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FE" w:rsidRPr="00233CFE" w:rsidRDefault="00233CFE" w:rsidP="00233CF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bookmarkStart w:id="0" w:name="_GoBack"/>
      <w:r w:rsidRPr="00233CFE">
        <w:rPr>
          <w:rFonts w:ascii="Tahoma" w:eastAsia="Times New Roman" w:hAnsi="Tahoma" w:cs="Tahoma"/>
          <w:sz w:val="16"/>
          <w:szCs w:val="16"/>
          <w:lang w:eastAsia="ru-RU"/>
        </w:rPr>
        <w:t xml:space="preserve">Извещение о проведении электронного аукциона </w:t>
      </w:r>
    </w:p>
    <w:p w:rsidR="00233CFE" w:rsidRPr="00233CFE" w:rsidRDefault="00233CFE" w:rsidP="00233CF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233CFE">
        <w:rPr>
          <w:rFonts w:ascii="Tahoma" w:eastAsia="Times New Roman" w:hAnsi="Tahoma" w:cs="Tahoma"/>
          <w:sz w:val="16"/>
          <w:szCs w:val="16"/>
          <w:lang w:eastAsia="ru-RU"/>
        </w:rPr>
        <w:t>для закупки №0318300008819000352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233CFE" w:rsidRPr="00233CFE" w:rsidTr="00233CFE">
        <w:tc>
          <w:tcPr>
            <w:tcW w:w="2000" w:type="pct"/>
            <w:vAlign w:val="center"/>
            <w:hideMark/>
          </w:tcPr>
          <w:p w:rsidR="00233CFE" w:rsidRPr="00233CFE" w:rsidRDefault="00233CFE" w:rsidP="00233C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33CFE" w:rsidRPr="00233CFE" w:rsidRDefault="00233CFE" w:rsidP="00233C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33CFE" w:rsidRPr="00233CFE" w:rsidTr="00233CFE"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3CFE" w:rsidRPr="00233CFE" w:rsidTr="00233CFE"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0318300008819000352</w:t>
            </w:r>
          </w:p>
        </w:tc>
      </w:tr>
      <w:tr w:rsidR="00233CFE" w:rsidRPr="00233CFE" w:rsidTr="00233CFE"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Оказание услуг по аренде транспортного средства без экипажа</w:t>
            </w:r>
          </w:p>
        </w:tc>
      </w:tr>
      <w:tr w:rsidR="00233CFE" w:rsidRPr="00233CFE" w:rsidTr="00233CFE"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Электронный аукцион</w:t>
            </w:r>
          </w:p>
        </w:tc>
      </w:tr>
      <w:tr w:rsidR="00233CFE" w:rsidRPr="00233CFE" w:rsidTr="00233CFE"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РТС-тендер</w:t>
            </w:r>
          </w:p>
        </w:tc>
      </w:tr>
      <w:tr w:rsidR="00233CFE" w:rsidRPr="00233CFE" w:rsidTr="00233CFE"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http://www.rts-tender.ru</w:t>
            </w:r>
          </w:p>
        </w:tc>
      </w:tr>
      <w:tr w:rsidR="00233CFE" w:rsidRPr="00233CFE" w:rsidTr="00233CFE"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Уполномоченный орган</w:t>
            </w: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233CFE" w:rsidRPr="00233CFE" w:rsidTr="00233CFE"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3CFE" w:rsidRPr="00233CFE" w:rsidTr="00233CFE"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233CFE" w:rsidRPr="00233CFE" w:rsidTr="00233CFE"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</w:t>
            </w:r>
            <w:proofErr w:type="gramEnd"/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ЛЕНИНА, 65</w:t>
            </w:r>
          </w:p>
        </w:tc>
      </w:tr>
      <w:tr w:rsidR="00233CFE" w:rsidRPr="00233CFE" w:rsidTr="00233CFE"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</w:t>
            </w:r>
            <w:proofErr w:type="gramEnd"/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ЛЕНИНА, 65</w:t>
            </w:r>
          </w:p>
        </w:tc>
      </w:tr>
      <w:tr w:rsidR="00233CFE" w:rsidRPr="00233CFE" w:rsidTr="00233CFE"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Апанасенко Наталья Викторовна</w:t>
            </w:r>
          </w:p>
        </w:tc>
      </w:tr>
      <w:tr w:rsidR="00233CFE" w:rsidRPr="00233CFE" w:rsidTr="00233CFE"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torgitemryuk@yandex.ru</w:t>
            </w:r>
          </w:p>
        </w:tc>
      </w:tr>
      <w:tr w:rsidR="00233CFE" w:rsidRPr="00233CFE" w:rsidTr="00233CFE"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861-48-5-48-78</w:t>
            </w:r>
          </w:p>
        </w:tc>
      </w:tr>
      <w:tr w:rsidR="00233CFE" w:rsidRPr="00233CFE" w:rsidTr="00233CFE"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233CFE" w:rsidRPr="00233CFE" w:rsidTr="00233CFE"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Заказчик: Муниципальное бюджетное учреждение Темрюкского городского поселения Темрюкского района «Общественно-социальный центр» ИНН 2352044483 Место нахождение: 353500, Краснодарский край, г. Темрюк, </w:t>
            </w:r>
            <w:proofErr w:type="spellStart"/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</w:t>
            </w:r>
            <w:proofErr w:type="gramStart"/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.М</w:t>
            </w:r>
            <w:proofErr w:type="gramEnd"/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ира</w:t>
            </w:r>
            <w:proofErr w:type="spellEnd"/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152 Почтовый адрес:: 353500, Краснодарский край, г. Темрюк, ул. Мира,152 Адрес электронной почты: osctemryuka@mail.ru Контактный телефон: 8 (861-48) 4-28-65 Ответственное должностное лицо заказчика: Бурлака Евгений Александрович Контрактный управляющий: </w:t>
            </w:r>
            <w:proofErr w:type="spellStart"/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Покровенко</w:t>
            </w:r>
            <w:proofErr w:type="spellEnd"/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Юлия Петровна </w:t>
            </w:r>
          </w:p>
        </w:tc>
      </w:tr>
      <w:tr w:rsidR="00233CFE" w:rsidRPr="00233CFE" w:rsidTr="00233CFE"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3CFE" w:rsidRPr="00233CFE" w:rsidTr="00233CFE"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233CFE" w:rsidRPr="00233CFE" w:rsidTr="00233CFE"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09.08.2019 09:00</w:t>
            </w:r>
          </w:p>
        </w:tc>
      </w:tr>
      <w:tr w:rsidR="00233CFE" w:rsidRPr="00233CFE" w:rsidTr="00233CFE"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Электронная площадка России "РТС-тендер"</w:t>
            </w:r>
          </w:p>
        </w:tc>
      </w:tr>
      <w:tr w:rsidR="00233CFE" w:rsidRPr="00233CFE" w:rsidTr="00233CFE"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233CFE" w:rsidRPr="00233CFE" w:rsidTr="00233CFE"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Дата </w:t>
            </w:r>
            <w:proofErr w:type="gramStart"/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12.08.2019</w:t>
            </w:r>
          </w:p>
        </w:tc>
      </w:tr>
      <w:tr w:rsidR="00233CFE" w:rsidRPr="00233CFE" w:rsidTr="00233CFE"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13.08.2019</w:t>
            </w:r>
          </w:p>
        </w:tc>
      </w:tr>
      <w:tr w:rsidR="00233CFE" w:rsidRPr="00233CFE" w:rsidTr="00233CFE"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233CFE" w:rsidRPr="00233CFE" w:rsidTr="00233CFE"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3CFE" w:rsidRPr="00233CFE" w:rsidTr="00233CFE"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280000.00 Российский рубль</w:t>
            </w:r>
          </w:p>
        </w:tc>
      </w:tr>
      <w:tr w:rsidR="00233CFE" w:rsidRPr="00233CFE" w:rsidTr="00233CFE"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233CFE" w:rsidRPr="00233CFE" w:rsidTr="00233CFE"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193235204448323520100100760767712000</w:t>
            </w:r>
          </w:p>
        </w:tc>
      </w:tr>
      <w:tr w:rsidR="00233CFE" w:rsidRPr="00233CFE" w:rsidTr="00233CFE"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3CFE" w:rsidRPr="00233CFE" w:rsidTr="00233CFE"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33CFE" w:rsidRPr="00233CFE" w:rsidTr="00233CFE"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280000.00 Российский рубль</w:t>
            </w:r>
          </w:p>
        </w:tc>
      </w:tr>
      <w:tr w:rsidR="00233CFE" w:rsidRPr="00233CFE" w:rsidTr="00233CFE"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Краснодарский край </w:t>
            </w:r>
            <w:proofErr w:type="spellStart"/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</w:t>
            </w:r>
            <w:proofErr w:type="gramStart"/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.Т</w:t>
            </w:r>
            <w:proofErr w:type="gramEnd"/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емрюк</w:t>
            </w:r>
            <w:proofErr w:type="spellEnd"/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ул. Мира д.152</w:t>
            </w:r>
          </w:p>
        </w:tc>
      </w:tr>
      <w:tr w:rsidR="00233CFE" w:rsidRPr="00233CFE" w:rsidTr="00233CFE"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Планируемый срок (сроки отдельных этапов) поставки товаров (выполнения работ, оказания услуг): С момента заключения контракта по 29.11.2019 г.; Периодичность поставки товаров (выполнения работ, оказания услуг): Ежемесячно</w:t>
            </w:r>
          </w:p>
        </w:tc>
      </w:tr>
      <w:tr w:rsidR="00233CFE" w:rsidRPr="00233CFE" w:rsidTr="00233CFE"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3CFE" w:rsidRPr="00233CFE" w:rsidTr="00233CFE"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33CFE" w:rsidRPr="00233CFE" w:rsidTr="00233CFE"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3CFE" w:rsidRPr="00233CFE" w:rsidTr="00233CFE"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33CFE" w:rsidRPr="00233CFE" w:rsidTr="00233CFE"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14000.00 Российский рубль</w:t>
            </w:r>
          </w:p>
        </w:tc>
      </w:tr>
      <w:tr w:rsidR="00233CFE" w:rsidRPr="00233CFE" w:rsidTr="00233CFE"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Согласно Приложению № 3 "Срок и порядок предоставления обеспечения исполнения контракта, гарантийных обязательств» к извещению о проведении электронного аукциона"</w:t>
            </w:r>
          </w:p>
        </w:tc>
      </w:tr>
      <w:tr w:rsidR="00233CFE" w:rsidRPr="00233CFE" w:rsidTr="00233CFE"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"Номер расчётного счёта" 40701810600001000038</w:t>
            </w:r>
          </w:p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"Номер лицевого счёта" 20186001134</w:t>
            </w:r>
          </w:p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"БИК" 040349001</w:t>
            </w:r>
          </w:p>
        </w:tc>
      </w:tr>
      <w:tr w:rsidR="00233CFE" w:rsidRPr="00233CFE" w:rsidTr="00233CFE">
        <w:tc>
          <w:tcPr>
            <w:tcW w:w="0" w:type="auto"/>
            <w:gridSpan w:val="2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lastRenderedPageBreak/>
              <w:t>Информация о банковском и (или) казначейском сопровождении контракта</w:t>
            </w:r>
          </w:p>
        </w:tc>
      </w:tr>
      <w:tr w:rsidR="00233CFE" w:rsidRPr="00233CFE" w:rsidTr="00233CFE">
        <w:tc>
          <w:tcPr>
            <w:tcW w:w="0" w:type="auto"/>
            <w:gridSpan w:val="2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233CFE" w:rsidRPr="00233CFE" w:rsidTr="00233CFE">
        <w:tc>
          <w:tcPr>
            <w:tcW w:w="0" w:type="auto"/>
            <w:gridSpan w:val="2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Объект закупки</w:t>
            </w:r>
          </w:p>
        </w:tc>
      </w:tr>
      <w:tr w:rsidR="00233CFE" w:rsidRPr="00233CFE" w:rsidTr="00233CFE">
        <w:tc>
          <w:tcPr>
            <w:tcW w:w="0" w:type="auto"/>
            <w:gridSpan w:val="2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Российский рубль</w:t>
            </w:r>
          </w:p>
        </w:tc>
      </w:tr>
      <w:tr w:rsidR="00233CFE" w:rsidRPr="00233CFE" w:rsidTr="00233CF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6"/>
              <w:gridCol w:w="886"/>
              <w:gridCol w:w="1177"/>
              <w:gridCol w:w="760"/>
              <w:gridCol w:w="861"/>
              <w:gridCol w:w="1297"/>
              <w:gridCol w:w="861"/>
              <w:gridCol w:w="929"/>
              <w:gridCol w:w="578"/>
              <w:gridCol w:w="830"/>
            </w:tblGrid>
            <w:tr w:rsidR="00233CFE" w:rsidRPr="00233CFE">
              <w:tc>
                <w:tcPr>
                  <w:tcW w:w="0" w:type="auto"/>
                  <w:vMerge w:val="restart"/>
                  <w:vAlign w:val="center"/>
                  <w:hideMark/>
                </w:tcPr>
                <w:p w:rsidR="00233CFE" w:rsidRPr="00233CFE" w:rsidRDefault="00233CFE" w:rsidP="00233C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33CFE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33CFE" w:rsidRPr="00233CFE" w:rsidRDefault="00233CFE" w:rsidP="00233C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33CFE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33CFE" w:rsidRPr="00233CFE" w:rsidRDefault="00233CFE" w:rsidP="00233C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33CFE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33CFE" w:rsidRPr="00233CFE" w:rsidRDefault="00233CFE" w:rsidP="00233C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33CFE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33CFE" w:rsidRPr="00233CFE" w:rsidRDefault="00233CFE" w:rsidP="00233C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33CFE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33CFE" w:rsidRPr="00233CFE" w:rsidRDefault="00233CFE" w:rsidP="00233C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33CFE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33CFE" w:rsidRPr="00233CFE" w:rsidRDefault="00233CFE" w:rsidP="00233C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33CFE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 xml:space="preserve">Цена за </w:t>
                  </w:r>
                  <w:proofErr w:type="spellStart"/>
                  <w:r w:rsidRPr="00233CFE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ед</w:t>
                  </w:r>
                  <w:proofErr w:type="gramStart"/>
                  <w:r w:rsidRPr="00233CFE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.и</w:t>
                  </w:r>
                  <w:proofErr w:type="gramEnd"/>
                  <w:r w:rsidRPr="00233CFE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зм</w:t>
                  </w:r>
                  <w:proofErr w:type="spellEnd"/>
                  <w:r w:rsidRPr="00233CFE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33CFE" w:rsidRPr="00233CFE" w:rsidRDefault="00233CFE" w:rsidP="00233C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33CFE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Стоимость</w:t>
                  </w:r>
                </w:p>
              </w:tc>
            </w:tr>
            <w:tr w:rsidR="00233CFE" w:rsidRPr="00233CFE">
              <w:tc>
                <w:tcPr>
                  <w:tcW w:w="0" w:type="auto"/>
                  <w:vMerge/>
                  <w:vAlign w:val="center"/>
                  <w:hideMark/>
                </w:tcPr>
                <w:p w:rsidR="00233CFE" w:rsidRPr="00233CFE" w:rsidRDefault="00233CFE" w:rsidP="00233CF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3CFE" w:rsidRPr="00233CFE" w:rsidRDefault="00233CFE" w:rsidP="00233CF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CFE" w:rsidRPr="00233CFE" w:rsidRDefault="00233CFE" w:rsidP="00233C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33CFE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CFE" w:rsidRPr="00233CFE" w:rsidRDefault="00233CFE" w:rsidP="00233C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33CFE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CFE" w:rsidRPr="00233CFE" w:rsidRDefault="00233CFE" w:rsidP="00233C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33CFE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3CFE" w:rsidRPr="00233CFE" w:rsidRDefault="00233CFE" w:rsidP="00233CF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3CFE" w:rsidRPr="00233CFE" w:rsidRDefault="00233CFE" w:rsidP="00233CF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3CFE" w:rsidRPr="00233CFE" w:rsidRDefault="00233CFE" w:rsidP="00233CF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3CFE" w:rsidRPr="00233CFE" w:rsidRDefault="00233CFE" w:rsidP="00233CF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3CFE" w:rsidRPr="00233CFE" w:rsidRDefault="00233CFE" w:rsidP="00233CF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33CFE" w:rsidRPr="00233CFE">
              <w:tc>
                <w:tcPr>
                  <w:tcW w:w="0" w:type="auto"/>
                  <w:vAlign w:val="center"/>
                  <w:hideMark/>
                </w:tcPr>
                <w:p w:rsidR="00233CFE" w:rsidRPr="00233CFE" w:rsidRDefault="00233CFE" w:rsidP="00233C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33CF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Аренда транспортного средства без экипажа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CFE" w:rsidRPr="00233CFE" w:rsidRDefault="00233CFE" w:rsidP="00233C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33CF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77.12.11.000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33CFE" w:rsidRPr="00233CFE" w:rsidRDefault="00233CFE" w:rsidP="00233C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7"/>
                  </w:tblGrid>
                  <w:tr w:rsidR="00233CFE" w:rsidRPr="00233CFE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233CFE" w:rsidRPr="00233CFE" w:rsidRDefault="00233CFE" w:rsidP="00233CF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233CFE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233CFE" w:rsidRPr="00233CFE" w:rsidRDefault="00233CFE" w:rsidP="00233C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CFE" w:rsidRPr="00233CFE" w:rsidRDefault="00233CFE" w:rsidP="00233C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33CF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Час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"/>
                  </w:tblGrid>
                  <w:tr w:rsidR="00233CFE" w:rsidRPr="00233CFE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233CFE" w:rsidRPr="00233CFE" w:rsidRDefault="00233CFE" w:rsidP="00233CF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233CFE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350</w:t>
                        </w:r>
                      </w:p>
                    </w:tc>
                  </w:tr>
                </w:tbl>
                <w:p w:rsidR="00233CFE" w:rsidRPr="00233CFE" w:rsidRDefault="00233CFE" w:rsidP="00233C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CFE" w:rsidRPr="00233CFE" w:rsidRDefault="00233CFE" w:rsidP="00233C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33CF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800.00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CFE" w:rsidRPr="00233CFE" w:rsidRDefault="00233CFE" w:rsidP="00233C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33CF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280000.00</w:t>
                  </w:r>
                </w:p>
              </w:tc>
            </w:tr>
          </w:tbl>
          <w:p w:rsidR="00233CFE" w:rsidRPr="00233CFE" w:rsidRDefault="00233CFE" w:rsidP="00233CF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33CFE" w:rsidRPr="00233CFE" w:rsidTr="00233CFE">
        <w:tc>
          <w:tcPr>
            <w:tcW w:w="0" w:type="auto"/>
            <w:gridSpan w:val="2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Итого: 280000.00 Российский рубль</w:t>
            </w:r>
          </w:p>
        </w:tc>
      </w:tr>
      <w:tr w:rsidR="00233CFE" w:rsidRPr="00233CFE" w:rsidTr="00233CFE"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3CFE" w:rsidRPr="00233CFE" w:rsidTr="00233CFE"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установлены</w:t>
            </w:r>
            <w:proofErr w:type="gramEnd"/>
          </w:p>
        </w:tc>
      </w:tr>
      <w:tr w:rsidR="00233CFE" w:rsidRPr="00233CFE" w:rsidTr="00233CFE"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установлены</w:t>
            </w:r>
            <w:proofErr w:type="gramEnd"/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2. </w:t>
            </w:r>
            <w:proofErr w:type="gramStart"/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искусства, исполнения, на финансирование проката или показа национального фильма). </w:t>
            </w:r>
          </w:p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Установлено</w:t>
            </w:r>
          </w:p>
        </w:tc>
      </w:tr>
      <w:tr w:rsidR="00233CFE" w:rsidRPr="00233CFE" w:rsidTr="00233CFE"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К участию в закупке допускаются только субъекты малого предпринимательства и социально ориентированные некоммерческие организации </w:t>
            </w:r>
          </w:p>
        </w:tc>
      </w:tr>
      <w:tr w:rsidR="00233CFE" w:rsidRPr="00233CFE" w:rsidTr="00233CFE"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233CFE" w:rsidRPr="00233CFE" w:rsidTr="00233CFE"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Start"/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рочие документы, необходимые для публикации извещения, документации о закупки</w:t>
            </w:r>
          </w:p>
        </w:tc>
      </w:tr>
      <w:tr w:rsidR="00233CFE" w:rsidRPr="00233CFE" w:rsidTr="00233CFE"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233CFE" w:rsidRPr="00233CFE" w:rsidRDefault="00233CFE" w:rsidP="00233C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3CF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30.07.2019 16:06</w:t>
            </w:r>
          </w:p>
        </w:tc>
      </w:tr>
      <w:bookmarkEnd w:id="0"/>
    </w:tbl>
    <w:p w:rsidR="005B3972" w:rsidRPr="00233CFE" w:rsidRDefault="005B3972">
      <w:pPr>
        <w:rPr>
          <w:sz w:val="16"/>
          <w:szCs w:val="16"/>
        </w:rPr>
      </w:pPr>
    </w:p>
    <w:sectPr w:rsidR="005B3972" w:rsidRPr="00233CFE" w:rsidSect="00233CF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4D"/>
    <w:rsid w:val="00233CFE"/>
    <w:rsid w:val="005B3972"/>
    <w:rsid w:val="00F8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3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3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3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3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3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3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3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3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3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3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0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8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938</Words>
  <Characters>5351</Characters>
  <Application>Microsoft Office Word</Application>
  <DocSecurity>0</DocSecurity>
  <Lines>44</Lines>
  <Paragraphs>12</Paragraphs>
  <ScaleCrop>false</ScaleCrop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2</cp:revision>
  <dcterms:created xsi:type="dcterms:W3CDTF">2019-07-31T08:21:00Z</dcterms:created>
  <dcterms:modified xsi:type="dcterms:W3CDTF">2019-07-31T08:21:00Z</dcterms:modified>
</cp:coreProperties>
</file>