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EB6" w:rsidRPr="00A92EB6" w:rsidRDefault="00A92EB6" w:rsidP="00A92EB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A92EB6">
        <w:rPr>
          <w:rFonts w:ascii="Tahoma" w:eastAsia="Times New Roman" w:hAnsi="Tahoma" w:cs="Tahoma"/>
          <w:sz w:val="20"/>
          <w:szCs w:val="20"/>
        </w:rPr>
        <w:t>Извещение о проведении электронного аукциона</w:t>
      </w:r>
    </w:p>
    <w:p w:rsidR="00A92EB6" w:rsidRPr="00A92EB6" w:rsidRDefault="00A92EB6" w:rsidP="00A92EB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A92EB6">
        <w:rPr>
          <w:rFonts w:ascii="Tahoma" w:eastAsia="Times New Roman" w:hAnsi="Tahoma" w:cs="Tahoma"/>
          <w:sz w:val="20"/>
          <w:szCs w:val="20"/>
        </w:rPr>
        <w:t>для закупки №0118300011417000065</w:t>
      </w:r>
    </w:p>
    <w:tbl>
      <w:tblPr>
        <w:tblW w:w="522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3"/>
        <w:gridCol w:w="6039"/>
      </w:tblGrid>
      <w:tr w:rsidR="00A92EB6" w:rsidRPr="00A92EB6" w:rsidTr="00A92EB6">
        <w:tc>
          <w:tcPr>
            <w:tcW w:w="1913" w:type="pct"/>
            <w:vAlign w:val="center"/>
            <w:hideMark/>
          </w:tcPr>
          <w:p w:rsidR="00A92EB6" w:rsidRPr="00A92EB6" w:rsidRDefault="00A92EB6" w:rsidP="00A92EB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87" w:type="pct"/>
            <w:vAlign w:val="center"/>
            <w:hideMark/>
          </w:tcPr>
          <w:p w:rsidR="00A92EB6" w:rsidRPr="00A92EB6" w:rsidRDefault="00A92EB6" w:rsidP="00A92EB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A92EB6" w:rsidRPr="00A92EB6" w:rsidTr="00A92EB6">
        <w:tc>
          <w:tcPr>
            <w:tcW w:w="0" w:type="auto"/>
            <w:vAlign w:val="center"/>
            <w:hideMark/>
          </w:tcPr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Общая информация</w:t>
            </w:r>
          </w:p>
        </w:tc>
        <w:tc>
          <w:tcPr>
            <w:tcW w:w="3087" w:type="pct"/>
            <w:vAlign w:val="center"/>
            <w:hideMark/>
          </w:tcPr>
          <w:p w:rsidR="00A92EB6" w:rsidRPr="00A92EB6" w:rsidRDefault="00A92EB6" w:rsidP="00A9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2EB6" w:rsidRPr="00A92EB6" w:rsidTr="00A92EB6">
        <w:tc>
          <w:tcPr>
            <w:tcW w:w="0" w:type="auto"/>
            <w:vAlign w:val="center"/>
            <w:hideMark/>
          </w:tcPr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Номер извещения</w:t>
            </w:r>
          </w:p>
        </w:tc>
        <w:tc>
          <w:tcPr>
            <w:tcW w:w="3087" w:type="pct"/>
            <w:vAlign w:val="center"/>
            <w:hideMark/>
          </w:tcPr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0118300011417000065</w:t>
            </w:r>
          </w:p>
        </w:tc>
      </w:tr>
      <w:tr w:rsidR="00A92EB6" w:rsidRPr="00A92EB6" w:rsidTr="00A92EB6">
        <w:tc>
          <w:tcPr>
            <w:tcW w:w="0" w:type="auto"/>
            <w:vAlign w:val="center"/>
            <w:hideMark/>
          </w:tcPr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3087" w:type="pct"/>
            <w:vAlign w:val="center"/>
            <w:hideMark/>
          </w:tcPr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Капитальный ремонт автомобильной дороги по ул. Щорса (от ул. Горького до ул. Декабристов) в г. Темрюке</w:t>
            </w:r>
          </w:p>
        </w:tc>
      </w:tr>
      <w:tr w:rsidR="00A92EB6" w:rsidRPr="00A92EB6" w:rsidTr="00A92EB6">
        <w:tc>
          <w:tcPr>
            <w:tcW w:w="0" w:type="auto"/>
            <w:vAlign w:val="center"/>
            <w:hideMark/>
          </w:tcPr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Способ определения поставщика (подрядчика, исполнителя)</w:t>
            </w:r>
          </w:p>
        </w:tc>
        <w:tc>
          <w:tcPr>
            <w:tcW w:w="3087" w:type="pct"/>
            <w:vAlign w:val="center"/>
            <w:hideMark/>
          </w:tcPr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Электронный аукцион</w:t>
            </w:r>
          </w:p>
        </w:tc>
      </w:tr>
      <w:tr w:rsidR="00A92EB6" w:rsidRPr="00A92EB6" w:rsidTr="00A92EB6">
        <w:tc>
          <w:tcPr>
            <w:tcW w:w="0" w:type="auto"/>
            <w:vAlign w:val="center"/>
            <w:hideMark/>
          </w:tcPr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3087" w:type="pct"/>
            <w:vAlign w:val="center"/>
            <w:hideMark/>
          </w:tcPr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ЗАО «Сбербанк-АСТ»</w:t>
            </w:r>
          </w:p>
        </w:tc>
      </w:tr>
      <w:tr w:rsidR="00A92EB6" w:rsidRPr="00A92EB6" w:rsidTr="00A92EB6">
        <w:tc>
          <w:tcPr>
            <w:tcW w:w="0" w:type="auto"/>
            <w:vAlign w:val="center"/>
            <w:hideMark/>
          </w:tcPr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3087" w:type="pct"/>
            <w:vAlign w:val="center"/>
            <w:hideMark/>
          </w:tcPr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http://www.sberbank-ast.ru</w:t>
            </w:r>
          </w:p>
        </w:tc>
      </w:tr>
      <w:tr w:rsidR="00A92EB6" w:rsidRPr="00A92EB6" w:rsidTr="00A92EB6">
        <w:tc>
          <w:tcPr>
            <w:tcW w:w="0" w:type="auto"/>
            <w:vAlign w:val="center"/>
            <w:hideMark/>
          </w:tcPr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Размещение осуществляет</w:t>
            </w:r>
          </w:p>
        </w:tc>
        <w:tc>
          <w:tcPr>
            <w:tcW w:w="3087" w:type="pct"/>
            <w:vAlign w:val="center"/>
            <w:hideMark/>
          </w:tcPr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Заказчик</w:t>
            </w: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A92EB6" w:rsidRPr="00A92EB6" w:rsidTr="00A92EB6">
        <w:tc>
          <w:tcPr>
            <w:tcW w:w="0" w:type="auto"/>
            <w:vAlign w:val="center"/>
            <w:hideMark/>
          </w:tcPr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Контактная информация</w:t>
            </w:r>
          </w:p>
        </w:tc>
        <w:tc>
          <w:tcPr>
            <w:tcW w:w="3087" w:type="pct"/>
            <w:vAlign w:val="center"/>
            <w:hideMark/>
          </w:tcPr>
          <w:p w:rsidR="00A92EB6" w:rsidRPr="00A92EB6" w:rsidRDefault="00A92EB6" w:rsidP="00A9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2EB6" w:rsidRPr="00A92EB6" w:rsidTr="00A92EB6">
        <w:tc>
          <w:tcPr>
            <w:tcW w:w="0" w:type="auto"/>
            <w:vAlign w:val="center"/>
            <w:hideMark/>
          </w:tcPr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Организация, осуществляющая размещение</w:t>
            </w:r>
          </w:p>
        </w:tc>
        <w:tc>
          <w:tcPr>
            <w:tcW w:w="3087" w:type="pct"/>
            <w:vAlign w:val="center"/>
            <w:hideMark/>
          </w:tcPr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АДМИНИСТРАЦИЯ ТЕМРЮКСКОГО ГОРОДСКОГО ПОСЕЛЕНИЯ ТЕМРЮКСКОГО РАЙОНА</w:t>
            </w:r>
          </w:p>
        </w:tc>
      </w:tr>
      <w:tr w:rsidR="00A92EB6" w:rsidRPr="00A92EB6" w:rsidTr="00A92EB6">
        <w:tc>
          <w:tcPr>
            <w:tcW w:w="0" w:type="auto"/>
            <w:vAlign w:val="center"/>
            <w:hideMark/>
          </w:tcPr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Почтовый адрес</w:t>
            </w:r>
          </w:p>
        </w:tc>
        <w:tc>
          <w:tcPr>
            <w:tcW w:w="3087" w:type="pct"/>
            <w:vAlign w:val="center"/>
            <w:hideMark/>
          </w:tcPr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End"/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A92EB6" w:rsidRPr="00A92EB6" w:rsidTr="00A92EB6">
        <w:tc>
          <w:tcPr>
            <w:tcW w:w="0" w:type="auto"/>
            <w:vAlign w:val="center"/>
            <w:hideMark/>
          </w:tcPr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Место нахождения</w:t>
            </w:r>
          </w:p>
        </w:tc>
        <w:tc>
          <w:tcPr>
            <w:tcW w:w="3087" w:type="pct"/>
            <w:vAlign w:val="center"/>
            <w:hideMark/>
          </w:tcPr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End"/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A92EB6" w:rsidRPr="00A92EB6" w:rsidTr="00A92EB6">
        <w:tc>
          <w:tcPr>
            <w:tcW w:w="0" w:type="auto"/>
            <w:vAlign w:val="center"/>
            <w:hideMark/>
          </w:tcPr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Ответственное должностное лицо</w:t>
            </w:r>
          </w:p>
        </w:tc>
        <w:tc>
          <w:tcPr>
            <w:tcW w:w="3087" w:type="pct"/>
            <w:vAlign w:val="center"/>
            <w:hideMark/>
          </w:tcPr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Заводовская</w:t>
            </w:r>
            <w:proofErr w:type="spellEnd"/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 xml:space="preserve"> Елена Ивановна</w:t>
            </w:r>
          </w:p>
        </w:tc>
      </w:tr>
      <w:tr w:rsidR="00A92EB6" w:rsidRPr="00A92EB6" w:rsidTr="00A92EB6">
        <w:tc>
          <w:tcPr>
            <w:tcW w:w="0" w:type="auto"/>
            <w:vAlign w:val="center"/>
            <w:hideMark/>
          </w:tcPr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почты</w:t>
            </w:r>
          </w:p>
        </w:tc>
        <w:tc>
          <w:tcPr>
            <w:tcW w:w="3087" w:type="pct"/>
            <w:vAlign w:val="center"/>
            <w:hideMark/>
          </w:tcPr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torgi-tem@mail.ru</w:t>
            </w:r>
          </w:p>
        </w:tc>
      </w:tr>
      <w:tr w:rsidR="00A92EB6" w:rsidRPr="00A92EB6" w:rsidTr="00A92EB6">
        <w:tc>
          <w:tcPr>
            <w:tcW w:w="0" w:type="auto"/>
            <w:vAlign w:val="center"/>
            <w:hideMark/>
          </w:tcPr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3087" w:type="pct"/>
            <w:vAlign w:val="center"/>
            <w:hideMark/>
          </w:tcPr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7-86148-44204</w:t>
            </w:r>
          </w:p>
        </w:tc>
      </w:tr>
      <w:tr w:rsidR="00A92EB6" w:rsidRPr="00A92EB6" w:rsidTr="00A92EB6">
        <w:tc>
          <w:tcPr>
            <w:tcW w:w="0" w:type="auto"/>
            <w:vAlign w:val="center"/>
            <w:hideMark/>
          </w:tcPr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Факс</w:t>
            </w:r>
          </w:p>
        </w:tc>
        <w:tc>
          <w:tcPr>
            <w:tcW w:w="3087" w:type="pct"/>
            <w:vAlign w:val="center"/>
            <w:hideMark/>
          </w:tcPr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A92EB6" w:rsidRPr="00A92EB6" w:rsidTr="00A92EB6">
        <w:tc>
          <w:tcPr>
            <w:tcW w:w="0" w:type="auto"/>
            <w:vAlign w:val="center"/>
            <w:hideMark/>
          </w:tcPr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087" w:type="pct"/>
            <w:vAlign w:val="center"/>
            <w:hideMark/>
          </w:tcPr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Учетный номер бюджетного обязательства 0330113617180000208</w:t>
            </w:r>
          </w:p>
        </w:tc>
      </w:tr>
      <w:tr w:rsidR="00A92EB6" w:rsidRPr="00A92EB6" w:rsidTr="00A92EB6">
        <w:tc>
          <w:tcPr>
            <w:tcW w:w="0" w:type="auto"/>
            <w:vAlign w:val="center"/>
            <w:hideMark/>
          </w:tcPr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Информация о процедуре закупки</w:t>
            </w:r>
          </w:p>
        </w:tc>
        <w:tc>
          <w:tcPr>
            <w:tcW w:w="3087" w:type="pct"/>
            <w:vAlign w:val="center"/>
            <w:hideMark/>
          </w:tcPr>
          <w:p w:rsidR="00A92EB6" w:rsidRPr="00A92EB6" w:rsidRDefault="00A92EB6" w:rsidP="00A9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2EB6" w:rsidRPr="00A92EB6" w:rsidTr="00A92EB6">
        <w:tc>
          <w:tcPr>
            <w:tcW w:w="0" w:type="auto"/>
            <w:vAlign w:val="center"/>
            <w:hideMark/>
          </w:tcPr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3087" w:type="pct"/>
            <w:vAlign w:val="center"/>
            <w:hideMark/>
          </w:tcPr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10.04.2017 11:42</w:t>
            </w:r>
          </w:p>
        </w:tc>
      </w:tr>
      <w:tr w:rsidR="00A92EB6" w:rsidRPr="00A92EB6" w:rsidTr="00A92EB6">
        <w:tc>
          <w:tcPr>
            <w:tcW w:w="0" w:type="auto"/>
            <w:vAlign w:val="center"/>
            <w:hideMark/>
          </w:tcPr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3087" w:type="pct"/>
            <w:vAlign w:val="center"/>
            <w:hideMark/>
          </w:tcPr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27.04.2017 09:00</w:t>
            </w:r>
          </w:p>
        </w:tc>
      </w:tr>
      <w:tr w:rsidR="00A92EB6" w:rsidRPr="00A92EB6" w:rsidTr="00A92EB6">
        <w:tc>
          <w:tcPr>
            <w:tcW w:w="0" w:type="auto"/>
            <w:vAlign w:val="center"/>
            <w:hideMark/>
          </w:tcPr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Место подачи заявок</w:t>
            </w:r>
          </w:p>
        </w:tc>
        <w:tc>
          <w:tcPr>
            <w:tcW w:w="3087" w:type="pct"/>
            <w:vAlign w:val="center"/>
            <w:hideMark/>
          </w:tcPr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A92EB6" w:rsidRPr="00A92EB6" w:rsidTr="00A92EB6">
        <w:tc>
          <w:tcPr>
            <w:tcW w:w="0" w:type="auto"/>
            <w:vAlign w:val="center"/>
            <w:hideMark/>
          </w:tcPr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Порядок подачи заявок</w:t>
            </w:r>
          </w:p>
        </w:tc>
        <w:tc>
          <w:tcPr>
            <w:tcW w:w="3087" w:type="pct"/>
            <w:vAlign w:val="center"/>
            <w:hideMark/>
          </w:tcPr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A92EB6" w:rsidRPr="00A92EB6" w:rsidTr="00A92EB6">
        <w:tc>
          <w:tcPr>
            <w:tcW w:w="0" w:type="auto"/>
            <w:vAlign w:val="center"/>
            <w:hideMark/>
          </w:tcPr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 xml:space="preserve">Дата </w:t>
            </w:r>
            <w:proofErr w:type="gramStart"/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3087" w:type="pct"/>
            <w:vAlign w:val="center"/>
            <w:hideMark/>
          </w:tcPr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28.04.2017</w:t>
            </w:r>
          </w:p>
        </w:tc>
      </w:tr>
      <w:tr w:rsidR="00A92EB6" w:rsidRPr="00A92EB6" w:rsidTr="00A92EB6">
        <w:tc>
          <w:tcPr>
            <w:tcW w:w="0" w:type="auto"/>
            <w:vAlign w:val="center"/>
            <w:hideMark/>
          </w:tcPr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Дата проведения аукциона в электронной форме</w:t>
            </w:r>
          </w:p>
        </w:tc>
        <w:tc>
          <w:tcPr>
            <w:tcW w:w="3087" w:type="pct"/>
            <w:vAlign w:val="center"/>
            <w:hideMark/>
          </w:tcPr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02.05.2017</w:t>
            </w:r>
          </w:p>
        </w:tc>
      </w:tr>
      <w:tr w:rsidR="00A92EB6" w:rsidRPr="00A92EB6" w:rsidTr="00A92EB6">
        <w:tc>
          <w:tcPr>
            <w:tcW w:w="0" w:type="auto"/>
            <w:vAlign w:val="center"/>
            <w:hideMark/>
          </w:tcPr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087" w:type="pct"/>
            <w:vAlign w:val="center"/>
            <w:hideMark/>
          </w:tcPr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A92EB6" w:rsidRPr="00A92EB6" w:rsidTr="00A92EB6">
        <w:tc>
          <w:tcPr>
            <w:tcW w:w="0" w:type="auto"/>
            <w:vAlign w:val="center"/>
            <w:hideMark/>
          </w:tcPr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Условия контракта </w:t>
            </w:r>
          </w:p>
        </w:tc>
        <w:tc>
          <w:tcPr>
            <w:tcW w:w="3087" w:type="pct"/>
            <w:vAlign w:val="center"/>
            <w:hideMark/>
          </w:tcPr>
          <w:p w:rsidR="00A92EB6" w:rsidRPr="00A92EB6" w:rsidRDefault="00A92EB6" w:rsidP="00A9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2EB6" w:rsidRPr="00A92EB6" w:rsidTr="00A92EB6">
        <w:tc>
          <w:tcPr>
            <w:tcW w:w="0" w:type="auto"/>
            <w:vAlign w:val="center"/>
            <w:hideMark/>
          </w:tcPr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контракта</w:t>
            </w:r>
          </w:p>
        </w:tc>
        <w:tc>
          <w:tcPr>
            <w:tcW w:w="3087" w:type="pct"/>
            <w:vAlign w:val="center"/>
            <w:hideMark/>
          </w:tcPr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41265441.00 Российский рубль</w:t>
            </w:r>
          </w:p>
        </w:tc>
      </w:tr>
      <w:tr w:rsidR="00A92EB6" w:rsidRPr="00A92EB6" w:rsidTr="00A92EB6">
        <w:tc>
          <w:tcPr>
            <w:tcW w:w="0" w:type="auto"/>
            <w:vAlign w:val="center"/>
            <w:hideMark/>
          </w:tcPr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3087" w:type="pct"/>
            <w:vAlign w:val="center"/>
            <w:hideMark/>
          </w:tcPr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Бюджет Темрюкского городского поселения Темрюкского района</w:t>
            </w:r>
          </w:p>
        </w:tc>
      </w:tr>
      <w:tr w:rsidR="00A92EB6" w:rsidRPr="00A92EB6" w:rsidTr="00A92EB6">
        <w:tc>
          <w:tcPr>
            <w:tcW w:w="0" w:type="auto"/>
            <w:vAlign w:val="center"/>
            <w:hideMark/>
          </w:tcPr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Идентификационный код закупки</w:t>
            </w:r>
          </w:p>
        </w:tc>
        <w:tc>
          <w:tcPr>
            <w:tcW w:w="3087" w:type="pct"/>
            <w:vAlign w:val="center"/>
            <w:hideMark/>
          </w:tcPr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173235203800023520100100941024211243</w:t>
            </w:r>
          </w:p>
        </w:tc>
      </w:tr>
      <w:tr w:rsidR="00A92EB6" w:rsidRPr="00A92EB6" w:rsidTr="00A92EB6">
        <w:tc>
          <w:tcPr>
            <w:tcW w:w="0" w:type="auto"/>
            <w:vAlign w:val="center"/>
            <w:hideMark/>
          </w:tcPr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Место доставки товара, выполнения работы или оказания услуги</w:t>
            </w:r>
          </w:p>
        </w:tc>
        <w:tc>
          <w:tcPr>
            <w:tcW w:w="3087" w:type="pct"/>
            <w:vAlign w:val="center"/>
            <w:hideMark/>
          </w:tcPr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Краснодарский край, Темрюкский р-н, Краснодарский край, Темрюкский район, г. Темрюк, </w:t>
            </w:r>
            <w:proofErr w:type="spellStart"/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Start"/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.Щ</w:t>
            </w:r>
            <w:proofErr w:type="gramEnd"/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орса</w:t>
            </w:r>
            <w:proofErr w:type="spellEnd"/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 xml:space="preserve"> (от </w:t>
            </w:r>
            <w:proofErr w:type="spellStart"/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ул.Горького</w:t>
            </w:r>
            <w:proofErr w:type="spellEnd"/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 xml:space="preserve"> до </w:t>
            </w:r>
            <w:proofErr w:type="spellStart"/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ул.Декабристов</w:t>
            </w:r>
            <w:proofErr w:type="spellEnd"/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 xml:space="preserve">) в </w:t>
            </w:r>
            <w:proofErr w:type="spellStart"/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г.Темрюке</w:t>
            </w:r>
            <w:proofErr w:type="spellEnd"/>
          </w:p>
        </w:tc>
      </w:tr>
      <w:tr w:rsidR="00A92EB6" w:rsidRPr="00A92EB6" w:rsidTr="00A92EB6">
        <w:tc>
          <w:tcPr>
            <w:tcW w:w="0" w:type="auto"/>
            <w:vAlign w:val="center"/>
            <w:hideMark/>
          </w:tcPr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3087" w:type="pct"/>
            <w:vAlign w:val="center"/>
            <w:hideMark/>
          </w:tcPr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Другая периодичность</w:t>
            </w:r>
          </w:p>
        </w:tc>
      </w:tr>
      <w:tr w:rsidR="00A92EB6" w:rsidRPr="00A92EB6" w:rsidTr="00A92EB6">
        <w:tc>
          <w:tcPr>
            <w:tcW w:w="0" w:type="auto"/>
            <w:vAlign w:val="center"/>
            <w:hideMark/>
          </w:tcPr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Объект закупки</w:t>
            </w:r>
          </w:p>
        </w:tc>
        <w:tc>
          <w:tcPr>
            <w:tcW w:w="3087" w:type="pct"/>
            <w:vAlign w:val="center"/>
            <w:hideMark/>
          </w:tcPr>
          <w:p w:rsidR="00A92EB6" w:rsidRPr="00A92EB6" w:rsidRDefault="00A92EB6" w:rsidP="00A9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2EB6" w:rsidRPr="00A92EB6" w:rsidTr="00A92EB6">
        <w:tc>
          <w:tcPr>
            <w:tcW w:w="0" w:type="auto"/>
            <w:vAlign w:val="center"/>
            <w:hideMark/>
          </w:tcPr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 xml:space="preserve"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</w:t>
            </w: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оказываемых иностранными лицами</w:t>
            </w:r>
          </w:p>
        </w:tc>
        <w:tc>
          <w:tcPr>
            <w:tcW w:w="3087" w:type="pct"/>
            <w:vAlign w:val="center"/>
            <w:hideMark/>
          </w:tcPr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</w:t>
            </w: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территории Российской Федерации, в соответствии со статьей 14 Федерального закона № 44-ФЗ и постановлением Правительства РФ от 29 декабря 2015 г. № 1457 "О перечне отдельных видов работ (услуг), выполнение (оказание) которых на</w:t>
            </w:r>
            <w:proofErr w:type="gramEnd"/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 xml:space="preserve">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запрещено".</w:t>
            </w:r>
          </w:p>
        </w:tc>
      </w:tr>
      <w:tr w:rsidR="00A92EB6" w:rsidRPr="00A92EB6" w:rsidTr="00A92EB6">
        <w:tc>
          <w:tcPr>
            <w:tcW w:w="5000" w:type="pct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90"/>
              <w:gridCol w:w="1212"/>
              <w:gridCol w:w="1223"/>
              <w:gridCol w:w="1066"/>
              <w:gridCol w:w="1238"/>
              <w:gridCol w:w="1153"/>
            </w:tblGrid>
            <w:tr w:rsidR="00A92EB6" w:rsidRPr="00A92EB6">
              <w:tc>
                <w:tcPr>
                  <w:tcW w:w="0" w:type="auto"/>
                  <w:gridSpan w:val="6"/>
                  <w:vAlign w:val="center"/>
                  <w:hideMark/>
                </w:tcPr>
                <w:p w:rsidR="00A92EB6" w:rsidRPr="00A92EB6" w:rsidRDefault="00A92EB6" w:rsidP="00A92EB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A92EB6">
                    <w:rPr>
                      <w:rFonts w:ascii="Tahoma" w:eastAsia="Times New Roman" w:hAnsi="Tahoma" w:cs="Tahoma"/>
                      <w:sz w:val="20"/>
                      <w:szCs w:val="20"/>
                    </w:rPr>
                    <w:lastRenderedPageBreak/>
                    <w:t>Российский рубль</w:t>
                  </w:r>
                </w:p>
              </w:tc>
            </w:tr>
            <w:tr w:rsidR="00A92EB6" w:rsidRPr="00A92EB6">
              <w:tc>
                <w:tcPr>
                  <w:tcW w:w="0" w:type="auto"/>
                  <w:vAlign w:val="center"/>
                  <w:hideMark/>
                </w:tcPr>
                <w:p w:rsidR="00A92EB6" w:rsidRPr="00A92EB6" w:rsidRDefault="00A92EB6" w:rsidP="00A92EB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A92EB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2EB6" w:rsidRPr="00A92EB6" w:rsidRDefault="00A92EB6" w:rsidP="00A92EB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A92EB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по ОКПД</w:t>
                  </w:r>
                  <w:proofErr w:type="gramStart"/>
                  <w:r w:rsidRPr="00A92EB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</w:t>
                  </w:r>
                  <w:proofErr w:type="gramEnd"/>
                  <w:r w:rsidRPr="00A92EB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2EB6" w:rsidRPr="00A92EB6" w:rsidRDefault="00A92EB6" w:rsidP="00A92EB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A92EB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2EB6" w:rsidRPr="00A92EB6" w:rsidRDefault="00A92EB6" w:rsidP="00A92EB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A92EB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2EB6" w:rsidRPr="00A92EB6" w:rsidRDefault="00A92EB6" w:rsidP="00A92EB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A92EB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Цена за </w:t>
                  </w:r>
                  <w:proofErr w:type="spellStart"/>
                  <w:r w:rsidRPr="00A92EB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Start"/>
                  <w:r w:rsidRPr="00A92EB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.и</w:t>
                  </w:r>
                  <w:proofErr w:type="gramEnd"/>
                  <w:r w:rsidRPr="00A92EB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зм</w:t>
                  </w:r>
                  <w:proofErr w:type="spellEnd"/>
                  <w:r w:rsidRPr="00A92EB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2EB6" w:rsidRPr="00A92EB6" w:rsidRDefault="00A92EB6" w:rsidP="00A92EB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A92EB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Стоимость</w:t>
                  </w:r>
                </w:p>
              </w:tc>
            </w:tr>
            <w:tr w:rsidR="00A92EB6" w:rsidRPr="00A92EB6">
              <w:tc>
                <w:tcPr>
                  <w:tcW w:w="0" w:type="auto"/>
                  <w:vAlign w:val="center"/>
                  <w:hideMark/>
                </w:tcPr>
                <w:p w:rsidR="00A92EB6" w:rsidRPr="00A92EB6" w:rsidRDefault="00A92EB6" w:rsidP="00A92EB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A92EB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Капитальный ремонт автомобильной дороги по ул. Щорса (от ул. Горького до ул. Декабристов)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2EB6" w:rsidRPr="00A92EB6" w:rsidRDefault="00A92EB6" w:rsidP="00A92EB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A92EB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42.11.20.000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2EB6" w:rsidRPr="00A92EB6" w:rsidRDefault="00A92EB6" w:rsidP="00A92EB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A92EB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УСЛ </w:t>
                  </w:r>
                  <w:proofErr w:type="gramStart"/>
                  <w:r w:rsidRPr="00A92EB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92EB6" w:rsidRPr="00A92EB6" w:rsidRDefault="00A92EB6" w:rsidP="00A92EB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A92EB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2EB6" w:rsidRPr="00A92EB6" w:rsidRDefault="00A92EB6" w:rsidP="00A92EB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A92EB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41265441.00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2EB6" w:rsidRPr="00A92EB6" w:rsidRDefault="00A92EB6" w:rsidP="00A92EB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A92EB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41265441.00</w:t>
                  </w:r>
                </w:p>
              </w:tc>
            </w:tr>
            <w:tr w:rsidR="00A92EB6" w:rsidRPr="00A92EB6">
              <w:tc>
                <w:tcPr>
                  <w:tcW w:w="0" w:type="auto"/>
                  <w:gridSpan w:val="6"/>
                  <w:vAlign w:val="center"/>
                  <w:hideMark/>
                </w:tcPr>
                <w:p w:rsidR="00A92EB6" w:rsidRPr="00A92EB6" w:rsidRDefault="00A92EB6" w:rsidP="00A92EB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A92EB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 41265441.00</w:t>
                  </w:r>
                </w:p>
              </w:tc>
            </w:tr>
          </w:tbl>
          <w:p w:rsidR="00A92EB6" w:rsidRPr="00A92EB6" w:rsidRDefault="00A92EB6" w:rsidP="00A92EB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A92EB6" w:rsidRPr="00A92EB6" w:rsidTr="00A92EB6">
        <w:tc>
          <w:tcPr>
            <w:tcW w:w="0" w:type="auto"/>
            <w:vAlign w:val="center"/>
            <w:hideMark/>
          </w:tcPr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Преимущества и требования к участникам</w:t>
            </w:r>
          </w:p>
        </w:tc>
        <w:tc>
          <w:tcPr>
            <w:tcW w:w="3087" w:type="pct"/>
            <w:vAlign w:val="center"/>
            <w:hideMark/>
          </w:tcPr>
          <w:p w:rsidR="00A92EB6" w:rsidRPr="00A92EB6" w:rsidRDefault="00A92EB6" w:rsidP="00A9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2EB6" w:rsidRPr="00A92EB6" w:rsidTr="00A92EB6">
        <w:tc>
          <w:tcPr>
            <w:tcW w:w="0" w:type="auto"/>
            <w:vAlign w:val="center"/>
            <w:hideMark/>
          </w:tcPr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Преимущества</w:t>
            </w:r>
          </w:p>
        </w:tc>
        <w:tc>
          <w:tcPr>
            <w:tcW w:w="3087" w:type="pct"/>
            <w:vAlign w:val="center"/>
            <w:hideMark/>
          </w:tcPr>
          <w:p w:rsidR="00A92EB6" w:rsidRPr="00A92EB6" w:rsidRDefault="00A92EB6" w:rsidP="00A92EB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 xml:space="preserve">Не </w:t>
            </w:r>
            <w:proofErr w:type="gramStart"/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установлены</w:t>
            </w:r>
            <w:proofErr w:type="gramEnd"/>
          </w:p>
        </w:tc>
      </w:tr>
      <w:tr w:rsidR="00A92EB6" w:rsidRPr="00A92EB6" w:rsidTr="00A92EB6">
        <w:tc>
          <w:tcPr>
            <w:tcW w:w="0" w:type="auto"/>
            <w:vAlign w:val="center"/>
            <w:hideMark/>
          </w:tcPr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Требования к участникам</w:t>
            </w:r>
          </w:p>
        </w:tc>
        <w:tc>
          <w:tcPr>
            <w:tcW w:w="3087" w:type="pct"/>
            <w:vAlign w:val="center"/>
            <w:hideMark/>
          </w:tcPr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Установлено</w:t>
            </w:r>
          </w:p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 xml:space="preserve">2 Требование о наличии опыта работы, связанного с предметом контракта, и деловой репутации (в соответствии с пунктом 3 части 2 Статьи 31 Федерального закона № 44-ФЗ) </w:t>
            </w:r>
          </w:p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 xml:space="preserve">Наличие опыта исполнения (с учетом правопреемства) одного контракта (договора) на выполнение соответствующих работ строительных за последние 3 года до даты подачи заявки на участие в закупке. При этом стоимость такого исполненного контракта (договора) составляет не менее 20 процентов начальной (максимальной) цены контракта, договора (цены лота), на </w:t>
            </w:r>
            <w:proofErr w:type="gramStart"/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право</w:t>
            </w:r>
            <w:proofErr w:type="gramEnd"/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 xml:space="preserve"> заключить который проводится закупка. </w:t>
            </w:r>
          </w:p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 xml:space="preserve">3 Единые требования к участникам (в соответствии с частью 1.1 статьи 31 Федерального закона № 44-ФЗ) </w:t>
            </w:r>
          </w:p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Установлено</w:t>
            </w:r>
          </w:p>
        </w:tc>
      </w:tr>
      <w:tr w:rsidR="00A92EB6" w:rsidRPr="00A92EB6" w:rsidTr="00A92EB6">
        <w:tc>
          <w:tcPr>
            <w:tcW w:w="0" w:type="auto"/>
            <w:vAlign w:val="center"/>
            <w:hideMark/>
          </w:tcPr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3087" w:type="pct"/>
            <w:vAlign w:val="center"/>
            <w:hideMark/>
          </w:tcPr>
          <w:p w:rsidR="00A92EB6" w:rsidRPr="00A92EB6" w:rsidRDefault="00A92EB6" w:rsidP="00A92EB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не установлено</w:t>
            </w:r>
          </w:p>
        </w:tc>
      </w:tr>
      <w:tr w:rsidR="00A92EB6" w:rsidRPr="00A92EB6" w:rsidTr="00A92EB6">
        <w:tc>
          <w:tcPr>
            <w:tcW w:w="0" w:type="auto"/>
            <w:vAlign w:val="center"/>
            <w:hideMark/>
          </w:tcPr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заявок</w:t>
            </w:r>
          </w:p>
        </w:tc>
        <w:tc>
          <w:tcPr>
            <w:tcW w:w="3087" w:type="pct"/>
            <w:vAlign w:val="center"/>
            <w:hideMark/>
          </w:tcPr>
          <w:p w:rsidR="00A92EB6" w:rsidRPr="00A92EB6" w:rsidRDefault="00A92EB6" w:rsidP="00A9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2EB6" w:rsidRPr="00A92EB6" w:rsidTr="00A92EB6">
        <w:tc>
          <w:tcPr>
            <w:tcW w:w="0" w:type="auto"/>
            <w:vAlign w:val="center"/>
            <w:hideMark/>
          </w:tcPr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заявок</w:t>
            </w:r>
          </w:p>
        </w:tc>
        <w:tc>
          <w:tcPr>
            <w:tcW w:w="3087" w:type="pct"/>
            <w:vAlign w:val="center"/>
            <w:hideMark/>
          </w:tcPr>
          <w:p w:rsidR="00A92EB6" w:rsidRPr="00A92EB6" w:rsidRDefault="00A92EB6" w:rsidP="00A92EB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A92EB6" w:rsidRPr="00A92EB6" w:rsidTr="00A92EB6">
        <w:tc>
          <w:tcPr>
            <w:tcW w:w="0" w:type="auto"/>
            <w:vAlign w:val="center"/>
            <w:hideMark/>
          </w:tcPr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заявок</w:t>
            </w:r>
          </w:p>
        </w:tc>
        <w:tc>
          <w:tcPr>
            <w:tcW w:w="3087" w:type="pct"/>
            <w:vAlign w:val="center"/>
            <w:hideMark/>
          </w:tcPr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2063272.05</w:t>
            </w:r>
          </w:p>
        </w:tc>
      </w:tr>
      <w:tr w:rsidR="00A92EB6" w:rsidRPr="00A92EB6" w:rsidTr="00A92EB6">
        <w:tc>
          <w:tcPr>
            <w:tcW w:w="0" w:type="auto"/>
            <w:vAlign w:val="center"/>
            <w:hideMark/>
          </w:tcPr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Порядок внесения денежных сре</w:t>
            </w:r>
            <w:proofErr w:type="gramStart"/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дств в к</w:t>
            </w:r>
            <w:proofErr w:type="gramEnd"/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ачестве обеспечения заявок</w:t>
            </w:r>
          </w:p>
        </w:tc>
        <w:tc>
          <w:tcPr>
            <w:tcW w:w="3087" w:type="pct"/>
            <w:vAlign w:val="center"/>
            <w:hideMark/>
          </w:tcPr>
          <w:p w:rsidR="00A92EB6" w:rsidRPr="00A92EB6" w:rsidRDefault="00A92EB6" w:rsidP="00A92EB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Обеспечение заявки</w:t>
            </w:r>
          </w:p>
        </w:tc>
      </w:tr>
      <w:tr w:rsidR="00A92EB6" w:rsidRPr="00A92EB6" w:rsidTr="00A92EB6">
        <w:tc>
          <w:tcPr>
            <w:tcW w:w="0" w:type="auto"/>
            <w:vAlign w:val="center"/>
            <w:hideMark/>
          </w:tcPr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 для перечисления денежных сре</w:t>
            </w:r>
            <w:proofErr w:type="gramStart"/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дств пр</w:t>
            </w:r>
            <w:proofErr w:type="gramEnd"/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и уклонении участника закупки от заключения контракта</w:t>
            </w:r>
          </w:p>
        </w:tc>
        <w:tc>
          <w:tcPr>
            <w:tcW w:w="3087" w:type="pct"/>
            <w:vAlign w:val="center"/>
            <w:hideMark/>
          </w:tcPr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A92EB6" w:rsidRPr="00A92EB6" w:rsidTr="00A92EB6">
        <w:tc>
          <w:tcPr>
            <w:tcW w:w="0" w:type="auto"/>
            <w:vAlign w:val="center"/>
            <w:hideMark/>
          </w:tcPr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исполнения контракта</w:t>
            </w:r>
          </w:p>
        </w:tc>
        <w:tc>
          <w:tcPr>
            <w:tcW w:w="3087" w:type="pct"/>
            <w:vAlign w:val="center"/>
            <w:hideMark/>
          </w:tcPr>
          <w:p w:rsidR="00A92EB6" w:rsidRPr="00A92EB6" w:rsidRDefault="00A92EB6" w:rsidP="00A9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2EB6" w:rsidRPr="00A92EB6" w:rsidTr="00A92EB6">
        <w:tc>
          <w:tcPr>
            <w:tcW w:w="0" w:type="auto"/>
            <w:vAlign w:val="center"/>
            <w:hideMark/>
          </w:tcPr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исполнения контракта</w:t>
            </w:r>
          </w:p>
        </w:tc>
        <w:tc>
          <w:tcPr>
            <w:tcW w:w="3087" w:type="pct"/>
            <w:vAlign w:val="center"/>
            <w:hideMark/>
          </w:tcPr>
          <w:p w:rsidR="00A92EB6" w:rsidRPr="00A92EB6" w:rsidRDefault="00A92EB6" w:rsidP="00A92EB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A92EB6" w:rsidRPr="00A92EB6" w:rsidTr="00A92EB6">
        <w:tc>
          <w:tcPr>
            <w:tcW w:w="0" w:type="auto"/>
            <w:vAlign w:val="center"/>
            <w:hideMark/>
          </w:tcPr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исполнения контракта</w:t>
            </w:r>
          </w:p>
        </w:tc>
        <w:tc>
          <w:tcPr>
            <w:tcW w:w="3087" w:type="pct"/>
            <w:vAlign w:val="center"/>
            <w:hideMark/>
          </w:tcPr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2063272.05</w:t>
            </w:r>
          </w:p>
        </w:tc>
      </w:tr>
      <w:tr w:rsidR="00A92EB6" w:rsidRPr="00A92EB6" w:rsidTr="00A92EB6">
        <w:tc>
          <w:tcPr>
            <w:tcW w:w="0" w:type="auto"/>
            <w:vAlign w:val="center"/>
            <w:hideMark/>
          </w:tcPr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 xml:space="preserve">Порядок предоставления обеспечения исполнения контракта, требования к обеспечению, информация о </w:t>
            </w: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банковском сопровождении контракта</w:t>
            </w:r>
          </w:p>
        </w:tc>
        <w:tc>
          <w:tcPr>
            <w:tcW w:w="3087" w:type="pct"/>
            <w:vAlign w:val="center"/>
            <w:hideMark/>
          </w:tcPr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Обеспечение контракта</w:t>
            </w:r>
          </w:p>
        </w:tc>
      </w:tr>
      <w:tr w:rsidR="00A92EB6" w:rsidRPr="00A92EB6" w:rsidTr="00A92EB6">
        <w:tc>
          <w:tcPr>
            <w:tcW w:w="0" w:type="auto"/>
            <w:vAlign w:val="center"/>
            <w:hideMark/>
          </w:tcPr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Платежные реквизиты для обеспечения исполнения контракта</w:t>
            </w:r>
          </w:p>
        </w:tc>
        <w:tc>
          <w:tcPr>
            <w:tcW w:w="3087" w:type="pct"/>
            <w:vAlign w:val="center"/>
            <w:hideMark/>
          </w:tcPr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A92EB6" w:rsidRPr="00A92EB6" w:rsidTr="00A92EB6">
        <w:tc>
          <w:tcPr>
            <w:tcW w:w="0" w:type="auto"/>
            <w:vAlign w:val="center"/>
            <w:hideMark/>
          </w:tcPr>
          <w:p w:rsidR="00A92EB6" w:rsidRPr="00A92EB6" w:rsidRDefault="00A92EB6" w:rsidP="00A92EB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087" w:type="pct"/>
            <w:vAlign w:val="center"/>
            <w:hideMark/>
          </w:tcPr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A92EB6" w:rsidRPr="00A92EB6" w:rsidTr="00A92EB6">
        <w:tc>
          <w:tcPr>
            <w:tcW w:w="5000" w:type="pct"/>
            <w:gridSpan w:val="2"/>
            <w:vAlign w:val="center"/>
            <w:hideMark/>
          </w:tcPr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В соответствии с частью 1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 xml:space="preserve"> в размере, превышающем в полтора раза размер обеспечения исполнения контракта, указанный в документации о проведен</w:t>
            </w:r>
            <w:proofErr w:type="gramStart"/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ии ау</w:t>
            </w:r>
            <w:proofErr w:type="gramEnd"/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 xml:space="preserve">кциона, но не менее чем в размере аванса (если контрактом предусмотрена выплата аванса). </w:t>
            </w:r>
          </w:p>
        </w:tc>
      </w:tr>
      <w:tr w:rsidR="00A92EB6" w:rsidRPr="00A92EB6" w:rsidTr="00A92EB6">
        <w:tc>
          <w:tcPr>
            <w:tcW w:w="0" w:type="auto"/>
            <w:vAlign w:val="center"/>
            <w:hideMark/>
          </w:tcPr>
          <w:p w:rsidR="00A92EB6" w:rsidRPr="00A92EB6" w:rsidRDefault="00A92EB6" w:rsidP="00A92EB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Перечень прикрепленных документов</w:t>
            </w:r>
          </w:p>
        </w:tc>
        <w:tc>
          <w:tcPr>
            <w:tcW w:w="3087" w:type="pct"/>
            <w:vAlign w:val="center"/>
            <w:hideMark/>
          </w:tcPr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1 Раздел 1 Информационная карта</w:t>
            </w:r>
          </w:p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2 Раздел 2 Описание объекта закупки</w:t>
            </w:r>
          </w:p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3 Раздел 11 Проектная документация</w:t>
            </w:r>
          </w:p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4 Приложение к описанию объекта закупки - сведения о материалах</w:t>
            </w:r>
          </w:p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5 Раздел 3 Порядок подачи заявок</w:t>
            </w:r>
          </w:p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6 Раздел 4 Порядок предоставления обеспечения заявок</w:t>
            </w:r>
          </w:p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7 Раздел 5 Порядок предоставления обеспечения исполнения контракта</w:t>
            </w:r>
          </w:p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8 Раздел 6 Обоснование НМЦК</w:t>
            </w:r>
          </w:p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9 Раздел 7 Изменение условий контракта</w:t>
            </w:r>
          </w:p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10 Раздел 8 Инструкция по заполнению заявки</w:t>
            </w:r>
          </w:p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11 Раздел 9 Проект Контракта</w:t>
            </w:r>
          </w:p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12 Раздел 10 Сметная документация</w:t>
            </w:r>
          </w:p>
        </w:tc>
      </w:tr>
      <w:tr w:rsidR="00A92EB6" w:rsidRPr="00A92EB6" w:rsidTr="00A92EB6">
        <w:tc>
          <w:tcPr>
            <w:tcW w:w="0" w:type="auto"/>
            <w:vAlign w:val="center"/>
            <w:hideMark/>
          </w:tcPr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3087" w:type="pct"/>
            <w:vAlign w:val="center"/>
            <w:hideMark/>
          </w:tcPr>
          <w:p w:rsidR="00A92EB6" w:rsidRPr="00A92EB6" w:rsidRDefault="00A92EB6" w:rsidP="00A92E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2EB6">
              <w:rPr>
                <w:rFonts w:ascii="Tahoma" w:eastAsia="Times New Roman" w:hAnsi="Tahoma" w:cs="Tahoma"/>
                <w:sz w:val="20"/>
                <w:szCs w:val="20"/>
              </w:rPr>
              <w:t>10.04.2017 11:42</w:t>
            </w:r>
          </w:p>
        </w:tc>
      </w:tr>
    </w:tbl>
    <w:p w:rsidR="00A92EB6" w:rsidRDefault="00A92EB6" w:rsidP="00BD755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bookmarkStart w:id="0" w:name="_GoBack"/>
      <w:bookmarkEnd w:id="0"/>
    </w:p>
    <w:p w:rsidR="00A92EB6" w:rsidRDefault="00A92EB6" w:rsidP="00BD755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</w:p>
    <w:p w:rsidR="00A92EB6" w:rsidRDefault="00A92EB6" w:rsidP="00BD755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</w:p>
    <w:p w:rsidR="00A92EB6" w:rsidRDefault="00A92EB6" w:rsidP="00BD755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</w:p>
    <w:p w:rsidR="00A92EB6" w:rsidRDefault="00A92EB6" w:rsidP="00BD755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</w:p>
    <w:p w:rsidR="00A92EB6" w:rsidRDefault="00A92EB6" w:rsidP="00BD755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</w:p>
    <w:p w:rsidR="00A92EB6" w:rsidRDefault="00A92EB6" w:rsidP="00BD755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</w:p>
    <w:p w:rsidR="00A92EB6" w:rsidRDefault="00A92EB6" w:rsidP="00BD755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</w:p>
    <w:p w:rsidR="00A92EB6" w:rsidRDefault="00A92EB6" w:rsidP="00BD755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</w:p>
    <w:p w:rsidR="00A92EB6" w:rsidRDefault="00A92EB6" w:rsidP="00BD755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</w:p>
    <w:p w:rsidR="00A92EB6" w:rsidRDefault="00A92EB6" w:rsidP="00BD755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</w:p>
    <w:p w:rsidR="00A92EB6" w:rsidRDefault="00A92EB6" w:rsidP="00BD755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</w:p>
    <w:p w:rsidR="00A92EB6" w:rsidRPr="00A92EB6" w:rsidRDefault="00A92EB6" w:rsidP="00BD755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</w:p>
    <w:p w:rsidR="00A92EB6" w:rsidRPr="00A92EB6" w:rsidRDefault="00A92EB6" w:rsidP="00BD755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</w:p>
    <w:p w:rsidR="00BD7556" w:rsidRPr="00BD7556" w:rsidRDefault="00BD7556" w:rsidP="00BD755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BD7556">
        <w:rPr>
          <w:rFonts w:ascii="Tahoma" w:eastAsia="Times New Roman" w:hAnsi="Tahoma" w:cs="Tahoma"/>
          <w:sz w:val="20"/>
          <w:szCs w:val="20"/>
        </w:rPr>
        <w:t>Изменения извещения о проведении электронного аукциона</w:t>
      </w:r>
    </w:p>
    <w:p w:rsidR="00BD7556" w:rsidRPr="00BD7556" w:rsidRDefault="00BD7556" w:rsidP="00BD755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BD7556">
        <w:rPr>
          <w:rFonts w:ascii="Tahoma" w:eastAsia="Times New Roman" w:hAnsi="Tahoma" w:cs="Tahoma"/>
          <w:sz w:val="20"/>
          <w:szCs w:val="20"/>
        </w:rPr>
        <w:t>для закупки №0118300011417000065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BD7556" w:rsidRPr="00BD7556" w:rsidTr="00BD7556">
        <w:tc>
          <w:tcPr>
            <w:tcW w:w="2000" w:type="pct"/>
            <w:vAlign w:val="center"/>
            <w:hideMark/>
          </w:tcPr>
          <w:p w:rsidR="00BD7556" w:rsidRPr="00BD7556" w:rsidRDefault="00BD7556" w:rsidP="00BD755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0" w:type="pct"/>
            <w:vAlign w:val="center"/>
            <w:hideMark/>
          </w:tcPr>
          <w:p w:rsidR="00BD7556" w:rsidRPr="00BD7556" w:rsidRDefault="00BD7556" w:rsidP="00BD755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BD7556" w:rsidRPr="00BD7556" w:rsidTr="00BD7556"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Основание</w:t>
            </w:r>
          </w:p>
        </w:tc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Решение Заказчика (организации, осуществляющей определение поставщика (подрядчика, исполнителя) для заказчика) от 10.04.2017</w:t>
            </w:r>
          </w:p>
        </w:tc>
      </w:tr>
      <w:tr w:rsidR="00BD7556" w:rsidRPr="00BD7556" w:rsidTr="00BD7556"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BD7556" w:rsidRPr="00BD7556" w:rsidTr="00BD7556"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Краткое описание изменения</w:t>
            </w:r>
          </w:p>
        </w:tc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Внесена поправка в пункт 8 приложения к описанию объекта закупки</w:t>
            </w:r>
          </w:p>
        </w:tc>
      </w:tr>
      <w:tr w:rsidR="00BD7556" w:rsidRPr="00BD7556" w:rsidTr="00BD7556"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7556" w:rsidRPr="00BD7556" w:rsidTr="00BD7556"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0118300011417000065</w:t>
            </w:r>
          </w:p>
        </w:tc>
      </w:tr>
      <w:tr w:rsidR="00BD7556" w:rsidRPr="00BD7556" w:rsidTr="00BD7556"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Капитальный ремонт автомобильной дороги по ул. Щорса (от ул. Горького до ул. Декабристов) в г. Темрюке</w:t>
            </w:r>
          </w:p>
        </w:tc>
      </w:tr>
      <w:tr w:rsidR="00BD7556" w:rsidRPr="00BD7556" w:rsidTr="00BD7556"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Электронный аукцион</w:t>
            </w:r>
          </w:p>
        </w:tc>
      </w:tr>
      <w:tr w:rsidR="00BD7556" w:rsidRPr="00BD7556" w:rsidTr="00BD7556"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ЗАО «Сбербанк-АСТ»</w:t>
            </w:r>
          </w:p>
        </w:tc>
      </w:tr>
      <w:tr w:rsidR="00BD7556" w:rsidRPr="00BD7556" w:rsidTr="00BD7556"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http://www.sberbank-ast.ru</w:t>
            </w:r>
          </w:p>
        </w:tc>
      </w:tr>
      <w:tr w:rsidR="00BD7556" w:rsidRPr="00BD7556" w:rsidTr="00BD7556"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Заказчик</w:t>
            </w: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BD7556" w:rsidRPr="00BD7556" w:rsidTr="00BD7556"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7556" w:rsidRPr="00BD7556" w:rsidTr="00BD7556"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АДМИНИСТРАЦИЯ ТЕМРЮКСКОГО ГОРОДСКОГО ПОСЕЛЕНИЯ ТЕМРЮКСКОГО РАЙОНА</w:t>
            </w:r>
          </w:p>
        </w:tc>
      </w:tr>
      <w:tr w:rsidR="00BD7556" w:rsidRPr="00BD7556" w:rsidTr="00BD7556"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End"/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BD7556" w:rsidRPr="00BD7556" w:rsidTr="00BD7556"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End"/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BD7556" w:rsidRPr="00BD7556" w:rsidTr="00BD7556"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Заводовская</w:t>
            </w:r>
            <w:proofErr w:type="spellEnd"/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 xml:space="preserve"> Елена Ивановна</w:t>
            </w:r>
          </w:p>
        </w:tc>
      </w:tr>
      <w:tr w:rsidR="00BD7556" w:rsidRPr="00BD7556" w:rsidTr="00BD7556"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torgi-tem@mail.ru</w:t>
            </w:r>
          </w:p>
        </w:tc>
      </w:tr>
      <w:tr w:rsidR="00BD7556" w:rsidRPr="00BD7556" w:rsidTr="00BD7556"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7-86148-44204</w:t>
            </w:r>
          </w:p>
        </w:tc>
      </w:tr>
      <w:tr w:rsidR="00BD7556" w:rsidRPr="00BD7556" w:rsidTr="00BD7556"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BD7556" w:rsidRPr="00BD7556" w:rsidTr="00BD7556"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Учетный номер бюджетного обязательства 0330113617180000208</w:t>
            </w:r>
          </w:p>
        </w:tc>
      </w:tr>
      <w:tr w:rsidR="00BD7556" w:rsidRPr="00BD7556" w:rsidTr="00BD7556"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7556" w:rsidRPr="00BD7556" w:rsidTr="00BD7556"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10.04.2017 14:50</w:t>
            </w:r>
          </w:p>
        </w:tc>
      </w:tr>
      <w:tr w:rsidR="00BD7556" w:rsidRPr="00BD7556" w:rsidTr="00BD7556"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27.04.2017 09:00</w:t>
            </w:r>
          </w:p>
        </w:tc>
      </w:tr>
      <w:tr w:rsidR="00BD7556" w:rsidRPr="00BD7556" w:rsidTr="00BD7556"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BD7556" w:rsidRPr="00BD7556" w:rsidTr="00BD7556"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BD7556" w:rsidRPr="00BD7556" w:rsidTr="00BD7556"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 xml:space="preserve">Дата </w:t>
            </w:r>
            <w:proofErr w:type="gramStart"/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28.04.2017</w:t>
            </w:r>
          </w:p>
        </w:tc>
      </w:tr>
      <w:tr w:rsidR="00BD7556" w:rsidRPr="00BD7556" w:rsidTr="00BD7556"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02.05.2017</w:t>
            </w:r>
          </w:p>
        </w:tc>
      </w:tr>
      <w:tr w:rsidR="00BD7556" w:rsidRPr="00BD7556" w:rsidTr="00BD7556"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BD7556" w:rsidRPr="00BD7556" w:rsidTr="00BD7556"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7556" w:rsidRPr="00BD7556" w:rsidTr="00BD7556"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41265441.00 Российский рубль</w:t>
            </w:r>
          </w:p>
        </w:tc>
      </w:tr>
      <w:tr w:rsidR="00BD7556" w:rsidRPr="00BD7556" w:rsidTr="00BD7556"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Бюджет Темрюкского городского поселения Темрюкского района</w:t>
            </w:r>
          </w:p>
        </w:tc>
      </w:tr>
      <w:tr w:rsidR="00BD7556" w:rsidRPr="00BD7556" w:rsidTr="00BD7556"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173235203800023520100100941024211243</w:t>
            </w:r>
          </w:p>
        </w:tc>
      </w:tr>
      <w:tr w:rsidR="00BD7556" w:rsidRPr="00BD7556" w:rsidTr="00BD7556"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Краснодарский край, Темрюкский р-н, Краснодарский край, Темрюкский район, г. Темрюк, </w:t>
            </w:r>
            <w:proofErr w:type="spellStart"/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Start"/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.Щ</w:t>
            </w:r>
            <w:proofErr w:type="gramEnd"/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орса</w:t>
            </w:r>
            <w:proofErr w:type="spellEnd"/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 xml:space="preserve"> (от </w:t>
            </w:r>
            <w:proofErr w:type="spellStart"/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ул.Горького</w:t>
            </w:r>
            <w:proofErr w:type="spellEnd"/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 xml:space="preserve"> до </w:t>
            </w:r>
            <w:proofErr w:type="spellStart"/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ул.Декабристов</w:t>
            </w:r>
            <w:proofErr w:type="spellEnd"/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 xml:space="preserve">) в </w:t>
            </w:r>
            <w:proofErr w:type="spellStart"/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г.Темрюке</w:t>
            </w:r>
            <w:proofErr w:type="spellEnd"/>
          </w:p>
        </w:tc>
      </w:tr>
      <w:tr w:rsidR="00BD7556" w:rsidRPr="00BD7556" w:rsidTr="00BD7556"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Другая периодичность</w:t>
            </w:r>
          </w:p>
        </w:tc>
      </w:tr>
      <w:tr w:rsidR="00BD7556" w:rsidRPr="00BD7556" w:rsidTr="00BD7556"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7556" w:rsidRPr="00BD7556" w:rsidTr="00BD7556"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и постановлением Правительства РФ от 29 декабря 2015 г. № 1457 "О перечне отдельных видов работ (услуг), выполнение (оказание) которых на</w:t>
            </w:r>
            <w:proofErr w:type="gramEnd"/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 xml:space="preserve">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запрещено".</w:t>
            </w:r>
          </w:p>
        </w:tc>
      </w:tr>
      <w:tr w:rsidR="00BD7556" w:rsidRPr="00BD7556" w:rsidTr="00BD7556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9"/>
              <w:gridCol w:w="1205"/>
              <w:gridCol w:w="1187"/>
              <w:gridCol w:w="1066"/>
              <w:gridCol w:w="1225"/>
              <w:gridCol w:w="1153"/>
            </w:tblGrid>
            <w:tr w:rsidR="00BD7556" w:rsidRPr="00BD7556">
              <w:tc>
                <w:tcPr>
                  <w:tcW w:w="0" w:type="auto"/>
                  <w:gridSpan w:val="6"/>
                  <w:vAlign w:val="center"/>
                  <w:hideMark/>
                </w:tcPr>
                <w:p w:rsidR="00BD7556" w:rsidRPr="00BD7556" w:rsidRDefault="00BD7556" w:rsidP="00BD755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D755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BD7556" w:rsidRPr="00BD7556">
              <w:tc>
                <w:tcPr>
                  <w:tcW w:w="0" w:type="auto"/>
                  <w:vAlign w:val="center"/>
                  <w:hideMark/>
                </w:tcPr>
                <w:p w:rsidR="00BD7556" w:rsidRPr="00BD7556" w:rsidRDefault="00BD7556" w:rsidP="00BD755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D755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7556" w:rsidRPr="00BD7556" w:rsidRDefault="00BD7556" w:rsidP="00BD755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D755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по ОКПД</w:t>
                  </w:r>
                  <w:proofErr w:type="gramStart"/>
                  <w:r w:rsidRPr="00BD755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</w:t>
                  </w:r>
                  <w:proofErr w:type="gramEnd"/>
                  <w:r w:rsidRPr="00BD755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7556" w:rsidRPr="00BD7556" w:rsidRDefault="00BD7556" w:rsidP="00BD755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D755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7556" w:rsidRPr="00BD7556" w:rsidRDefault="00BD7556" w:rsidP="00BD755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D755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7556" w:rsidRPr="00BD7556" w:rsidRDefault="00BD7556" w:rsidP="00BD755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D755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Цена за </w:t>
                  </w:r>
                  <w:proofErr w:type="spellStart"/>
                  <w:r w:rsidRPr="00BD755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Start"/>
                  <w:r w:rsidRPr="00BD755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.и</w:t>
                  </w:r>
                  <w:proofErr w:type="gramEnd"/>
                  <w:r w:rsidRPr="00BD755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зм</w:t>
                  </w:r>
                  <w:proofErr w:type="spellEnd"/>
                  <w:r w:rsidRPr="00BD755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7556" w:rsidRPr="00BD7556" w:rsidRDefault="00BD7556" w:rsidP="00BD755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D755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Стоимость</w:t>
                  </w:r>
                </w:p>
              </w:tc>
            </w:tr>
            <w:tr w:rsidR="00BD7556" w:rsidRPr="00BD7556">
              <w:tc>
                <w:tcPr>
                  <w:tcW w:w="0" w:type="auto"/>
                  <w:vAlign w:val="center"/>
                  <w:hideMark/>
                </w:tcPr>
                <w:p w:rsidR="00BD7556" w:rsidRPr="00BD7556" w:rsidRDefault="00BD7556" w:rsidP="00BD755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D755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Капитальный ремонт автомобильной дороги по ул. Щорса (от ул. Горького до ул. Декабристов)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7556" w:rsidRPr="00BD7556" w:rsidRDefault="00BD7556" w:rsidP="00BD755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D755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42.11.20.000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7556" w:rsidRPr="00BD7556" w:rsidRDefault="00BD7556" w:rsidP="00BD755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D755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УСЛ </w:t>
                  </w:r>
                  <w:proofErr w:type="gramStart"/>
                  <w:r w:rsidRPr="00BD755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D7556" w:rsidRPr="00BD7556" w:rsidRDefault="00BD7556" w:rsidP="00BD755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D755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7556" w:rsidRPr="00BD7556" w:rsidRDefault="00BD7556" w:rsidP="00BD755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D755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41265441.00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7556" w:rsidRPr="00BD7556" w:rsidRDefault="00BD7556" w:rsidP="00BD755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D755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41265441.00</w:t>
                  </w:r>
                </w:p>
              </w:tc>
            </w:tr>
            <w:tr w:rsidR="00BD7556" w:rsidRPr="00BD7556">
              <w:tc>
                <w:tcPr>
                  <w:tcW w:w="0" w:type="auto"/>
                  <w:gridSpan w:val="6"/>
                  <w:vAlign w:val="center"/>
                  <w:hideMark/>
                </w:tcPr>
                <w:p w:rsidR="00BD7556" w:rsidRPr="00BD7556" w:rsidRDefault="00BD7556" w:rsidP="00BD755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D755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 41265441.00</w:t>
                  </w:r>
                </w:p>
              </w:tc>
            </w:tr>
          </w:tbl>
          <w:p w:rsidR="00BD7556" w:rsidRPr="00BD7556" w:rsidRDefault="00BD7556" w:rsidP="00BD755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BD7556" w:rsidRPr="00BD7556" w:rsidTr="00BD7556"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7556" w:rsidRPr="00BD7556" w:rsidTr="00BD7556"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 xml:space="preserve">Не </w:t>
            </w:r>
            <w:proofErr w:type="gramStart"/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установлены</w:t>
            </w:r>
            <w:proofErr w:type="gramEnd"/>
          </w:p>
        </w:tc>
      </w:tr>
      <w:tr w:rsidR="00BD7556" w:rsidRPr="00BD7556" w:rsidTr="00BD7556"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Установлено</w:t>
            </w:r>
          </w:p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 xml:space="preserve">2 Требование о наличии опыта работы, связанного с предметом контракта, и деловой репутации (в соответствии с пунктом 3 части 2 Статьи 31 Федерального закона № 44-ФЗ) </w:t>
            </w:r>
          </w:p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 xml:space="preserve">Наличие опыта исполнения (с учетом правопреемства) одного контракта (договора) на выполнение соответствующих работ строительных за последние 3 года до даты подачи заявки на участие в закупке. При этом стоимость такого исполненного контракта (договора) составляет не менее 20 процентов начальной (максимальной) цены контракта, договора (цены лота), на </w:t>
            </w:r>
            <w:proofErr w:type="gramStart"/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право</w:t>
            </w:r>
            <w:proofErr w:type="gramEnd"/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 xml:space="preserve"> заключить который проводится закупка. </w:t>
            </w:r>
          </w:p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 xml:space="preserve">3 Единые требования к участникам (в соответствии с частью 1.1 статьи 31 Федерального закона № 44-ФЗ) </w:t>
            </w:r>
          </w:p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Установлено</w:t>
            </w:r>
          </w:p>
        </w:tc>
      </w:tr>
      <w:tr w:rsidR="00BD7556" w:rsidRPr="00BD7556" w:rsidTr="00BD7556"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не установлено</w:t>
            </w:r>
          </w:p>
        </w:tc>
      </w:tr>
      <w:tr w:rsidR="00BD7556" w:rsidRPr="00BD7556" w:rsidTr="00BD7556"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7556" w:rsidRPr="00BD7556" w:rsidTr="00BD7556"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BD7556" w:rsidRPr="00BD7556" w:rsidTr="00BD7556"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2063272.05</w:t>
            </w:r>
          </w:p>
        </w:tc>
      </w:tr>
      <w:tr w:rsidR="00BD7556" w:rsidRPr="00BD7556" w:rsidTr="00BD7556"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Порядок внесения денежных сре</w:t>
            </w:r>
            <w:proofErr w:type="gramStart"/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дств в к</w:t>
            </w:r>
            <w:proofErr w:type="gramEnd"/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Обеспечение заявки</w:t>
            </w:r>
          </w:p>
        </w:tc>
      </w:tr>
      <w:tr w:rsidR="00BD7556" w:rsidRPr="00BD7556" w:rsidTr="00BD7556"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 для перечисления денежных сре</w:t>
            </w:r>
            <w:proofErr w:type="gramStart"/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дств пр</w:t>
            </w:r>
            <w:proofErr w:type="gramEnd"/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BD7556" w:rsidRPr="00BD7556" w:rsidTr="00BD7556"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7556" w:rsidRPr="00BD7556" w:rsidTr="00BD7556"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BD7556" w:rsidRPr="00BD7556" w:rsidTr="00BD7556"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2063272.05</w:t>
            </w:r>
          </w:p>
        </w:tc>
      </w:tr>
      <w:tr w:rsidR="00BD7556" w:rsidRPr="00BD7556" w:rsidTr="00BD7556"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Обеспечение контракта</w:t>
            </w:r>
          </w:p>
        </w:tc>
      </w:tr>
      <w:tr w:rsidR="00BD7556" w:rsidRPr="00BD7556" w:rsidTr="00BD7556"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BD7556" w:rsidRPr="00BD7556" w:rsidTr="00BD7556"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BD7556" w:rsidRPr="00BD7556" w:rsidTr="00BD7556">
        <w:tc>
          <w:tcPr>
            <w:tcW w:w="0" w:type="auto"/>
            <w:gridSpan w:val="2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В соответствии с частью 1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 xml:space="preserve"> в размере, превышающем в полтора раза размер обеспечения исполнения контракта, указанный в документации о проведен</w:t>
            </w:r>
            <w:proofErr w:type="gramStart"/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ии ау</w:t>
            </w:r>
            <w:proofErr w:type="gramEnd"/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 xml:space="preserve">кциона, но не менее чем в размере аванса (если контрактом предусмотрена выплата аванса). </w:t>
            </w:r>
          </w:p>
        </w:tc>
      </w:tr>
      <w:tr w:rsidR="00BD7556" w:rsidRPr="00BD7556" w:rsidTr="00BD7556"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1 Раздел 1 Информационная карта</w:t>
            </w:r>
          </w:p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2 Раздел 2 Описание объекта закупки</w:t>
            </w:r>
          </w:p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3 Раздел 11 Проектная документация</w:t>
            </w:r>
          </w:p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4 Раздел 3 Порядок подачи заявок</w:t>
            </w:r>
          </w:p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5 Раздел 4 Порядок предоставления обеспечения заявок</w:t>
            </w:r>
          </w:p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6 Раздел 5 Порядок предоставления обеспечения исполнения контракта</w:t>
            </w:r>
          </w:p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7 Раздел 6 Обоснование НМЦК</w:t>
            </w:r>
          </w:p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8 Раздел 7 Изменение условий контракта</w:t>
            </w:r>
          </w:p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9 Раздел 8 Инструкция по заполнению заявки</w:t>
            </w:r>
          </w:p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10 Раздел 9 Проект Контракта</w:t>
            </w:r>
          </w:p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11 Раздел 10 Сметная документация</w:t>
            </w:r>
          </w:p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12 Приложение к описанию объекта закупки - сведения о материалах</w:t>
            </w:r>
          </w:p>
        </w:tc>
      </w:tr>
      <w:tr w:rsidR="00BD7556" w:rsidRPr="00BD7556" w:rsidTr="00BD7556"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Дата и время размещения изменения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BD7556" w:rsidRPr="00BD7556" w:rsidRDefault="00BD7556" w:rsidP="00BD75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D7556">
              <w:rPr>
                <w:rFonts w:ascii="Tahoma" w:eastAsia="Times New Roman" w:hAnsi="Tahoma" w:cs="Tahoma"/>
                <w:sz w:val="20"/>
                <w:szCs w:val="20"/>
              </w:rPr>
              <w:t>10.04.2017 15:27</w:t>
            </w:r>
          </w:p>
        </w:tc>
      </w:tr>
    </w:tbl>
    <w:p w:rsidR="000C6BE9" w:rsidRPr="00A92EB6" w:rsidRDefault="000C6BE9" w:rsidP="00BD7556">
      <w:pPr>
        <w:rPr>
          <w:sz w:val="20"/>
          <w:szCs w:val="20"/>
        </w:rPr>
      </w:pPr>
    </w:p>
    <w:sectPr w:rsidR="000C6BE9" w:rsidRPr="00A92EB6" w:rsidSect="000B719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47D1"/>
    <w:rsid w:val="00043CF1"/>
    <w:rsid w:val="0005768B"/>
    <w:rsid w:val="00070D74"/>
    <w:rsid w:val="000B719E"/>
    <w:rsid w:val="000B75AA"/>
    <w:rsid w:val="000C4F6F"/>
    <w:rsid w:val="000C6BE9"/>
    <w:rsid w:val="000D5F33"/>
    <w:rsid w:val="00130E41"/>
    <w:rsid w:val="00224081"/>
    <w:rsid w:val="002630EA"/>
    <w:rsid w:val="002F3F5C"/>
    <w:rsid w:val="00351BEA"/>
    <w:rsid w:val="00487034"/>
    <w:rsid w:val="004B60B4"/>
    <w:rsid w:val="004B7D24"/>
    <w:rsid w:val="00540149"/>
    <w:rsid w:val="00562C6E"/>
    <w:rsid w:val="00683DB4"/>
    <w:rsid w:val="0069330E"/>
    <w:rsid w:val="0077000B"/>
    <w:rsid w:val="008D3F6B"/>
    <w:rsid w:val="008F3DCD"/>
    <w:rsid w:val="00A92EB6"/>
    <w:rsid w:val="00AC7435"/>
    <w:rsid w:val="00B72D8A"/>
    <w:rsid w:val="00BA57DF"/>
    <w:rsid w:val="00BD7556"/>
    <w:rsid w:val="00D6271B"/>
    <w:rsid w:val="00DA0687"/>
    <w:rsid w:val="00DC056F"/>
    <w:rsid w:val="00E13341"/>
    <w:rsid w:val="00F20A56"/>
    <w:rsid w:val="00F947D1"/>
    <w:rsid w:val="00FB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Подзаголовок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азвание объекта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Название объекта2"/>
    <w:basedOn w:val="a"/>
    <w:rsid w:val="00224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объекта3"/>
    <w:basedOn w:val="a"/>
    <w:rsid w:val="00D62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Название объекта4"/>
    <w:basedOn w:val="a"/>
    <w:rsid w:val="008F3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Название объекта5"/>
    <w:basedOn w:val="a"/>
    <w:rsid w:val="00E13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Название объекта6"/>
    <w:basedOn w:val="a"/>
    <w:rsid w:val="000B7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">
    <w:name w:val="Название объекта7"/>
    <w:basedOn w:val="a"/>
    <w:rsid w:val="00540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">
    <w:name w:val="Название объекта8"/>
    <w:basedOn w:val="a"/>
    <w:rsid w:val="00487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">
    <w:name w:val="Название объекта9"/>
    <w:basedOn w:val="a"/>
    <w:rsid w:val="00DA0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">
    <w:name w:val="Название2"/>
    <w:basedOn w:val="a"/>
    <w:rsid w:val="00351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Подзаголовок2"/>
    <w:basedOn w:val="a"/>
    <w:rsid w:val="00351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0">
    <w:name w:val="Название объекта10"/>
    <w:basedOn w:val="a"/>
    <w:rsid w:val="00351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51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1BEA"/>
    <w:rPr>
      <w:rFonts w:ascii="Tahoma" w:hAnsi="Tahoma" w:cs="Tahoma"/>
      <w:sz w:val="16"/>
      <w:szCs w:val="16"/>
    </w:rPr>
  </w:style>
  <w:style w:type="paragraph" w:customStyle="1" w:styleId="title">
    <w:name w:val="title"/>
    <w:basedOn w:val="a"/>
    <w:rsid w:val="00BD7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BD7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">
    <w:name w:val="caption"/>
    <w:basedOn w:val="a"/>
    <w:rsid w:val="00BD7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7408">
          <w:marLeft w:val="0"/>
          <w:marRight w:val="0"/>
          <w:marTop w:val="3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2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46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0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34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37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42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961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9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6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8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63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69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8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72331">
          <w:marLeft w:val="0"/>
          <w:marRight w:val="0"/>
          <w:marTop w:val="30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1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3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4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0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32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3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6063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2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4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3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38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34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51638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0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6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1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8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4415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96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0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7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65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4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3937">
          <w:marLeft w:val="0"/>
          <w:marRight w:val="0"/>
          <w:marTop w:val="3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6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9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90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50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7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35302">
          <w:marLeft w:val="0"/>
          <w:marRight w:val="0"/>
          <w:marTop w:val="4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0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66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62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9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0818">
          <w:marLeft w:val="0"/>
          <w:marRight w:val="0"/>
          <w:marTop w:val="77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8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0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95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4593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23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99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59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2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5159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5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6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8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4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385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2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4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52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48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4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2156</Words>
  <Characters>12292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 ТР</Company>
  <LinksUpToDate>false</LinksUpToDate>
  <CharactersWithSpaces>14420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25</cp:revision>
  <cp:lastPrinted>2017-04-11T11:53:00Z</cp:lastPrinted>
  <dcterms:created xsi:type="dcterms:W3CDTF">2014-11-07T10:38:00Z</dcterms:created>
  <dcterms:modified xsi:type="dcterms:W3CDTF">2017-04-11T11:54:00Z</dcterms:modified>
</cp:coreProperties>
</file>