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148"/>
        <w:gridCol w:w="4422"/>
      </w:tblGrid>
      <w:tr w:rsidR="005C0D51" w:rsidTr="00F502AC">
        <w:trPr>
          <w:trHeight w:val="1802"/>
        </w:trPr>
        <w:tc>
          <w:tcPr>
            <w:tcW w:w="5148" w:type="dxa"/>
            <w:shd w:val="clear" w:color="auto" w:fill="auto"/>
          </w:tcPr>
          <w:p w:rsidR="005C0D51" w:rsidRDefault="005C0D51" w:rsidP="00F502AC">
            <w:pPr>
              <w:jc w:val="center"/>
            </w:pPr>
            <w:r>
              <w:t xml:space="preserve">       </w:t>
            </w:r>
          </w:p>
        </w:tc>
        <w:tc>
          <w:tcPr>
            <w:tcW w:w="4422" w:type="dxa"/>
            <w:shd w:val="clear" w:color="auto" w:fill="auto"/>
          </w:tcPr>
          <w:p w:rsidR="005C0D51" w:rsidRPr="005C0D51" w:rsidRDefault="005C0D51" w:rsidP="005C0D51">
            <w:pPr>
              <w:ind w:hanging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D5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C0D51" w:rsidRPr="005C0D51" w:rsidRDefault="005C0D51" w:rsidP="005C0D51">
            <w:pPr>
              <w:ind w:hanging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D51" w:rsidRPr="005C0D51" w:rsidRDefault="005C0D51" w:rsidP="005C0D51">
            <w:pPr>
              <w:ind w:hanging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D5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C0D51" w:rsidRPr="005C0D51" w:rsidRDefault="005C0D51" w:rsidP="005C0D51">
            <w:pPr>
              <w:ind w:hanging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D51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5C0D51" w:rsidRPr="005C0D51" w:rsidRDefault="0011546E" w:rsidP="005C0D51">
            <w:pPr>
              <w:ind w:hanging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  <w:p w:rsidR="005C0D51" w:rsidRDefault="005C0D51" w:rsidP="00D430A0">
            <w:pPr>
              <w:ind w:hanging="45"/>
              <w:jc w:val="center"/>
            </w:pPr>
            <w:r w:rsidRPr="005C0D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430A0">
              <w:rPr>
                <w:rFonts w:ascii="Times New Roman" w:hAnsi="Times New Roman" w:cs="Times New Roman"/>
                <w:sz w:val="28"/>
                <w:szCs w:val="28"/>
              </w:rPr>
              <w:t>01.06.2016</w:t>
            </w:r>
            <w:r w:rsidRPr="005C0D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430A0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bookmarkStart w:id="0" w:name="_GoBack"/>
            <w:bookmarkEnd w:id="0"/>
          </w:p>
        </w:tc>
      </w:tr>
    </w:tbl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</w:p>
    <w:p w:rsidR="0024331B" w:rsidRPr="000A6996" w:rsidRDefault="0024331B" w:rsidP="005C0D51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0A699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3787C">
        <w:rPr>
          <w:rFonts w:ascii="Times New Roman" w:hAnsi="Times New Roman" w:cs="Times New Roman"/>
          <w:color w:val="auto"/>
          <w:sz w:val="28"/>
          <w:szCs w:val="28"/>
        </w:rPr>
        <w:t>ОЛОЖЕНИЕ</w:t>
      </w:r>
      <w:r w:rsidRPr="000A6996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Комиссии по координации работы по противодействию коррупции в </w:t>
      </w:r>
      <w:r w:rsidR="0011546E">
        <w:rPr>
          <w:rFonts w:ascii="Times New Roman" w:hAnsi="Times New Roman" w:cs="Times New Roman"/>
          <w:color w:val="auto"/>
          <w:sz w:val="28"/>
          <w:szCs w:val="28"/>
        </w:rPr>
        <w:t>Темрюкском городском поселении Темрюкского района</w:t>
      </w:r>
      <w:r w:rsidRPr="000A6996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24331B" w:rsidRPr="000A6996" w:rsidRDefault="0024331B" w:rsidP="0024331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001"/>
      <w:r w:rsidRPr="000A6996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" w:name="sub_2011"/>
      <w:bookmarkEnd w:id="1"/>
      <w:r w:rsidRPr="000A6996">
        <w:rPr>
          <w:rFonts w:ascii="Times New Roman" w:hAnsi="Times New Roman" w:cs="Times New Roman"/>
          <w:sz w:val="28"/>
          <w:szCs w:val="28"/>
        </w:rPr>
        <w:t xml:space="preserve">1.1. Комиссия по координации работы по противодействию коррупции в </w:t>
      </w:r>
      <w:r w:rsidR="0011546E">
        <w:rPr>
          <w:rFonts w:ascii="Times New Roman" w:hAnsi="Times New Roman" w:cs="Times New Roman"/>
          <w:sz w:val="28"/>
          <w:szCs w:val="28"/>
        </w:rPr>
        <w:t>Темрюкском городском поселении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</w:t>
      </w:r>
      <w:r w:rsidRPr="0003787C">
        <w:rPr>
          <w:rFonts w:ascii="Times New Roman" w:hAnsi="Times New Roman" w:cs="Times New Roman"/>
          <w:sz w:val="28"/>
          <w:szCs w:val="28"/>
        </w:rPr>
        <w:t xml:space="preserve">координационным </w:t>
      </w:r>
      <w:r w:rsidRPr="000A6996">
        <w:rPr>
          <w:rFonts w:ascii="Times New Roman" w:hAnsi="Times New Roman" w:cs="Times New Roman"/>
          <w:sz w:val="28"/>
          <w:szCs w:val="28"/>
        </w:rPr>
        <w:t xml:space="preserve">органом при главе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>го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11546E">
        <w:rPr>
          <w:rFonts w:ascii="Times New Roman" w:hAnsi="Times New Roman" w:cs="Times New Roman"/>
          <w:sz w:val="28"/>
          <w:szCs w:val="28"/>
        </w:rPr>
        <w:t>ого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1546E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" w:name="sub_2012"/>
      <w:bookmarkEnd w:id="2"/>
      <w:r w:rsidRPr="000A6996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7" w:history="1">
        <w:r w:rsidRPr="000A699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Pr="000A699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</w:t>
      </w:r>
      <w:r w:rsidR="003C7C04">
        <w:rPr>
          <w:rFonts w:ascii="Times New Roman" w:hAnsi="Times New Roman" w:cs="Times New Roman"/>
          <w:sz w:val="28"/>
          <w:szCs w:val="28"/>
        </w:rPr>
        <w:t xml:space="preserve">, </w:t>
      </w:r>
      <w:r w:rsidRPr="000A6996">
        <w:rPr>
          <w:rFonts w:ascii="Times New Roman" w:hAnsi="Times New Roman" w:cs="Times New Roman"/>
          <w:sz w:val="28"/>
          <w:szCs w:val="28"/>
        </w:rPr>
        <w:t xml:space="preserve"> </w:t>
      </w:r>
      <w:r w:rsidR="003C7C04" w:rsidRPr="003C7C04">
        <w:rPr>
          <w:rFonts w:ascii="Times New Roman" w:hAnsi="Times New Roman" w:cs="Times New Roman"/>
          <w:sz w:val="28"/>
          <w:szCs w:val="28"/>
        </w:rPr>
        <w:t xml:space="preserve">законами и нормативными правовыми актами </w:t>
      </w:r>
      <w:r w:rsidR="003C7C0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C7C04" w:rsidRPr="003C7C04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>го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1546E">
        <w:rPr>
          <w:rFonts w:ascii="Times New Roman" w:hAnsi="Times New Roman" w:cs="Times New Roman"/>
          <w:sz w:val="28"/>
          <w:szCs w:val="28"/>
        </w:rPr>
        <w:t>го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1546E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3C7C04" w:rsidRPr="003C7C04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4331B" w:rsidRDefault="0024331B" w:rsidP="00D2096E">
      <w:pPr>
        <w:rPr>
          <w:rFonts w:ascii="Times New Roman" w:hAnsi="Times New Roman" w:cs="Times New Roman"/>
          <w:sz w:val="28"/>
          <w:szCs w:val="28"/>
        </w:rPr>
      </w:pPr>
      <w:bookmarkStart w:id="4" w:name="sub_2013"/>
      <w:bookmarkEnd w:id="3"/>
      <w:r w:rsidRPr="000A6996">
        <w:rPr>
          <w:rFonts w:ascii="Times New Roman" w:hAnsi="Times New Roman" w:cs="Times New Roman"/>
          <w:sz w:val="28"/>
          <w:szCs w:val="28"/>
        </w:rPr>
        <w:t xml:space="preserve">1.3. </w:t>
      </w:r>
      <w:bookmarkEnd w:id="4"/>
      <w:r w:rsidR="00D2096E" w:rsidRPr="00D2096E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</w:t>
      </w:r>
      <w:r w:rsidR="00D2096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2096E" w:rsidRPr="00D2096E">
        <w:rPr>
          <w:rFonts w:ascii="Times New Roman" w:hAnsi="Times New Roman" w:cs="Times New Roman"/>
          <w:sz w:val="28"/>
          <w:szCs w:val="28"/>
        </w:rPr>
        <w:t>, организациями и общественными объединениями.</w:t>
      </w:r>
    </w:p>
    <w:p w:rsidR="00D2096E" w:rsidRPr="000A6996" w:rsidRDefault="00D2096E" w:rsidP="00D2096E">
      <w:pPr>
        <w:rPr>
          <w:rFonts w:ascii="Times New Roman" w:hAnsi="Times New Roman" w:cs="Times New Roman"/>
          <w:sz w:val="28"/>
          <w:szCs w:val="28"/>
        </w:rPr>
      </w:pPr>
    </w:p>
    <w:p w:rsidR="0024331B" w:rsidRPr="000A6996" w:rsidRDefault="0024331B" w:rsidP="0024331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2002"/>
      <w:r w:rsidRPr="000A6996">
        <w:rPr>
          <w:rFonts w:ascii="Times New Roman" w:hAnsi="Times New Roman" w:cs="Times New Roman"/>
          <w:color w:val="auto"/>
          <w:sz w:val="28"/>
          <w:szCs w:val="28"/>
        </w:rPr>
        <w:t>2. Основные задачи Комиссии</w:t>
      </w:r>
    </w:p>
    <w:bookmarkEnd w:id="5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BB2A7D" w:rsidRDefault="0024331B" w:rsidP="00BB2A7D">
      <w:pPr>
        <w:rPr>
          <w:rFonts w:ascii="Times New Roman" w:hAnsi="Times New Roman" w:cs="Times New Roman"/>
          <w:sz w:val="28"/>
          <w:szCs w:val="28"/>
        </w:rPr>
      </w:pPr>
      <w:bookmarkStart w:id="6" w:name="sub_2021"/>
      <w:r w:rsidRPr="000A6996">
        <w:rPr>
          <w:rFonts w:ascii="Times New Roman" w:hAnsi="Times New Roman" w:cs="Times New Roman"/>
          <w:sz w:val="28"/>
          <w:szCs w:val="28"/>
        </w:rPr>
        <w:t xml:space="preserve">2.1. </w:t>
      </w:r>
      <w:r w:rsidR="00BB2A7D">
        <w:rPr>
          <w:rFonts w:ascii="Times New Roman" w:hAnsi="Times New Roman" w:cs="Times New Roman"/>
          <w:sz w:val="28"/>
          <w:szCs w:val="28"/>
        </w:rPr>
        <w:t>О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беспечение исполнения на территории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 xml:space="preserve">го </w:t>
      </w:r>
      <w:r w:rsidR="0011546E" w:rsidRPr="0011546E">
        <w:rPr>
          <w:rFonts w:ascii="Times New Roman" w:hAnsi="Times New Roman" w:cs="Times New Roman"/>
          <w:sz w:val="28"/>
          <w:szCs w:val="28"/>
        </w:rPr>
        <w:t>городско</w:t>
      </w:r>
      <w:r w:rsidR="0011546E">
        <w:rPr>
          <w:rFonts w:ascii="Times New Roman" w:hAnsi="Times New Roman" w:cs="Times New Roman"/>
          <w:sz w:val="28"/>
          <w:szCs w:val="28"/>
        </w:rPr>
        <w:t>го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поселении Темрюкского района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по противодействию коррупции</w:t>
      </w:r>
      <w:bookmarkStart w:id="7" w:name="sub_2022"/>
      <w:bookmarkEnd w:id="6"/>
      <w:r w:rsidR="00BB2A7D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BB2A7D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 xml:space="preserve">2.2. </w:t>
      </w:r>
      <w:r w:rsidR="00BB2A7D">
        <w:rPr>
          <w:rFonts w:ascii="Times New Roman" w:hAnsi="Times New Roman" w:cs="Times New Roman"/>
          <w:sz w:val="28"/>
          <w:szCs w:val="28"/>
        </w:rPr>
        <w:t>П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одготовка предложений </w:t>
      </w:r>
      <w:r w:rsidR="00847A10" w:rsidRPr="00BB2A7D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847A10" w:rsidRPr="00BB2A7D">
        <w:rPr>
          <w:rFonts w:ascii="Times New Roman" w:hAnsi="Times New Roman" w:cs="Times New Roman"/>
          <w:sz w:val="28"/>
          <w:szCs w:val="28"/>
        </w:rPr>
        <w:t xml:space="preserve"> 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по реализации на территории 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поселении Темрюкского района </w:t>
      </w:r>
      <w:r w:rsidR="00BB2A7D" w:rsidRPr="00BB2A7D">
        <w:rPr>
          <w:rFonts w:ascii="Times New Roman" w:hAnsi="Times New Roman" w:cs="Times New Roman"/>
          <w:sz w:val="28"/>
          <w:szCs w:val="28"/>
        </w:rPr>
        <w:t>государственной политики в области противодействия коррупции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8" w:name="sub_2023"/>
      <w:bookmarkEnd w:id="7"/>
      <w:r w:rsidRPr="000A6996">
        <w:rPr>
          <w:rFonts w:ascii="Times New Roman" w:hAnsi="Times New Roman" w:cs="Times New Roman"/>
          <w:sz w:val="28"/>
          <w:szCs w:val="28"/>
        </w:rPr>
        <w:t xml:space="preserve">2.3. </w:t>
      </w:r>
      <w:r w:rsidR="00BB2A7D">
        <w:rPr>
          <w:rFonts w:ascii="Times New Roman" w:hAnsi="Times New Roman" w:cs="Times New Roman"/>
          <w:sz w:val="28"/>
          <w:szCs w:val="28"/>
        </w:rPr>
        <w:t>О</w:t>
      </w:r>
      <w:r w:rsidR="00BB2A7D" w:rsidRPr="00BB2A7D">
        <w:rPr>
          <w:rFonts w:ascii="Times New Roman" w:hAnsi="Times New Roman" w:cs="Times New Roman"/>
          <w:sz w:val="28"/>
          <w:szCs w:val="28"/>
        </w:rPr>
        <w:t>беспечение ко</w:t>
      </w:r>
      <w:r w:rsidR="00BB2A7D">
        <w:rPr>
          <w:rFonts w:ascii="Times New Roman" w:hAnsi="Times New Roman" w:cs="Times New Roman"/>
          <w:sz w:val="28"/>
          <w:szCs w:val="28"/>
        </w:rPr>
        <w:t>ординации деятельности а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BB2A7D" w:rsidRPr="00BB2A7D">
        <w:rPr>
          <w:rFonts w:ascii="Times New Roman" w:hAnsi="Times New Roman" w:cs="Times New Roman"/>
          <w:sz w:val="28"/>
          <w:szCs w:val="28"/>
        </w:rPr>
        <w:t>, органов местного самоуправления городского поселени</w:t>
      </w:r>
      <w:r w:rsidR="0011546E">
        <w:rPr>
          <w:rFonts w:ascii="Times New Roman" w:hAnsi="Times New Roman" w:cs="Times New Roman"/>
          <w:sz w:val="28"/>
          <w:szCs w:val="28"/>
        </w:rPr>
        <w:t>я</w:t>
      </w:r>
      <w:r w:rsidR="0085327E">
        <w:rPr>
          <w:rFonts w:ascii="Times New Roman" w:hAnsi="Times New Roman" w:cs="Times New Roman"/>
          <w:sz w:val="28"/>
          <w:szCs w:val="28"/>
        </w:rPr>
        <w:t>,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 w:rsidR="00847A10">
        <w:rPr>
          <w:rFonts w:ascii="Times New Roman" w:hAnsi="Times New Roman" w:cs="Times New Roman"/>
          <w:sz w:val="28"/>
          <w:szCs w:val="28"/>
        </w:rPr>
        <w:t>на территории</w:t>
      </w:r>
      <w:r w:rsidR="00BB2A7D">
        <w:rPr>
          <w:rFonts w:ascii="Times New Roman" w:hAnsi="Times New Roman" w:cs="Times New Roman"/>
          <w:sz w:val="28"/>
          <w:szCs w:val="28"/>
        </w:rPr>
        <w:t xml:space="preserve">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85327E">
        <w:rPr>
          <w:rFonts w:ascii="Times New Roman" w:hAnsi="Times New Roman" w:cs="Times New Roman"/>
          <w:sz w:val="28"/>
          <w:szCs w:val="28"/>
        </w:rPr>
        <w:t>,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 политики в области противодействия коррупции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9" w:name="sub_2024"/>
      <w:bookmarkEnd w:id="8"/>
      <w:r w:rsidRPr="000A6996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BB2A7D">
        <w:rPr>
          <w:rFonts w:ascii="Times New Roman" w:hAnsi="Times New Roman" w:cs="Times New Roman"/>
          <w:sz w:val="28"/>
          <w:szCs w:val="28"/>
        </w:rPr>
        <w:t>О</w:t>
      </w:r>
      <w:r w:rsidR="00BB2A7D" w:rsidRPr="00BB2A7D">
        <w:rPr>
          <w:rFonts w:ascii="Times New Roman" w:hAnsi="Times New Roman" w:cs="Times New Roman"/>
          <w:sz w:val="28"/>
          <w:szCs w:val="28"/>
        </w:rPr>
        <w:t>беспечение согласованных действий органов местного самоуправления</w:t>
      </w:r>
      <w:r w:rsidR="0085327E">
        <w:rPr>
          <w:rFonts w:ascii="Times New Roman" w:hAnsi="Times New Roman" w:cs="Times New Roman"/>
          <w:sz w:val="28"/>
          <w:szCs w:val="28"/>
        </w:rPr>
        <w:t>,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, территориальных органов федеральных органов исполнительной власти, иных органов и организаций при реализации мер по противодействию коррупции в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902496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02496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поселении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0" w:name="sub_2025"/>
      <w:bookmarkEnd w:id="9"/>
      <w:r w:rsidRPr="000A6996">
        <w:rPr>
          <w:rFonts w:ascii="Times New Roman" w:hAnsi="Times New Roman" w:cs="Times New Roman"/>
          <w:sz w:val="28"/>
          <w:szCs w:val="28"/>
        </w:rPr>
        <w:t xml:space="preserve">2.5. </w:t>
      </w:r>
      <w:r w:rsidR="00BB2A7D">
        <w:rPr>
          <w:rFonts w:ascii="Times New Roman" w:hAnsi="Times New Roman" w:cs="Times New Roman"/>
          <w:sz w:val="28"/>
          <w:szCs w:val="28"/>
        </w:rPr>
        <w:t>О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беспечение взаимодействия органов местного самоуправления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с гражданами, организациями, средствами массовой информации по вопросам противодействия коррупции в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1546E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поселении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1" w:name="sub_2026"/>
      <w:bookmarkEnd w:id="10"/>
      <w:r w:rsidRPr="000A6996">
        <w:rPr>
          <w:rFonts w:ascii="Times New Roman" w:hAnsi="Times New Roman" w:cs="Times New Roman"/>
          <w:sz w:val="28"/>
          <w:szCs w:val="28"/>
        </w:rPr>
        <w:t xml:space="preserve">2.6. </w:t>
      </w:r>
      <w:r w:rsidR="00BB2A7D">
        <w:rPr>
          <w:rFonts w:ascii="Times New Roman" w:hAnsi="Times New Roman" w:cs="Times New Roman"/>
          <w:sz w:val="28"/>
          <w:szCs w:val="28"/>
        </w:rPr>
        <w:t>И</w:t>
      </w:r>
      <w:r w:rsidR="00BB2A7D" w:rsidRPr="00BB2A7D">
        <w:rPr>
          <w:rFonts w:ascii="Times New Roman" w:hAnsi="Times New Roman" w:cs="Times New Roman"/>
          <w:sz w:val="28"/>
          <w:szCs w:val="28"/>
        </w:rPr>
        <w:t xml:space="preserve">нформирование общественности о проводимой органами местного самоуправления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  <w:r w:rsidR="00BB2A7D" w:rsidRPr="00BB2A7D">
        <w:rPr>
          <w:rFonts w:ascii="Times New Roman" w:hAnsi="Times New Roman" w:cs="Times New Roman"/>
          <w:sz w:val="28"/>
          <w:szCs w:val="28"/>
        </w:rPr>
        <w:t>работе по противодействию коррупции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</w:p>
    <w:p w:rsidR="0024331B" w:rsidRPr="000A6996" w:rsidRDefault="0024331B" w:rsidP="0024331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2003"/>
      <w:r w:rsidRPr="000A6996">
        <w:rPr>
          <w:rFonts w:ascii="Times New Roman" w:hAnsi="Times New Roman" w:cs="Times New Roman"/>
          <w:color w:val="auto"/>
          <w:sz w:val="28"/>
          <w:szCs w:val="28"/>
        </w:rPr>
        <w:t>3. Полномочия Комиссии</w:t>
      </w:r>
    </w:p>
    <w:bookmarkEnd w:id="12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3" w:name="sub_2031"/>
      <w:r w:rsidRPr="000A6996">
        <w:rPr>
          <w:rFonts w:ascii="Times New Roman" w:hAnsi="Times New Roman" w:cs="Times New Roman"/>
          <w:sz w:val="28"/>
          <w:szCs w:val="28"/>
        </w:rPr>
        <w:t xml:space="preserve">3.1. Подготавливает предложения по совершенствованию </w:t>
      </w:r>
      <w:hyperlink r:id="rId8" w:history="1">
        <w:r w:rsidR="00C10B5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нормативной</w:t>
        </w:r>
      </w:hyperlink>
      <w:r w:rsidR="00C10B51">
        <w:rPr>
          <w:rFonts w:ascii="Times New Roman" w:hAnsi="Times New Roman" w:cs="Times New Roman"/>
          <w:sz w:val="28"/>
          <w:szCs w:val="28"/>
        </w:rPr>
        <w:t xml:space="preserve"> правовой базы</w:t>
      </w:r>
      <w:r w:rsidRPr="000A6996">
        <w:rPr>
          <w:rFonts w:ascii="Times New Roman" w:hAnsi="Times New Roman" w:cs="Times New Roman"/>
          <w:sz w:val="28"/>
          <w:szCs w:val="28"/>
        </w:rPr>
        <w:t xml:space="preserve">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11546E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  <w:r w:rsidRPr="000A6996">
        <w:rPr>
          <w:rFonts w:ascii="Times New Roman" w:hAnsi="Times New Roman" w:cs="Times New Roman"/>
          <w:sz w:val="28"/>
          <w:szCs w:val="28"/>
        </w:rPr>
        <w:t xml:space="preserve">о противодействии коррупции главе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4" w:name="sub_2032"/>
      <w:bookmarkEnd w:id="13"/>
      <w:r w:rsidRPr="000A6996">
        <w:rPr>
          <w:rFonts w:ascii="Times New Roman" w:hAnsi="Times New Roman" w:cs="Times New Roman"/>
          <w:sz w:val="28"/>
          <w:szCs w:val="28"/>
        </w:rPr>
        <w:t>3.2. Разрабатывает меры по противодействию коррупции</w:t>
      </w:r>
      <w:r w:rsidR="00C10B51">
        <w:rPr>
          <w:rFonts w:ascii="Times New Roman" w:hAnsi="Times New Roman" w:cs="Times New Roman"/>
          <w:sz w:val="28"/>
          <w:szCs w:val="28"/>
        </w:rPr>
        <w:t xml:space="preserve"> в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1546E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поселении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, а также по устранению причин и условий, порождающих коррупцию.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5" w:name="sub_2033"/>
      <w:bookmarkEnd w:id="14"/>
      <w:r w:rsidRPr="000A6996">
        <w:rPr>
          <w:rFonts w:ascii="Times New Roman" w:hAnsi="Times New Roman" w:cs="Times New Roman"/>
          <w:sz w:val="28"/>
          <w:szCs w:val="28"/>
        </w:rPr>
        <w:t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6" w:name="sub_2034"/>
      <w:bookmarkEnd w:id="15"/>
      <w:r w:rsidRPr="000A6996">
        <w:rPr>
          <w:rFonts w:ascii="Times New Roman" w:hAnsi="Times New Roman" w:cs="Times New Roman"/>
          <w:sz w:val="28"/>
          <w:szCs w:val="28"/>
        </w:rPr>
        <w:t>3.4. Организует:</w:t>
      </w:r>
    </w:p>
    <w:bookmarkEnd w:id="16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 xml:space="preserve">подготовку проектов нормативных правовых актов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11546E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  <w:r w:rsidRPr="000A6996">
        <w:rPr>
          <w:rFonts w:ascii="Times New Roman" w:hAnsi="Times New Roman" w:cs="Times New Roman"/>
          <w:sz w:val="28"/>
          <w:szCs w:val="28"/>
        </w:rPr>
        <w:t>по вопросам противодействия коррупции;</w:t>
      </w:r>
    </w:p>
    <w:p w:rsidR="0024331B" w:rsidRPr="000A6996" w:rsidRDefault="00C10B51" w:rsidP="0024331B">
      <w:pPr>
        <w:rPr>
          <w:rFonts w:ascii="Times New Roman" w:hAnsi="Times New Roman" w:cs="Times New Roman"/>
          <w:sz w:val="28"/>
          <w:szCs w:val="28"/>
        </w:rPr>
      </w:pPr>
      <w:r w:rsidRPr="00C10B51">
        <w:rPr>
          <w:rFonts w:ascii="Times New Roman" w:hAnsi="Times New Roman" w:cs="Times New Roman"/>
          <w:sz w:val="28"/>
          <w:szCs w:val="28"/>
        </w:rPr>
        <w:t xml:space="preserve">разработку муниципальной программы противодействия коррупции в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 xml:space="preserve">м 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1546E">
        <w:rPr>
          <w:rFonts w:ascii="Times New Roman" w:hAnsi="Times New Roman" w:cs="Times New Roman"/>
          <w:sz w:val="28"/>
          <w:szCs w:val="28"/>
        </w:rPr>
        <w:t xml:space="preserve">м 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поселении Темрюкского района</w:t>
      </w:r>
      <w:r w:rsidRPr="00C10B51">
        <w:rPr>
          <w:rFonts w:ascii="Times New Roman" w:hAnsi="Times New Roman" w:cs="Times New Roman"/>
          <w:sz w:val="28"/>
          <w:szCs w:val="28"/>
        </w:rPr>
        <w:t xml:space="preserve">, плана мероприятий по противодействию коррупции в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</w:t>
      </w:r>
      <w:r w:rsidR="0011546E">
        <w:rPr>
          <w:rFonts w:ascii="Times New Roman" w:hAnsi="Times New Roman" w:cs="Times New Roman"/>
          <w:sz w:val="28"/>
          <w:szCs w:val="28"/>
        </w:rPr>
        <w:t>м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1546E">
        <w:rPr>
          <w:rFonts w:ascii="Times New Roman" w:hAnsi="Times New Roman" w:cs="Times New Roman"/>
          <w:sz w:val="28"/>
          <w:szCs w:val="28"/>
        </w:rPr>
        <w:t xml:space="preserve">м </w:t>
      </w:r>
      <w:r w:rsidR="0011546E" w:rsidRPr="0011546E">
        <w:rPr>
          <w:rFonts w:ascii="Times New Roman" w:hAnsi="Times New Roman" w:cs="Times New Roman"/>
          <w:sz w:val="28"/>
          <w:szCs w:val="28"/>
        </w:rPr>
        <w:t>поселении Темрюкского района</w:t>
      </w:r>
      <w:r w:rsidRPr="00C10B51">
        <w:rPr>
          <w:rFonts w:ascii="Times New Roman" w:hAnsi="Times New Roman" w:cs="Times New Roman"/>
          <w:sz w:val="28"/>
          <w:szCs w:val="28"/>
        </w:rPr>
        <w:t>, а также контроль за их реализацией</w:t>
      </w:r>
      <w:r w:rsidR="0024331B" w:rsidRPr="000A6996">
        <w:rPr>
          <w:rFonts w:ascii="Times New Roman" w:hAnsi="Times New Roman" w:cs="Times New Roman"/>
          <w:sz w:val="28"/>
          <w:szCs w:val="28"/>
        </w:rPr>
        <w:t>, в том числе путем мониторинга эффективности реализации мер по противодействию коррупции, предусмотренных этими программами (подпрограммами, планами).</w:t>
      </w:r>
    </w:p>
    <w:p w:rsidR="0024331B" w:rsidRPr="000A6996" w:rsidRDefault="0024331B" w:rsidP="00C123C6">
      <w:pPr>
        <w:rPr>
          <w:rFonts w:ascii="Times New Roman" w:hAnsi="Times New Roman" w:cs="Times New Roman"/>
          <w:sz w:val="28"/>
          <w:szCs w:val="28"/>
        </w:rPr>
      </w:pPr>
      <w:bookmarkStart w:id="17" w:name="sub_2035"/>
      <w:r w:rsidRPr="000A6996">
        <w:rPr>
          <w:rFonts w:ascii="Times New Roman" w:hAnsi="Times New Roman" w:cs="Times New Roman"/>
          <w:sz w:val="28"/>
          <w:szCs w:val="28"/>
        </w:rPr>
        <w:t xml:space="preserve">3.5. </w:t>
      </w:r>
      <w:bookmarkStart w:id="18" w:name="sub_2036"/>
      <w:bookmarkEnd w:id="17"/>
      <w:r w:rsidRPr="000A6996">
        <w:rPr>
          <w:rFonts w:ascii="Times New Roman" w:hAnsi="Times New Roman" w:cs="Times New Roman"/>
          <w:sz w:val="28"/>
          <w:szCs w:val="28"/>
        </w:rPr>
        <w:t xml:space="preserve">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</w:t>
      </w:r>
      <w:r w:rsidR="00C123C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C123C6" w:rsidRPr="000A6996">
        <w:rPr>
          <w:rFonts w:ascii="Times New Roman" w:hAnsi="Times New Roman" w:cs="Times New Roman"/>
          <w:sz w:val="28"/>
          <w:szCs w:val="28"/>
        </w:rPr>
        <w:t xml:space="preserve"> </w:t>
      </w:r>
      <w:r w:rsidRPr="000A6996">
        <w:rPr>
          <w:rFonts w:ascii="Times New Roman" w:hAnsi="Times New Roman" w:cs="Times New Roman"/>
          <w:sz w:val="28"/>
          <w:szCs w:val="28"/>
        </w:rPr>
        <w:t>причин и условий, порождающих коррупцию, создающих административные барьеры.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19" w:name="sub_2038"/>
      <w:bookmarkEnd w:id="18"/>
      <w:r w:rsidRPr="000A6996">
        <w:rPr>
          <w:rFonts w:ascii="Times New Roman" w:hAnsi="Times New Roman" w:cs="Times New Roman"/>
          <w:sz w:val="28"/>
          <w:szCs w:val="28"/>
        </w:rPr>
        <w:t>3.</w:t>
      </w:r>
      <w:r w:rsidR="001D572C">
        <w:rPr>
          <w:rFonts w:ascii="Times New Roman" w:hAnsi="Times New Roman" w:cs="Times New Roman"/>
          <w:sz w:val="28"/>
          <w:szCs w:val="28"/>
        </w:rPr>
        <w:t>6</w:t>
      </w:r>
      <w:r w:rsidRPr="000A6996">
        <w:rPr>
          <w:rFonts w:ascii="Times New Roman" w:hAnsi="Times New Roman" w:cs="Times New Roman"/>
          <w:sz w:val="28"/>
          <w:szCs w:val="28"/>
        </w:rPr>
        <w:t>. Осуществляет подготовку ежегодного доклада о деятельности в области противодействия коррупции, обеспечивает его размещение на официальном сайте</w:t>
      </w:r>
      <w:r w:rsidR="00847A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A6996">
        <w:rPr>
          <w:rFonts w:ascii="Times New Roman" w:hAnsi="Times New Roman" w:cs="Times New Roman"/>
          <w:sz w:val="28"/>
          <w:szCs w:val="28"/>
        </w:rPr>
        <w:t xml:space="preserve">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bookmarkEnd w:id="19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</w:p>
    <w:p w:rsidR="0024331B" w:rsidRPr="000A6996" w:rsidRDefault="0024331B" w:rsidP="0024331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2004"/>
      <w:r w:rsidRPr="000A6996">
        <w:rPr>
          <w:rFonts w:ascii="Times New Roman" w:hAnsi="Times New Roman" w:cs="Times New Roman"/>
          <w:color w:val="auto"/>
          <w:sz w:val="28"/>
          <w:szCs w:val="28"/>
        </w:rPr>
        <w:t>4. Порядок формирования Комиссии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1" w:name="sub_2041"/>
      <w:bookmarkEnd w:id="20"/>
      <w:r w:rsidRPr="000A6996">
        <w:rPr>
          <w:rFonts w:ascii="Times New Roman" w:hAnsi="Times New Roman" w:cs="Times New Roman"/>
          <w:sz w:val="28"/>
          <w:szCs w:val="28"/>
        </w:rPr>
        <w:t>4.1. Комиссия формируется в составе председателя Комиссии, его заместителей, секретаря и членов Комиссии.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2" w:name="sub_2042"/>
      <w:bookmarkEnd w:id="21"/>
      <w:r w:rsidRPr="000A6996">
        <w:rPr>
          <w:rFonts w:ascii="Times New Roman" w:hAnsi="Times New Roman" w:cs="Times New Roman"/>
          <w:sz w:val="28"/>
          <w:szCs w:val="28"/>
        </w:rPr>
        <w:t xml:space="preserve">4.2. Председателем Комиссии является глава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3" w:name="sub_2043"/>
      <w:bookmarkEnd w:id="22"/>
      <w:r w:rsidRPr="000A6996">
        <w:rPr>
          <w:rFonts w:ascii="Times New Roman" w:hAnsi="Times New Roman" w:cs="Times New Roman"/>
          <w:sz w:val="28"/>
          <w:szCs w:val="28"/>
        </w:rPr>
        <w:t>4.3. В состав Коми</w:t>
      </w:r>
      <w:r w:rsidR="00C123C6">
        <w:rPr>
          <w:rFonts w:ascii="Times New Roman" w:hAnsi="Times New Roman" w:cs="Times New Roman"/>
          <w:sz w:val="28"/>
          <w:szCs w:val="28"/>
        </w:rPr>
        <w:t>ссии входят заместители</w:t>
      </w:r>
      <w:r w:rsidRPr="000A699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 xml:space="preserve">, руководители структурных подразделений администрации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 xml:space="preserve">, </w:t>
      </w:r>
      <w:r w:rsidR="00C123C6" w:rsidRPr="00C123C6">
        <w:rPr>
          <w:rFonts w:ascii="Times New Roman" w:hAnsi="Times New Roman" w:cs="Times New Roman"/>
          <w:sz w:val="28"/>
          <w:szCs w:val="28"/>
        </w:rPr>
        <w:t>представители общественности, а также представители территориальных органов федеральных органов государственной власти (по согласованию)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4" w:name="sub_2044"/>
      <w:bookmarkEnd w:id="23"/>
      <w:r w:rsidRPr="000A6996">
        <w:rPr>
          <w:rFonts w:ascii="Times New Roman" w:hAnsi="Times New Roman" w:cs="Times New Roman"/>
          <w:sz w:val="28"/>
          <w:szCs w:val="28"/>
        </w:rPr>
        <w:t>4.4. Передача полномочий члена Комиссии другому лицу не допускается.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5" w:name="sub_2045"/>
      <w:bookmarkEnd w:id="24"/>
      <w:r w:rsidRPr="000A6996">
        <w:rPr>
          <w:rFonts w:ascii="Times New Roman" w:hAnsi="Times New Roman" w:cs="Times New Roman"/>
          <w:sz w:val="28"/>
          <w:szCs w:val="28"/>
        </w:rPr>
        <w:t>4.5. Участие в работе Комиссии осуществляется на общественных началах.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6" w:name="sub_2046"/>
      <w:bookmarkEnd w:id="25"/>
      <w:r w:rsidRPr="000A6996">
        <w:rPr>
          <w:rFonts w:ascii="Times New Roman" w:hAnsi="Times New Roman" w:cs="Times New Roman"/>
          <w:sz w:val="28"/>
          <w:szCs w:val="28"/>
        </w:rPr>
        <w:t xml:space="preserve">4.6. </w:t>
      </w:r>
      <w:r w:rsidR="00443156" w:rsidRPr="00443156">
        <w:rPr>
          <w:rFonts w:ascii="Times New Roman" w:hAnsi="Times New Roman" w:cs="Times New Roman"/>
          <w:sz w:val="28"/>
          <w:szCs w:val="28"/>
        </w:rPr>
        <w:t xml:space="preserve">На заседания Комиссии могут быть приглашены представители территориальных органов федеральных органов исполнительной власти, органов местного самоуправления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 xml:space="preserve">я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443156" w:rsidRPr="00443156">
        <w:rPr>
          <w:rFonts w:ascii="Times New Roman" w:hAnsi="Times New Roman" w:cs="Times New Roman"/>
          <w:sz w:val="28"/>
          <w:szCs w:val="28"/>
        </w:rPr>
        <w:t>, иных органов и организаций и средств массовой информации, граждане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7" w:name="sub_2047"/>
      <w:bookmarkEnd w:id="26"/>
      <w:r w:rsidRPr="000A6996">
        <w:rPr>
          <w:rFonts w:ascii="Times New Roman" w:hAnsi="Times New Roman" w:cs="Times New Roman"/>
          <w:sz w:val="28"/>
          <w:szCs w:val="28"/>
        </w:rPr>
        <w:t>4.7.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bookmarkEnd w:id="27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</w:p>
    <w:p w:rsidR="0024331B" w:rsidRPr="000A6996" w:rsidRDefault="0024331B" w:rsidP="0024331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sub_2005"/>
      <w:r w:rsidRPr="000A6996">
        <w:rPr>
          <w:rFonts w:ascii="Times New Roman" w:hAnsi="Times New Roman" w:cs="Times New Roman"/>
          <w:color w:val="auto"/>
          <w:sz w:val="28"/>
          <w:szCs w:val="28"/>
        </w:rPr>
        <w:t>5. Организация деятельности Комиссии и порядок ее работы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29" w:name="sub_2051"/>
      <w:bookmarkEnd w:id="28"/>
      <w:r w:rsidRPr="000A6996">
        <w:rPr>
          <w:rFonts w:ascii="Times New Roman" w:hAnsi="Times New Roman" w:cs="Times New Roman"/>
          <w:sz w:val="28"/>
          <w:szCs w:val="28"/>
        </w:rPr>
        <w:t xml:space="preserve">5.1. </w:t>
      </w:r>
      <w:r w:rsidR="00650E29" w:rsidRPr="00650E29">
        <w:rPr>
          <w:rFonts w:ascii="Times New Roman" w:hAnsi="Times New Roman" w:cs="Times New Roman"/>
          <w:sz w:val="28"/>
          <w:szCs w:val="28"/>
        </w:rPr>
        <w:t>Работа Комиссии осуществляется в соответствии с планом работы на год, который утверждается Комиссией</w:t>
      </w:r>
      <w:r w:rsidRPr="00650E29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0" w:name="sub_2052"/>
      <w:bookmarkEnd w:id="29"/>
      <w:r w:rsidRPr="000A6996">
        <w:rPr>
          <w:rFonts w:ascii="Times New Roman" w:hAnsi="Times New Roman" w:cs="Times New Roman"/>
          <w:sz w:val="28"/>
          <w:szCs w:val="28"/>
        </w:rPr>
        <w:t>5.2. Заседания Комиссии ведет председатель Комиссии или по его поручению заместитель председателя Комиссии.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1" w:name="sub_2053"/>
      <w:bookmarkEnd w:id="30"/>
      <w:r w:rsidRPr="000A6996">
        <w:rPr>
          <w:rFonts w:ascii="Times New Roman" w:hAnsi="Times New Roman" w:cs="Times New Roman"/>
          <w:sz w:val="28"/>
          <w:szCs w:val="28"/>
        </w:rPr>
        <w:t>5.3.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2" w:name="sub_2054"/>
      <w:bookmarkEnd w:id="31"/>
      <w:r w:rsidRPr="000A6996">
        <w:rPr>
          <w:rFonts w:ascii="Times New Roman" w:hAnsi="Times New Roman" w:cs="Times New Roman"/>
          <w:sz w:val="28"/>
          <w:szCs w:val="28"/>
        </w:rPr>
        <w:t xml:space="preserve">5.4. Заседания Комиссии проводятся открыто (разрешается присутствие лиц, </w:t>
      </w:r>
      <w:r w:rsidR="0085327E">
        <w:rPr>
          <w:rFonts w:ascii="Times New Roman" w:hAnsi="Times New Roman" w:cs="Times New Roman"/>
          <w:sz w:val="28"/>
          <w:szCs w:val="28"/>
        </w:rPr>
        <w:t>не являющихся членами Комиссии).</w:t>
      </w:r>
      <w:r w:rsidRPr="000A6996">
        <w:rPr>
          <w:rFonts w:ascii="Times New Roman" w:hAnsi="Times New Roman" w:cs="Times New Roman"/>
          <w:sz w:val="28"/>
          <w:szCs w:val="28"/>
        </w:rPr>
        <w:t xml:space="preserve">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3" w:name="sub_2055"/>
      <w:bookmarkEnd w:id="32"/>
      <w:r w:rsidRPr="000A6996">
        <w:rPr>
          <w:rFonts w:ascii="Times New Roman" w:hAnsi="Times New Roman" w:cs="Times New Roman"/>
          <w:sz w:val="28"/>
          <w:szCs w:val="28"/>
        </w:rPr>
        <w:t>5.5. Решения Комиссии оформляются протоколами.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4" w:name="sub_2056"/>
      <w:bookmarkEnd w:id="33"/>
      <w:r w:rsidRPr="000A6996">
        <w:rPr>
          <w:rFonts w:ascii="Times New Roman" w:hAnsi="Times New Roman" w:cs="Times New Roman"/>
          <w:sz w:val="28"/>
          <w:szCs w:val="28"/>
        </w:rPr>
        <w:t xml:space="preserve">5.6. Для реализации решений Комиссии в установленном законодательством порядке могут издаваться нормативные правовые акты администрации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902496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5" w:name="sub_2057"/>
      <w:bookmarkEnd w:id="34"/>
      <w:r w:rsidRPr="000A6996">
        <w:rPr>
          <w:rFonts w:ascii="Times New Roman" w:hAnsi="Times New Roman" w:cs="Times New Roman"/>
          <w:sz w:val="28"/>
          <w:szCs w:val="28"/>
        </w:rPr>
        <w:t>5.7. По решению Комиссии из числа членов Комиссии, а также представителей органов местного самоуправления</w:t>
      </w:r>
      <w:r w:rsidR="00A31C68" w:rsidRPr="00A31C68">
        <w:rPr>
          <w:rFonts w:ascii="Times New Roman" w:hAnsi="Times New Roman" w:cs="Times New Roman"/>
          <w:sz w:val="28"/>
          <w:szCs w:val="28"/>
        </w:rPr>
        <w:t xml:space="preserve"> </w:t>
      </w:r>
      <w:r w:rsidR="0011546E" w:rsidRPr="0011546E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E26B81">
        <w:rPr>
          <w:rFonts w:ascii="Times New Roman" w:hAnsi="Times New Roman" w:cs="Times New Roman"/>
          <w:sz w:val="28"/>
          <w:szCs w:val="28"/>
        </w:rPr>
        <w:t>я</w:t>
      </w:r>
      <w:r w:rsidR="0011546E" w:rsidRPr="0011546E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, представителей общественных организаций и экспертов могут создаваться рабочие группы по отдельным вопросам.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6" w:name="sub_2058"/>
      <w:bookmarkEnd w:id="35"/>
      <w:r w:rsidRPr="000A6996">
        <w:rPr>
          <w:rFonts w:ascii="Times New Roman" w:hAnsi="Times New Roman" w:cs="Times New Roman"/>
          <w:sz w:val="28"/>
          <w:szCs w:val="28"/>
        </w:rPr>
        <w:t>5.8. Председатель Комиссии:</w:t>
      </w:r>
    </w:p>
    <w:bookmarkEnd w:id="36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Комиссии;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A31C68">
        <w:rPr>
          <w:rFonts w:ascii="Times New Roman" w:hAnsi="Times New Roman" w:cs="Times New Roman"/>
          <w:sz w:val="28"/>
          <w:szCs w:val="28"/>
        </w:rPr>
        <w:t>утверждает план работы Комиссии (ежегодный план);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утверждает повестку очередного заседания Комиссии;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дает поручения в рамках своих полномочий членам Комиссии;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представляет Комиссию по вопросам, относящимся к компетенции Комиссии.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7" w:name="sub_2059"/>
      <w:r w:rsidRPr="000A6996">
        <w:rPr>
          <w:rFonts w:ascii="Times New Roman" w:hAnsi="Times New Roman" w:cs="Times New Roman"/>
          <w:sz w:val="28"/>
          <w:szCs w:val="28"/>
        </w:rPr>
        <w:t xml:space="preserve">5.9. Обеспечение деятельности Комиссии, подготовку материалов к заседаниям Комиссии и контроль за исполнением принятых ею решений, осуществляет </w:t>
      </w:r>
      <w:r w:rsidR="00A31C6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02496">
        <w:rPr>
          <w:rFonts w:ascii="Times New Roman" w:hAnsi="Times New Roman" w:cs="Times New Roman"/>
          <w:sz w:val="28"/>
          <w:szCs w:val="28"/>
        </w:rPr>
        <w:t>кадров</w:t>
      </w:r>
      <w:r w:rsidR="00A31C6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02496" w:rsidRPr="00902496">
        <w:rPr>
          <w:rFonts w:ascii="Times New Roman" w:hAnsi="Times New Roman" w:cs="Times New Roman"/>
          <w:sz w:val="28"/>
          <w:szCs w:val="28"/>
        </w:rPr>
        <w:t>Темрюкского городского поселени</w:t>
      </w:r>
      <w:r w:rsidR="00E26B81">
        <w:rPr>
          <w:rFonts w:ascii="Times New Roman" w:hAnsi="Times New Roman" w:cs="Times New Roman"/>
          <w:sz w:val="28"/>
          <w:szCs w:val="28"/>
        </w:rPr>
        <w:t>я</w:t>
      </w:r>
      <w:r w:rsidR="00902496" w:rsidRPr="00902496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8" w:name="sub_2060"/>
      <w:bookmarkEnd w:id="37"/>
      <w:r w:rsidRPr="000A6996">
        <w:rPr>
          <w:rFonts w:ascii="Times New Roman" w:hAnsi="Times New Roman" w:cs="Times New Roman"/>
          <w:sz w:val="28"/>
          <w:szCs w:val="28"/>
        </w:rPr>
        <w:t>5.10. Секретарь Комиссии осуществляет следующие полномочия:</w:t>
      </w:r>
    </w:p>
    <w:bookmarkEnd w:id="38"/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обеспечивает подготовку проекта плана работы Комиссии (ежегодного плана), формирует повестку дня его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24331B" w:rsidRPr="000A6996" w:rsidRDefault="0024331B" w:rsidP="0024331B">
      <w:pPr>
        <w:rPr>
          <w:rFonts w:ascii="Times New Roman" w:hAnsi="Times New Roman" w:cs="Times New Roman"/>
          <w:sz w:val="28"/>
          <w:szCs w:val="28"/>
        </w:rPr>
      </w:pPr>
      <w:r w:rsidRPr="000A6996">
        <w:rPr>
          <w:rFonts w:ascii="Times New Roman" w:hAnsi="Times New Roman" w:cs="Times New Roman"/>
          <w:sz w:val="28"/>
          <w:szCs w:val="28"/>
        </w:rPr>
        <w:t>оформляет протоколы заседаний Комиссии;</w:t>
      </w:r>
    </w:p>
    <w:p w:rsidR="0024331B" w:rsidRPr="000A6996" w:rsidRDefault="00A31C68" w:rsidP="0024331B">
      <w:pPr>
        <w:rPr>
          <w:rFonts w:ascii="Times New Roman" w:hAnsi="Times New Roman" w:cs="Times New Roman"/>
          <w:sz w:val="28"/>
          <w:szCs w:val="28"/>
        </w:rPr>
      </w:pPr>
      <w:r w:rsidRPr="00A31C68">
        <w:rPr>
          <w:rFonts w:ascii="Times New Roman" w:hAnsi="Times New Roman" w:cs="Times New Roman"/>
          <w:sz w:val="28"/>
          <w:szCs w:val="28"/>
        </w:rPr>
        <w:t>осуществляет контроль выполнения решений Комиссии, поручений председателя Комиссии, данных по результатам заседаний Комиссии</w:t>
      </w:r>
      <w:r w:rsidR="0024331B" w:rsidRPr="000A6996">
        <w:rPr>
          <w:rFonts w:ascii="Times New Roman" w:hAnsi="Times New Roman" w:cs="Times New Roman"/>
          <w:sz w:val="28"/>
          <w:szCs w:val="28"/>
        </w:rPr>
        <w:t>.</w:t>
      </w:r>
    </w:p>
    <w:p w:rsidR="0024331B" w:rsidRDefault="0024331B" w:rsidP="0024331B">
      <w:pPr>
        <w:rPr>
          <w:rFonts w:ascii="Times New Roman" w:hAnsi="Times New Roman" w:cs="Times New Roman"/>
          <w:sz w:val="28"/>
          <w:szCs w:val="28"/>
        </w:rPr>
      </w:pPr>
      <w:bookmarkStart w:id="39" w:name="sub_2061"/>
      <w:r w:rsidRPr="000A6996">
        <w:rPr>
          <w:rFonts w:ascii="Times New Roman" w:hAnsi="Times New Roman" w:cs="Times New Roman"/>
          <w:sz w:val="28"/>
          <w:szCs w:val="28"/>
        </w:rPr>
        <w:t>5.11.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A31C68" w:rsidRDefault="00A31C68" w:rsidP="0024331B">
      <w:pPr>
        <w:rPr>
          <w:rFonts w:ascii="Times New Roman" w:hAnsi="Times New Roman" w:cs="Times New Roman"/>
          <w:sz w:val="28"/>
          <w:szCs w:val="28"/>
        </w:rPr>
      </w:pPr>
    </w:p>
    <w:p w:rsidR="00902496" w:rsidRDefault="00902496" w:rsidP="0024331B">
      <w:pPr>
        <w:rPr>
          <w:rFonts w:ascii="Times New Roman" w:hAnsi="Times New Roman" w:cs="Times New Roman"/>
          <w:sz w:val="28"/>
          <w:szCs w:val="28"/>
        </w:rPr>
      </w:pPr>
    </w:p>
    <w:p w:rsidR="001D572C" w:rsidRPr="000A6996" w:rsidRDefault="001D572C" w:rsidP="0024331B">
      <w:pPr>
        <w:rPr>
          <w:rFonts w:ascii="Times New Roman" w:hAnsi="Times New Roman" w:cs="Times New Roman"/>
          <w:sz w:val="28"/>
          <w:szCs w:val="28"/>
        </w:rPr>
      </w:pPr>
    </w:p>
    <w:bookmarkEnd w:id="39"/>
    <w:p w:rsidR="00902496" w:rsidRDefault="00902496" w:rsidP="001D5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FC635D" w:rsidRPr="00A31C68" w:rsidRDefault="00902496" w:rsidP="001D5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А.Д.Войтов</w:t>
      </w:r>
    </w:p>
    <w:sectPr w:rsidR="00FC635D" w:rsidRPr="00A31C68" w:rsidSect="001D572C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BA" w:rsidRDefault="001438BA" w:rsidP="00AD2E9D">
      <w:r>
        <w:separator/>
      </w:r>
    </w:p>
  </w:endnote>
  <w:endnote w:type="continuationSeparator" w:id="0">
    <w:p w:rsidR="001438BA" w:rsidRDefault="001438BA" w:rsidP="00AD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BA" w:rsidRDefault="001438BA" w:rsidP="00AD2E9D">
      <w:r>
        <w:separator/>
      </w:r>
    </w:p>
  </w:footnote>
  <w:footnote w:type="continuationSeparator" w:id="0">
    <w:p w:rsidR="001438BA" w:rsidRDefault="001438BA" w:rsidP="00AD2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590068"/>
      <w:docPartObj>
        <w:docPartGallery w:val="Page Numbers (Top of Page)"/>
        <w:docPartUnique/>
      </w:docPartObj>
    </w:sdtPr>
    <w:sdtEndPr/>
    <w:sdtContent>
      <w:p w:rsidR="00AD2E9D" w:rsidRDefault="00AD2E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0A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1B"/>
    <w:rsid w:val="0003787C"/>
    <w:rsid w:val="0011546E"/>
    <w:rsid w:val="001438BA"/>
    <w:rsid w:val="001D572C"/>
    <w:rsid w:val="0024331B"/>
    <w:rsid w:val="002872C0"/>
    <w:rsid w:val="002B25AD"/>
    <w:rsid w:val="003C7C04"/>
    <w:rsid w:val="00443156"/>
    <w:rsid w:val="005C0D51"/>
    <w:rsid w:val="00650E29"/>
    <w:rsid w:val="00847A10"/>
    <w:rsid w:val="00852ACB"/>
    <w:rsid w:val="0085327E"/>
    <w:rsid w:val="00902496"/>
    <w:rsid w:val="00A06104"/>
    <w:rsid w:val="00A31C68"/>
    <w:rsid w:val="00AD2E9D"/>
    <w:rsid w:val="00BB2A7D"/>
    <w:rsid w:val="00C10B51"/>
    <w:rsid w:val="00C123C6"/>
    <w:rsid w:val="00D2096E"/>
    <w:rsid w:val="00D430A0"/>
    <w:rsid w:val="00E26B81"/>
    <w:rsid w:val="00F002B7"/>
    <w:rsid w:val="00F826BE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31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3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4331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4331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4331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4331B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AD2E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2E9D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2E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2E9D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2E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2E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31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3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4331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4331B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4331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4331B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AD2E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2E9D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2E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2E9D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2E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2E9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 Tatyana Ilinichna</dc:creator>
  <cp:lastModifiedBy>Светлана Викторовна</cp:lastModifiedBy>
  <cp:revision>4</cp:revision>
  <cp:lastPrinted>2016-06-01T07:54:00Z</cp:lastPrinted>
  <dcterms:created xsi:type="dcterms:W3CDTF">2016-06-01T07:54:00Z</dcterms:created>
  <dcterms:modified xsi:type="dcterms:W3CDTF">2016-06-03T06:39:00Z</dcterms:modified>
</cp:coreProperties>
</file>