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51" w:rsidRPr="002173A5" w:rsidRDefault="0079398E" w:rsidP="007939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51" w:rsidRPr="002173A5" w:rsidRDefault="009E6D51" w:rsidP="009E6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D51" w:rsidRDefault="009E6D51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3C7" w:rsidRPr="002173A5" w:rsidRDefault="00F273C7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AA" w:rsidRDefault="00443E22" w:rsidP="00B16D0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О</w:t>
      </w:r>
      <w:r w:rsidR="003F0E6F">
        <w:rPr>
          <w:sz w:val="28"/>
          <w:szCs w:val="28"/>
        </w:rPr>
        <w:t>б утверждении</w:t>
      </w:r>
      <w:r w:rsidR="00B16D06" w:rsidRPr="00B16D06">
        <w:rPr>
          <w:sz w:val="28"/>
          <w:szCs w:val="28"/>
        </w:rPr>
        <w:t xml:space="preserve"> П</w:t>
      </w:r>
      <w:r w:rsidRPr="00B16D06">
        <w:rPr>
          <w:sz w:val="28"/>
          <w:szCs w:val="28"/>
        </w:rPr>
        <w:t>орядк</w:t>
      </w:r>
      <w:r w:rsidR="003F0E6F">
        <w:rPr>
          <w:sz w:val="28"/>
          <w:szCs w:val="28"/>
        </w:rPr>
        <w:t>а</w:t>
      </w:r>
      <w:r w:rsidRPr="00B16D06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 xml:space="preserve">приема, рассмотрения и отбора </w:t>
      </w:r>
    </w:p>
    <w:p w:rsidR="00B16D06" w:rsidRDefault="002173A5" w:rsidP="00802CAA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заявок хозяйствующих субъектов о включении в перечень </w:t>
      </w:r>
    </w:p>
    <w:p w:rsidR="00B16D06" w:rsidRDefault="002173A5" w:rsidP="00B16D06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>мероприятий муниципальных программ (подпрограмм)</w:t>
      </w:r>
    </w:p>
    <w:p w:rsidR="00DD57AF" w:rsidRDefault="002173A5" w:rsidP="00B16D06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 xml:space="preserve"> </w:t>
      </w:r>
      <w:r w:rsidR="00AC533A">
        <w:rPr>
          <w:sz w:val="28"/>
          <w:szCs w:val="28"/>
        </w:rPr>
        <w:t>Темрюкского городского поселения Темрюкского района</w:t>
      </w:r>
      <w:r w:rsidRPr="00B16D06">
        <w:rPr>
          <w:sz w:val="28"/>
          <w:szCs w:val="28"/>
        </w:rPr>
        <w:t xml:space="preserve"> </w:t>
      </w:r>
      <w:r w:rsidR="00DD57AF">
        <w:rPr>
          <w:sz w:val="28"/>
          <w:szCs w:val="28"/>
        </w:rPr>
        <w:t>объектов</w:t>
      </w:r>
      <w:r w:rsidR="00802CAA">
        <w:rPr>
          <w:sz w:val="28"/>
          <w:szCs w:val="28"/>
        </w:rPr>
        <w:t xml:space="preserve"> </w:t>
      </w:r>
    </w:p>
    <w:p w:rsidR="00802CAA" w:rsidRDefault="00DD57AF" w:rsidP="00B16D06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</w:t>
      </w:r>
      <w:r w:rsidR="00937FF4">
        <w:rPr>
          <w:sz w:val="28"/>
          <w:szCs w:val="28"/>
        </w:rPr>
        <w:t xml:space="preserve"> местного</w:t>
      </w:r>
      <w:r w:rsidR="00C51548">
        <w:rPr>
          <w:sz w:val="28"/>
          <w:szCs w:val="28"/>
        </w:rPr>
        <w:t xml:space="preserve"> значения</w:t>
      </w:r>
      <w:r w:rsidR="00937FF4">
        <w:rPr>
          <w:sz w:val="28"/>
          <w:szCs w:val="28"/>
        </w:rPr>
        <w:t>,</w:t>
      </w:r>
      <w:r w:rsidR="0097037D">
        <w:rPr>
          <w:sz w:val="28"/>
          <w:szCs w:val="28"/>
        </w:rPr>
        <w:t xml:space="preserve"> объектов капитального строительства</w:t>
      </w:r>
      <w:r w:rsidR="00E7664C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 xml:space="preserve">социально-культурного </w:t>
      </w:r>
    </w:p>
    <w:p w:rsidR="002173A5" w:rsidRPr="00B16D06" w:rsidRDefault="002173A5" w:rsidP="00B16D06">
      <w:pPr>
        <w:pStyle w:val="30"/>
        <w:shd w:val="clear" w:color="auto" w:fill="auto"/>
        <w:spacing w:before="0" w:line="240" w:lineRule="auto"/>
        <w:ind w:left="40" w:right="-143"/>
        <w:rPr>
          <w:sz w:val="28"/>
          <w:szCs w:val="28"/>
        </w:rPr>
      </w:pPr>
      <w:r w:rsidRPr="00B16D06">
        <w:rPr>
          <w:sz w:val="28"/>
          <w:szCs w:val="28"/>
        </w:rPr>
        <w:t>и (или) коммунально-бытового назначения</w:t>
      </w:r>
    </w:p>
    <w:p w:rsidR="00443E22" w:rsidRPr="002173A5" w:rsidRDefault="00443E22" w:rsidP="00BB398C">
      <w:pPr>
        <w:widowControl w:val="0"/>
        <w:suppressAutoHyphens/>
        <w:spacing w:after="0" w:line="240" w:lineRule="auto"/>
        <w:ind w:left="425" w:right="567" w:firstLine="113"/>
        <w:jc w:val="center"/>
        <w:rPr>
          <w:rFonts w:ascii="Times New Roman" w:hAnsi="Times New Roman" w:cs="Times New Roman"/>
          <w:sz w:val="27"/>
          <w:szCs w:val="27"/>
        </w:rPr>
      </w:pPr>
    </w:p>
    <w:p w:rsidR="00443E22" w:rsidRPr="002173A5" w:rsidRDefault="00443E22" w:rsidP="00BB398C">
      <w:pPr>
        <w:widowControl w:val="0"/>
        <w:suppressAutoHyphens/>
        <w:spacing w:after="0" w:line="240" w:lineRule="auto"/>
        <w:ind w:left="425" w:right="567" w:firstLine="113"/>
        <w:jc w:val="center"/>
        <w:rPr>
          <w:rFonts w:ascii="Times New Roman" w:hAnsi="Times New Roman" w:cs="Times New Roman"/>
          <w:sz w:val="27"/>
          <w:szCs w:val="27"/>
        </w:rPr>
      </w:pPr>
    </w:p>
    <w:p w:rsidR="00443E22" w:rsidRPr="002173A5" w:rsidRDefault="00443E22" w:rsidP="00F53D3A">
      <w:pPr>
        <w:pStyle w:val="1"/>
        <w:spacing w:after="0"/>
        <w:ind w:right="-1"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0506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Законом Краснодарского края от 4 марта 2015 года </w:t>
      </w:r>
      <w:r w:rsidR="002D4D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="000506FE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D8272E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0506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3123-КЗ «О предоставлении юридическим лицам земельных участков, которые находятся в государственной собственности,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</w:t>
      </w:r>
      <w:r w:rsidR="00673135">
        <w:rPr>
          <w:rFonts w:ascii="Times New Roman" w:hAnsi="Times New Roman" w:cs="Times New Roman"/>
          <w:b w:val="0"/>
          <w:color w:val="auto"/>
          <w:sz w:val="28"/>
          <w:szCs w:val="28"/>
        </w:rPr>
        <w:t>со стать</w:t>
      </w:r>
      <w:r w:rsidR="00360D85"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="006731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506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="006731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 </w:t>
      </w:r>
      <w:r w:rsidR="00360D8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26 </w:t>
      </w:r>
      <w:r w:rsidR="006731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Градостроительного кодекса Российской Федерации, </w:t>
      </w:r>
      <w:r w:rsidR="00D8272E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="00C30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D8272E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>131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>ФЗ</w:t>
      </w:r>
      <w:r w:rsidRPr="001003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>«Об общих</w:t>
      </w:r>
      <w:proofErr w:type="gramEnd"/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>принципах</w:t>
      </w:r>
      <w:proofErr w:type="gramEnd"/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организации местного </w:t>
      </w:r>
      <w:proofErr w:type="gramStart"/>
      <w:r w:rsidR="001C46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самоуправления в Российской Федерации», </w:t>
      </w:r>
      <w:r w:rsidR="000506FE" w:rsidRPr="00F020BC">
        <w:rPr>
          <w:rFonts w:ascii="Times New Roman" w:hAnsi="Times New Roman" w:cs="Times New Roman"/>
          <w:b w:val="0"/>
          <w:color w:val="auto"/>
          <w:sz w:val="28"/>
          <w:szCs w:val="28"/>
        </w:rPr>
        <w:t>статьями 3</w:t>
      </w:r>
      <w:r w:rsidR="00F020BC" w:rsidRPr="00F020BC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0506FE" w:rsidRPr="00F020B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948A6" w:rsidRPr="00F020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A6E19" w:rsidRPr="00F020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66 Устава </w:t>
      </w:r>
      <w:r w:rsidR="00AC533A" w:rsidRPr="00F020BC">
        <w:rPr>
          <w:rFonts w:ascii="Times New Roman" w:hAnsi="Times New Roman" w:cs="Times New Roman"/>
          <w:b w:val="0"/>
          <w:color w:val="auto"/>
          <w:sz w:val="28"/>
          <w:szCs w:val="28"/>
        </w:rPr>
        <w:t>Темрюкского городского поселения Темрюкско</w:t>
      </w:r>
      <w:r w:rsidR="00AC533A" w:rsidRPr="00AC533A">
        <w:rPr>
          <w:rFonts w:ascii="Times New Roman" w:hAnsi="Times New Roman" w:cs="Times New Roman"/>
          <w:b w:val="0"/>
          <w:color w:val="auto"/>
          <w:sz w:val="28"/>
          <w:szCs w:val="28"/>
        </w:rPr>
        <w:t>го района</w:t>
      </w:r>
      <w:r w:rsidR="002A6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912D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</w:t>
      </w:r>
      <w:r w:rsidR="00AC533A" w:rsidRPr="00AC533A">
        <w:rPr>
          <w:rFonts w:ascii="Times New Roman" w:hAnsi="Times New Roman" w:cs="Times New Roman"/>
          <w:b w:val="0"/>
          <w:color w:val="auto"/>
          <w:sz w:val="28"/>
          <w:szCs w:val="28"/>
        </w:rPr>
        <w:t>Темрюкского городского поселения Темрюкского района</w:t>
      </w:r>
      <w:r w:rsidR="00912D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C2BD3">
        <w:rPr>
          <w:rFonts w:ascii="Times New Roman" w:hAnsi="Times New Roman" w:cs="Times New Roman"/>
          <w:b w:val="0"/>
          <w:color w:val="auto"/>
          <w:sz w:val="28"/>
          <w:szCs w:val="28"/>
        </w:rPr>
        <w:t>в последней редакции</w:t>
      </w:r>
      <w:r w:rsidR="00912D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0E0D0F" w:rsidRPr="000E0D0F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18 марта 2016 года №</w:t>
      </w:r>
      <w:r w:rsidR="00D8272E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0E0D0F" w:rsidRPr="000E0D0F">
        <w:rPr>
          <w:rFonts w:ascii="Times New Roman" w:hAnsi="Times New Roman" w:cs="Times New Roman"/>
          <w:b w:val="0"/>
          <w:color w:val="auto"/>
          <w:sz w:val="28"/>
          <w:szCs w:val="28"/>
        </w:rPr>
        <w:t>324 «Об утверждении Порядка разработки, формирования, реализации и оценки эффективности реализации муниципальных программ Темрюкского городско</w:t>
      </w:r>
      <w:r w:rsidR="000E0D0F">
        <w:rPr>
          <w:rFonts w:ascii="Times New Roman" w:hAnsi="Times New Roman" w:cs="Times New Roman"/>
          <w:b w:val="0"/>
          <w:color w:val="auto"/>
          <w:sz w:val="28"/>
          <w:szCs w:val="28"/>
        </w:rPr>
        <w:t>го поселения Темрюкского района</w:t>
      </w:r>
      <w:r w:rsidR="00912DE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844DF">
        <w:rPr>
          <w:rFonts w:ascii="Times New Roman" w:hAnsi="Times New Roman" w:cs="Times New Roman"/>
          <w:b w:val="0"/>
          <w:color w:val="auto"/>
          <w:sz w:val="28"/>
          <w:szCs w:val="28"/>
        </w:rPr>
        <w:t>, в целях привлечения</w:t>
      </w:r>
      <w:proofErr w:type="gramEnd"/>
      <w:r w:rsidR="009844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инвестиций в </w:t>
      </w:r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>экономику</w:t>
      </w:r>
      <w:r w:rsid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E0D0F" w:rsidRPr="000E0D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Темрюкского городского поселения Темрюкского района </w:t>
      </w:r>
      <w:proofErr w:type="gramStart"/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B16D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8272E">
        <w:rPr>
          <w:rFonts w:ascii="Times New Roman" w:hAnsi="Times New Roman" w:cs="Times New Roman"/>
          <w:b w:val="0"/>
          <w:color w:val="auto"/>
          <w:sz w:val="28"/>
          <w:szCs w:val="28"/>
        </w:rPr>
        <w:t>о с т а н о в л я ю:</w:t>
      </w:r>
    </w:p>
    <w:p w:rsidR="008B3BB4" w:rsidRDefault="008B3BB4" w:rsidP="00671B86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ind w:left="0" w:right="-143" w:firstLine="708"/>
        <w:jc w:val="both"/>
        <w:rPr>
          <w:b w:val="0"/>
          <w:sz w:val="28"/>
          <w:szCs w:val="28"/>
        </w:rPr>
      </w:pPr>
      <w:bookmarkStart w:id="1" w:name="sub_33208"/>
      <w:r w:rsidRPr="008B3BB4">
        <w:rPr>
          <w:b w:val="0"/>
          <w:sz w:val="28"/>
          <w:szCs w:val="28"/>
        </w:rPr>
        <w:t xml:space="preserve">Утвердить </w:t>
      </w:r>
      <w:r w:rsidR="001208C6">
        <w:rPr>
          <w:b w:val="0"/>
          <w:sz w:val="28"/>
          <w:szCs w:val="28"/>
        </w:rPr>
        <w:t xml:space="preserve">Порядок приема, рассмотрения и отбора заявок хозяйствующих субъектов о включении в перечень мероприятий муниципальных программ (подпрограмм) </w:t>
      </w:r>
      <w:r w:rsidR="000E0D0F" w:rsidRPr="00AC533A">
        <w:rPr>
          <w:b w:val="0"/>
          <w:sz w:val="28"/>
          <w:szCs w:val="28"/>
        </w:rPr>
        <w:t>Темрюкского городского поселения Темрюкского района</w:t>
      </w:r>
      <w:r w:rsidR="001208C6">
        <w:rPr>
          <w:b w:val="0"/>
          <w:sz w:val="28"/>
          <w:szCs w:val="28"/>
        </w:rPr>
        <w:t xml:space="preserve"> объектов капитального строительства местного значения, </w:t>
      </w:r>
      <w:r w:rsidR="00632DF0">
        <w:rPr>
          <w:b w:val="0"/>
          <w:sz w:val="28"/>
          <w:szCs w:val="28"/>
        </w:rPr>
        <w:t xml:space="preserve">объектов капитального строительства </w:t>
      </w:r>
      <w:r w:rsidR="001208C6">
        <w:rPr>
          <w:b w:val="0"/>
          <w:sz w:val="28"/>
          <w:szCs w:val="28"/>
        </w:rPr>
        <w:t>социально-культурного и (или) коммунально-бытового назначения</w:t>
      </w:r>
      <w:r w:rsidR="00F32AFA">
        <w:rPr>
          <w:b w:val="0"/>
          <w:sz w:val="28"/>
          <w:szCs w:val="28"/>
        </w:rPr>
        <w:t xml:space="preserve"> (приложение).</w:t>
      </w:r>
    </w:p>
    <w:p w:rsidR="00DF0DA8" w:rsidRDefault="00DF0DA8" w:rsidP="00DF0DA8">
      <w:pPr>
        <w:pStyle w:val="30"/>
        <w:shd w:val="clear" w:color="auto" w:fill="auto"/>
        <w:spacing w:before="0" w:line="240" w:lineRule="auto"/>
        <w:ind w:right="-143"/>
        <w:jc w:val="both"/>
        <w:rPr>
          <w:b w:val="0"/>
          <w:sz w:val="28"/>
          <w:szCs w:val="28"/>
        </w:rPr>
      </w:pPr>
    </w:p>
    <w:p w:rsidR="00DF0DA8" w:rsidRDefault="00DF0DA8" w:rsidP="00DF0DA8">
      <w:pPr>
        <w:pStyle w:val="30"/>
        <w:shd w:val="clear" w:color="auto" w:fill="auto"/>
        <w:spacing w:before="0" w:line="240" w:lineRule="auto"/>
        <w:ind w:right="-143"/>
        <w:jc w:val="both"/>
        <w:rPr>
          <w:b w:val="0"/>
          <w:sz w:val="28"/>
          <w:szCs w:val="28"/>
        </w:rPr>
      </w:pPr>
    </w:p>
    <w:bookmarkEnd w:id="1"/>
    <w:p w:rsidR="00E51EA3" w:rsidRPr="00F436A6" w:rsidRDefault="00CA3A8A" w:rsidP="00E51EA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0E0D0F">
        <w:rPr>
          <w:rFonts w:ascii="Times New Roman" w:hAnsi="Times New Roman" w:cs="Times New Roman"/>
          <w:sz w:val="28"/>
          <w:szCs w:val="28"/>
        </w:rPr>
        <w:t>2</w:t>
      </w:r>
      <w:r w:rsidR="008A2F49">
        <w:rPr>
          <w:rFonts w:ascii="Times New Roman" w:hAnsi="Times New Roman" w:cs="Times New Roman"/>
          <w:sz w:val="28"/>
          <w:szCs w:val="28"/>
        </w:rPr>
        <w:t xml:space="preserve">. </w:t>
      </w:r>
      <w:r w:rsidR="000E0D0F" w:rsidRPr="000E0D0F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 администрации  Темрюкского городского поселения Темрюкского района  (</w:t>
      </w:r>
      <w:proofErr w:type="spellStart"/>
      <w:r w:rsidR="000E0D0F" w:rsidRPr="000E0D0F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="000E0D0F" w:rsidRPr="000E0D0F">
        <w:rPr>
          <w:rFonts w:ascii="Times New Roman" w:hAnsi="Times New Roman" w:cs="Times New Roman"/>
          <w:sz w:val="28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 и официально опубликовать (разместить) на официальном сайте администрации Темрюкского городского поселения Темрюкского района в информационно-телек</w:t>
      </w:r>
      <w:r w:rsidR="000E0D0F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E51EA3" w:rsidRPr="00F436A6">
        <w:rPr>
          <w:rFonts w:ascii="Times New Roman" w:hAnsi="Times New Roman" w:cs="Times New Roman"/>
          <w:sz w:val="28"/>
          <w:szCs w:val="28"/>
        </w:rPr>
        <w:t>.</w:t>
      </w:r>
    </w:p>
    <w:p w:rsidR="00F37E9E" w:rsidRPr="00E51EA3" w:rsidRDefault="00807EDF" w:rsidP="00773031">
      <w:pPr>
        <w:pStyle w:val="ad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30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7E9E" w:rsidRPr="00E51EA3">
        <w:rPr>
          <w:rFonts w:ascii="Times New Roman" w:hAnsi="Times New Roman" w:cs="Times New Roman"/>
          <w:sz w:val="28"/>
          <w:szCs w:val="28"/>
        </w:rPr>
        <w:t>Контроль</w:t>
      </w:r>
      <w:r w:rsidR="00D92F4B">
        <w:rPr>
          <w:rFonts w:ascii="Times New Roman" w:hAnsi="Times New Roman" w:cs="Times New Roman"/>
          <w:sz w:val="28"/>
          <w:szCs w:val="28"/>
        </w:rPr>
        <w:t xml:space="preserve"> </w:t>
      </w:r>
      <w:r w:rsidR="000A4A8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A4A83">
        <w:rPr>
          <w:rFonts w:ascii="Times New Roman" w:hAnsi="Times New Roman" w:cs="Times New Roman"/>
          <w:sz w:val="28"/>
          <w:szCs w:val="28"/>
        </w:rPr>
        <w:t xml:space="preserve"> </w:t>
      </w:r>
      <w:r w:rsidR="00D92F4B">
        <w:rPr>
          <w:rFonts w:ascii="Times New Roman" w:hAnsi="Times New Roman" w:cs="Times New Roman"/>
          <w:sz w:val="28"/>
          <w:szCs w:val="28"/>
        </w:rPr>
        <w:t>выполнени</w:t>
      </w:r>
      <w:r w:rsidR="000A4A83">
        <w:rPr>
          <w:rFonts w:ascii="Times New Roman" w:hAnsi="Times New Roman" w:cs="Times New Roman"/>
          <w:sz w:val="28"/>
          <w:szCs w:val="28"/>
        </w:rPr>
        <w:t>ем</w:t>
      </w:r>
      <w:r w:rsidR="00F37E9E" w:rsidRPr="00E51EA3">
        <w:rPr>
          <w:rFonts w:ascii="Times New Roman" w:hAnsi="Times New Roman" w:cs="Times New Roman"/>
          <w:sz w:val="28"/>
          <w:szCs w:val="28"/>
        </w:rPr>
        <w:t xml:space="preserve"> </w:t>
      </w:r>
      <w:r w:rsidR="00980F1C">
        <w:rPr>
          <w:rFonts w:ascii="Times New Roman" w:hAnsi="Times New Roman" w:cs="Times New Roman"/>
          <w:sz w:val="28"/>
          <w:szCs w:val="28"/>
        </w:rPr>
        <w:t>нас</w:t>
      </w:r>
      <w:r w:rsidR="00D92F4B">
        <w:rPr>
          <w:rFonts w:ascii="Times New Roman" w:hAnsi="Times New Roman" w:cs="Times New Roman"/>
          <w:sz w:val="28"/>
          <w:szCs w:val="28"/>
        </w:rPr>
        <w:t>тоящего</w:t>
      </w:r>
      <w:r w:rsidR="00F37E9E" w:rsidRPr="00E51EA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92F4B">
        <w:rPr>
          <w:rFonts w:ascii="Times New Roman" w:hAnsi="Times New Roman" w:cs="Times New Roman"/>
          <w:sz w:val="28"/>
          <w:szCs w:val="28"/>
        </w:rPr>
        <w:t>я</w:t>
      </w:r>
      <w:r w:rsidR="00F0087B" w:rsidRPr="00E51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</w:t>
      </w:r>
      <w:r w:rsidR="007B73AD" w:rsidRPr="00E51EA3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807ED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 </w:t>
      </w:r>
      <w:r w:rsidR="007B73AD" w:rsidRPr="00E51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А.В. Румянцеву</w:t>
      </w:r>
      <w:r w:rsidR="00DF0DA8">
        <w:rPr>
          <w:rFonts w:ascii="Times New Roman" w:hAnsi="Times New Roman" w:cs="Times New Roman"/>
          <w:sz w:val="28"/>
          <w:szCs w:val="28"/>
        </w:rPr>
        <w:t>.</w:t>
      </w:r>
      <w:r w:rsidR="007B73AD" w:rsidRPr="00E51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E9E" w:rsidRPr="00E51EA3" w:rsidRDefault="00807EDF" w:rsidP="002C782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7E25" w:rsidRPr="00E51EA3">
        <w:rPr>
          <w:rFonts w:ascii="Times New Roman" w:hAnsi="Times New Roman" w:cs="Times New Roman"/>
          <w:sz w:val="28"/>
          <w:szCs w:val="28"/>
        </w:rPr>
        <w:t>. </w:t>
      </w:r>
      <w:r w:rsidR="00CA3A8A" w:rsidRPr="00E51EA3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</w:t>
      </w:r>
      <w:r w:rsidR="00F37E9E" w:rsidRPr="00E51EA3">
        <w:rPr>
          <w:rFonts w:ascii="Times New Roman" w:hAnsi="Times New Roman" w:cs="Times New Roman"/>
          <w:sz w:val="28"/>
          <w:szCs w:val="28"/>
        </w:rPr>
        <w:t>.</w:t>
      </w:r>
    </w:p>
    <w:p w:rsidR="00F37E9E" w:rsidRPr="00E51EA3" w:rsidRDefault="00F37E9E" w:rsidP="00E51EA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F1CCE" w:rsidRDefault="00EF1CCE" w:rsidP="00EF1CC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E22" w:rsidRDefault="009773CE" w:rsidP="009773C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7EDF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F1CCE" w:rsidRPr="00F37E9E" w:rsidRDefault="00807EDF" w:rsidP="00807ED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CA3A8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1C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М.В. Ермолаев</w:t>
      </w:r>
    </w:p>
    <w:p w:rsidR="00443E22" w:rsidRPr="00443E22" w:rsidRDefault="00443E22" w:rsidP="00F37E9E">
      <w:pPr>
        <w:widowControl w:val="0"/>
        <w:suppressAutoHyphens/>
        <w:spacing w:after="0" w:line="240" w:lineRule="auto"/>
        <w:ind w:right="567"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9E6D51" w:rsidRPr="00443E22" w:rsidRDefault="009E6D51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6D51" w:rsidRPr="00443E22" w:rsidSect="00F3078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10" w:rsidRDefault="00F50F10" w:rsidP="00655207">
      <w:pPr>
        <w:spacing w:after="0" w:line="240" w:lineRule="auto"/>
      </w:pPr>
      <w:r>
        <w:separator/>
      </w:r>
    </w:p>
  </w:endnote>
  <w:endnote w:type="continuationSeparator" w:id="0">
    <w:p w:rsidR="00F50F10" w:rsidRDefault="00F50F10" w:rsidP="0065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10" w:rsidRDefault="00F50F10" w:rsidP="00655207">
      <w:pPr>
        <w:spacing w:after="0" w:line="240" w:lineRule="auto"/>
      </w:pPr>
      <w:r>
        <w:separator/>
      </w:r>
    </w:p>
  </w:footnote>
  <w:footnote w:type="continuationSeparator" w:id="0">
    <w:p w:rsidR="00F50F10" w:rsidRDefault="00F50F10" w:rsidP="0065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402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55207" w:rsidRPr="004E1CB4" w:rsidRDefault="00112A5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1C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55207" w:rsidRPr="004E1C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1C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39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1C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5207" w:rsidRDefault="006552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9E4"/>
    <w:multiLevelType w:val="hybridMultilevel"/>
    <w:tmpl w:val="F2D8E5CC"/>
    <w:lvl w:ilvl="0" w:tplc="7D78DD6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BD4E87"/>
    <w:multiLevelType w:val="hybridMultilevel"/>
    <w:tmpl w:val="4B848EC4"/>
    <w:lvl w:ilvl="0" w:tplc="BA9A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976985"/>
    <w:multiLevelType w:val="hybridMultilevel"/>
    <w:tmpl w:val="7A5C7CC2"/>
    <w:lvl w:ilvl="0" w:tplc="45CAD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1"/>
    <w:rsid w:val="00001D78"/>
    <w:rsid w:val="00002AAF"/>
    <w:rsid w:val="000063FA"/>
    <w:rsid w:val="00036C8A"/>
    <w:rsid w:val="000506FE"/>
    <w:rsid w:val="000A4A83"/>
    <w:rsid w:val="000E0D0F"/>
    <w:rsid w:val="001003ED"/>
    <w:rsid w:val="00101E7F"/>
    <w:rsid w:val="00112A5B"/>
    <w:rsid w:val="0011715B"/>
    <w:rsid w:val="001208C6"/>
    <w:rsid w:val="001906A5"/>
    <w:rsid w:val="001C4698"/>
    <w:rsid w:val="001C7351"/>
    <w:rsid w:val="00200F25"/>
    <w:rsid w:val="00216198"/>
    <w:rsid w:val="002173A5"/>
    <w:rsid w:val="002227AB"/>
    <w:rsid w:val="002407B6"/>
    <w:rsid w:val="00245A51"/>
    <w:rsid w:val="00263C9E"/>
    <w:rsid w:val="002A6E19"/>
    <w:rsid w:val="002C7828"/>
    <w:rsid w:val="002D4D91"/>
    <w:rsid w:val="002E3CD5"/>
    <w:rsid w:val="002F39B8"/>
    <w:rsid w:val="00307562"/>
    <w:rsid w:val="003476F9"/>
    <w:rsid w:val="00360D85"/>
    <w:rsid w:val="00374081"/>
    <w:rsid w:val="003C2BD3"/>
    <w:rsid w:val="003F0E6F"/>
    <w:rsid w:val="004358C0"/>
    <w:rsid w:val="00443E22"/>
    <w:rsid w:val="00457E25"/>
    <w:rsid w:val="00463B6A"/>
    <w:rsid w:val="004948A6"/>
    <w:rsid w:val="004E1CB4"/>
    <w:rsid w:val="005129E7"/>
    <w:rsid w:val="00540FC9"/>
    <w:rsid w:val="00571463"/>
    <w:rsid w:val="005C079D"/>
    <w:rsid w:val="005D47F0"/>
    <w:rsid w:val="005F7AD6"/>
    <w:rsid w:val="0061362B"/>
    <w:rsid w:val="00632DF0"/>
    <w:rsid w:val="006424A1"/>
    <w:rsid w:val="00655207"/>
    <w:rsid w:val="00666F78"/>
    <w:rsid w:val="00671B86"/>
    <w:rsid w:val="00673135"/>
    <w:rsid w:val="006C3E16"/>
    <w:rsid w:val="006F3062"/>
    <w:rsid w:val="00747414"/>
    <w:rsid w:val="00773031"/>
    <w:rsid w:val="0079398E"/>
    <w:rsid w:val="007B73AD"/>
    <w:rsid w:val="007C2DD8"/>
    <w:rsid w:val="007C7E89"/>
    <w:rsid w:val="007D0C28"/>
    <w:rsid w:val="00802C17"/>
    <w:rsid w:val="00802CAA"/>
    <w:rsid w:val="00807EDF"/>
    <w:rsid w:val="008162F3"/>
    <w:rsid w:val="00845FC3"/>
    <w:rsid w:val="00874DA0"/>
    <w:rsid w:val="00887530"/>
    <w:rsid w:val="008A2F49"/>
    <w:rsid w:val="008A5662"/>
    <w:rsid w:val="008B3BB4"/>
    <w:rsid w:val="008C7331"/>
    <w:rsid w:val="008E312D"/>
    <w:rsid w:val="008F0416"/>
    <w:rsid w:val="008F754B"/>
    <w:rsid w:val="00912DEC"/>
    <w:rsid w:val="00937FF4"/>
    <w:rsid w:val="0097037D"/>
    <w:rsid w:val="0097293D"/>
    <w:rsid w:val="009773CE"/>
    <w:rsid w:val="00980F1C"/>
    <w:rsid w:val="009844DF"/>
    <w:rsid w:val="009A26B4"/>
    <w:rsid w:val="009E6D51"/>
    <w:rsid w:val="00A13DE8"/>
    <w:rsid w:val="00A73782"/>
    <w:rsid w:val="00A73B26"/>
    <w:rsid w:val="00A834F7"/>
    <w:rsid w:val="00AB0597"/>
    <w:rsid w:val="00AC533A"/>
    <w:rsid w:val="00B16D06"/>
    <w:rsid w:val="00B42B37"/>
    <w:rsid w:val="00B47767"/>
    <w:rsid w:val="00B82E71"/>
    <w:rsid w:val="00BA71C9"/>
    <w:rsid w:val="00BB0775"/>
    <w:rsid w:val="00BB398C"/>
    <w:rsid w:val="00BB4703"/>
    <w:rsid w:val="00BE3193"/>
    <w:rsid w:val="00BF1D67"/>
    <w:rsid w:val="00C0726D"/>
    <w:rsid w:val="00C30ECC"/>
    <w:rsid w:val="00C3618F"/>
    <w:rsid w:val="00C50565"/>
    <w:rsid w:val="00C51548"/>
    <w:rsid w:val="00CA256B"/>
    <w:rsid w:val="00CA37E1"/>
    <w:rsid w:val="00CA3A8A"/>
    <w:rsid w:val="00D75EE2"/>
    <w:rsid w:val="00D80B13"/>
    <w:rsid w:val="00D81276"/>
    <w:rsid w:val="00D8272E"/>
    <w:rsid w:val="00D87B9A"/>
    <w:rsid w:val="00D92F4B"/>
    <w:rsid w:val="00DD4FDC"/>
    <w:rsid w:val="00DD57AF"/>
    <w:rsid w:val="00DF0DA8"/>
    <w:rsid w:val="00E02731"/>
    <w:rsid w:val="00E5164D"/>
    <w:rsid w:val="00E51EA3"/>
    <w:rsid w:val="00E639E7"/>
    <w:rsid w:val="00E7664C"/>
    <w:rsid w:val="00EF1CCE"/>
    <w:rsid w:val="00F0087B"/>
    <w:rsid w:val="00F020BC"/>
    <w:rsid w:val="00F13699"/>
    <w:rsid w:val="00F273C7"/>
    <w:rsid w:val="00F30784"/>
    <w:rsid w:val="00F32AFA"/>
    <w:rsid w:val="00F37E9E"/>
    <w:rsid w:val="00F436A6"/>
    <w:rsid w:val="00F45771"/>
    <w:rsid w:val="00F50F10"/>
    <w:rsid w:val="00F53D3A"/>
    <w:rsid w:val="00F647E5"/>
    <w:rsid w:val="00F85BBC"/>
    <w:rsid w:val="00FE0E10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A3A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A3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Nastya</cp:lastModifiedBy>
  <cp:revision>62</cp:revision>
  <cp:lastPrinted>2022-06-30T07:57:00Z</cp:lastPrinted>
  <dcterms:created xsi:type="dcterms:W3CDTF">2019-02-27T09:58:00Z</dcterms:created>
  <dcterms:modified xsi:type="dcterms:W3CDTF">2022-06-30T12:30:00Z</dcterms:modified>
</cp:coreProperties>
</file>