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47" w:rsidRDefault="00F55D47" w:rsidP="00727838">
      <w:pPr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5D47">
        <w:rPr>
          <w:rFonts w:ascii="Times New Roman" w:hAnsi="Times New Roman" w:cs="Times New Roman"/>
          <w:sz w:val="28"/>
          <w:szCs w:val="28"/>
        </w:rPr>
        <w:t>ПРИЛОЖЕНИЕ</w:t>
      </w:r>
    </w:p>
    <w:p w:rsidR="00410834" w:rsidRDefault="00410834" w:rsidP="00727838">
      <w:pPr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0834" w:rsidRPr="00F55D47" w:rsidRDefault="00410834" w:rsidP="00727838">
      <w:pPr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55D47" w:rsidRPr="00F55D47" w:rsidRDefault="00F55D47" w:rsidP="00727838">
      <w:pPr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5D47">
        <w:rPr>
          <w:rFonts w:ascii="Times New Roman" w:hAnsi="Times New Roman" w:cs="Times New Roman"/>
          <w:sz w:val="28"/>
          <w:szCs w:val="28"/>
        </w:rPr>
        <w:t>постановлени</w:t>
      </w:r>
      <w:r w:rsidR="00410834">
        <w:rPr>
          <w:rFonts w:ascii="Times New Roman" w:hAnsi="Times New Roman" w:cs="Times New Roman"/>
          <w:sz w:val="28"/>
          <w:szCs w:val="28"/>
        </w:rPr>
        <w:t>ем</w:t>
      </w:r>
      <w:r w:rsidRPr="00F55D4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55D47" w:rsidRPr="00F55D47" w:rsidRDefault="00F55D47" w:rsidP="00727838">
      <w:pPr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5D47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F55D47" w:rsidRPr="00F55D47" w:rsidRDefault="00F55D47" w:rsidP="00727838">
      <w:pPr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5D47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F55D47" w:rsidRPr="00F55D47" w:rsidRDefault="00614D9E" w:rsidP="00727838">
      <w:pPr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55D47" w:rsidRPr="00F55D4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10.06.2016</w:t>
      </w:r>
      <w:r w:rsidR="00F55D47" w:rsidRPr="00F55D4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664</w:t>
      </w:r>
    </w:p>
    <w:p w:rsidR="00F55D47" w:rsidRPr="00FE4BA6" w:rsidRDefault="00F55D47" w:rsidP="00F55D47">
      <w:pPr>
        <w:jc w:val="right"/>
        <w:rPr>
          <w:sz w:val="28"/>
          <w:szCs w:val="28"/>
        </w:rPr>
      </w:pPr>
    </w:p>
    <w:p w:rsidR="00F16089" w:rsidRDefault="00F16089" w:rsidP="00F55D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089" w:rsidRPr="0026117C" w:rsidRDefault="00F16089">
      <w:pPr>
        <w:rPr>
          <w:rFonts w:ascii="Times New Roman" w:hAnsi="Times New Roman" w:cs="Times New Roman"/>
          <w:sz w:val="28"/>
          <w:szCs w:val="28"/>
        </w:rPr>
      </w:pPr>
    </w:p>
    <w:p w:rsidR="00F55D47" w:rsidRPr="005566C3" w:rsidRDefault="009667C6" w:rsidP="005F7D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00"/>
      <w:r w:rsidRPr="005566C3">
        <w:rPr>
          <w:rFonts w:ascii="Times New Roman" w:hAnsi="Times New Roman" w:cs="Times New Roman"/>
          <w:b/>
          <w:sz w:val="28"/>
          <w:szCs w:val="28"/>
        </w:rPr>
        <w:t>Порядок</w:t>
      </w:r>
      <w:r w:rsidR="005566C3" w:rsidRPr="0055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1D3">
        <w:rPr>
          <w:rFonts w:ascii="Times New Roman" w:hAnsi="Times New Roman" w:cs="Times New Roman"/>
          <w:b/>
          <w:sz w:val="28"/>
          <w:szCs w:val="28"/>
        </w:rPr>
        <w:t>разработки и</w:t>
      </w:r>
      <w:r w:rsidR="005566C3" w:rsidRPr="005566C3">
        <w:rPr>
          <w:rFonts w:ascii="Times New Roman" w:hAnsi="Times New Roman" w:cs="Times New Roman"/>
          <w:b/>
          <w:sz w:val="28"/>
          <w:szCs w:val="28"/>
        </w:rPr>
        <w:t xml:space="preserve"> утверждения бюджетн</w:t>
      </w:r>
      <w:r w:rsidR="00CE71D3">
        <w:rPr>
          <w:rFonts w:ascii="Times New Roman" w:hAnsi="Times New Roman" w:cs="Times New Roman"/>
          <w:b/>
          <w:sz w:val="28"/>
          <w:szCs w:val="28"/>
        </w:rPr>
        <w:t>ого</w:t>
      </w:r>
      <w:r w:rsidR="005566C3" w:rsidRPr="0055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1D3">
        <w:rPr>
          <w:rFonts w:ascii="Times New Roman" w:hAnsi="Times New Roman" w:cs="Times New Roman"/>
          <w:b/>
          <w:sz w:val="28"/>
          <w:szCs w:val="28"/>
        </w:rPr>
        <w:t>прогноза</w:t>
      </w:r>
      <w:r w:rsidR="005566C3" w:rsidRPr="005566C3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поселения Темрюкского район</w:t>
      </w:r>
      <w:r w:rsidR="005566C3">
        <w:rPr>
          <w:rFonts w:ascii="Times New Roman" w:hAnsi="Times New Roman" w:cs="Times New Roman"/>
          <w:b/>
          <w:sz w:val="28"/>
          <w:szCs w:val="28"/>
        </w:rPr>
        <w:t>а</w:t>
      </w:r>
      <w:r w:rsidR="005566C3" w:rsidRPr="0055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1D3">
        <w:rPr>
          <w:rFonts w:ascii="Times New Roman" w:hAnsi="Times New Roman" w:cs="Times New Roman"/>
          <w:b/>
          <w:sz w:val="28"/>
          <w:szCs w:val="28"/>
        </w:rPr>
        <w:t>на долгосрочный период</w:t>
      </w:r>
      <w:r w:rsidRPr="005566C3">
        <w:rPr>
          <w:rFonts w:ascii="Times New Roman" w:hAnsi="Times New Roman" w:cs="Times New Roman"/>
          <w:b/>
          <w:sz w:val="28"/>
          <w:szCs w:val="28"/>
        </w:rPr>
        <w:br/>
      </w:r>
    </w:p>
    <w:p w:rsidR="009667C6" w:rsidRPr="0026117C" w:rsidRDefault="009667C6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sub_100"/>
      <w:bookmarkEnd w:id="0"/>
      <w:r w:rsidRPr="0026117C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1"/>
    <w:p w:rsidR="009667C6" w:rsidRPr="00727838" w:rsidRDefault="009667C6">
      <w:pPr>
        <w:rPr>
          <w:rFonts w:ascii="Times New Roman" w:hAnsi="Times New Roman" w:cs="Times New Roman"/>
          <w:sz w:val="28"/>
          <w:szCs w:val="28"/>
        </w:rPr>
      </w:pPr>
    </w:p>
    <w:p w:rsidR="009667C6" w:rsidRDefault="009667C6">
      <w:pPr>
        <w:rPr>
          <w:rFonts w:ascii="Times New Roman" w:hAnsi="Times New Roman" w:cs="Times New Roman"/>
          <w:sz w:val="28"/>
          <w:szCs w:val="28"/>
        </w:rPr>
      </w:pPr>
      <w:bookmarkStart w:id="2" w:name="sub_1011"/>
      <w:r w:rsidRPr="00727838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="004E4ED8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CE71D3">
        <w:rPr>
          <w:rFonts w:ascii="Times New Roman" w:hAnsi="Times New Roman" w:cs="Times New Roman"/>
          <w:sz w:val="28"/>
          <w:szCs w:val="28"/>
        </w:rPr>
        <w:t>определяет правила разработки и</w:t>
      </w:r>
      <w:r w:rsidRPr="00727838"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="00CE71D3">
        <w:rPr>
          <w:rFonts w:ascii="Times New Roman" w:hAnsi="Times New Roman" w:cs="Times New Roman"/>
          <w:sz w:val="28"/>
          <w:szCs w:val="28"/>
        </w:rPr>
        <w:t>, период действия, состав и содержание б</w:t>
      </w:r>
      <w:r w:rsidRPr="00727838">
        <w:rPr>
          <w:rFonts w:ascii="Times New Roman" w:hAnsi="Times New Roman" w:cs="Times New Roman"/>
          <w:sz w:val="28"/>
          <w:szCs w:val="28"/>
        </w:rPr>
        <w:t>юджетн</w:t>
      </w:r>
      <w:r w:rsidR="00CE71D3">
        <w:rPr>
          <w:rFonts w:ascii="Times New Roman" w:hAnsi="Times New Roman" w:cs="Times New Roman"/>
          <w:sz w:val="28"/>
          <w:szCs w:val="28"/>
        </w:rPr>
        <w:t>ого</w:t>
      </w:r>
      <w:r w:rsidRPr="00727838">
        <w:rPr>
          <w:rFonts w:ascii="Times New Roman" w:hAnsi="Times New Roman" w:cs="Times New Roman"/>
          <w:sz w:val="28"/>
          <w:szCs w:val="28"/>
        </w:rPr>
        <w:t xml:space="preserve"> </w:t>
      </w:r>
      <w:r w:rsidR="00CE71D3">
        <w:rPr>
          <w:rFonts w:ascii="Times New Roman" w:hAnsi="Times New Roman" w:cs="Times New Roman"/>
          <w:sz w:val="28"/>
          <w:szCs w:val="28"/>
        </w:rPr>
        <w:t>прогноза</w:t>
      </w:r>
      <w:r w:rsidR="005566C3" w:rsidRPr="00727838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Pr="00727838">
        <w:rPr>
          <w:rFonts w:ascii="Times New Roman" w:hAnsi="Times New Roman" w:cs="Times New Roman"/>
          <w:sz w:val="28"/>
          <w:szCs w:val="28"/>
        </w:rPr>
        <w:t xml:space="preserve"> </w:t>
      </w:r>
      <w:r w:rsidR="00CE71D3">
        <w:rPr>
          <w:rFonts w:ascii="Times New Roman" w:hAnsi="Times New Roman" w:cs="Times New Roman"/>
          <w:sz w:val="28"/>
          <w:szCs w:val="28"/>
        </w:rPr>
        <w:t xml:space="preserve">на долгосрочный период </w:t>
      </w:r>
      <w:r w:rsidRPr="0072783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E71D3">
        <w:rPr>
          <w:rFonts w:ascii="Times New Roman" w:hAnsi="Times New Roman" w:cs="Times New Roman"/>
          <w:sz w:val="28"/>
          <w:szCs w:val="28"/>
        </w:rPr>
        <w:t>–</w:t>
      </w:r>
      <w:r w:rsidRPr="00727838">
        <w:rPr>
          <w:rFonts w:ascii="Times New Roman" w:hAnsi="Times New Roman" w:cs="Times New Roman"/>
          <w:sz w:val="28"/>
          <w:szCs w:val="28"/>
        </w:rPr>
        <w:t xml:space="preserve"> </w:t>
      </w:r>
      <w:r w:rsidR="00122F86">
        <w:rPr>
          <w:rFonts w:ascii="Times New Roman" w:hAnsi="Times New Roman" w:cs="Times New Roman"/>
          <w:sz w:val="28"/>
          <w:szCs w:val="28"/>
        </w:rPr>
        <w:t>Б</w:t>
      </w:r>
      <w:r w:rsidR="00CE71D3">
        <w:rPr>
          <w:rFonts w:ascii="Times New Roman" w:hAnsi="Times New Roman" w:cs="Times New Roman"/>
          <w:sz w:val="28"/>
          <w:szCs w:val="28"/>
        </w:rPr>
        <w:t>юджетный прогноз</w:t>
      </w:r>
      <w:r w:rsidRPr="00727838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6" w:history="1">
        <w:r w:rsidRPr="00CE71D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</w:t>
        </w:r>
        <w:r w:rsidR="00CE71D3" w:rsidRPr="00CE71D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ей</w:t>
        </w:r>
        <w:r w:rsidRPr="00CE71D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 1</w:t>
        </w:r>
      </w:hyperlink>
      <w:r w:rsidR="00CE71D3" w:rsidRPr="00CE71D3">
        <w:rPr>
          <w:rFonts w:ascii="Times New Roman" w:hAnsi="Times New Roman" w:cs="Times New Roman"/>
          <w:sz w:val="28"/>
          <w:szCs w:val="28"/>
        </w:rPr>
        <w:t>70.1</w:t>
      </w:r>
      <w:r w:rsidRPr="00CE71D3">
        <w:rPr>
          <w:rFonts w:ascii="Times New Roman" w:hAnsi="Times New Roman" w:cs="Times New Roman"/>
          <w:sz w:val="28"/>
          <w:szCs w:val="28"/>
        </w:rPr>
        <w:t xml:space="preserve"> Б</w:t>
      </w:r>
      <w:r w:rsidRPr="00727838">
        <w:rPr>
          <w:rFonts w:ascii="Times New Roman" w:hAnsi="Times New Roman" w:cs="Times New Roman"/>
          <w:sz w:val="28"/>
          <w:szCs w:val="28"/>
        </w:rPr>
        <w:t>юджетного кодекса Российской Федерации</w:t>
      </w:r>
      <w:bookmarkEnd w:id="2"/>
      <w:r w:rsidR="00CE71D3">
        <w:rPr>
          <w:rFonts w:ascii="Times New Roman" w:hAnsi="Times New Roman" w:cs="Times New Roman"/>
          <w:sz w:val="28"/>
          <w:szCs w:val="28"/>
        </w:rPr>
        <w:t>.</w:t>
      </w:r>
    </w:p>
    <w:p w:rsidR="00CE71D3" w:rsidRPr="00727838" w:rsidRDefault="00CE7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Бюджетный прогноз </w:t>
      </w:r>
      <w:r w:rsidR="0062047B">
        <w:rPr>
          <w:rFonts w:ascii="Times New Roman" w:hAnsi="Times New Roman" w:cs="Times New Roman"/>
          <w:sz w:val="28"/>
          <w:szCs w:val="28"/>
        </w:rPr>
        <w:t>разрабатывается</w:t>
      </w:r>
      <w:r>
        <w:rPr>
          <w:rFonts w:ascii="Times New Roman" w:hAnsi="Times New Roman" w:cs="Times New Roman"/>
          <w:sz w:val="28"/>
          <w:szCs w:val="28"/>
        </w:rPr>
        <w:t xml:space="preserve"> в целях определения финансовых ресурсов, которые необходимы и могут быть направлены на достижение целей бюджетной политики </w:t>
      </w:r>
      <w:r w:rsidRPr="00727838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62047B">
        <w:rPr>
          <w:rFonts w:ascii="Times New Roman" w:hAnsi="Times New Roman" w:cs="Times New Roman"/>
          <w:sz w:val="28"/>
          <w:szCs w:val="28"/>
        </w:rPr>
        <w:t>, сформулированных в документах стратегического планирования Темрюкского городского поселения Темрюкского района, при условии обеспечения долгосрочной сбалансированности и устойчивости бюджета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10C" w:rsidRDefault="00D4510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200"/>
    </w:p>
    <w:p w:rsidR="009667C6" w:rsidRPr="00727838" w:rsidRDefault="009667C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727838">
        <w:rPr>
          <w:rFonts w:ascii="Times New Roman" w:hAnsi="Times New Roman" w:cs="Times New Roman"/>
          <w:color w:val="auto"/>
          <w:sz w:val="28"/>
          <w:szCs w:val="28"/>
        </w:rPr>
        <w:t xml:space="preserve">II. </w:t>
      </w:r>
      <w:r w:rsidR="00D4510C">
        <w:rPr>
          <w:rFonts w:ascii="Times New Roman" w:hAnsi="Times New Roman" w:cs="Times New Roman"/>
          <w:color w:val="auto"/>
          <w:sz w:val="28"/>
          <w:szCs w:val="28"/>
        </w:rPr>
        <w:t>Разработка и утверждение бюджетного прогноза</w:t>
      </w:r>
    </w:p>
    <w:bookmarkEnd w:id="3"/>
    <w:p w:rsidR="009667C6" w:rsidRPr="00727838" w:rsidRDefault="009667C6">
      <w:pPr>
        <w:rPr>
          <w:rFonts w:ascii="Times New Roman" w:hAnsi="Times New Roman" w:cs="Times New Roman"/>
          <w:sz w:val="28"/>
          <w:szCs w:val="28"/>
        </w:rPr>
      </w:pPr>
    </w:p>
    <w:p w:rsidR="009667C6" w:rsidRDefault="009667C6" w:rsidP="00D4510C">
      <w:pPr>
        <w:rPr>
          <w:rFonts w:ascii="Times New Roman" w:hAnsi="Times New Roman" w:cs="Times New Roman"/>
          <w:sz w:val="28"/>
          <w:szCs w:val="28"/>
        </w:rPr>
      </w:pPr>
      <w:bookmarkStart w:id="4" w:name="sub_1021"/>
      <w:r w:rsidRPr="00727838">
        <w:rPr>
          <w:rFonts w:ascii="Times New Roman" w:hAnsi="Times New Roman" w:cs="Times New Roman"/>
          <w:sz w:val="28"/>
          <w:szCs w:val="28"/>
        </w:rPr>
        <w:t xml:space="preserve">2.1. </w:t>
      </w:r>
      <w:bookmarkEnd w:id="4"/>
      <w:r w:rsidR="00D4510C">
        <w:rPr>
          <w:rFonts w:ascii="Times New Roman" w:hAnsi="Times New Roman" w:cs="Times New Roman"/>
          <w:sz w:val="28"/>
          <w:szCs w:val="28"/>
        </w:rPr>
        <w:t xml:space="preserve">Бюджетный прогноз разрабатывается и утверждается каждые три года на шесть </w:t>
      </w:r>
      <w:r w:rsidR="00176662">
        <w:rPr>
          <w:rFonts w:ascii="Times New Roman" w:hAnsi="Times New Roman" w:cs="Times New Roman"/>
          <w:sz w:val="28"/>
          <w:szCs w:val="28"/>
        </w:rPr>
        <w:t>и более лет</w:t>
      </w:r>
      <w:r w:rsidR="009D2526">
        <w:rPr>
          <w:rFonts w:ascii="Times New Roman" w:hAnsi="Times New Roman" w:cs="Times New Roman"/>
          <w:sz w:val="28"/>
          <w:szCs w:val="28"/>
        </w:rPr>
        <w:t xml:space="preserve"> на основе прогноза социально-экономического развития </w:t>
      </w:r>
      <w:r w:rsidR="009D2526" w:rsidRPr="00727838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D2526">
        <w:rPr>
          <w:rFonts w:ascii="Times New Roman" w:hAnsi="Times New Roman" w:cs="Times New Roman"/>
          <w:sz w:val="28"/>
          <w:szCs w:val="28"/>
        </w:rPr>
        <w:t xml:space="preserve"> на соответствующий период.</w:t>
      </w:r>
    </w:p>
    <w:p w:rsidR="009D2526" w:rsidRDefault="009D2526" w:rsidP="00D45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Бюджетный прогноз может быть изменен с учетом изменения прогноза социально-экономического развития на соответствующий период и принятого решения о бюджете </w:t>
      </w:r>
      <w:r w:rsidRPr="00727838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 о бюджете) на очередной финансовый год без продления периода его действия.</w:t>
      </w:r>
    </w:p>
    <w:p w:rsidR="009D2526" w:rsidRDefault="009D2526" w:rsidP="00D45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122F86">
        <w:rPr>
          <w:rFonts w:ascii="Times New Roman" w:hAnsi="Times New Roman" w:cs="Times New Roman"/>
          <w:sz w:val="28"/>
          <w:szCs w:val="28"/>
        </w:rPr>
        <w:t xml:space="preserve">Проект Бюджетного прогноза (проект изменений бюджетного прогноза) формируется в сроки, установленные распоряжением администрации </w:t>
      </w:r>
      <w:r w:rsidR="00122F86" w:rsidRPr="00727838">
        <w:rPr>
          <w:rFonts w:ascii="Times New Roman" w:hAnsi="Times New Roman" w:cs="Times New Roman"/>
          <w:sz w:val="28"/>
          <w:szCs w:val="28"/>
        </w:rPr>
        <w:lastRenderedPageBreak/>
        <w:t>Темрюкского городского поселения Темрюкского района</w:t>
      </w:r>
      <w:r w:rsidR="00122F86">
        <w:rPr>
          <w:rFonts w:ascii="Times New Roman" w:hAnsi="Times New Roman" w:cs="Times New Roman"/>
          <w:sz w:val="28"/>
          <w:szCs w:val="28"/>
        </w:rPr>
        <w:t xml:space="preserve"> о разработке проекта бюджета </w:t>
      </w:r>
      <w:r w:rsidR="00122F86" w:rsidRPr="00727838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122F86">
        <w:rPr>
          <w:rFonts w:ascii="Times New Roman" w:hAnsi="Times New Roman" w:cs="Times New Roman"/>
          <w:sz w:val="28"/>
          <w:szCs w:val="28"/>
        </w:rPr>
        <w:t>.</w:t>
      </w:r>
    </w:p>
    <w:p w:rsidR="00122F86" w:rsidRDefault="00122F86" w:rsidP="00D45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Разработка (подготовка проекта изменений) Бюджетного прогноза </w:t>
      </w:r>
      <w:r w:rsidR="009C16D3">
        <w:rPr>
          <w:rFonts w:ascii="Times New Roman" w:hAnsi="Times New Roman" w:cs="Times New Roman"/>
          <w:sz w:val="28"/>
          <w:szCs w:val="28"/>
        </w:rPr>
        <w:t>осуществляется отделом по финансам и бюджету администрации Темрюкского городского поселения Темрюкского района.</w:t>
      </w:r>
    </w:p>
    <w:p w:rsidR="009C16D3" w:rsidRDefault="009C16D3" w:rsidP="00D45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Бюджетный прогноз (изменения бюджетного прогноза) утверждается (утверждаются) постановлением администрации Темрюкского </w:t>
      </w:r>
      <w:r w:rsidRPr="00727838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срок, не превышающий двух месяцев со дня официального опубликования решения о бюджете Темрюкского </w:t>
      </w:r>
      <w:r w:rsidRPr="00727838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6D3" w:rsidRDefault="009C16D3" w:rsidP="00D4510C">
      <w:pPr>
        <w:rPr>
          <w:rFonts w:ascii="Times New Roman" w:hAnsi="Times New Roman" w:cs="Times New Roman"/>
          <w:sz w:val="28"/>
          <w:szCs w:val="28"/>
        </w:rPr>
      </w:pPr>
    </w:p>
    <w:p w:rsidR="009C16D3" w:rsidRDefault="009C16D3" w:rsidP="009C1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6D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C16D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Состав и содержание бюджетного прогноза</w:t>
      </w:r>
    </w:p>
    <w:p w:rsidR="009C16D3" w:rsidRDefault="009C16D3" w:rsidP="009C1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D3" w:rsidRDefault="009C16D3" w:rsidP="009C16D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Основными показателями Бюджетного прогноза являются:</w:t>
      </w:r>
    </w:p>
    <w:p w:rsidR="004E4ED8" w:rsidRDefault="0062047B" w:rsidP="004E4ED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4ED8">
        <w:rPr>
          <w:rFonts w:ascii="Times New Roman" w:hAnsi="Times New Roman" w:cs="Times New Roman"/>
          <w:sz w:val="28"/>
          <w:szCs w:val="28"/>
        </w:rPr>
        <w:t xml:space="preserve">) прогноз основных параметров бюджета Темрюкского городского поселения Темрюкского района –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E4ED8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4E4ED8" w:rsidRDefault="0062047B" w:rsidP="004E4ED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4ED8">
        <w:rPr>
          <w:rFonts w:ascii="Times New Roman" w:hAnsi="Times New Roman" w:cs="Times New Roman"/>
          <w:sz w:val="28"/>
          <w:szCs w:val="28"/>
        </w:rPr>
        <w:t xml:space="preserve">) предельные объемы финансового обеспечения муниципальных и иных программ Темрюкского </w:t>
      </w:r>
      <w:r w:rsidR="004E4ED8" w:rsidRPr="00727838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</w:t>
      </w:r>
      <w:r w:rsidR="004E4ED8">
        <w:rPr>
          <w:rFonts w:ascii="Times New Roman" w:hAnsi="Times New Roman" w:cs="Times New Roman"/>
          <w:sz w:val="28"/>
          <w:szCs w:val="28"/>
        </w:rPr>
        <w:t xml:space="preserve"> на период их действия и непрограммных направлений деятельности –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E4ED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4E4ED8" w:rsidRPr="009C16D3" w:rsidRDefault="004E4ED8" w:rsidP="004E4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Бюджетный прогноз может включать иные показатели, характеризующие бюджет Темрюкского </w:t>
      </w:r>
      <w:r w:rsidRPr="00727838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50E" w:rsidRDefault="00E6150E" w:rsidP="00E615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6150E" w:rsidRDefault="00E6150E" w:rsidP="00E6150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6150E" w:rsidRDefault="00E6150E" w:rsidP="00E6150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Темрюкского городского</w:t>
      </w:r>
    </w:p>
    <w:p w:rsidR="00E6150E" w:rsidRPr="00727838" w:rsidRDefault="00E6150E" w:rsidP="00E6150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А.В. Румянцева </w:t>
      </w:r>
    </w:p>
    <w:p w:rsidR="009667C6" w:rsidRDefault="009667C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4ED8" w:rsidRDefault="004E4ED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40907" w:rsidRDefault="005D77DD" w:rsidP="009409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4090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57C96">
        <w:rPr>
          <w:rFonts w:ascii="Times New Roman" w:hAnsi="Times New Roman" w:cs="Times New Roman"/>
          <w:sz w:val="28"/>
          <w:szCs w:val="28"/>
        </w:rPr>
        <w:t>1</w:t>
      </w:r>
    </w:p>
    <w:p w:rsidR="00940907" w:rsidRDefault="00940907" w:rsidP="0094090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разработки и утверждения</w:t>
      </w:r>
    </w:p>
    <w:p w:rsidR="00940907" w:rsidRDefault="00940907" w:rsidP="009409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бюджетного прогноза </w:t>
      </w:r>
    </w:p>
    <w:p w:rsidR="00940907" w:rsidRDefault="00940907" w:rsidP="009409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Темрюкского городского поселения</w:t>
      </w:r>
    </w:p>
    <w:p w:rsidR="00940907" w:rsidRDefault="00940907" w:rsidP="009409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Темрюкского района</w:t>
      </w:r>
    </w:p>
    <w:p w:rsidR="00940907" w:rsidRDefault="00940907" w:rsidP="009409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на долгосрочный период</w:t>
      </w:r>
    </w:p>
    <w:p w:rsidR="00940907" w:rsidRDefault="00940907" w:rsidP="009409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0907" w:rsidRDefault="00940907" w:rsidP="009409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0907" w:rsidRDefault="00940907" w:rsidP="009409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основных параметров бюджета </w:t>
      </w:r>
    </w:p>
    <w:p w:rsidR="00940907" w:rsidRDefault="00940907" w:rsidP="0094090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DE266C" w:rsidRDefault="00DE266C" w:rsidP="001123E1">
      <w:pPr>
        <w:rPr>
          <w:rFonts w:ascii="Times New Roman" w:hAnsi="Times New Roman" w:cs="Times New Roman"/>
          <w:sz w:val="28"/>
          <w:szCs w:val="28"/>
        </w:rPr>
      </w:pPr>
    </w:p>
    <w:p w:rsidR="00DE266C" w:rsidRPr="00DE266C" w:rsidRDefault="00DE266C" w:rsidP="00DE266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fff4"/>
        <w:tblW w:w="10575" w:type="dxa"/>
        <w:tblInd w:w="-601" w:type="dxa"/>
        <w:tblLook w:val="04A0"/>
      </w:tblPr>
      <w:tblGrid>
        <w:gridCol w:w="2201"/>
        <w:gridCol w:w="1299"/>
        <w:gridCol w:w="1233"/>
        <w:gridCol w:w="1412"/>
        <w:gridCol w:w="1327"/>
        <w:gridCol w:w="1327"/>
        <w:gridCol w:w="592"/>
        <w:gridCol w:w="592"/>
        <w:gridCol w:w="592"/>
      </w:tblGrid>
      <w:tr w:rsidR="00DE266C" w:rsidRPr="006B4639" w:rsidTr="00C42284">
        <w:tc>
          <w:tcPr>
            <w:tcW w:w="2201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Текущий год</w:t>
            </w: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Очередной год (</w:t>
            </w: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  <w:r w:rsidRPr="006B46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Первый год планового периода (</w:t>
            </w: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  <w:r w:rsidRPr="006B4639">
              <w:rPr>
                <w:rFonts w:ascii="Times New Roman" w:hAnsi="Times New Roman" w:cs="Times New Roman"/>
              </w:rPr>
              <w:t>+1)</w:t>
            </w: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Второй год планового периода (</w:t>
            </w: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  <w:r w:rsidRPr="006B4639">
              <w:rPr>
                <w:rFonts w:ascii="Times New Roman" w:hAnsi="Times New Roman" w:cs="Times New Roman"/>
              </w:rPr>
              <w:t>+2)</w:t>
            </w: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  <w:r w:rsidRPr="006B4639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  <w:r w:rsidRPr="006B4639"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  <w:r w:rsidRPr="006B4639">
              <w:rPr>
                <w:rFonts w:ascii="Times New Roman" w:hAnsi="Times New Roman" w:cs="Times New Roman"/>
              </w:rPr>
              <w:t>+5</w:t>
            </w:r>
          </w:p>
        </w:tc>
      </w:tr>
      <w:tr w:rsidR="00DE266C" w:rsidRPr="006B4639" w:rsidTr="00C42284">
        <w:tc>
          <w:tcPr>
            <w:tcW w:w="2201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9</w:t>
            </w:r>
          </w:p>
        </w:tc>
      </w:tr>
      <w:tr w:rsidR="00DE266C" w:rsidRPr="006B4639" w:rsidTr="00C42284">
        <w:tc>
          <w:tcPr>
            <w:tcW w:w="2201" w:type="dxa"/>
          </w:tcPr>
          <w:p w:rsidR="00DE266C" w:rsidRPr="006B4639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целевые поступления от других бюджетов бюджетной системы Российской Федерации 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157C96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местного бюджета без учета расходов, осуществляемых за счет </w:t>
            </w:r>
            <w:r w:rsidR="00157C96">
              <w:rPr>
                <w:rFonts w:ascii="Times New Roman" w:hAnsi="Times New Roman" w:cs="Times New Roman"/>
              </w:rPr>
              <w:t>безвозмезд-</w:t>
            </w:r>
          </w:p>
          <w:p w:rsidR="00DE266C" w:rsidRDefault="00157C96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ных </w:t>
            </w:r>
            <w:r w:rsidR="00DE266C">
              <w:rPr>
                <w:rFonts w:ascii="Times New Roman" w:hAnsi="Times New Roman" w:cs="Times New Roman"/>
              </w:rPr>
              <w:t>поступлений от других бюджетов бюджетной системы Российской Федерации</w:t>
            </w:r>
          </w:p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9</w:t>
            </w: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157C9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расходы местного бюджета за счет </w:t>
            </w:r>
            <w:r w:rsidR="00157C96">
              <w:rPr>
                <w:rFonts w:ascii="Times New Roman" w:hAnsi="Times New Roman" w:cs="Times New Roman"/>
              </w:rPr>
              <w:t xml:space="preserve">безвозмездных </w:t>
            </w:r>
            <w:r>
              <w:rPr>
                <w:rFonts w:ascii="Times New Roman" w:hAnsi="Times New Roman" w:cs="Times New Roman"/>
              </w:rPr>
              <w:t>поступлений от других бюджетов бюджетной системы Российской Федерации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(-)/ профицит (+)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дефицита (-)/ профицита (+), %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 дефицита/ направление профицита местного бюджета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DE266C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C" w:rsidRPr="006B4639" w:rsidTr="00C42284">
        <w:tc>
          <w:tcPr>
            <w:tcW w:w="2201" w:type="dxa"/>
          </w:tcPr>
          <w:p w:rsidR="00DE266C" w:rsidRDefault="007A3C85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кредиты кредитных организаций</w:t>
            </w:r>
          </w:p>
        </w:tc>
        <w:tc>
          <w:tcPr>
            <w:tcW w:w="1299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DE266C" w:rsidRPr="006B4639" w:rsidRDefault="00DE266C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66C" w:rsidRPr="006B4639" w:rsidRDefault="00DE266C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C85" w:rsidRPr="006B4639" w:rsidTr="00C42284">
        <w:tc>
          <w:tcPr>
            <w:tcW w:w="2201" w:type="dxa"/>
          </w:tcPr>
          <w:p w:rsidR="007A3C85" w:rsidRDefault="007A3C85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кредиты</w:t>
            </w:r>
          </w:p>
        </w:tc>
        <w:tc>
          <w:tcPr>
            <w:tcW w:w="1299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85" w:rsidRPr="006B4639" w:rsidRDefault="007A3C85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C85" w:rsidRPr="006B4639" w:rsidTr="00C42284">
        <w:tc>
          <w:tcPr>
            <w:tcW w:w="2201" w:type="dxa"/>
          </w:tcPr>
          <w:p w:rsidR="007A3C85" w:rsidRDefault="007A3C85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99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85" w:rsidRPr="006B4639" w:rsidRDefault="007A3C85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C85" w:rsidRPr="006B4639" w:rsidTr="00C42284">
        <w:tc>
          <w:tcPr>
            <w:tcW w:w="2201" w:type="dxa"/>
          </w:tcPr>
          <w:p w:rsidR="007A3C85" w:rsidRDefault="001910F8" w:rsidP="00DE26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долг Темрюкского городского поселения Темрюкского района на конец года</w:t>
            </w:r>
          </w:p>
        </w:tc>
        <w:tc>
          <w:tcPr>
            <w:tcW w:w="1299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7A3C85" w:rsidRPr="006B4639" w:rsidRDefault="007A3C85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85" w:rsidRPr="006B4639" w:rsidRDefault="007A3C85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10F8" w:rsidRDefault="001910F8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1910F8" w:rsidRDefault="001910F8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1910F8" w:rsidRDefault="001910F8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Темрюкского городского</w:t>
      </w:r>
    </w:p>
    <w:p w:rsidR="001910F8" w:rsidRDefault="001910F8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А.В. Румянцева </w:t>
      </w:r>
    </w:p>
    <w:p w:rsidR="003C63F1" w:rsidRDefault="003C63F1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1C4E3C" w:rsidRDefault="001C4E3C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1910F8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1C4E3C">
        <w:rPr>
          <w:rFonts w:ascii="Times New Roman" w:hAnsi="Times New Roman" w:cs="Times New Roman"/>
          <w:sz w:val="28"/>
          <w:szCs w:val="28"/>
        </w:rPr>
        <w:t xml:space="preserve">                  ПРИЛОЖЕНИЕ № 2</w:t>
      </w:r>
    </w:p>
    <w:p w:rsidR="003C63F1" w:rsidRDefault="003C63F1" w:rsidP="003C63F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разработки и утверждения</w:t>
      </w: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бюджетного прогноза </w:t>
      </w: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Темрюкского городского поселения</w:t>
      </w: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Темрюкского района</w:t>
      </w: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на долгосрочный период</w:t>
      </w: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объемы финансового обеспечения муниципальных программ </w:t>
      </w: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3C63F1" w:rsidRDefault="001C4E3C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C63F1">
        <w:rPr>
          <w:rFonts w:ascii="Times New Roman" w:hAnsi="Times New Roman" w:cs="Times New Roman"/>
          <w:sz w:val="28"/>
          <w:szCs w:val="28"/>
        </w:rPr>
        <w:t xml:space="preserve"> непрограммных направлений деятельности</w:t>
      </w: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63F1" w:rsidRDefault="003C63F1" w:rsidP="003C63F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4"/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410"/>
        <w:gridCol w:w="1271"/>
        <w:gridCol w:w="1271"/>
        <w:gridCol w:w="592"/>
        <w:gridCol w:w="417"/>
        <w:gridCol w:w="1417"/>
      </w:tblGrid>
      <w:tr w:rsidR="003C63F1" w:rsidTr="002341CA">
        <w:trPr>
          <w:trHeight w:val="390"/>
        </w:trPr>
        <w:tc>
          <w:tcPr>
            <w:tcW w:w="1418" w:type="dxa"/>
          </w:tcPr>
          <w:p w:rsidR="003C63F1" w:rsidRDefault="003C63F1" w:rsidP="003C63F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B463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930" w:type="dxa"/>
            <w:gridSpan w:val="8"/>
          </w:tcPr>
          <w:p w:rsidR="003C63F1" w:rsidRDefault="003C63F1" w:rsidP="003C63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63F1">
              <w:rPr>
                <w:rFonts w:ascii="Times New Roman" w:hAnsi="Times New Roman" w:cs="Times New Roman"/>
              </w:rPr>
              <w:t>Объем</w:t>
            </w:r>
            <w:r>
              <w:rPr>
                <w:rFonts w:ascii="Times New Roman" w:hAnsi="Times New Roman" w:cs="Times New Roman"/>
              </w:rPr>
              <w:t xml:space="preserve"> расходов местного бюджета без учета расходов, осуществляемых за счет целевых поступлений от других бюджетов бюджетной системы Российской Федерации</w:t>
            </w:r>
          </w:p>
          <w:p w:rsidR="00164D42" w:rsidRPr="003C63F1" w:rsidRDefault="00164D42" w:rsidP="003C63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DA3" w:rsidRPr="006B4639" w:rsidTr="00234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8" w:type="dxa"/>
            <w:tcBorders>
              <w:right w:val="single" w:sz="4" w:space="0" w:color="auto"/>
            </w:tcBorders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276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Текущий год</w:t>
            </w:r>
          </w:p>
        </w:tc>
        <w:tc>
          <w:tcPr>
            <w:tcW w:w="1410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Очередной год (</w:t>
            </w: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  <w:r w:rsidRPr="006B46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1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Первый год планового периода (</w:t>
            </w: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  <w:r w:rsidRPr="006B4639">
              <w:rPr>
                <w:rFonts w:ascii="Times New Roman" w:hAnsi="Times New Roman" w:cs="Times New Roman"/>
              </w:rPr>
              <w:t>+1)</w:t>
            </w:r>
          </w:p>
        </w:tc>
        <w:tc>
          <w:tcPr>
            <w:tcW w:w="1271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Второй год планового периода (</w:t>
            </w: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  <w:r w:rsidRPr="006B4639">
              <w:rPr>
                <w:rFonts w:ascii="Times New Roman" w:hAnsi="Times New Roman" w:cs="Times New Roman"/>
              </w:rPr>
              <w:t>+2)</w:t>
            </w:r>
          </w:p>
        </w:tc>
        <w:tc>
          <w:tcPr>
            <w:tcW w:w="592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  <w:r w:rsidRPr="006B4639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3C63F1" w:rsidRPr="003C63F1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3F1" w:rsidRPr="002341CA" w:rsidRDefault="003C63F1" w:rsidP="003C63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CA">
              <w:rPr>
                <w:rFonts w:ascii="Times New Roman" w:hAnsi="Times New Roman" w:cs="Times New Roman"/>
                <w:sz w:val="20"/>
                <w:szCs w:val="20"/>
              </w:rPr>
              <w:t>Последний год действия муниципа</w:t>
            </w:r>
            <w:r w:rsidR="002341CA"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  <w:r w:rsidR="00EF5502" w:rsidRPr="0023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41CA">
              <w:rPr>
                <w:rFonts w:ascii="Times New Roman" w:hAnsi="Times New Roman" w:cs="Times New Roman"/>
                <w:sz w:val="20"/>
                <w:szCs w:val="20"/>
              </w:rPr>
              <w:t>ных программ Темрюкского городского поселения Темрюкского района</w:t>
            </w:r>
          </w:p>
          <w:p w:rsidR="00164D42" w:rsidRPr="006B4639" w:rsidRDefault="00164D42" w:rsidP="003C63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3F1" w:rsidRPr="006B4639" w:rsidTr="00234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8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1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7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3F1" w:rsidRPr="006B4639" w:rsidRDefault="003C63F1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</w:p>
        </w:tc>
      </w:tr>
      <w:tr w:rsidR="003C63F1" w:rsidRPr="006B4639" w:rsidTr="00234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8" w:type="dxa"/>
          </w:tcPr>
          <w:p w:rsidR="00164D42" w:rsidRPr="006B4639" w:rsidRDefault="003C63F1" w:rsidP="001C4E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местного бюджета, ВСЕГО</w:t>
            </w:r>
            <w:r w:rsidR="001C4E3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6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3C63F1" w:rsidRPr="006B4639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:rsidR="003C63F1" w:rsidRDefault="003C63F1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3F1" w:rsidRPr="006B4639" w:rsidRDefault="003C63F1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4D42" w:rsidRPr="006B4639" w:rsidTr="00234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8" w:type="dxa"/>
          </w:tcPr>
          <w:p w:rsidR="00164D42" w:rsidRDefault="001C4E3C" w:rsidP="003C63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64D42">
              <w:rPr>
                <w:rFonts w:ascii="Times New Roman" w:hAnsi="Times New Roman" w:cs="Times New Roman"/>
              </w:rPr>
              <w:t>асходы на реализа</w:t>
            </w:r>
            <w:r w:rsidR="00EF5502">
              <w:rPr>
                <w:rFonts w:ascii="Times New Roman" w:hAnsi="Times New Roman" w:cs="Times New Roman"/>
              </w:rPr>
              <w:t>-</w:t>
            </w:r>
            <w:r w:rsidR="00164D42">
              <w:rPr>
                <w:rFonts w:ascii="Times New Roman" w:hAnsi="Times New Roman" w:cs="Times New Roman"/>
              </w:rPr>
              <w:t>цию муници-пальных программ Темрюк-ского городского поселения Темрюк-ского района, ВСЕГО:</w:t>
            </w: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:rsidR="00164D42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42" w:rsidRPr="003C63F1" w:rsidRDefault="00164D42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E3C" w:rsidRPr="006B4639" w:rsidTr="00234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8" w:type="dxa"/>
          </w:tcPr>
          <w:p w:rsidR="001C4E3C" w:rsidRPr="006B4639" w:rsidRDefault="001C4E3C" w:rsidP="00DA43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1C4E3C" w:rsidRPr="006B4639" w:rsidRDefault="001C4E3C" w:rsidP="00DA43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C4E3C" w:rsidRPr="006B4639" w:rsidRDefault="001C4E3C" w:rsidP="00DA43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0" w:type="dxa"/>
          </w:tcPr>
          <w:p w:rsidR="001C4E3C" w:rsidRPr="006B4639" w:rsidRDefault="001C4E3C" w:rsidP="00DA43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1C4E3C" w:rsidRPr="006B4639" w:rsidRDefault="001C4E3C" w:rsidP="00DA43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1" w:type="dxa"/>
          </w:tcPr>
          <w:p w:rsidR="001C4E3C" w:rsidRPr="006B4639" w:rsidRDefault="001C4E3C" w:rsidP="00DA43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dxa"/>
          </w:tcPr>
          <w:p w:rsidR="001C4E3C" w:rsidRPr="006B4639" w:rsidRDefault="001C4E3C" w:rsidP="00DA43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7" w:type="dxa"/>
          </w:tcPr>
          <w:p w:rsidR="001C4E3C" w:rsidRPr="006B4639" w:rsidRDefault="001C4E3C" w:rsidP="00DA43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E3C" w:rsidRPr="006B4639" w:rsidRDefault="001C4E3C" w:rsidP="00DA432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4639">
              <w:rPr>
                <w:rFonts w:ascii="Times New Roman" w:hAnsi="Times New Roman" w:cs="Times New Roman"/>
                <w:lang w:val="en-US"/>
              </w:rPr>
              <w:t>n</w:t>
            </w:r>
          </w:p>
        </w:tc>
      </w:tr>
      <w:tr w:rsidR="00164D42" w:rsidRPr="006B4639" w:rsidTr="00234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8" w:type="dxa"/>
          </w:tcPr>
          <w:p w:rsidR="00164D42" w:rsidRDefault="00164D42" w:rsidP="003C63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</w:t>
            </w:r>
          </w:p>
          <w:p w:rsidR="00164D42" w:rsidRDefault="00164D42" w:rsidP="003C63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пальная </w:t>
            </w:r>
          </w:p>
          <w:p w:rsidR="00164D42" w:rsidRDefault="00164D42" w:rsidP="003C63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1</w:t>
            </w: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:rsidR="00164D42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42" w:rsidRPr="003C63F1" w:rsidRDefault="00164D42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D42" w:rsidRPr="006B4639" w:rsidTr="00234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8" w:type="dxa"/>
          </w:tcPr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</w:t>
            </w:r>
          </w:p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пальная </w:t>
            </w:r>
          </w:p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2</w:t>
            </w: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:rsidR="00164D42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42" w:rsidRPr="003C63F1" w:rsidRDefault="00164D42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D42" w:rsidRPr="006B4639" w:rsidTr="00234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8" w:type="dxa"/>
          </w:tcPr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</w:t>
            </w:r>
          </w:p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пальная </w:t>
            </w:r>
          </w:p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3</w:t>
            </w: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:rsidR="00164D42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42" w:rsidRPr="003C63F1" w:rsidRDefault="00164D42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D42" w:rsidRPr="006B4639" w:rsidTr="00234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8" w:type="dxa"/>
          </w:tcPr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:rsidR="00164D42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42" w:rsidRPr="003C63F1" w:rsidRDefault="00164D42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D42" w:rsidRPr="006B4639" w:rsidTr="00234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18" w:type="dxa"/>
          </w:tcPr>
          <w:p w:rsidR="00164D42" w:rsidRDefault="0018568E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64D42">
              <w:rPr>
                <w:rFonts w:ascii="Times New Roman" w:hAnsi="Times New Roman" w:cs="Times New Roman"/>
              </w:rPr>
              <w:t xml:space="preserve">асходы на </w:t>
            </w:r>
          </w:p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непрограм-</w:t>
            </w:r>
          </w:p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мные направле</w:t>
            </w:r>
            <w:r w:rsidR="00EF550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</w:p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</w:t>
            </w:r>
            <w:r w:rsidR="00EF550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сти,</w:t>
            </w:r>
          </w:p>
          <w:p w:rsidR="00164D42" w:rsidRDefault="00164D42" w:rsidP="00164D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</w:tcPr>
          <w:p w:rsidR="00164D42" w:rsidRPr="006B4639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</w:tcPr>
          <w:p w:rsidR="00164D42" w:rsidRDefault="00164D42" w:rsidP="00C422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42" w:rsidRPr="003C63F1" w:rsidRDefault="00164D42" w:rsidP="00C422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4D42" w:rsidRDefault="00164D42" w:rsidP="00164D42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18568E" w:rsidRDefault="0018568E" w:rsidP="00164D42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</w:p>
    <w:p w:rsidR="00164D42" w:rsidRDefault="00164D42" w:rsidP="00164D42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Темрюкского городского</w:t>
      </w:r>
    </w:p>
    <w:p w:rsidR="00164D42" w:rsidRDefault="00164D42" w:rsidP="00164D42">
      <w:pPr>
        <w:ind w:hanging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А.В. Румянцева </w:t>
      </w:r>
    </w:p>
    <w:p w:rsidR="005D77DD" w:rsidRPr="00DE266C" w:rsidRDefault="005D77DD" w:rsidP="00DE266C">
      <w:pPr>
        <w:rPr>
          <w:rFonts w:ascii="Times New Roman" w:hAnsi="Times New Roman" w:cs="Times New Roman"/>
          <w:sz w:val="28"/>
          <w:szCs w:val="28"/>
        </w:rPr>
        <w:sectPr w:rsidR="005D77DD" w:rsidRPr="00DE266C" w:rsidSect="00410834">
          <w:headerReference w:type="default" r:id="rId7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9667C6" w:rsidRPr="0026117C" w:rsidRDefault="009667C6" w:rsidP="00D4510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9667C6" w:rsidRPr="0026117C" w:rsidSect="00CE31B7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2D" w:rsidRDefault="00B9182D" w:rsidP="00410834">
      <w:r>
        <w:separator/>
      </w:r>
    </w:p>
  </w:endnote>
  <w:endnote w:type="continuationSeparator" w:id="1">
    <w:p w:rsidR="00B9182D" w:rsidRDefault="00B9182D" w:rsidP="00410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2D" w:rsidRDefault="00B9182D" w:rsidP="00410834">
      <w:r>
        <w:separator/>
      </w:r>
    </w:p>
  </w:footnote>
  <w:footnote w:type="continuationSeparator" w:id="1">
    <w:p w:rsidR="00B9182D" w:rsidRDefault="00B9182D" w:rsidP="00410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D3" w:rsidRPr="00410834" w:rsidRDefault="00BF76EA">
    <w:pPr>
      <w:pStyle w:val="affff0"/>
      <w:jc w:val="center"/>
      <w:rPr>
        <w:rFonts w:ascii="Times New Roman" w:hAnsi="Times New Roman" w:cs="Times New Roman"/>
        <w:sz w:val="28"/>
        <w:szCs w:val="28"/>
      </w:rPr>
    </w:pPr>
    <w:r w:rsidRPr="00410834">
      <w:rPr>
        <w:rFonts w:ascii="Times New Roman" w:hAnsi="Times New Roman" w:cs="Times New Roman"/>
        <w:sz w:val="28"/>
        <w:szCs w:val="28"/>
      </w:rPr>
      <w:fldChar w:fldCharType="begin"/>
    </w:r>
    <w:r w:rsidR="00CE71D3" w:rsidRPr="00410834">
      <w:rPr>
        <w:rFonts w:ascii="Times New Roman" w:hAnsi="Times New Roman" w:cs="Times New Roman"/>
        <w:sz w:val="28"/>
        <w:szCs w:val="28"/>
      </w:rPr>
      <w:instrText>PAGE   \* MERGEFORMAT</w:instrText>
    </w:r>
    <w:r w:rsidRPr="00410834">
      <w:rPr>
        <w:rFonts w:ascii="Times New Roman" w:hAnsi="Times New Roman" w:cs="Times New Roman"/>
        <w:sz w:val="28"/>
        <w:szCs w:val="28"/>
      </w:rPr>
      <w:fldChar w:fldCharType="separate"/>
    </w:r>
    <w:r w:rsidR="00614D9E">
      <w:rPr>
        <w:rFonts w:ascii="Times New Roman" w:hAnsi="Times New Roman" w:cs="Times New Roman"/>
        <w:noProof/>
        <w:sz w:val="28"/>
        <w:szCs w:val="28"/>
      </w:rPr>
      <w:t>7</w:t>
    </w:r>
    <w:r w:rsidRPr="00410834">
      <w:rPr>
        <w:rFonts w:ascii="Times New Roman" w:hAnsi="Times New Roman" w:cs="Times New Roman"/>
        <w:sz w:val="28"/>
        <w:szCs w:val="28"/>
      </w:rPr>
      <w:fldChar w:fldCharType="end"/>
    </w:r>
  </w:p>
  <w:p w:rsidR="00CE71D3" w:rsidRDefault="00CE71D3">
    <w:pPr>
      <w:pStyle w:val="afff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6117C"/>
    <w:rsid w:val="0000064F"/>
    <w:rsid w:val="00003E70"/>
    <w:rsid w:val="00036017"/>
    <w:rsid w:val="00060116"/>
    <w:rsid w:val="00087C76"/>
    <w:rsid w:val="000910B6"/>
    <w:rsid w:val="00093DFF"/>
    <w:rsid w:val="000C6F8A"/>
    <w:rsid w:val="000D2879"/>
    <w:rsid w:val="000E2DB1"/>
    <w:rsid w:val="00102B8F"/>
    <w:rsid w:val="001123E1"/>
    <w:rsid w:val="00122F86"/>
    <w:rsid w:val="00137F30"/>
    <w:rsid w:val="00142ACF"/>
    <w:rsid w:val="00154480"/>
    <w:rsid w:val="00157C96"/>
    <w:rsid w:val="00160C50"/>
    <w:rsid w:val="00164D42"/>
    <w:rsid w:val="001660BD"/>
    <w:rsid w:val="001667AD"/>
    <w:rsid w:val="00176662"/>
    <w:rsid w:val="00177C8C"/>
    <w:rsid w:val="0018568E"/>
    <w:rsid w:val="0018774D"/>
    <w:rsid w:val="001910F8"/>
    <w:rsid w:val="001C4E3C"/>
    <w:rsid w:val="002341CA"/>
    <w:rsid w:val="0024650E"/>
    <w:rsid w:val="00252DA3"/>
    <w:rsid w:val="0026117C"/>
    <w:rsid w:val="00262726"/>
    <w:rsid w:val="00277513"/>
    <w:rsid w:val="0028670F"/>
    <w:rsid w:val="002D0E15"/>
    <w:rsid w:val="0038724C"/>
    <w:rsid w:val="003913C3"/>
    <w:rsid w:val="003948EA"/>
    <w:rsid w:val="003A4666"/>
    <w:rsid w:val="003B7150"/>
    <w:rsid w:val="003C63F1"/>
    <w:rsid w:val="003E547D"/>
    <w:rsid w:val="00410834"/>
    <w:rsid w:val="00447435"/>
    <w:rsid w:val="004841AB"/>
    <w:rsid w:val="0048629B"/>
    <w:rsid w:val="004B3C38"/>
    <w:rsid w:val="004C289D"/>
    <w:rsid w:val="004E4ED8"/>
    <w:rsid w:val="00525251"/>
    <w:rsid w:val="0054459B"/>
    <w:rsid w:val="005566C3"/>
    <w:rsid w:val="005C6E46"/>
    <w:rsid w:val="005D77DD"/>
    <w:rsid w:val="005F7D95"/>
    <w:rsid w:val="00611FDA"/>
    <w:rsid w:val="00614D9E"/>
    <w:rsid w:val="0062047B"/>
    <w:rsid w:val="0068586C"/>
    <w:rsid w:val="006A6DAC"/>
    <w:rsid w:val="006B4639"/>
    <w:rsid w:val="006E78F8"/>
    <w:rsid w:val="00702EA8"/>
    <w:rsid w:val="00722B51"/>
    <w:rsid w:val="00727838"/>
    <w:rsid w:val="00781B15"/>
    <w:rsid w:val="00791B7B"/>
    <w:rsid w:val="00795ED0"/>
    <w:rsid w:val="007A32F0"/>
    <w:rsid w:val="007A3C85"/>
    <w:rsid w:val="007F1EE5"/>
    <w:rsid w:val="0081769A"/>
    <w:rsid w:val="00843401"/>
    <w:rsid w:val="008436F5"/>
    <w:rsid w:val="008456BE"/>
    <w:rsid w:val="0085733F"/>
    <w:rsid w:val="008579CB"/>
    <w:rsid w:val="008825B2"/>
    <w:rsid w:val="008A444E"/>
    <w:rsid w:val="00900382"/>
    <w:rsid w:val="00906F03"/>
    <w:rsid w:val="00924F48"/>
    <w:rsid w:val="00930F67"/>
    <w:rsid w:val="00932942"/>
    <w:rsid w:val="00940907"/>
    <w:rsid w:val="009667C6"/>
    <w:rsid w:val="00981E6A"/>
    <w:rsid w:val="009907BF"/>
    <w:rsid w:val="009B4AA1"/>
    <w:rsid w:val="009C16D3"/>
    <w:rsid w:val="009D2526"/>
    <w:rsid w:val="00A77BF4"/>
    <w:rsid w:val="00AC304B"/>
    <w:rsid w:val="00B51284"/>
    <w:rsid w:val="00B9182D"/>
    <w:rsid w:val="00BC0EC7"/>
    <w:rsid w:val="00BC2D70"/>
    <w:rsid w:val="00BF0076"/>
    <w:rsid w:val="00BF76EA"/>
    <w:rsid w:val="00C10780"/>
    <w:rsid w:val="00C352CB"/>
    <w:rsid w:val="00C41007"/>
    <w:rsid w:val="00C528F7"/>
    <w:rsid w:val="00C52FAB"/>
    <w:rsid w:val="00CA5C8B"/>
    <w:rsid w:val="00CD1573"/>
    <w:rsid w:val="00CD263B"/>
    <w:rsid w:val="00CE31B7"/>
    <w:rsid w:val="00CE71D3"/>
    <w:rsid w:val="00D14376"/>
    <w:rsid w:val="00D3076C"/>
    <w:rsid w:val="00D4510C"/>
    <w:rsid w:val="00D9508A"/>
    <w:rsid w:val="00DA66B0"/>
    <w:rsid w:val="00DE266C"/>
    <w:rsid w:val="00DF37C5"/>
    <w:rsid w:val="00DF6707"/>
    <w:rsid w:val="00E16D34"/>
    <w:rsid w:val="00E214E8"/>
    <w:rsid w:val="00E4277A"/>
    <w:rsid w:val="00E6150E"/>
    <w:rsid w:val="00E85A03"/>
    <w:rsid w:val="00ED70DC"/>
    <w:rsid w:val="00EF5502"/>
    <w:rsid w:val="00F11BFD"/>
    <w:rsid w:val="00F16089"/>
    <w:rsid w:val="00F55D47"/>
    <w:rsid w:val="00FC20D4"/>
    <w:rsid w:val="00FE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B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31B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CE31B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E31B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E31B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31B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31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31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31B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CE31B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E31B7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E31B7"/>
    <w:rPr>
      <w:u w:val="single"/>
    </w:rPr>
  </w:style>
  <w:style w:type="paragraph" w:customStyle="1" w:styleId="a6">
    <w:name w:val="Внимание"/>
    <w:basedOn w:val="a"/>
    <w:next w:val="a"/>
    <w:uiPriority w:val="99"/>
    <w:rsid w:val="00CE31B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CE31B7"/>
  </w:style>
  <w:style w:type="paragraph" w:customStyle="1" w:styleId="a8">
    <w:name w:val="Внимание: недобросовестность!"/>
    <w:basedOn w:val="a6"/>
    <w:next w:val="a"/>
    <w:uiPriority w:val="99"/>
    <w:rsid w:val="00CE31B7"/>
  </w:style>
  <w:style w:type="character" w:customStyle="1" w:styleId="a9">
    <w:name w:val="Выделение для Базового Поиска"/>
    <w:basedOn w:val="a3"/>
    <w:uiPriority w:val="99"/>
    <w:rsid w:val="00CE31B7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E31B7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CE31B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CE31B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CE31B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E31B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E31B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E31B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CE31B7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CE31B7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CE31B7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E31B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CE31B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E31B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E31B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CE31B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E31B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CE31B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E31B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E31B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CE31B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E31B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CE31B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E31B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E31B7"/>
  </w:style>
  <w:style w:type="paragraph" w:customStyle="1" w:styleId="aff2">
    <w:name w:val="Моноширинный"/>
    <w:basedOn w:val="a"/>
    <w:next w:val="a"/>
    <w:uiPriority w:val="99"/>
    <w:rsid w:val="00CE31B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CE31B7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CE31B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CE31B7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CE31B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CE31B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CE31B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CE31B7"/>
    <w:pPr>
      <w:ind w:left="140"/>
    </w:pPr>
  </w:style>
  <w:style w:type="character" w:customStyle="1" w:styleId="affa">
    <w:name w:val="Опечатки"/>
    <w:uiPriority w:val="99"/>
    <w:rsid w:val="00CE31B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CE31B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E31B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E31B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CE31B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CE31B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CE31B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CE31B7"/>
  </w:style>
  <w:style w:type="paragraph" w:customStyle="1" w:styleId="afff2">
    <w:name w:val="Примечание."/>
    <w:basedOn w:val="a6"/>
    <w:next w:val="a"/>
    <w:uiPriority w:val="99"/>
    <w:rsid w:val="00CE31B7"/>
  </w:style>
  <w:style w:type="character" w:customStyle="1" w:styleId="afff3">
    <w:name w:val="Продолжение ссылки"/>
    <w:basedOn w:val="a4"/>
    <w:uiPriority w:val="99"/>
    <w:rsid w:val="00CE31B7"/>
  </w:style>
  <w:style w:type="paragraph" w:customStyle="1" w:styleId="afff4">
    <w:name w:val="Словарная статья"/>
    <w:basedOn w:val="a"/>
    <w:next w:val="a"/>
    <w:uiPriority w:val="99"/>
    <w:rsid w:val="00CE31B7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CE31B7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CE31B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CE31B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E31B7"/>
  </w:style>
  <w:style w:type="character" w:customStyle="1" w:styleId="afff9">
    <w:name w:val="Ссылка на утративший силу документ"/>
    <w:basedOn w:val="a4"/>
    <w:uiPriority w:val="99"/>
    <w:rsid w:val="00CE31B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CE31B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CE31B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CE31B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CE31B7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CE31B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CE31B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E31B7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F55D4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header"/>
    <w:basedOn w:val="a"/>
    <w:link w:val="affff1"/>
    <w:uiPriority w:val="99"/>
    <w:unhideWhenUsed/>
    <w:rsid w:val="00410834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410834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410834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410834"/>
    <w:rPr>
      <w:rFonts w:ascii="Arial" w:hAnsi="Arial" w:cs="Arial"/>
      <w:sz w:val="24"/>
      <w:szCs w:val="24"/>
    </w:rPr>
  </w:style>
  <w:style w:type="table" w:styleId="affff4">
    <w:name w:val="Table Grid"/>
    <w:basedOn w:val="a1"/>
    <w:uiPriority w:val="59"/>
    <w:rsid w:val="00FC20D4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Balloon Text"/>
    <w:basedOn w:val="a"/>
    <w:link w:val="affff6"/>
    <w:uiPriority w:val="99"/>
    <w:semiHidden/>
    <w:unhideWhenUsed/>
    <w:rsid w:val="0052525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0"/>
    <w:link w:val="affff5"/>
    <w:uiPriority w:val="99"/>
    <w:semiHidden/>
    <w:locked/>
    <w:rsid w:val="00525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15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Nastya</cp:lastModifiedBy>
  <cp:revision>28</cp:revision>
  <cp:lastPrinted>2016-06-09T05:11:00Z</cp:lastPrinted>
  <dcterms:created xsi:type="dcterms:W3CDTF">2016-06-07T12:39:00Z</dcterms:created>
  <dcterms:modified xsi:type="dcterms:W3CDTF">2016-06-15T07:55:00Z</dcterms:modified>
</cp:coreProperties>
</file>