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93152" w14:textId="77777777" w:rsidR="00020412" w:rsidRDefault="00DA3D16" w:rsidP="005C5FF2">
      <w:pPr>
        <w:spacing w:after="0" w:line="240" w:lineRule="auto"/>
        <w:ind w:firstLine="567"/>
        <w:jc w:val="center"/>
        <w:rPr>
          <w:b/>
          <w:sz w:val="28"/>
          <w:szCs w:val="28"/>
          <w:lang w:eastAsia="ar-SA"/>
        </w:rPr>
      </w:pPr>
      <w:r>
        <w:rPr>
          <w:b/>
          <w:sz w:val="28"/>
          <w:szCs w:val="28"/>
          <w:lang w:eastAsia="ar-SA"/>
        </w:rPr>
        <w:t>ИЗВЕЩЕНИЕ О ПРОВЕДЕНИИ АУКЦИОНА</w:t>
      </w:r>
    </w:p>
    <w:p w14:paraId="2245E7DD" w14:textId="77777777" w:rsidR="00020412" w:rsidRDefault="00DA3D16" w:rsidP="005C5FF2">
      <w:pPr>
        <w:tabs>
          <w:tab w:val="left" w:pos="840"/>
        </w:tabs>
        <w:spacing w:after="0" w:line="240" w:lineRule="auto"/>
        <w:ind w:firstLine="567"/>
        <w:jc w:val="both"/>
        <w:rPr>
          <w:sz w:val="28"/>
          <w:szCs w:val="28"/>
          <w:lang w:eastAsia="ar-SA"/>
        </w:rPr>
      </w:pPr>
      <w:r>
        <w:rPr>
          <w:b/>
          <w:sz w:val="28"/>
          <w:szCs w:val="28"/>
          <w:lang w:eastAsia="ar-SA"/>
        </w:rPr>
        <w:t>Организатор аукциона</w:t>
      </w:r>
      <w:r>
        <w:rPr>
          <w:sz w:val="28"/>
          <w:szCs w:val="28"/>
          <w:lang w:eastAsia="ar-SA"/>
        </w:rPr>
        <w:t>: администрация Темрюкского городского поселения Темрюкского района, адрес: 353500, Краснодарский край, г. Темрюк, ул. Ленина, 48</w:t>
      </w:r>
    </w:p>
    <w:p w14:paraId="6EDCD14A" w14:textId="5D17800E" w:rsidR="00020412" w:rsidRDefault="00DA3D16" w:rsidP="005C5FF2">
      <w:pPr>
        <w:spacing w:after="0" w:line="240" w:lineRule="auto"/>
        <w:ind w:firstLine="567"/>
        <w:jc w:val="both"/>
        <w:rPr>
          <w:sz w:val="28"/>
          <w:szCs w:val="28"/>
        </w:rPr>
      </w:pPr>
      <w:r>
        <w:rPr>
          <w:b/>
          <w:sz w:val="28"/>
          <w:szCs w:val="28"/>
          <w:lang w:eastAsia="ar-SA"/>
        </w:rPr>
        <w:t xml:space="preserve">Уполномоченный орган: </w:t>
      </w:r>
      <w:r>
        <w:rPr>
          <w:sz w:val="28"/>
          <w:szCs w:val="28"/>
          <w:lang w:eastAsia="ar-SA"/>
        </w:rPr>
        <w:t xml:space="preserve">администрация Темрюкского городского поселения Темрюкского района (постановление о проведении аукциона на право заключения договоров аренды земельных участков, находящихся в государственной или муниципальной собственности, расположенных на территории Темрюкского городского поселения Темрюкского района </w:t>
      </w:r>
      <w:r>
        <w:rPr>
          <w:sz w:val="28"/>
          <w:szCs w:val="28"/>
        </w:rPr>
        <w:t xml:space="preserve">от </w:t>
      </w:r>
      <w:r w:rsidR="00523BAB" w:rsidRPr="00523BAB">
        <w:rPr>
          <w:sz w:val="28"/>
          <w:szCs w:val="28"/>
        </w:rPr>
        <w:t>29</w:t>
      </w:r>
      <w:r w:rsidRPr="00523BAB">
        <w:rPr>
          <w:sz w:val="28"/>
          <w:szCs w:val="28"/>
        </w:rPr>
        <w:t>.</w:t>
      </w:r>
      <w:r w:rsidR="00523BAB" w:rsidRPr="00523BAB">
        <w:rPr>
          <w:sz w:val="28"/>
          <w:szCs w:val="28"/>
        </w:rPr>
        <w:t>05</w:t>
      </w:r>
      <w:r w:rsidRPr="00523BAB">
        <w:rPr>
          <w:sz w:val="28"/>
          <w:szCs w:val="28"/>
        </w:rPr>
        <w:t xml:space="preserve">.2020г. № </w:t>
      </w:r>
      <w:r w:rsidR="00523BAB">
        <w:rPr>
          <w:sz w:val="28"/>
          <w:szCs w:val="28"/>
        </w:rPr>
        <w:t>432</w:t>
      </w:r>
      <w:r>
        <w:rPr>
          <w:sz w:val="28"/>
          <w:szCs w:val="28"/>
        </w:rPr>
        <w:t>).</w:t>
      </w:r>
    </w:p>
    <w:p w14:paraId="2855F314" w14:textId="46D05AA7" w:rsidR="00020412" w:rsidRDefault="00DA3D16" w:rsidP="005C5FF2">
      <w:pPr>
        <w:tabs>
          <w:tab w:val="left" w:pos="0"/>
          <w:tab w:val="left" w:pos="851"/>
        </w:tabs>
        <w:spacing w:after="0" w:line="240" w:lineRule="auto"/>
        <w:ind w:firstLine="567"/>
        <w:contextualSpacing/>
        <w:jc w:val="both"/>
        <w:rPr>
          <w:sz w:val="28"/>
          <w:szCs w:val="28"/>
          <w:lang w:eastAsia="ar-SA"/>
        </w:rPr>
      </w:pPr>
      <w:r>
        <w:rPr>
          <w:b/>
          <w:sz w:val="28"/>
          <w:szCs w:val="28"/>
          <w:lang w:eastAsia="ar-SA"/>
        </w:rPr>
        <w:t xml:space="preserve">Место, дата и время проведения аукциона: </w:t>
      </w:r>
      <w:r>
        <w:rPr>
          <w:sz w:val="28"/>
          <w:szCs w:val="28"/>
          <w:lang w:eastAsia="ar-SA"/>
        </w:rPr>
        <w:t xml:space="preserve">аукцион проводится в помещении администрации Темрюкского городского поселения Темрюкского района по адресу: Краснодарский край, г. Темрюк, ул. Ленина, 48, </w:t>
      </w:r>
      <w:proofErr w:type="spellStart"/>
      <w:r>
        <w:rPr>
          <w:sz w:val="28"/>
          <w:szCs w:val="28"/>
          <w:lang w:eastAsia="ar-SA"/>
        </w:rPr>
        <w:t>каб</w:t>
      </w:r>
      <w:proofErr w:type="spellEnd"/>
      <w:r>
        <w:rPr>
          <w:sz w:val="28"/>
          <w:szCs w:val="28"/>
          <w:lang w:eastAsia="ar-SA"/>
        </w:rPr>
        <w:t xml:space="preserve">. 2, </w:t>
      </w:r>
      <w:r>
        <w:rPr>
          <w:b/>
          <w:sz w:val="28"/>
          <w:szCs w:val="28"/>
          <w:lang w:eastAsia="ar-SA"/>
        </w:rPr>
        <w:t>07 июля 2020 года в 15-00 часов</w:t>
      </w:r>
      <w:r>
        <w:rPr>
          <w:sz w:val="28"/>
          <w:szCs w:val="28"/>
          <w:lang w:eastAsia="ar-SA"/>
        </w:rPr>
        <w:t xml:space="preserve"> (по московскому времени).</w:t>
      </w:r>
    </w:p>
    <w:p w14:paraId="045B0F06" w14:textId="298FF260"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Для участия в аукционе заявители представляют в установленный настоящим извещением срок следующие документы:</w:t>
      </w:r>
    </w:p>
    <w:p w14:paraId="345C1AF8"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1) заявку на участие в аукционе по форме согласно приложению № 1 с указанием банковских реквизитов счета для возврата задатка;</w:t>
      </w:r>
    </w:p>
    <w:p w14:paraId="4C836200"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2) копии документов, удостоверяющих личность заявителя (для граждан);</w:t>
      </w:r>
    </w:p>
    <w:p w14:paraId="675385E5"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A44919D"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4) документы, подтверждающие внесение задатка.</w:t>
      </w:r>
    </w:p>
    <w:p w14:paraId="0392EB56" w14:textId="1252091F"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Заявитель не допускается к участию в аукционе в следующих случаях:</w:t>
      </w:r>
    </w:p>
    <w:p w14:paraId="365AF7AB" w14:textId="70349F3C"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1) непредоставление необходимых для участия в аукционе документов или предоставление недостоверных сведений;</w:t>
      </w:r>
    </w:p>
    <w:p w14:paraId="5ADC2227" w14:textId="2DCDAABF"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2) непоступление задатка на дату рассмотрения заявок на участие в аукционе;</w:t>
      </w:r>
    </w:p>
    <w:p w14:paraId="4A171380" w14:textId="461C353B"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7253ED77" w14:textId="15FDC82A"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4) наличие сведений о заявителе, об учредителях (участниках), о членстве коллегиальных исполнительных органов заявителя, являющегося юридическим лицом, в реестре недобросовестных участников аукциона.</w:t>
      </w:r>
    </w:p>
    <w:p w14:paraId="18C9D183" w14:textId="46724EEE"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Комиссия по проведению аукциона</w:t>
      </w:r>
      <w:r>
        <w:rPr>
          <w:b/>
          <w:sz w:val="28"/>
          <w:szCs w:val="28"/>
          <w:lang w:eastAsia="ar-SA"/>
        </w:rPr>
        <w:t xml:space="preserve"> 06 июля 2020 года в 14.00 </w:t>
      </w:r>
      <w:r>
        <w:rPr>
          <w:sz w:val="28"/>
          <w:szCs w:val="28"/>
          <w:lang w:eastAsia="ar-SA"/>
        </w:rPr>
        <w:t>(по московскому времени) рассмотрит заявки и</w:t>
      </w:r>
      <w:r>
        <w:rPr>
          <w:b/>
          <w:sz w:val="28"/>
          <w:szCs w:val="28"/>
          <w:lang w:eastAsia="ar-SA"/>
        </w:rPr>
        <w:t xml:space="preserve"> </w:t>
      </w:r>
      <w:r>
        <w:rPr>
          <w:sz w:val="28"/>
          <w:szCs w:val="28"/>
          <w:lang w:eastAsia="ar-SA"/>
        </w:rPr>
        <w:t>документы претендентов необходимые для участия в аукционе, установит факт поступления от претендентов задатков на основании выписки (выписок) с расчетного счета Организатора аукциона.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w:t>
      </w:r>
    </w:p>
    <w:p w14:paraId="11775BFE"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lastRenderedPageBreak/>
        <w:t>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14:paraId="2B10EB1A" w14:textId="677EA6F7" w:rsidR="00020412" w:rsidRDefault="00DA3D16" w:rsidP="005C5FF2">
      <w:pPr>
        <w:tabs>
          <w:tab w:val="left" w:pos="0"/>
          <w:tab w:val="left" w:pos="851"/>
        </w:tabs>
        <w:spacing w:after="0" w:line="240" w:lineRule="auto"/>
        <w:ind w:firstLine="567"/>
        <w:contextualSpacing/>
        <w:jc w:val="both"/>
        <w:rPr>
          <w:sz w:val="28"/>
          <w:szCs w:val="28"/>
        </w:rPr>
      </w:pPr>
      <w:r>
        <w:rPr>
          <w:sz w:val="28"/>
          <w:szCs w:val="28"/>
          <w:lang w:eastAsia="ar-SA"/>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r>
        <w:rPr>
          <w:b/>
          <w:sz w:val="28"/>
          <w:szCs w:val="28"/>
          <w:lang w:eastAsia="ar-SA"/>
        </w:rPr>
        <w:t xml:space="preserve">           </w:t>
      </w:r>
      <w:r w:rsidR="005C5FF2">
        <w:rPr>
          <w:b/>
          <w:sz w:val="28"/>
          <w:szCs w:val="28"/>
          <w:lang w:eastAsia="ar-SA"/>
        </w:rPr>
        <w:t xml:space="preserve">          </w:t>
      </w:r>
      <w:r>
        <w:rPr>
          <w:b/>
          <w:sz w:val="28"/>
          <w:szCs w:val="28"/>
          <w:lang w:eastAsia="ar-SA"/>
        </w:rPr>
        <w:t>Порядок проведения аукциона:</w:t>
      </w:r>
    </w:p>
    <w:p w14:paraId="43181764" w14:textId="36EA1708"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За 15 мин. до проведения аукциона участникам аукциона выдаются пронумерованные билеты.</w:t>
      </w:r>
    </w:p>
    <w:p w14:paraId="0E463418"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Аукцион начинается с оглашения наименования предмета аукциона, начальной цены предмета аукциона, «шага аукциона». </w:t>
      </w:r>
    </w:p>
    <w:p w14:paraId="36492B40"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«Шаг аукциона» не изменяется в течение всего аукциона.</w:t>
      </w:r>
    </w:p>
    <w:p w14:paraId="300D085F"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После оглашения аукционистом начальной цены участникам предлагается заявлять свои предложения по цене, превышающей начальную цену. Каждая последующая цена, превышающая предыдущую цену на «шаг аукциона», заявляется участниками путем поднятия билета.</w:t>
      </w:r>
    </w:p>
    <w:p w14:paraId="7F070158" w14:textId="43F4A383"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Аукционист называет номер билета участника, который первым заявил последующую цену, указывает на этого участника и объявляет заявленную цену как</w:t>
      </w:r>
      <w:r>
        <w:rPr>
          <w:sz w:val="28"/>
          <w:szCs w:val="28"/>
        </w:rPr>
        <w:t xml:space="preserve"> </w:t>
      </w:r>
      <w:r>
        <w:rPr>
          <w:sz w:val="28"/>
          <w:szCs w:val="28"/>
          <w:lang w:eastAsia="ar-SA"/>
        </w:rPr>
        <w:t>размер продажи/ежегодной арендной платы за земельный участок. При отсутствии предложений на повышение цены со стороны иных участников аукциона аукционист повторяет эту цену три раза. Если до третьего повторения заявленной цены ни один из участников аукциона не поднял билет и не заявил последующую цену, аукцион завершается.</w:t>
      </w:r>
    </w:p>
    <w:p w14:paraId="4ACB8F32"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Победителем аукциона признается участник аукциона, предложивший наибольший размер стоимости продажи/ежегодной арендной платы за земельный участок.</w:t>
      </w:r>
    </w:p>
    <w:p w14:paraId="7E413F50"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Результаты аукциона оформляются протоколом, который составляется в двух экземплярах, один из которых передается победителю, а второй остается у организатора аукциона. </w:t>
      </w:r>
    </w:p>
    <w:p w14:paraId="2826CB36" w14:textId="77777777" w:rsidR="00020412" w:rsidRDefault="00DA3D16" w:rsidP="005C5FF2">
      <w:pPr>
        <w:tabs>
          <w:tab w:val="left" w:pos="0"/>
          <w:tab w:val="left" w:pos="840"/>
        </w:tabs>
        <w:spacing w:after="0" w:line="240" w:lineRule="auto"/>
        <w:ind w:firstLine="567"/>
        <w:contextualSpacing/>
        <w:jc w:val="both"/>
        <w:rPr>
          <w:sz w:val="28"/>
          <w:szCs w:val="28"/>
          <w:lang w:eastAsia="ar-SA"/>
        </w:rPr>
      </w:pPr>
      <w:r>
        <w:rPr>
          <w:sz w:val="28"/>
          <w:szCs w:val="28"/>
          <w:lang w:eastAsia="ar-SA"/>
        </w:rPr>
        <w:t>Победитель аукциона производит единовременную оплату стоимости продажи/ежегодной арендной платы, определенную по итогам аукциона, в течение 5 дней с момента подписания протокола об итогах аукциона.</w:t>
      </w:r>
    </w:p>
    <w:p w14:paraId="734EA6DD"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Договор купли-продажи/аренды земельного участка заключается с победителем в срок не ранее чем через десять дней со дня размещения информации о результатах аукциона на официальном сайте.</w:t>
      </w:r>
    </w:p>
    <w:p w14:paraId="2B645ABB"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Если договор купли-продажи/аренды земельного участка в течение тридцати дней со дня его направления победителю аукциона не был им подписан и представлен организатору торгов,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t>
      </w:r>
    </w:p>
    <w:p w14:paraId="43F987E2"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Торги по каждому выставленному предмету аукциона признаются несостоявшимися в случае, если: </w:t>
      </w:r>
    </w:p>
    <w:p w14:paraId="56DEBBAC"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lastRenderedPageBreak/>
        <w:t>1)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39D295C5"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2)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5EC869B3"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организатору торгов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w:t>
      </w:r>
    </w:p>
    <w:p w14:paraId="498BEEA3"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b/>
          <w:sz w:val="28"/>
          <w:szCs w:val="28"/>
          <w:lang w:eastAsia="ar-SA"/>
        </w:rPr>
        <w:t xml:space="preserve"> </w:t>
      </w:r>
      <w:r>
        <w:rPr>
          <w:sz w:val="28"/>
          <w:szCs w:val="28"/>
          <w:lang w:eastAsia="ar-SA"/>
        </w:rPr>
        <w:t xml:space="preserve">Сведения о победителях аукционов,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 </w:t>
      </w:r>
    </w:p>
    <w:p w14:paraId="184ED1A9"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Протокол о результатах аукциона размещается на официальном </w:t>
      </w:r>
      <w:proofErr w:type="gramStart"/>
      <w:r>
        <w:rPr>
          <w:sz w:val="28"/>
          <w:szCs w:val="28"/>
          <w:lang w:eastAsia="ar-SA"/>
        </w:rPr>
        <w:t>сайте  в</w:t>
      </w:r>
      <w:proofErr w:type="gramEnd"/>
      <w:r>
        <w:rPr>
          <w:sz w:val="28"/>
          <w:szCs w:val="28"/>
          <w:lang w:eastAsia="ar-SA"/>
        </w:rPr>
        <w:t xml:space="preserve"> течение одного дня  со дня  подписания данного протокола. </w:t>
      </w:r>
    </w:p>
    <w:p w14:paraId="22CE1032" w14:textId="77777777" w:rsidR="00020412" w:rsidRDefault="00DA3D16" w:rsidP="005C5FF2">
      <w:pPr>
        <w:spacing w:after="0" w:line="240" w:lineRule="auto"/>
        <w:ind w:firstLine="567"/>
        <w:jc w:val="both"/>
        <w:rPr>
          <w:sz w:val="28"/>
          <w:szCs w:val="28"/>
        </w:rPr>
      </w:pPr>
      <w:r>
        <w:rPr>
          <w:sz w:val="28"/>
          <w:szCs w:val="28"/>
        </w:rPr>
        <w:t xml:space="preserve">Организатор аукциона принимает решение об отказе в проведении аукциона в случае выявления оснований, согласно которым земельный участок не может быть предметом аукциона, в любое время, но не позднее чем за три дня до наступления даты его проведения. </w:t>
      </w:r>
    </w:p>
    <w:p w14:paraId="565012CC" w14:textId="77777777" w:rsidR="00020412" w:rsidRDefault="00DA3D16" w:rsidP="005C5FF2">
      <w:pPr>
        <w:autoSpaceDE w:val="0"/>
        <w:autoSpaceDN w:val="0"/>
        <w:adjustRightInd w:val="0"/>
        <w:spacing w:after="0" w:line="240" w:lineRule="auto"/>
        <w:ind w:firstLine="567"/>
        <w:jc w:val="both"/>
        <w:rPr>
          <w:sz w:val="28"/>
          <w:szCs w:val="28"/>
        </w:rPr>
      </w:pPr>
      <w:r>
        <w:rPr>
          <w:sz w:val="28"/>
          <w:szCs w:val="28"/>
        </w:rPr>
        <w:t xml:space="preserve">Извещение об отказе в проведении аукциона размещается на официальном сайте </w:t>
      </w:r>
      <w:r>
        <w:rPr>
          <w:sz w:val="28"/>
          <w:szCs w:val="28"/>
          <w:lang w:val="en-US"/>
        </w:rPr>
        <w:t>www</w:t>
      </w:r>
      <w:r>
        <w:rPr>
          <w:sz w:val="28"/>
          <w:szCs w:val="28"/>
        </w:rPr>
        <w:t>.</w:t>
      </w:r>
      <w:proofErr w:type="spellStart"/>
      <w:r>
        <w:rPr>
          <w:sz w:val="28"/>
          <w:szCs w:val="28"/>
          <w:lang w:val="en-US"/>
        </w:rPr>
        <w:t>torgi</w:t>
      </w:r>
      <w:proofErr w:type="spellEnd"/>
      <w:r>
        <w:rPr>
          <w:sz w:val="28"/>
          <w:szCs w:val="28"/>
        </w:rPr>
        <w:t>.</w:t>
      </w:r>
      <w:r>
        <w:rPr>
          <w:sz w:val="28"/>
          <w:szCs w:val="28"/>
          <w:lang w:val="en-US"/>
        </w:rPr>
        <w:t>gov</w:t>
      </w:r>
      <w:r>
        <w:rPr>
          <w:sz w:val="28"/>
          <w:szCs w:val="28"/>
        </w:rPr>
        <w:t>.</w:t>
      </w:r>
      <w:proofErr w:type="spellStart"/>
      <w:r>
        <w:rPr>
          <w:sz w:val="28"/>
          <w:szCs w:val="28"/>
          <w:lang w:val="en-US"/>
        </w:rPr>
        <w:t>ru</w:t>
      </w:r>
      <w:proofErr w:type="spellEnd"/>
      <w:r>
        <w:rPr>
          <w:sz w:val="28"/>
          <w:szCs w:val="28"/>
        </w:rPr>
        <w:t xml:space="preserve">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14:paraId="58EE04A2" w14:textId="19B79F7A"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Осмотр земельных участков на местности осуществляется претендентами и участниками аукциона самостоятельно, в любое время в течение периода приема заявок.</w:t>
      </w:r>
    </w:p>
    <w:p w14:paraId="135AFC85" w14:textId="77777777" w:rsidR="00DA3D16" w:rsidRDefault="00DA3D16" w:rsidP="005C5FF2">
      <w:pPr>
        <w:tabs>
          <w:tab w:val="left" w:pos="0"/>
          <w:tab w:val="left" w:pos="851"/>
        </w:tabs>
        <w:spacing w:after="0" w:line="240" w:lineRule="auto"/>
        <w:ind w:firstLine="567"/>
        <w:contextualSpacing/>
        <w:jc w:val="both"/>
        <w:rPr>
          <w:sz w:val="28"/>
          <w:szCs w:val="28"/>
          <w:lang w:eastAsia="ar-SA"/>
        </w:rPr>
      </w:pPr>
    </w:p>
    <w:p w14:paraId="3E34A39A" w14:textId="346DD5E0" w:rsidR="00020412" w:rsidRDefault="00DA3D16" w:rsidP="005C5FF2">
      <w:pPr>
        <w:tabs>
          <w:tab w:val="left" w:pos="0"/>
          <w:tab w:val="left" w:pos="851"/>
        </w:tabs>
        <w:spacing w:after="0" w:line="240" w:lineRule="auto"/>
        <w:ind w:firstLine="567"/>
        <w:contextualSpacing/>
        <w:jc w:val="both"/>
        <w:rPr>
          <w:b/>
          <w:sz w:val="28"/>
          <w:szCs w:val="28"/>
          <w:u w:val="single"/>
          <w:lang w:eastAsia="ar-SA"/>
        </w:rPr>
      </w:pPr>
      <w:r>
        <w:rPr>
          <w:b/>
          <w:sz w:val="28"/>
          <w:szCs w:val="28"/>
          <w:u w:val="single"/>
          <w:lang w:eastAsia="ar-SA"/>
        </w:rPr>
        <w:t>Предмет аукциона: торги на право заключения договоров аренды:</w:t>
      </w:r>
    </w:p>
    <w:p w14:paraId="0A3EE5D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Лот № 1 - земельный участок общей площадью 5643 </w:t>
      </w:r>
      <w:proofErr w:type="spellStart"/>
      <w:proofErr w:type="gramStart"/>
      <w:r w:rsidRPr="005C5FF2">
        <w:rPr>
          <w:bCs/>
          <w:color w:val="000000"/>
          <w:sz w:val="28"/>
          <w:szCs w:val="28"/>
          <w:lang w:eastAsia="ar-SA"/>
        </w:rPr>
        <w:t>кв.м</w:t>
      </w:r>
      <w:proofErr w:type="spellEnd"/>
      <w:proofErr w:type="gramEnd"/>
      <w:r w:rsidRPr="005C5FF2">
        <w:rPr>
          <w:bCs/>
          <w:color w:val="000000"/>
          <w:sz w:val="28"/>
          <w:szCs w:val="28"/>
          <w:lang w:eastAsia="ar-SA"/>
        </w:rPr>
        <w:t>, с кадастровым номером 23:30:1101014:4, категория земель – земли населенных пунктов, местоположение: Краснодарский край, р-н Темрюкский, г. Темрюк, ул. Западная.</w:t>
      </w:r>
    </w:p>
    <w:p w14:paraId="2A03D07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Территория градостроительного зонирования - зона </w:t>
      </w:r>
      <w:proofErr w:type="spellStart"/>
      <w:r w:rsidRPr="005C5FF2">
        <w:rPr>
          <w:bCs/>
          <w:color w:val="000000"/>
          <w:sz w:val="28"/>
          <w:szCs w:val="28"/>
          <w:lang w:eastAsia="ar-SA"/>
        </w:rPr>
        <w:t>производственно</w:t>
      </w:r>
      <w:proofErr w:type="spellEnd"/>
      <w:r w:rsidRPr="005C5FF2">
        <w:rPr>
          <w:bCs/>
          <w:color w:val="000000"/>
          <w:sz w:val="28"/>
          <w:szCs w:val="28"/>
          <w:lang w:eastAsia="ar-SA"/>
        </w:rPr>
        <w:t xml:space="preserve"> – коммунальных объектов (П-2).</w:t>
      </w:r>
    </w:p>
    <w:p w14:paraId="6F60D531"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Разрешенное использование: склады.</w:t>
      </w:r>
    </w:p>
    <w:p w14:paraId="70DFBDF2"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lastRenderedPageBreak/>
        <w:t>Обременения: обременения, ограничение прав на земельный участок, предусмотренные статьей 56 Земельного кодекса РФ – санитарно-защитная зона.</w:t>
      </w:r>
    </w:p>
    <w:p w14:paraId="5286E493"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Срок действия договора аренды – 38 месяцев.</w:t>
      </w:r>
    </w:p>
    <w:p w14:paraId="1BFBB86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Сведения о правах: неразграниченная государственная собственность. </w:t>
      </w:r>
    </w:p>
    <w:p w14:paraId="22DD97C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240 000 (двести сорок тысяч) рублей 00 копеек.</w:t>
      </w:r>
    </w:p>
    <w:p w14:paraId="2A13FFF7"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Шаг аукциона – 3%, что составляет 7 200 (семь тысяч двести) рублей 00. </w:t>
      </w:r>
    </w:p>
    <w:p w14:paraId="5C4F5E53"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6BE28DC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Предельные параметры разрешенного строительства:</w:t>
      </w:r>
    </w:p>
    <w:p w14:paraId="6D674179"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Минимальный (максимальный) размер земельного участка 300- (10000) </w:t>
      </w:r>
      <w:proofErr w:type="spellStart"/>
      <w:r w:rsidRPr="005C5FF2">
        <w:rPr>
          <w:bCs/>
          <w:color w:val="000000"/>
          <w:sz w:val="28"/>
          <w:szCs w:val="28"/>
          <w:lang w:eastAsia="ar-SA"/>
        </w:rPr>
        <w:t>кв.м</w:t>
      </w:r>
      <w:proofErr w:type="spellEnd"/>
      <w:r w:rsidRPr="005C5FF2">
        <w:rPr>
          <w:bCs/>
          <w:color w:val="000000"/>
          <w:sz w:val="28"/>
          <w:szCs w:val="28"/>
          <w:lang w:eastAsia="ar-SA"/>
        </w:rPr>
        <w:t>.;</w:t>
      </w:r>
    </w:p>
    <w:p w14:paraId="2D47A1CA"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Максимальная высота зданий 15 метров, высота технологических сооружений устанавливается в соответствии с проектной документацией;</w:t>
      </w:r>
    </w:p>
    <w:p w14:paraId="30168C57"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Минимальные отступы от границ земельного участка в целях определения места допустимого размещения объекта – 1 м.;</w:t>
      </w:r>
    </w:p>
    <w:p w14:paraId="6C12A3CB"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Максимальный процент застройки в границах земельного участка – 70%.   </w:t>
      </w:r>
    </w:p>
    <w:p w14:paraId="222299C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Технические условия подключения к сети </w:t>
      </w:r>
      <w:proofErr w:type="spellStart"/>
      <w:r w:rsidRPr="005C5FF2">
        <w:rPr>
          <w:bCs/>
          <w:color w:val="000000"/>
          <w:sz w:val="28"/>
          <w:szCs w:val="28"/>
          <w:lang w:eastAsia="ar-SA"/>
        </w:rPr>
        <w:t>инженерно</w:t>
      </w:r>
      <w:proofErr w:type="spellEnd"/>
      <w:r w:rsidRPr="005C5FF2">
        <w:rPr>
          <w:bCs/>
          <w:color w:val="000000"/>
          <w:sz w:val="28"/>
          <w:szCs w:val="28"/>
          <w:lang w:eastAsia="ar-SA"/>
        </w:rPr>
        <w:t xml:space="preserve"> - технического обеспечения: </w:t>
      </w:r>
    </w:p>
    <w:p w14:paraId="247365CE"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1. Электроэнергия: технологическое присоединение к сетям филиала АО «НЭСК-Электросети» «</w:t>
      </w:r>
      <w:proofErr w:type="spellStart"/>
      <w:r w:rsidRPr="005C5FF2">
        <w:rPr>
          <w:bCs/>
          <w:color w:val="000000"/>
          <w:sz w:val="28"/>
          <w:szCs w:val="28"/>
          <w:lang w:eastAsia="ar-SA"/>
        </w:rPr>
        <w:t>Темрюкэлектросеть</w:t>
      </w:r>
      <w:proofErr w:type="spellEnd"/>
      <w:r w:rsidRPr="005C5FF2">
        <w:rPr>
          <w:bCs/>
          <w:color w:val="000000"/>
          <w:sz w:val="28"/>
          <w:szCs w:val="28"/>
          <w:lang w:eastAsia="ar-SA"/>
        </w:rPr>
        <w:t>»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7A154DE0"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2. Водоснабжение:</w:t>
      </w:r>
    </w:p>
    <w:p w14:paraId="1E597380" w14:textId="1B31B188"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водоснабжение от водопроводной сети из полиэтиленовых труб Ф 110, проложенной по ул. Яна Фабрициуса в районе земельного участка №2/1;</w:t>
      </w:r>
    </w:p>
    <w:p w14:paraId="68B0C95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максимальная нагрузка – 0,20 </w:t>
      </w:r>
      <w:proofErr w:type="spellStart"/>
      <w:r w:rsidRPr="005C5FF2">
        <w:rPr>
          <w:bCs/>
          <w:color w:val="000000"/>
          <w:sz w:val="28"/>
          <w:szCs w:val="28"/>
          <w:lang w:eastAsia="ar-SA"/>
        </w:rPr>
        <w:t>куб.м</w:t>
      </w:r>
      <w:proofErr w:type="spellEnd"/>
      <w:r w:rsidRPr="005C5FF2">
        <w:rPr>
          <w:bCs/>
          <w:color w:val="000000"/>
          <w:sz w:val="28"/>
          <w:szCs w:val="28"/>
          <w:lang w:eastAsia="ar-SA"/>
        </w:rPr>
        <w:t>./</w:t>
      </w:r>
      <w:proofErr w:type="spellStart"/>
      <w:r w:rsidRPr="005C5FF2">
        <w:rPr>
          <w:bCs/>
          <w:color w:val="000000"/>
          <w:sz w:val="28"/>
          <w:szCs w:val="28"/>
          <w:lang w:eastAsia="ar-SA"/>
        </w:rPr>
        <w:t>сут</w:t>
      </w:r>
      <w:proofErr w:type="spellEnd"/>
      <w:r w:rsidRPr="005C5FF2">
        <w:rPr>
          <w:bCs/>
          <w:color w:val="000000"/>
          <w:sz w:val="28"/>
          <w:szCs w:val="28"/>
          <w:lang w:eastAsia="ar-SA"/>
        </w:rPr>
        <w:t xml:space="preserve">; 0,0083 </w:t>
      </w:r>
      <w:proofErr w:type="spellStart"/>
      <w:r w:rsidRPr="005C5FF2">
        <w:rPr>
          <w:bCs/>
          <w:color w:val="000000"/>
          <w:sz w:val="28"/>
          <w:szCs w:val="28"/>
          <w:lang w:eastAsia="ar-SA"/>
        </w:rPr>
        <w:t>куб.м</w:t>
      </w:r>
      <w:proofErr w:type="spellEnd"/>
      <w:r w:rsidRPr="005C5FF2">
        <w:rPr>
          <w:bCs/>
          <w:color w:val="000000"/>
          <w:sz w:val="28"/>
          <w:szCs w:val="28"/>
          <w:lang w:eastAsia="ar-SA"/>
        </w:rPr>
        <w:t>./час; 0,0023л/с;</w:t>
      </w:r>
    </w:p>
    <w:p w14:paraId="6129189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подключения – в течение 1 года с момента выдачи технических условий;</w:t>
      </w:r>
    </w:p>
    <w:p w14:paraId="00A27BE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действия технических условий- 3 года;</w:t>
      </w:r>
    </w:p>
    <w:p w14:paraId="74793013"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стоимость подключения будет определена в соответствии с проектом строящегося объекта.</w:t>
      </w:r>
    </w:p>
    <w:p w14:paraId="68364834" w14:textId="5C74792F"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w:t>
      </w:r>
      <w:r w:rsidRPr="005C5FF2">
        <w:rPr>
          <w:bCs/>
          <w:color w:val="000000"/>
          <w:sz w:val="28"/>
          <w:szCs w:val="28"/>
          <w:lang w:eastAsia="ar-SA"/>
        </w:rPr>
        <w:lastRenderedPageBreak/>
        <w:t xml:space="preserve">газораспределение Краснодар» запрос на имя директора филиала № 13 и пакет документов в соответствии с п.7,8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п.32 и 74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 Информация о сроках появления технической возможности АО «Газпром газораспределение Краснодар» отсутствует. </w:t>
      </w:r>
    </w:p>
    <w:p w14:paraId="057CEFA6"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25027757"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Лот № 2 - земельный участок общей площадью 8685 </w:t>
      </w:r>
      <w:proofErr w:type="spellStart"/>
      <w:proofErr w:type="gramStart"/>
      <w:r w:rsidRPr="005C5FF2">
        <w:rPr>
          <w:bCs/>
          <w:color w:val="000000"/>
          <w:sz w:val="28"/>
          <w:szCs w:val="28"/>
          <w:lang w:eastAsia="ar-SA"/>
        </w:rPr>
        <w:t>кв.м</w:t>
      </w:r>
      <w:proofErr w:type="spellEnd"/>
      <w:proofErr w:type="gramEnd"/>
      <w:r w:rsidRPr="005C5FF2">
        <w:rPr>
          <w:bCs/>
          <w:color w:val="000000"/>
          <w:sz w:val="28"/>
          <w:szCs w:val="28"/>
          <w:lang w:eastAsia="ar-SA"/>
        </w:rPr>
        <w:t>, с кадастровым номером 23:30:1101014:5, категория земель – земли населенных пунктов, местоположение: Краснодарский край, р-н Темрюкский, г. Темрюк, ул. Западная.</w:t>
      </w:r>
    </w:p>
    <w:p w14:paraId="6AA91BB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Территория градостроительного зонирования - зона </w:t>
      </w:r>
      <w:proofErr w:type="spellStart"/>
      <w:r w:rsidRPr="005C5FF2">
        <w:rPr>
          <w:bCs/>
          <w:color w:val="000000"/>
          <w:sz w:val="28"/>
          <w:szCs w:val="28"/>
          <w:lang w:eastAsia="ar-SA"/>
        </w:rPr>
        <w:t>производственно</w:t>
      </w:r>
      <w:proofErr w:type="spellEnd"/>
      <w:r w:rsidRPr="005C5FF2">
        <w:rPr>
          <w:bCs/>
          <w:color w:val="000000"/>
          <w:sz w:val="28"/>
          <w:szCs w:val="28"/>
          <w:lang w:eastAsia="ar-SA"/>
        </w:rPr>
        <w:t xml:space="preserve"> – коммунальных объектов (П-2).</w:t>
      </w:r>
    </w:p>
    <w:p w14:paraId="749A51BD"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Разрешенное использование: склады.</w:t>
      </w:r>
    </w:p>
    <w:p w14:paraId="5F3EBA51"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Обременения: обременения, ограничение прав на земельный участок, предусмотренные статьей 56 Земельного кодекса РФ – санитарно-защитная зона.</w:t>
      </w:r>
    </w:p>
    <w:p w14:paraId="047E9C9B"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Срок действия договора аренды – 38 месяцев.</w:t>
      </w:r>
    </w:p>
    <w:p w14:paraId="084A9E5C"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Сведения о правах: неразграниченная государственная собственность. </w:t>
      </w:r>
    </w:p>
    <w:p w14:paraId="31A9DDCE"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250 300 (двести пятьдесят тысяч триста) рублей 00 копеек.</w:t>
      </w:r>
    </w:p>
    <w:p w14:paraId="5CAEEC05" w14:textId="7B59E48D"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Шаг аукциона – 3%, что составляет 7 509 (семь тысяч пятьсот девять) рублей 00 копеек.</w:t>
      </w:r>
    </w:p>
    <w:p w14:paraId="3DA160E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730F0C4D"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Предельные параметры разрешенного строительства:</w:t>
      </w:r>
    </w:p>
    <w:p w14:paraId="2357E162"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Минимальный (максимальный) размер земельного участка 300- (10000) </w:t>
      </w:r>
      <w:proofErr w:type="spellStart"/>
      <w:r w:rsidRPr="005C5FF2">
        <w:rPr>
          <w:bCs/>
          <w:color w:val="000000"/>
          <w:sz w:val="28"/>
          <w:szCs w:val="28"/>
          <w:lang w:eastAsia="ar-SA"/>
        </w:rPr>
        <w:t>кв.м</w:t>
      </w:r>
      <w:proofErr w:type="spellEnd"/>
      <w:r w:rsidRPr="005C5FF2">
        <w:rPr>
          <w:bCs/>
          <w:color w:val="000000"/>
          <w:sz w:val="28"/>
          <w:szCs w:val="28"/>
          <w:lang w:eastAsia="ar-SA"/>
        </w:rPr>
        <w:t>.;</w:t>
      </w:r>
    </w:p>
    <w:p w14:paraId="7D6E265E"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Максимальная высота зданий 15 метров, высота технологических сооружений устанавливается в соответствии с проектной документацией;</w:t>
      </w:r>
    </w:p>
    <w:p w14:paraId="05C2E61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Минимальные отступы от границ земельного участка в целях определения места допустимого размещения объекта – 1 м.;</w:t>
      </w:r>
    </w:p>
    <w:p w14:paraId="21013F8B"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Максимальный процент застройки в границах земельного участка – 70%.   </w:t>
      </w:r>
    </w:p>
    <w:p w14:paraId="47EF8CC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Технические условия подключения к сети </w:t>
      </w:r>
      <w:proofErr w:type="spellStart"/>
      <w:r w:rsidRPr="005C5FF2">
        <w:rPr>
          <w:bCs/>
          <w:color w:val="000000"/>
          <w:sz w:val="28"/>
          <w:szCs w:val="28"/>
          <w:lang w:eastAsia="ar-SA"/>
        </w:rPr>
        <w:t>инженерно</w:t>
      </w:r>
      <w:proofErr w:type="spellEnd"/>
      <w:r w:rsidRPr="005C5FF2">
        <w:rPr>
          <w:bCs/>
          <w:color w:val="000000"/>
          <w:sz w:val="28"/>
          <w:szCs w:val="28"/>
          <w:lang w:eastAsia="ar-SA"/>
        </w:rPr>
        <w:t xml:space="preserve"> - технического обеспечения: </w:t>
      </w:r>
    </w:p>
    <w:p w14:paraId="4BF809CD"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1. Электроэнергия: технологическое присоединение к сетям филиала АО «НЭСК-Электросети» «</w:t>
      </w:r>
      <w:proofErr w:type="spellStart"/>
      <w:r w:rsidRPr="005C5FF2">
        <w:rPr>
          <w:bCs/>
          <w:color w:val="000000"/>
          <w:sz w:val="28"/>
          <w:szCs w:val="28"/>
          <w:lang w:eastAsia="ar-SA"/>
        </w:rPr>
        <w:t>Темрюкэлектросеть</w:t>
      </w:r>
      <w:proofErr w:type="spellEnd"/>
      <w:r w:rsidRPr="005C5FF2">
        <w:rPr>
          <w:bCs/>
          <w:color w:val="000000"/>
          <w:sz w:val="28"/>
          <w:szCs w:val="28"/>
          <w:lang w:eastAsia="ar-SA"/>
        </w:rPr>
        <w:t xml:space="preserve">» возможно после подачи заявок на технологическое присоединение, получения технических условий и их </w:t>
      </w:r>
      <w:r w:rsidRPr="005C5FF2">
        <w:rPr>
          <w:bCs/>
          <w:color w:val="000000"/>
          <w:sz w:val="28"/>
          <w:szCs w:val="28"/>
          <w:lang w:eastAsia="ar-SA"/>
        </w:rPr>
        <w:lastRenderedPageBreak/>
        <w:t>выполнения, согласно постановления Правительства Российской Федерации № 861 от 27 декабря 2004 года.</w:t>
      </w:r>
    </w:p>
    <w:p w14:paraId="059CEC12"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2. Водоснабжение:</w:t>
      </w:r>
    </w:p>
    <w:p w14:paraId="701925E9" w14:textId="42A1E551"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водоснабжение от водопроводной сети из полиэтиленовых труб Ф 110, проложенной по ул. Яна Фабрициуса в районе земельного участка №2/1;</w:t>
      </w:r>
    </w:p>
    <w:p w14:paraId="0FD03E67"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максимальная нагрузка – 0,20 </w:t>
      </w:r>
      <w:proofErr w:type="spellStart"/>
      <w:r w:rsidRPr="005C5FF2">
        <w:rPr>
          <w:bCs/>
          <w:color w:val="000000"/>
          <w:sz w:val="28"/>
          <w:szCs w:val="28"/>
          <w:lang w:eastAsia="ar-SA"/>
        </w:rPr>
        <w:t>куб.м</w:t>
      </w:r>
      <w:proofErr w:type="spellEnd"/>
      <w:r w:rsidRPr="005C5FF2">
        <w:rPr>
          <w:bCs/>
          <w:color w:val="000000"/>
          <w:sz w:val="28"/>
          <w:szCs w:val="28"/>
          <w:lang w:eastAsia="ar-SA"/>
        </w:rPr>
        <w:t>./</w:t>
      </w:r>
      <w:proofErr w:type="spellStart"/>
      <w:r w:rsidRPr="005C5FF2">
        <w:rPr>
          <w:bCs/>
          <w:color w:val="000000"/>
          <w:sz w:val="28"/>
          <w:szCs w:val="28"/>
          <w:lang w:eastAsia="ar-SA"/>
        </w:rPr>
        <w:t>сут</w:t>
      </w:r>
      <w:proofErr w:type="spellEnd"/>
      <w:r w:rsidRPr="005C5FF2">
        <w:rPr>
          <w:bCs/>
          <w:color w:val="000000"/>
          <w:sz w:val="28"/>
          <w:szCs w:val="28"/>
          <w:lang w:eastAsia="ar-SA"/>
        </w:rPr>
        <w:t xml:space="preserve">; 0,0083 </w:t>
      </w:r>
      <w:proofErr w:type="spellStart"/>
      <w:r w:rsidRPr="005C5FF2">
        <w:rPr>
          <w:bCs/>
          <w:color w:val="000000"/>
          <w:sz w:val="28"/>
          <w:szCs w:val="28"/>
          <w:lang w:eastAsia="ar-SA"/>
        </w:rPr>
        <w:t>куб.м</w:t>
      </w:r>
      <w:proofErr w:type="spellEnd"/>
      <w:r w:rsidRPr="005C5FF2">
        <w:rPr>
          <w:bCs/>
          <w:color w:val="000000"/>
          <w:sz w:val="28"/>
          <w:szCs w:val="28"/>
          <w:lang w:eastAsia="ar-SA"/>
        </w:rPr>
        <w:t>./час; 0,0023л/с;</w:t>
      </w:r>
    </w:p>
    <w:p w14:paraId="42F6B87B"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подключения – в течение 1 года с момента выдачи технических условий;</w:t>
      </w:r>
    </w:p>
    <w:p w14:paraId="0E100FF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действия технических условий- 3 года;</w:t>
      </w:r>
    </w:p>
    <w:p w14:paraId="194142E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стоимость подключения будет определена в соответствии с проектом строящегося объекта.</w:t>
      </w:r>
    </w:p>
    <w:p w14:paraId="77B19A3F" w14:textId="57E72413"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п.32 и 74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 Информация о сроках появления технической возможности АО «Газпром газораспределение Краснодар» отсутствует. </w:t>
      </w:r>
    </w:p>
    <w:p w14:paraId="73775167"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437AD9A0"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Лот № 3 - земельный участок общей площадью 807 </w:t>
      </w:r>
      <w:proofErr w:type="spellStart"/>
      <w:proofErr w:type="gramStart"/>
      <w:r w:rsidRPr="005C5FF2">
        <w:rPr>
          <w:bCs/>
          <w:color w:val="000000"/>
          <w:sz w:val="28"/>
          <w:szCs w:val="28"/>
          <w:lang w:eastAsia="ar-SA"/>
        </w:rPr>
        <w:t>кв.м</w:t>
      </w:r>
      <w:proofErr w:type="spellEnd"/>
      <w:proofErr w:type="gramEnd"/>
      <w:r w:rsidRPr="005C5FF2">
        <w:rPr>
          <w:bCs/>
          <w:color w:val="000000"/>
          <w:sz w:val="28"/>
          <w:szCs w:val="28"/>
          <w:lang w:eastAsia="ar-SA"/>
        </w:rPr>
        <w:t>, с кадастровым номером 23:30:1112035:42, категория земель – земли населенных пунктов, местоположение: Краснодарский край, р-н Темрюкский, г. Темрюк, СНТ «Ветеран», ул. Гвардейская.</w:t>
      </w:r>
    </w:p>
    <w:p w14:paraId="5AFB96AE"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Территория градостроительного зонирования – территориальная зона дачного строительства (Ж-4).</w:t>
      </w:r>
    </w:p>
    <w:p w14:paraId="00D07CF6"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Разрешенное использование: ведение садоводства.</w:t>
      </w:r>
    </w:p>
    <w:p w14:paraId="5956A47C"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Обременения: отсутствуют.</w:t>
      </w:r>
    </w:p>
    <w:p w14:paraId="6BF10EF3"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Срок действия договора аренды – 24 месяца.</w:t>
      </w:r>
    </w:p>
    <w:p w14:paraId="19D766C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Сведения о правах: неразграниченная государственная собственность. </w:t>
      </w:r>
    </w:p>
    <w:p w14:paraId="778ECCB6"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lastRenderedPageBreak/>
        <w:t>В соответствии с пунктом 14 статьи 39.11 Земельного кодекса Российской Федерации установить начальный размер ежегодной арендной платы в размере 60 000 (шестьдесят тысяч) рублей 00 копеек.</w:t>
      </w:r>
    </w:p>
    <w:p w14:paraId="3C505BF3"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Шаг аукциона – 3%, что составляет 1800 (одна тысяча восемьсот) рублей 00 копеек.</w:t>
      </w:r>
    </w:p>
    <w:p w14:paraId="71E4609A"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615AE04A"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Предельные параметры разрешенного строительства:</w:t>
      </w:r>
    </w:p>
    <w:p w14:paraId="765B69E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Минимальный размер земельного участка – 400 м2.</w:t>
      </w:r>
    </w:p>
    <w:p w14:paraId="2BFA6F6D"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Максимальный размер земельного участка –500 000 м2.</w:t>
      </w:r>
    </w:p>
    <w:p w14:paraId="41917E8A"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Минимальный отступ от красной линии улиц – 5 м., от красной линии проездов – 3м. От остальных границ земельного участка - 3м</w:t>
      </w:r>
    </w:p>
    <w:p w14:paraId="05B05B17"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Предельное количество этажей – 2.</w:t>
      </w:r>
    </w:p>
    <w:p w14:paraId="59A3247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Предельная высота ограждения – 2 м</w:t>
      </w:r>
    </w:p>
    <w:p w14:paraId="62BBFD3E"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Максимальный процент застройки в границах земельного участка -50%  </w:t>
      </w:r>
    </w:p>
    <w:p w14:paraId="60EF1CF2"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Технические условия подключения к сети </w:t>
      </w:r>
      <w:proofErr w:type="spellStart"/>
      <w:r w:rsidRPr="005C5FF2">
        <w:rPr>
          <w:bCs/>
          <w:color w:val="000000"/>
          <w:sz w:val="28"/>
          <w:szCs w:val="28"/>
          <w:lang w:eastAsia="ar-SA"/>
        </w:rPr>
        <w:t>инженерно</w:t>
      </w:r>
      <w:proofErr w:type="spellEnd"/>
      <w:r w:rsidRPr="005C5FF2">
        <w:rPr>
          <w:bCs/>
          <w:color w:val="000000"/>
          <w:sz w:val="28"/>
          <w:szCs w:val="28"/>
          <w:lang w:eastAsia="ar-SA"/>
        </w:rPr>
        <w:t xml:space="preserve"> - технического обеспечения: </w:t>
      </w:r>
    </w:p>
    <w:p w14:paraId="50365F8E"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 Срок выполнения мероприятий по технологическому присоединению составляет от 4 до 6 месяцев со дня заключения договора согласно п.16 Правил. Срок действия технических условий составляет 2 года со дня заключения договора.</w:t>
      </w:r>
    </w:p>
    <w:p w14:paraId="50FCBD27"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2. Водоснабжение:</w:t>
      </w:r>
    </w:p>
    <w:p w14:paraId="0AF15098" w14:textId="44402EAF"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водоснабжение от водопроводной сети из полиэтиленовых труб Ф 110, проложенной по ул. </w:t>
      </w:r>
      <w:proofErr w:type="spellStart"/>
      <w:r w:rsidRPr="005C5FF2">
        <w:rPr>
          <w:bCs/>
          <w:color w:val="000000"/>
          <w:sz w:val="28"/>
          <w:szCs w:val="28"/>
          <w:lang w:eastAsia="ar-SA"/>
        </w:rPr>
        <w:t>Анджиевского</w:t>
      </w:r>
      <w:proofErr w:type="spellEnd"/>
      <w:r w:rsidRPr="005C5FF2">
        <w:rPr>
          <w:bCs/>
          <w:color w:val="000000"/>
          <w:sz w:val="28"/>
          <w:szCs w:val="28"/>
          <w:lang w:eastAsia="ar-SA"/>
        </w:rPr>
        <w:t xml:space="preserve"> на пересечении с ул. Гвардейская;</w:t>
      </w:r>
    </w:p>
    <w:p w14:paraId="66AD9F5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максимальная нагрузка – 0,50 </w:t>
      </w:r>
      <w:proofErr w:type="spellStart"/>
      <w:r w:rsidRPr="005C5FF2">
        <w:rPr>
          <w:bCs/>
          <w:color w:val="000000"/>
          <w:sz w:val="28"/>
          <w:szCs w:val="28"/>
          <w:lang w:eastAsia="ar-SA"/>
        </w:rPr>
        <w:t>куб.м</w:t>
      </w:r>
      <w:proofErr w:type="spellEnd"/>
      <w:r w:rsidRPr="005C5FF2">
        <w:rPr>
          <w:bCs/>
          <w:color w:val="000000"/>
          <w:sz w:val="28"/>
          <w:szCs w:val="28"/>
          <w:lang w:eastAsia="ar-SA"/>
        </w:rPr>
        <w:t>./</w:t>
      </w:r>
      <w:proofErr w:type="spellStart"/>
      <w:r w:rsidRPr="005C5FF2">
        <w:rPr>
          <w:bCs/>
          <w:color w:val="000000"/>
          <w:sz w:val="28"/>
          <w:szCs w:val="28"/>
          <w:lang w:eastAsia="ar-SA"/>
        </w:rPr>
        <w:t>сут</w:t>
      </w:r>
      <w:proofErr w:type="spellEnd"/>
      <w:r w:rsidRPr="005C5FF2">
        <w:rPr>
          <w:bCs/>
          <w:color w:val="000000"/>
          <w:sz w:val="28"/>
          <w:szCs w:val="28"/>
          <w:lang w:eastAsia="ar-SA"/>
        </w:rPr>
        <w:t xml:space="preserve">; 0,0021 </w:t>
      </w:r>
      <w:proofErr w:type="spellStart"/>
      <w:r w:rsidRPr="005C5FF2">
        <w:rPr>
          <w:bCs/>
          <w:color w:val="000000"/>
          <w:sz w:val="28"/>
          <w:szCs w:val="28"/>
          <w:lang w:eastAsia="ar-SA"/>
        </w:rPr>
        <w:t>куб.м</w:t>
      </w:r>
      <w:proofErr w:type="spellEnd"/>
      <w:r w:rsidRPr="005C5FF2">
        <w:rPr>
          <w:bCs/>
          <w:color w:val="000000"/>
          <w:sz w:val="28"/>
          <w:szCs w:val="28"/>
          <w:lang w:eastAsia="ar-SA"/>
        </w:rPr>
        <w:t>./час; 0,0058л/с;</w:t>
      </w:r>
    </w:p>
    <w:p w14:paraId="2DC7FCA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подключения – в течение 1 года с момента выдачи технических условий;</w:t>
      </w:r>
    </w:p>
    <w:p w14:paraId="6C34067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действия технических условий- 3 года;</w:t>
      </w:r>
    </w:p>
    <w:p w14:paraId="22E8790B"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стоимость подключения будет определена в соответствии с проектом строящегося объекта.</w:t>
      </w:r>
    </w:p>
    <w:p w14:paraId="4B7859DC" w14:textId="6D4BB7E1"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информации о возможности подключения)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и пакет документов в соответствии с п. 7, </w:t>
      </w:r>
      <w:r w:rsidRPr="005C5FF2">
        <w:rPr>
          <w:bCs/>
          <w:color w:val="000000"/>
          <w:sz w:val="28"/>
          <w:szCs w:val="28"/>
          <w:lang w:eastAsia="ar-SA"/>
        </w:rPr>
        <w:lastRenderedPageBreak/>
        <w:t xml:space="preserve">8 вышеуказанных правил. Источником газоснабжения земельного участка будет являться АГРС г. Темрюка. </w:t>
      </w:r>
    </w:p>
    <w:p w14:paraId="631C35F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4C4F5E42"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Лот № 4 - земельный участок общей площадью 224 </w:t>
      </w:r>
      <w:proofErr w:type="spellStart"/>
      <w:proofErr w:type="gramStart"/>
      <w:r w:rsidRPr="005C5FF2">
        <w:rPr>
          <w:bCs/>
          <w:color w:val="000000"/>
          <w:sz w:val="28"/>
          <w:szCs w:val="28"/>
          <w:lang w:eastAsia="ar-SA"/>
        </w:rPr>
        <w:t>кв.м</w:t>
      </w:r>
      <w:proofErr w:type="spellEnd"/>
      <w:proofErr w:type="gramEnd"/>
      <w:r w:rsidRPr="005C5FF2">
        <w:rPr>
          <w:bCs/>
          <w:color w:val="000000"/>
          <w:sz w:val="28"/>
          <w:szCs w:val="28"/>
          <w:lang w:eastAsia="ar-SA"/>
        </w:rPr>
        <w:t>, с кадастровым номером 23:30:1112036:24, категория земель – земли населенных пунктов, местоположение: Краснодарский край, р-н Темрюкский, г. Темрюк, ул. Южная, 11А.</w:t>
      </w:r>
    </w:p>
    <w:p w14:paraId="1BDFEAC9"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Территория градостроительного зонирования – территориальная зона дачного строительства (Ж-4).</w:t>
      </w:r>
    </w:p>
    <w:p w14:paraId="783EEE91"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Разрешенное использование: магазины.</w:t>
      </w:r>
    </w:p>
    <w:p w14:paraId="215330CE"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Обременения: отсутствуют.</w:t>
      </w:r>
    </w:p>
    <w:p w14:paraId="0F8419B1"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Срок действия договора аренды – 18 месяцев.</w:t>
      </w:r>
    </w:p>
    <w:p w14:paraId="59DA6062"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Сведения о правах: неразграниченная государственная собственность. </w:t>
      </w:r>
    </w:p>
    <w:p w14:paraId="29B07B93"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187 000 (сто восемьдесят семь тысяч) рублей 00 копеек.</w:t>
      </w:r>
    </w:p>
    <w:p w14:paraId="7281866C"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Шаг аукциона – 3%, что составляет 5610 (пять тысяч шестьсот десять) рублей 00 копеек.</w:t>
      </w:r>
    </w:p>
    <w:p w14:paraId="6E0EDD22"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4B4663F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Предельные параметры разрешенного строительства:</w:t>
      </w:r>
    </w:p>
    <w:p w14:paraId="66755231"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Минимальная (максимальная) площадь земельного участка: 10 – (2000) кв. м. </w:t>
      </w:r>
    </w:p>
    <w:p w14:paraId="3DDF17BD"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для объектов инженерного обеспечения и объектов вспомогательного инженерного назначения от 1 кв. м;</w:t>
      </w:r>
    </w:p>
    <w:p w14:paraId="329E83C1"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Минимальный размер земельного участка для размещения временных (некапитальных) объектов торговли и услуг от 1 кв. м.</w:t>
      </w:r>
    </w:p>
    <w:p w14:paraId="063151A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Минимальные отступы от границ земельного участка в целях определения места допустимого размещения объекта – 3 м;</w:t>
      </w:r>
    </w:p>
    <w:p w14:paraId="2D15C1D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максимальное количество надземных этажей зданий – 3; </w:t>
      </w:r>
    </w:p>
    <w:p w14:paraId="36BA36F6"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максимальная высота зданий – 15 м.</w:t>
      </w:r>
    </w:p>
    <w:p w14:paraId="20DB5DC0"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Предельная высота ограждения – 2 м.</w:t>
      </w:r>
    </w:p>
    <w:p w14:paraId="1AA8552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Максимальный процент застройки участка - 60%.</w:t>
      </w:r>
    </w:p>
    <w:p w14:paraId="46D8BC06"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Технические условия подключения к сети </w:t>
      </w:r>
      <w:proofErr w:type="spellStart"/>
      <w:r w:rsidRPr="005C5FF2">
        <w:rPr>
          <w:bCs/>
          <w:color w:val="000000"/>
          <w:sz w:val="28"/>
          <w:szCs w:val="28"/>
          <w:lang w:eastAsia="ar-SA"/>
        </w:rPr>
        <w:t>инженерно</w:t>
      </w:r>
      <w:proofErr w:type="spellEnd"/>
      <w:r w:rsidRPr="005C5FF2">
        <w:rPr>
          <w:bCs/>
          <w:color w:val="000000"/>
          <w:sz w:val="28"/>
          <w:szCs w:val="28"/>
          <w:lang w:eastAsia="ar-SA"/>
        </w:rPr>
        <w:t xml:space="preserve"> - технического обеспечения: </w:t>
      </w:r>
    </w:p>
    <w:p w14:paraId="03B204C1"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1. Электроэнергия: технологическое присоединение к сетям филиала АО «НЭСК-Электросети» «</w:t>
      </w:r>
      <w:proofErr w:type="spellStart"/>
      <w:r w:rsidRPr="005C5FF2">
        <w:rPr>
          <w:bCs/>
          <w:color w:val="000000"/>
          <w:sz w:val="28"/>
          <w:szCs w:val="28"/>
          <w:lang w:eastAsia="ar-SA"/>
        </w:rPr>
        <w:t>Темрюкэлектросеть</w:t>
      </w:r>
      <w:proofErr w:type="spellEnd"/>
      <w:r w:rsidRPr="005C5FF2">
        <w:rPr>
          <w:bCs/>
          <w:color w:val="000000"/>
          <w:sz w:val="28"/>
          <w:szCs w:val="28"/>
          <w:lang w:eastAsia="ar-SA"/>
        </w:rPr>
        <w:t>»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5F6D1A0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2. Водоснабжение:</w:t>
      </w:r>
    </w:p>
    <w:p w14:paraId="778C8E67" w14:textId="57021C0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lastRenderedPageBreak/>
        <w:t xml:space="preserve">- водоснабжение от водопроводной сети из полиэтиленовых труб Ф 110, проложенной по ул. </w:t>
      </w:r>
      <w:proofErr w:type="spellStart"/>
      <w:r w:rsidRPr="005C5FF2">
        <w:rPr>
          <w:bCs/>
          <w:color w:val="000000"/>
          <w:sz w:val="28"/>
          <w:szCs w:val="28"/>
          <w:lang w:eastAsia="ar-SA"/>
        </w:rPr>
        <w:t>Анджиевского</w:t>
      </w:r>
      <w:proofErr w:type="spellEnd"/>
      <w:r w:rsidRPr="005C5FF2">
        <w:rPr>
          <w:bCs/>
          <w:color w:val="000000"/>
          <w:sz w:val="28"/>
          <w:szCs w:val="28"/>
          <w:lang w:eastAsia="ar-SA"/>
        </w:rPr>
        <w:t xml:space="preserve"> напротив земельного участка с кадастровым номером 23:30:1112023:25;</w:t>
      </w:r>
    </w:p>
    <w:p w14:paraId="663FFC07"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максимальная нагрузка – 0,20 </w:t>
      </w:r>
      <w:proofErr w:type="spellStart"/>
      <w:r w:rsidRPr="005C5FF2">
        <w:rPr>
          <w:bCs/>
          <w:color w:val="000000"/>
          <w:sz w:val="28"/>
          <w:szCs w:val="28"/>
          <w:lang w:eastAsia="ar-SA"/>
        </w:rPr>
        <w:t>куб.м</w:t>
      </w:r>
      <w:proofErr w:type="spellEnd"/>
      <w:r w:rsidRPr="005C5FF2">
        <w:rPr>
          <w:bCs/>
          <w:color w:val="000000"/>
          <w:sz w:val="28"/>
          <w:szCs w:val="28"/>
          <w:lang w:eastAsia="ar-SA"/>
        </w:rPr>
        <w:t>./</w:t>
      </w:r>
      <w:proofErr w:type="spellStart"/>
      <w:r w:rsidRPr="005C5FF2">
        <w:rPr>
          <w:bCs/>
          <w:color w:val="000000"/>
          <w:sz w:val="28"/>
          <w:szCs w:val="28"/>
          <w:lang w:eastAsia="ar-SA"/>
        </w:rPr>
        <w:t>сут</w:t>
      </w:r>
      <w:proofErr w:type="spellEnd"/>
      <w:r w:rsidRPr="005C5FF2">
        <w:rPr>
          <w:bCs/>
          <w:color w:val="000000"/>
          <w:sz w:val="28"/>
          <w:szCs w:val="28"/>
          <w:lang w:eastAsia="ar-SA"/>
        </w:rPr>
        <w:t xml:space="preserve">; 0,0083 </w:t>
      </w:r>
      <w:proofErr w:type="spellStart"/>
      <w:r w:rsidRPr="005C5FF2">
        <w:rPr>
          <w:bCs/>
          <w:color w:val="000000"/>
          <w:sz w:val="28"/>
          <w:szCs w:val="28"/>
          <w:lang w:eastAsia="ar-SA"/>
        </w:rPr>
        <w:t>куб.м</w:t>
      </w:r>
      <w:proofErr w:type="spellEnd"/>
      <w:r w:rsidRPr="005C5FF2">
        <w:rPr>
          <w:bCs/>
          <w:color w:val="000000"/>
          <w:sz w:val="28"/>
          <w:szCs w:val="28"/>
          <w:lang w:eastAsia="ar-SA"/>
        </w:rPr>
        <w:t>./час; 0,0023л/с;</w:t>
      </w:r>
    </w:p>
    <w:p w14:paraId="3FB48710"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подключения – в течение 1 года с момента выдачи технических условий;</w:t>
      </w:r>
    </w:p>
    <w:p w14:paraId="0BAE479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действия технических условий- 3 года;</w:t>
      </w:r>
    </w:p>
    <w:p w14:paraId="37FCDFA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стоимость подключения будет определена в соответствии с проектом строящегося объекта.</w:t>
      </w:r>
    </w:p>
    <w:p w14:paraId="7B1C7F79" w14:textId="06FA2F75"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информации о возможности подключения)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и пакет документов в соответствии с п. 7, 8 вышеуказанных правил. Источником газоснабжения земельного участка будет являться АГРС г. Темрюка. </w:t>
      </w:r>
    </w:p>
    <w:p w14:paraId="0F53508D"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0A45F3FD"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Лот № 5 - земельный участок общей площадью 3309 </w:t>
      </w:r>
      <w:proofErr w:type="spellStart"/>
      <w:proofErr w:type="gramStart"/>
      <w:r w:rsidRPr="005C5FF2">
        <w:rPr>
          <w:bCs/>
          <w:color w:val="000000"/>
          <w:sz w:val="28"/>
          <w:szCs w:val="28"/>
          <w:lang w:eastAsia="ar-SA"/>
        </w:rPr>
        <w:t>кв.м</w:t>
      </w:r>
      <w:proofErr w:type="spellEnd"/>
      <w:proofErr w:type="gramEnd"/>
      <w:r w:rsidRPr="005C5FF2">
        <w:rPr>
          <w:bCs/>
          <w:color w:val="000000"/>
          <w:sz w:val="28"/>
          <w:szCs w:val="28"/>
          <w:lang w:eastAsia="ar-SA"/>
        </w:rPr>
        <w:t>, с кадастровым номером 23:30:1111001:202, категория земель – земли населенных пунктов, местоположение: Краснодарский край, р-н Темрюкский, г. Темрюк, восточная промзона.</w:t>
      </w:r>
    </w:p>
    <w:p w14:paraId="38ADDE51"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Территория градостроительного зонирования – территориальная зона придорожного сервиса (ОД-4).</w:t>
      </w:r>
    </w:p>
    <w:p w14:paraId="0136A61E"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Разрешенное использование: объекты дорожного сервиса.</w:t>
      </w:r>
    </w:p>
    <w:p w14:paraId="288F7476"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Обременения: отсутствуют.</w:t>
      </w:r>
    </w:p>
    <w:p w14:paraId="2273A91D"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Срок действия договора аренды – 32 месяца.</w:t>
      </w:r>
    </w:p>
    <w:p w14:paraId="4A2B7F22"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Сведения о правах: неразграниченная государственная собственность. </w:t>
      </w:r>
    </w:p>
    <w:p w14:paraId="01B92963"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В соответствии с пунктами 14, 17 статьи 39.11 Земельного кодекса Российской Федерации установить начальный размер ежегодной арендной платы в размере 133 500 (сто тридцать три тысячи пятьсот) рублей 00 копеек.</w:t>
      </w:r>
    </w:p>
    <w:p w14:paraId="377577A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Шаг аукциона – 3%, что составляет 4005 (четыре тысячи пять) рублей 00 копеек.</w:t>
      </w:r>
    </w:p>
    <w:p w14:paraId="307C46D2"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2AB5A827"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Предельные параметры разрешенного строительства:</w:t>
      </w:r>
    </w:p>
    <w:p w14:paraId="1600AD0C"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Минимальная (максимальная) площадь земельного участка, предоставляемого для зданий общественно-деловой зоны 10 – (10000) кв. м, а</w:t>
      </w:r>
    </w:p>
    <w:p w14:paraId="32FB66C6"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lastRenderedPageBreak/>
        <w:t>- для объектов инженерного обеспечения и объектов вспомогательного инженерного назначения от 1 кв. м;</w:t>
      </w:r>
    </w:p>
    <w:p w14:paraId="71A2835B"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Минимальный размер земельного участка для размещения временных (некапитальных) объектов торговли и услуг от 1 кв. м.</w:t>
      </w:r>
    </w:p>
    <w:p w14:paraId="02963A91"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Минимальные отступы от границ земельного участка в целях определения места допустимого размещения объекта – 1 м.</w:t>
      </w:r>
    </w:p>
    <w:p w14:paraId="58516D91"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Максимальный процент застройки в границах земельного участка – 60%.</w:t>
      </w:r>
    </w:p>
    <w:p w14:paraId="46E549EA"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Предельное количество этажей –2</w:t>
      </w:r>
    </w:p>
    <w:p w14:paraId="6551789D"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Технические условия подключения к сети </w:t>
      </w:r>
      <w:proofErr w:type="spellStart"/>
      <w:r w:rsidRPr="005C5FF2">
        <w:rPr>
          <w:bCs/>
          <w:color w:val="000000"/>
          <w:sz w:val="28"/>
          <w:szCs w:val="28"/>
          <w:lang w:eastAsia="ar-SA"/>
        </w:rPr>
        <w:t>инженерно</w:t>
      </w:r>
      <w:proofErr w:type="spellEnd"/>
      <w:r w:rsidRPr="005C5FF2">
        <w:rPr>
          <w:bCs/>
          <w:color w:val="000000"/>
          <w:sz w:val="28"/>
          <w:szCs w:val="28"/>
          <w:lang w:eastAsia="ar-SA"/>
        </w:rPr>
        <w:t xml:space="preserve"> - технического обеспечения: </w:t>
      </w:r>
    </w:p>
    <w:p w14:paraId="018CFA60"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1. Электроэнергия: технологическое присоединение к сетям филиала АО «НЭСК-Электросети» «</w:t>
      </w:r>
      <w:proofErr w:type="spellStart"/>
      <w:r w:rsidRPr="005C5FF2">
        <w:rPr>
          <w:bCs/>
          <w:color w:val="000000"/>
          <w:sz w:val="28"/>
          <w:szCs w:val="28"/>
          <w:lang w:eastAsia="ar-SA"/>
        </w:rPr>
        <w:t>Темрюкэлектросеть</w:t>
      </w:r>
      <w:proofErr w:type="spellEnd"/>
      <w:r w:rsidRPr="005C5FF2">
        <w:rPr>
          <w:bCs/>
          <w:color w:val="000000"/>
          <w:sz w:val="28"/>
          <w:szCs w:val="28"/>
          <w:lang w:eastAsia="ar-SA"/>
        </w:rPr>
        <w:t>»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186DF877"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2. Водоснабжение:</w:t>
      </w:r>
    </w:p>
    <w:p w14:paraId="4DE19A90"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водоснабжение от водопроводной сети из чугунных труб Ф 150, проложенной по ул. Матвеева на пересечении с ул. </w:t>
      </w:r>
      <w:proofErr w:type="spellStart"/>
      <w:r w:rsidRPr="005C5FF2">
        <w:rPr>
          <w:bCs/>
          <w:color w:val="000000"/>
          <w:sz w:val="28"/>
          <w:szCs w:val="28"/>
          <w:lang w:eastAsia="ar-SA"/>
        </w:rPr>
        <w:t>Бувина</w:t>
      </w:r>
      <w:proofErr w:type="spellEnd"/>
      <w:r w:rsidRPr="005C5FF2">
        <w:rPr>
          <w:bCs/>
          <w:color w:val="000000"/>
          <w:sz w:val="28"/>
          <w:szCs w:val="28"/>
          <w:lang w:eastAsia="ar-SA"/>
        </w:rPr>
        <w:t>;</w:t>
      </w:r>
    </w:p>
    <w:p w14:paraId="62F3678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максимальная нагрузка – 0,20 </w:t>
      </w:r>
      <w:proofErr w:type="spellStart"/>
      <w:r w:rsidRPr="005C5FF2">
        <w:rPr>
          <w:bCs/>
          <w:color w:val="000000"/>
          <w:sz w:val="28"/>
          <w:szCs w:val="28"/>
          <w:lang w:eastAsia="ar-SA"/>
        </w:rPr>
        <w:t>куб.м</w:t>
      </w:r>
      <w:proofErr w:type="spellEnd"/>
      <w:r w:rsidRPr="005C5FF2">
        <w:rPr>
          <w:bCs/>
          <w:color w:val="000000"/>
          <w:sz w:val="28"/>
          <w:szCs w:val="28"/>
          <w:lang w:eastAsia="ar-SA"/>
        </w:rPr>
        <w:t>./</w:t>
      </w:r>
      <w:proofErr w:type="spellStart"/>
      <w:r w:rsidRPr="005C5FF2">
        <w:rPr>
          <w:bCs/>
          <w:color w:val="000000"/>
          <w:sz w:val="28"/>
          <w:szCs w:val="28"/>
          <w:lang w:eastAsia="ar-SA"/>
        </w:rPr>
        <w:t>сут</w:t>
      </w:r>
      <w:proofErr w:type="spellEnd"/>
      <w:r w:rsidRPr="005C5FF2">
        <w:rPr>
          <w:bCs/>
          <w:color w:val="000000"/>
          <w:sz w:val="28"/>
          <w:szCs w:val="28"/>
          <w:lang w:eastAsia="ar-SA"/>
        </w:rPr>
        <w:t xml:space="preserve">; 0,0083 </w:t>
      </w:r>
      <w:proofErr w:type="spellStart"/>
      <w:r w:rsidRPr="005C5FF2">
        <w:rPr>
          <w:bCs/>
          <w:color w:val="000000"/>
          <w:sz w:val="28"/>
          <w:szCs w:val="28"/>
          <w:lang w:eastAsia="ar-SA"/>
        </w:rPr>
        <w:t>куб.м</w:t>
      </w:r>
      <w:proofErr w:type="spellEnd"/>
      <w:r w:rsidRPr="005C5FF2">
        <w:rPr>
          <w:bCs/>
          <w:color w:val="000000"/>
          <w:sz w:val="28"/>
          <w:szCs w:val="28"/>
          <w:lang w:eastAsia="ar-SA"/>
        </w:rPr>
        <w:t>./час; 0,0023 л/с;</w:t>
      </w:r>
    </w:p>
    <w:p w14:paraId="2ED7AD11"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подключения – в течение 1 года с момента выдачи технических условий;</w:t>
      </w:r>
    </w:p>
    <w:p w14:paraId="231724CB"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действия технических условий- 3 года;</w:t>
      </w:r>
    </w:p>
    <w:p w14:paraId="49EB3B6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стоимость подключения будет определена в соответствии с проектом строящегося объекта.</w:t>
      </w:r>
    </w:p>
    <w:p w14:paraId="6052354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информации о возможности подключения)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и пакет документов в соответствии с п. 7, 8 вышеуказанных правил. Источником газоснабжения земельного участка будет являться АГРС г. Темрюка. </w:t>
      </w:r>
    </w:p>
    <w:p w14:paraId="4CD2EFB6"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5342E9D0"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Лот № 6 - земельный участок общей площадью 16473 </w:t>
      </w:r>
      <w:proofErr w:type="spellStart"/>
      <w:proofErr w:type="gramStart"/>
      <w:r w:rsidRPr="005C5FF2">
        <w:rPr>
          <w:bCs/>
          <w:color w:val="000000"/>
          <w:sz w:val="28"/>
          <w:szCs w:val="28"/>
          <w:lang w:eastAsia="ar-SA"/>
        </w:rPr>
        <w:t>кв.м</w:t>
      </w:r>
      <w:proofErr w:type="spellEnd"/>
      <w:proofErr w:type="gramEnd"/>
      <w:r w:rsidRPr="005C5FF2">
        <w:rPr>
          <w:bCs/>
          <w:color w:val="000000"/>
          <w:sz w:val="28"/>
          <w:szCs w:val="28"/>
          <w:lang w:eastAsia="ar-SA"/>
        </w:rPr>
        <w:t>, с кадастровым номером 23:30:1111002:291, категория земель – земли населенных пунктов, местоположение: Краснодарский край, р-н Темрюкский, г. Темрюк.</w:t>
      </w:r>
    </w:p>
    <w:p w14:paraId="4910C27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Территория градостроительного зонирования – территориальная зона многофункциональной общественно-деловой застройки (ОД-1).</w:t>
      </w:r>
    </w:p>
    <w:p w14:paraId="2300B99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Разрешенное использование: предпринимательство.</w:t>
      </w:r>
    </w:p>
    <w:p w14:paraId="6DDC29A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lastRenderedPageBreak/>
        <w:t>Обременения: отсутствуют.</w:t>
      </w:r>
    </w:p>
    <w:p w14:paraId="323698B3"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Срок действия договора аренды – 54 месяца.</w:t>
      </w:r>
    </w:p>
    <w:p w14:paraId="738CEB4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Сведения о правах: неразграниченная государственная собственность. </w:t>
      </w:r>
    </w:p>
    <w:p w14:paraId="002C1F3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В соответствии с пунктами 14, 17 статьи 39.11 Земельного кодекса Российской Федерации установить начальный размер ежегодной арендной платы в размере 309 400 (триста девять тысяч четыреста) рублей 00 копеек.</w:t>
      </w:r>
    </w:p>
    <w:p w14:paraId="37B5B7C7"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Шаг аукциона – 3%, что составляет 9282 (девять тысяч двести восемьдесят два) рубля 00 копеек.</w:t>
      </w:r>
    </w:p>
    <w:p w14:paraId="51581560"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3B38E20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Предельные параметры разрешенного строительства:</w:t>
      </w:r>
    </w:p>
    <w:p w14:paraId="10453FA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Минимальная (максимальная) площадь земельного участка: 10 – (50000) кв. м.</w:t>
      </w:r>
    </w:p>
    <w:p w14:paraId="4BA7BA37"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для объектов инженерного обеспечения и объектов вспомогательного инженерного назначения от 1 кв. м.</w:t>
      </w:r>
    </w:p>
    <w:p w14:paraId="7C9FB3EE"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Минимальный размер земельного участка для размещения временных (некапитальных) объектов торговли и услуг от 1 кв. м.</w:t>
      </w:r>
    </w:p>
    <w:p w14:paraId="15C6BD81"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Минимальные отступы от границ земельного участка в целях определения места допустимого размещения объекта – 3 м.</w:t>
      </w:r>
    </w:p>
    <w:p w14:paraId="0460C413"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Максимальное количество надземных этажей зданий – 3. </w:t>
      </w:r>
    </w:p>
    <w:p w14:paraId="0F4EC7F3"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Максимальная высота зданий – 15 м.</w:t>
      </w:r>
    </w:p>
    <w:p w14:paraId="5C596DD9"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Предельная высота ограждения – 2 м.</w:t>
      </w:r>
    </w:p>
    <w:p w14:paraId="6DD7FCFD"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Максимальный процент застройки участка - 60%.</w:t>
      </w:r>
    </w:p>
    <w:p w14:paraId="121169FA"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Технические условия подключения к сети </w:t>
      </w:r>
      <w:proofErr w:type="spellStart"/>
      <w:r w:rsidRPr="005C5FF2">
        <w:rPr>
          <w:bCs/>
          <w:color w:val="000000"/>
          <w:sz w:val="28"/>
          <w:szCs w:val="28"/>
          <w:lang w:eastAsia="ar-SA"/>
        </w:rPr>
        <w:t>инженерно</w:t>
      </w:r>
      <w:proofErr w:type="spellEnd"/>
      <w:r w:rsidRPr="005C5FF2">
        <w:rPr>
          <w:bCs/>
          <w:color w:val="000000"/>
          <w:sz w:val="28"/>
          <w:szCs w:val="28"/>
          <w:lang w:eastAsia="ar-SA"/>
        </w:rPr>
        <w:t xml:space="preserve"> - технического обеспечения: </w:t>
      </w:r>
    </w:p>
    <w:p w14:paraId="411B5D3C"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1. Электроэнергия: технологическое присоединение к сетям филиала АО «НЭСК-Электросети» «</w:t>
      </w:r>
      <w:proofErr w:type="spellStart"/>
      <w:r w:rsidRPr="005C5FF2">
        <w:rPr>
          <w:bCs/>
          <w:color w:val="000000"/>
          <w:sz w:val="28"/>
          <w:szCs w:val="28"/>
          <w:lang w:eastAsia="ar-SA"/>
        </w:rPr>
        <w:t>Темрюкэлектросеть</w:t>
      </w:r>
      <w:proofErr w:type="spellEnd"/>
      <w:r w:rsidRPr="005C5FF2">
        <w:rPr>
          <w:bCs/>
          <w:color w:val="000000"/>
          <w:sz w:val="28"/>
          <w:szCs w:val="28"/>
          <w:lang w:eastAsia="ar-SA"/>
        </w:rPr>
        <w:t>»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51D4903A"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2. Водоснабжение:</w:t>
      </w:r>
    </w:p>
    <w:p w14:paraId="62ADDB3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водоснабжение от водопроводной сети из полиэтиленовых труб Ф 225, проложенной по ул. Коллонтай в районе пересечения с туп. Промышленной.</w:t>
      </w:r>
    </w:p>
    <w:p w14:paraId="42BF6DCD"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максимальная нагрузка – 0,20 </w:t>
      </w:r>
      <w:proofErr w:type="spellStart"/>
      <w:r w:rsidRPr="005C5FF2">
        <w:rPr>
          <w:bCs/>
          <w:color w:val="000000"/>
          <w:sz w:val="28"/>
          <w:szCs w:val="28"/>
          <w:lang w:eastAsia="ar-SA"/>
        </w:rPr>
        <w:t>куб.м</w:t>
      </w:r>
      <w:proofErr w:type="spellEnd"/>
      <w:r w:rsidRPr="005C5FF2">
        <w:rPr>
          <w:bCs/>
          <w:color w:val="000000"/>
          <w:sz w:val="28"/>
          <w:szCs w:val="28"/>
          <w:lang w:eastAsia="ar-SA"/>
        </w:rPr>
        <w:t>./</w:t>
      </w:r>
      <w:proofErr w:type="spellStart"/>
      <w:r w:rsidRPr="005C5FF2">
        <w:rPr>
          <w:bCs/>
          <w:color w:val="000000"/>
          <w:sz w:val="28"/>
          <w:szCs w:val="28"/>
          <w:lang w:eastAsia="ar-SA"/>
        </w:rPr>
        <w:t>сут</w:t>
      </w:r>
      <w:proofErr w:type="spellEnd"/>
      <w:r w:rsidRPr="005C5FF2">
        <w:rPr>
          <w:bCs/>
          <w:color w:val="000000"/>
          <w:sz w:val="28"/>
          <w:szCs w:val="28"/>
          <w:lang w:eastAsia="ar-SA"/>
        </w:rPr>
        <w:t xml:space="preserve">; 0,0083 </w:t>
      </w:r>
      <w:proofErr w:type="spellStart"/>
      <w:r w:rsidRPr="005C5FF2">
        <w:rPr>
          <w:bCs/>
          <w:color w:val="000000"/>
          <w:sz w:val="28"/>
          <w:szCs w:val="28"/>
          <w:lang w:eastAsia="ar-SA"/>
        </w:rPr>
        <w:t>куб.м</w:t>
      </w:r>
      <w:proofErr w:type="spellEnd"/>
      <w:r w:rsidRPr="005C5FF2">
        <w:rPr>
          <w:bCs/>
          <w:color w:val="000000"/>
          <w:sz w:val="28"/>
          <w:szCs w:val="28"/>
          <w:lang w:eastAsia="ar-SA"/>
        </w:rPr>
        <w:t>./час; 0,0023 л/с;</w:t>
      </w:r>
    </w:p>
    <w:p w14:paraId="44E41A61"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подключения – в течение 1 года с момента выдачи технических условий;</w:t>
      </w:r>
    </w:p>
    <w:p w14:paraId="7DD4CAF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действия технических условий- 3 года;</w:t>
      </w:r>
    </w:p>
    <w:p w14:paraId="677B236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стоимость подключения будет определена в соответствии с проектом строящегося объекта.</w:t>
      </w:r>
    </w:p>
    <w:p w14:paraId="7A09C669"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информации о возможности </w:t>
      </w:r>
      <w:r w:rsidRPr="005C5FF2">
        <w:rPr>
          <w:bCs/>
          <w:color w:val="000000"/>
          <w:sz w:val="28"/>
          <w:szCs w:val="28"/>
          <w:lang w:eastAsia="ar-SA"/>
        </w:rPr>
        <w:lastRenderedPageBreak/>
        <w:t xml:space="preserve">подключения)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и пакет документов в соответствии с п. 7, 8 вышеуказанных правил. Источником газоснабжения земельного участка будет являться АГРС г. Темрюка. </w:t>
      </w:r>
    </w:p>
    <w:p w14:paraId="640D997C"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78C62740"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Лот № 7 - земельный участок общей площадью 24 </w:t>
      </w:r>
      <w:proofErr w:type="spellStart"/>
      <w:proofErr w:type="gramStart"/>
      <w:r w:rsidRPr="005C5FF2">
        <w:rPr>
          <w:bCs/>
          <w:color w:val="000000"/>
          <w:sz w:val="28"/>
          <w:szCs w:val="28"/>
          <w:lang w:eastAsia="ar-SA"/>
        </w:rPr>
        <w:t>кв.м</w:t>
      </w:r>
      <w:proofErr w:type="spellEnd"/>
      <w:proofErr w:type="gramEnd"/>
      <w:r w:rsidRPr="005C5FF2">
        <w:rPr>
          <w:bCs/>
          <w:color w:val="000000"/>
          <w:sz w:val="28"/>
          <w:szCs w:val="28"/>
          <w:lang w:eastAsia="ar-SA"/>
        </w:rPr>
        <w:t xml:space="preserve">, с кадастровым номером 23:30:1111010:95, категория земель – земли населенных пунктов, местоположение: Краснодарский край, р-н Темрюкский, г. Темрюк, ул. </w:t>
      </w:r>
      <w:proofErr w:type="spellStart"/>
      <w:r w:rsidRPr="005C5FF2">
        <w:rPr>
          <w:bCs/>
          <w:color w:val="000000"/>
          <w:sz w:val="28"/>
          <w:szCs w:val="28"/>
          <w:lang w:eastAsia="ar-SA"/>
        </w:rPr>
        <w:t>Анджиевского</w:t>
      </w:r>
      <w:proofErr w:type="spellEnd"/>
      <w:r w:rsidRPr="005C5FF2">
        <w:rPr>
          <w:bCs/>
          <w:color w:val="000000"/>
          <w:sz w:val="28"/>
          <w:szCs w:val="28"/>
          <w:lang w:eastAsia="ar-SA"/>
        </w:rPr>
        <w:t>.</w:t>
      </w:r>
    </w:p>
    <w:p w14:paraId="64DCB01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Территория градостроительного зонирования – территориальная зона смешанной плотной жилой застройки (Ж-2).</w:t>
      </w:r>
    </w:p>
    <w:p w14:paraId="015C6DA7"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Разрешенное использование: для строительства и эксплуатации капитального гаража.</w:t>
      </w:r>
    </w:p>
    <w:p w14:paraId="51E7467B"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Обременения: отсутствуют.</w:t>
      </w:r>
    </w:p>
    <w:p w14:paraId="3087B9F9"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Срок действия договора аренды – 24 месяца.</w:t>
      </w:r>
    </w:p>
    <w:p w14:paraId="61F649DD"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Сведения о правах: неразграниченная государственная собственность. </w:t>
      </w:r>
    </w:p>
    <w:p w14:paraId="407C9D4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В соответствии с пунктами 14 статьи 39.11 Земельного кодекса Российской Федерации установить начальный размер ежегодной арендной платы в размере 9 800 (девять тысяч восемьсот) рублей 00 копеек.</w:t>
      </w:r>
    </w:p>
    <w:p w14:paraId="07AA2ED2"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Шаг аукциона – 3%, что составляет 294 (двести девяносто четыре) рубля 00 копеек.</w:t>
      </w:r>
    </w:p>
    <w:p w14:paraId="26D2DE1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Размер задатка составляет 100% от начального размера ежегодной арендной</w:t>
      </w:r>
    </w:p>
    <w:p w14:paraId="029F1437"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платы за земельный участок.</w:t>
      </w:r>
    </w:p>
    <w:p w14:paraId="2BD73F20"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Предельные параметры разрешенного строительства:</w:t>
      </w:r>
    </w:p>
    <w:p w14:paraId="7B9D6A7E"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Минимальная площадь 11 кв. м</w:t>
      </w:r>
    </w:p>
    <w:p w14:paraId="610B59A2"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Максимальное количество надземных этажей –1 этаж.</w:t>
      </w:r>
    </w:p>
    <w:p w14:paraId="0B7A916B"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Максимальная высота здания – 4 м.</w:t>
      </w:r>
    </w:p>
    <w:p w14:paraId="7829691E"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Максимальный процент застройки участка для отдельно стоящих гаражей - 80%, минимальные отступы в таком случае от границ земельного участка в целях определения места допустимого размещения объекта – 1 м.</w:t>
      </w:r>
    </w:p>
    <w:p w14:paraId="67B2AD6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Максимальный процент застройки участка для гаража в ряду - 100%, минимальные отступы в таком случае от границ земельного участка в целях определения места допустимого размещения объекта – 0 м.</w:t>
      </w:r>
    </w:p>
    <w:p w14:paraId="4CB2BB2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Технические условия подключения к сети </w:t>
      </w:r>
      <w:proofErr w:type="spellStart"/>
      <w:r w:rsidRPr="005C5FF2">
        <w:rPr>
          <w:bCs/>
          <w:color w:val="000000"/>
          <w:sz w:val="28"/>
          <w:szCs w:val="28"/>
          <w:lang w:eastAsia="ar-SA"/>
        </w:rPr>
        <w:t>инженерно</w:t>
      </w:r>
      <w:proofErr w:type="spellEnd"/>
      <w:r w:rsidRPr="005C5FF2">
        <w:rPr>
          <w:bCs/>
          <w:color w:val="000000"/>
          <w:sz w:val="28"/>
          <w:szCs w:val="28"/>
          <w:lang w:eastAsia="ar-SA"/>
        </w:rPr>
        <w:t xml:space="preserve"> - технического обеспечения: </w:t>
      </w:r>
    </w:p>
    <w:p w14:paraId="7FC2C199"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1. Электроэнергия: технологическое присоединение к сетям филиала АО «НЭСК-Электросети» «</w:t>
      </w:r>
      <w:proofErr w:type="spellStart"/>
      <w:r w:rsidRPr="005C5FF2">
        <w:rPr>
          <w:bCs/>
          <w:color w:val="000000"/>
          <w:sz w:val="28"/>
          <w:szCs w:val="28"/>
          <w:lang w:eastAsia="ar-SA"/>
        </w:rPr>
        <w:t>Темрюкэлектросеть</w:t>
      </w:r>
      <w:proofErr w:type="spellEnd"/>
      <w:r w:rsidRPr="005C5FF2">
        <w:rPr>
          <w:bCs/>
          <w:color w:val="000000"/>
          <w:sz w:val="28"/>
          <w:szCs w:val="28"/>
          <w:lang w:eastAsia="ar-SA"/>
        </w:rPr>
        <w:t>»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6D8A032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lastRenderedPageBreak/>
        <w:t>2. Водоснабжение:</w:t>
      </w:r>
    </w:p>
    <w:p w14:paraId="62A75FF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водоснабжение от водопроводной сети из полиэтиленовых труб Ф 160, проложенной по ул. </w:t>
      </w:r>
      <w:proofErr w:type="spellStart"/>
      <w:r w:rsidRPr="005C5FF2">
        <w:rPr>
          <w:bCs/>
          <w:color w:val="000000"/>
          <w:sz w:val="28"/>
          <w:szCs w:val="28"/>
          <w:lang w:eastAsia="ar-SA"/>
        </w:rPr>
        <w:t>Анджиевского</w:t>
      </w:r>
      <w:proofErr w:type="spellEnd"/>
      <w:r w:rsidRPr="005C5FF2">
        <w:rPr>
          <w:bCs/>
          <w:color w:val="000000"/>
          <w:sz w:val="28"/>
          <w:szCs w:val="28"/>
          <w:lang w:eastAsia="ar-SA"/>
        </w:rPr>
        <w:t xml:space="preserve"> напротив рассматриваемого земельного участка;</w:t>
      </w:r>
    </w:p>
    <w:p w14:paraId="4A1918CA"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максимальная нагрузка – 0,20 </w:t>
      </w:r>
      <w:proofErr w:type="spellStart"/>
      <w:r w:rsidRPr="005C5FF2">
        <w:rPr>
          <w:bCs/>
          <w:color w:val="000000"/>
          <w:sz w:val="28"/>
          <w:szCs w:val="28"/>
          <w:lang w:eastAsia="ar-SA"/>
        </w:rPr>
        <w:t>куб.м</w:t>
      </w:r>
      <w:proofErr w:type="spellEnd"/>
      <w:r w:rsidRPr="005C5FF2">
        <w:rPr>
          <w:bCs/>
          <w:color w:val="000000"/>
          <w:sz w:val="28"/>
          <w:szCs w:val="28"/>
          <w:lang w:eastAsia="ar-SA"/>
        </w:rPr>
        <w:t>./</w:t>
      </w:r>
      <w:proofErr w:type="spellStart"/>
      <w:r w:rsidRPr="005C5FF2">
        <w:rPr>
          <w:bCs/>
          <w:color w:val="000000"/>
          <w:sz w:val="28"/>
          <w:szCs w:val="28"/>
          <w:lang w:eastAsia="ar-SA"/>
        </w:rPr>
        <w:t>сут</w:t>
      </w:r>
      <w:proofErr w:type="spellEnd"/>
      <w:r w:rsidRPr="005C5FF2">
        <w:rPr>
          <w:bCs/>
          <w:color w:val="000000"/>
          <w:sz w:val="28"/>
          <w:szCs w:val="28"/>
          <w:lang w:eastAsia="ar-SA"/>
        </w:rPr>
        <w:t xml:space="preserve">; 0,0083 </w:t>
      </w:r>
      <w:proofErr w:type="spellStart"/>
      <w:r w:rsidRPr="005C5FF2">
        <w:rPr>
          <w:bCs/>
          <w:color w:val="000000"/>
          <w:sz w:val="28"/>
          <w:szCs w:val="28"/>
          <w:lang w:eastAsia="ar-SA"/>
        </w:rPr>
        <w:t>куб.м</w:t>
      </w:r>
      <w:proofErr w:type="spellEnd"/>
      <w:r w:rsidRPr="005C5FF2">
        <w:rPr>
          <w:bCs/>
          <w:color w:val="000000"/>
          <w:sz w:val="28"/>
          <w:szCs w:val="28"/>
          <w:lang w:eastAsia="ar-SA"/>
        </w:rPr>
        <w:t>./час; 0,0023 л/с;</w:t>
      </w:r>
    </w:p>
    <w:p w14:paraId="3FD8CE9B"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подключения – в течение 1 года с момента выдачи технических условий;</w:t>
      </w:r>
    </w:p>
    <w:p w14:paraId="7B7AE63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действия технических условий- 3 года;</w:t>
      </w:r>
    </w:p>
    <w:p w14:paraId="34E00C3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стоимость подключения будет определена в соответствии с проектом строящегося объекта.</w:t>
      </w:r>
    </w:p>
    <w:p w14:paraId="1240F08C"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14:paraId="6058F38A"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4F83D650"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Лот № 8 - земельный участок общей площадью 11000 </w:t>
      </w:r>
      <w:proofErr w:type="spellStart"/>
      <w:proofErr w:type="gramStart"/>
      <w:r w:rsidRPr="005C5FF2">
        <w:rPr>
          <w:bCs/>
          <w:color w:val="000000"/>
          <w:sz w:val="28"/>
          <w:szCs w:val="28"/>
          <w:lang w:eastAsia="ar-SA"/>
        </w:rPr>
        <w:t>кв.м</w:t>
      </w:r>
      <w:proofErr w:type="spellEnd"/>
      <w:proofErr w:type="gramEnd"/>
      <w:r w:rsidRPr="005C5FF2">
        <w:rPr>
          <w:bCs/>
          <w:color w:val="000000"/>
          <w:sz w:val="28"/>
          <w:szCs w:val="28"/>
          <w:lang w:eastAsia="ar-SA"/>
        </w:rPr>
        <w:t>, с кадастровым номером 23:30:1110053:239, категория земель – земли населенных пунктов, местоположение: Краснодарский край, р-н Темрюкский, г. Темрюк.</w:t>
      </w:r>
    </w:p>
    <w:p w14:paraId="0FC1AB7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Территория градостроительного зонирования –зона причалов для маломерных судов (Р-4).</w:t>
      </w:r>
    </w:p>
    <w:p w14:paraId="13DB6CAA"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Разрешенное использование: спорт.</w:t>
      </w:r>
    </w:p>
    <w:p w14:paraId="63E4825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Обременения: в соответствии с действующим законодательством в случае хозяйственного освоения рассматриваемого земельного участка необходимо получения заключения Управления государственной охраны объектов культурного наследия Краснодарского края о возможности проведения земляных, строительных, мелиоративных, хозяйственных и иных работ на территории,  подлежащей освоению.</w:t>
      </w:r>
    </w:p>
    <w:p w14:paraId="5068E92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Срок действия договора аренды – 54 месяца.</w:t>
      </w:r>
    </w:p>
    <w:p w14:paraId="63C50A5A"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Сведения о правах: неразграниченная государственная собственность. </w:t>
      </w:r>
    </w:p>
    <w:p w14:paraId="192B1DB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lastRenderedPageBreak/>
        <w:t>В соответствии с пунктом 14 статьи 39.11 Земельного кодекса Российской Федерации установить начальный размер ежегодной арендной платы в размере 815 000 (восемьсот пятнадцать тысяч) рублей 00 копеек.</w:t>
      </w:r>
    </w:p>
    <w:p w14:paraId="261F314C"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Шаг аукциона – 3%, что составляет 24450 (двадцать четыре тысячи четыреста пятьдесят) рублей 00 копеек.</w:t>
      </w:r>
    </w:p>
    <w:p w14:paraId="15B2FF36"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Размер задатка составляет 100% от начального размера ежегодной арендной</w:t>
      </w:r>
    </w:p>
    <w:p w14:paraId="0EF582DA"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платы за земельный участок.</w:t>
      </w:r>
    </w:p>
    <w:p w14:paraId="7BA99C90"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Предельные параметры разрешенного строительства:</w:t>
      </w:r>
    </w:p>
    <w:p w14:paraId="34E8496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Минимальная (максимальная) площадь земельного участка 500– (50000) кв. м.:</w:t>
      </w:r>
    </w:p>
    <w:p w14:paraId="4E55EA62"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для объектов инженерного обеспечения и объектов вспомогательного инженерного назначения от 1 кв. м;</w:t>
      </w:r>
    </w:p>
    <w:p w14:paraId="510DA13E"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Минимальный размер земельного участка для размещения временных (некапитальных) объектов торговли и услуг от 1 кв. м.</w:t>
      </w:r>
    </w:p>
    <w:p w14:paraId="12EFBA1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Минимальные отступы от границ участка - 3 м.</w:t>
      </w:r>
    </w:p>
    <w:p w14:paraId="11C2D3C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Максимальная высота зданий 25 метров.</w:t>
      </w:r>
    </w:p>
    <w:p w14:paraId="7A4367C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Максимальный процент застройки участка – 60%.</w:t>
      </w:r>
    </w:p>
    <w:p w14:paraId="06F26D5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Технические условия подключения к сети </w:t>
      </w:r>
      <w:proofErr w:type="spellStart"/>
      <w:r w:rsidRPr="005C5FF2">
        <w:rPr>
          <w:bCs/>
          <w:color w:val="000000"/>
          <w:sz w:val="28"/>
          <w:szCs w:val="28"/>
          <w:lang w:eastAsia="ar-SA"/>
        </w:rPr>
        <w:t>инженерно</w:t>
      </w:r>
      <w:proofErr w:type="spellEnd"/>
      <w:r w:rsidRPr="005C5FF2">
        <w:rPr>
          <w:bCs/>
          <w:color w:val="000000"/>
          <w:sz w:val="28"/>
          <w:szCs w:val="28"/>
          <w:lang w:eastAsia="ar-SA"/>
        </w:rPr>
        <w:t xml:space="preserve"> - технического обеспечения: </w:t>
      </w:r>
    </w:p>
    <w:p w14:paraId="1D59168B"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7DC2A2F7"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2. Водоснабжение:</w:t>
      </w:r>
    </w:p>
    <w:p w14:paraId="2EF2E11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водоснабжение от водопроводной сети из полиэтиленовых труб Ф 110, проложенной по пер. </w:t>
      </w:r>
      <w:proofErr w:type="spellStart"/>
      <w:r w:rsidRPr="005C5FF2">
        <w:rPr>
          <w:bCs/>
          <w:color w:val="000000"/>
          <w:sz w:val="28"/>
          <w:szCs w:val="28"/>
          <w:lang w:eastAsia="ar-SA"/>
        </w:rPr>
        <w:t>Курчанский</w:t>
      </w:r>
      <w:proofErr w:type="spellEnd"/>
      <w:r w:rsidRPr="005C5FF2">
        <w:rPr>
          <w:bCs/>
          <w:color w:val="000000"/>
          <w:sz w:val="28"/>
          <w:szCs w:val="28"/>
          <w:lang w:eastAsia="ar-SA"/>
        </w:rPr>
        <w:t xml:space="preserve"> на пересечении с ул. Ветеранов:</w:t>
      </w:r>
    </w:p>
    <w:p w14:paraId="36B1A62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максимальная нагрузка – 0,20 </w:t>
      </w:r>
      <w:proofErr w:type="spellStart"/>
      <w:r w:rsidRPr="005C5FF2">
        <w:rPr>
          <w:bCs/>
          <w:color w:val="000000"/>
          <w:sz w:val="28"/>
          <w:szCs w:val="28"/>
          <w:lang w:eastAsia="ar-SA"/>
        </w:rPr>
        <w:t>куб.м</w:t>
      </w:r>
      <w:proofErr w:type="spellEnd"/>
      <w:r w:rsidRPr="005C5FF2">
        <w:rPr>
          <w:bCs/>
          <w:color w:val="000000"/>
          <w:sz w:val="28"/>
          <w:szCs w:val="28"/>
          <w:lang w:eastAsia="ar-SA"/>
        </w:rPr>
        <w:t>./</w:t>
      </w:r>
      <w:proofErr w:type="spellStart"/>
      <w:r w:rsidRPr="005C5FF2">
        <w:rPr>
          <w:bCs/>
          <w:color w:val="000000"/>
          <w:sz w:val="28"/>
          <w:szCs w:val="28"/>
          <w:lang w:eastAsia="ar-SA"/>
        </w:rPr>
        <w:t>сут</w:t>
      </w:r>
      <w:proofErr w:type="spellEnd"/>
      <w:r w:rsidRPr="005C5FF2">
        <w:rPr>
          <w:bCs/>
          <w:color w:val="000000"/>
          <w:sz w:val="28"/>
          <w:szCs w:val="28"/>
          <w:lang w:eastAsia="ar-SA"/>
        </w:rPr>
        <w:t xml:space="preserve">; 0,0083 </w:t>
      </w:r>
      <w:proofErr w:type="spellStart"/>
      <w:r w:rsidRPr="005C5FF2">
        <w:rPr>
          <w:bCs/>
          <w:color w:val="000000"/>
          <w:sz w:val="28"/>
          <w:szCs w:val="28"/>
          <w:lang w:eastAsia="ar-SA"/>
        </w:rPr>
        <w:t>куб.м</w:t>
      </w:r>
      <w:proofErr w:type="spellEnd"/>
      <w:r w:rsidRPr="005C5FF2">
        <w:rPr>
          <w:bCs/>
          <w:color w:val="000000"/>
          <w:sz w:val="28"/>
          <w:szCs w:val="28"/>
          <w:lang w:eastAsia="ar-SA"/>
        </w:rPr>
        <w:t>./час; 0,0023 л/с;</w:t>
      </w:r>
    </w:p>
    <w:p w14:paraId="583F7FCE"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подключения – в течение 1 года с момента выдачи технических условий;</w:t>
      </w:r>
    </w:p>
    <w:p w14:paraId="1716DBAE"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действия технических условий- 3 года;</w:t>
      </w:r>
    </w:p>
    <w:p w14:paraId="62F64D8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стоимость подключения будет определена в соответствии с проектом строящегося объекта.</w:t>
      </w:r>
    </w:p>
    <w:p w14:paraId="1E08C0B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w:t>
      </w:r>
      <w:r w:rsidRPr="005C5FF2">
        <w:rPr>
          <w:bCs/>
          <w:color w:val="000000"/>
          <w:sz w:val="28"/>
          <w:szCs w:val="28"/>
          <w:lang w:eastAsia="ar-SA"/>
        </w:rPr>
        <w:lastRenderedPageBreak/>
        <w:t>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14:paraId="50D5ADFA"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308041F0"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Лот № 9 - земельный участок общей площадью 13456 </w:t>
      </w:r>
      <w:proofErr w:type="spellStart"/>
      <w:proofErr w:type="gramStart"/>
      <w:r w:rsidRPr="005C5FF2">
        <w:rPr>
          <w:bCs/>
          <w:color w:val="000000"/>
          <w:sz w:val="28"/>
          <w:szCs w:val="28"/>
          <w:lang w:eastAsia="ar-SA"/>
        </w:rPr>
        <w:t>кв.м</w:t>
      </w:r>
      <w:proofErr w:type="spellEnd"/>
      <w:proofErr w:type="gramEnd"/>
      <w:r w:rsidRPr="005C5FF2">
        <w:rPr>
          <w:bCs/>
          <w:color w:val="000000"/>
          <w:sz w:val="28"/>
          <w:szCs w:val="28"/>
          <w:lang w:eastAsia="ar-SA"/>
        </w:rPr>
        <w:t>, с кадастровым номером 23:30:0401003:551, категория земель – земли населенных пунктов, местоположение: Краснодарский край, р-н Темрюкский.</w:t>
      </w:r>
    </w:p>
    <w:p w14:paraId="436E602A"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Территория градостроительного зонирования – зона объектов водного транспорта (Т-2).</w:t>
      </w:r>
    </w:p>
    <w:p w14:paraId="7C6C0C23"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Разрешенное использование: транспорт.</w:t>
      </w:r>
    </w:p>
    <w:p w14:paraId="581A9599"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Обременения: обременения, ограничение прав на земельный участок, предусмотренные статьей 65 Водного кодекса Российской Федерации.</w:t>
      </w:r>
    </w:p>
    <w:p w14:paraId="0EE9E43A"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Срок действия договора аренды – 54 месяца.</w:t>
      </w:r>
    </w:p>
    <w:p w14:paraId="3DE55026"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Сведения о правах: неразграниченная государственная собственность. </w:t>
      </w:r>
    </w:p>
    <w:p w14:paraId="21409BCC"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156 000 (сто пятьдесят шесть тысяч) рублей 00 копеек.</w:t>
      </w:r>
    </w:p>
    <w:p w14:paraId="46A59A5B"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Шаг аукциона – 3%, что составляет 4680 (четыре тысячи шестьсот восемьдесят) рублей 00 копеек.</w:t>
      </w:r>
    </w:p>
    <w:p w14:paraId="5A1F663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Размер задатка составляет 100% от начального размера ежегодной арендной</w:t>
      </w:r>
    </w:p>
    <w:p w14:paraId="01A0CE3C"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платы за земельный участок.</w:t>
      </w:r>
    </w:p>
    <w:p w14:paraId="1114722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Предельные параметры разрешенного строительства:</w:t>
      </w:r>
    </w:p>
    <w:p w14:paraId="586BBE92"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Минимальный размер земельного участка 100 кв. м.</w:t>
      </w:r>
    </w:p>
    <w:p w14:paraId="387AD72C"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Максимальная площадь земельных участков – не нормируется.</w:t>
      </w:r>
    </w:p>
    <w:p w14:paraId="5B9D72F9"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Минимальные отступы от границ земельного участка в целях определения места допустимого размещения объекта – 5 м.</w:t>
      </w:r>
    </w:p>
    <w:p w14:paraId="425098F1"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Максимальный процент застройки – 80%.</w:t>
      </w:r>
    </w:p>
    <w:p w14:paraId="2908314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Максимальная высота зданий 15 метров:</w:t>
      </w:r>
    </w:p>
    <w:p w14:paraId="3A56BDC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высота технологических сооружений устанавливается в соответствии с проектной документацией.</w:t>
      </w:r>
    </w:p>
    <w:p w14:paraId="2CBAEDA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Технические условия подключения к сети </w:t>
      </w:r>
      <w:proofErr w:type="spellStart"/>
      <w:r w:rsidRPr="005C5FF2">
        <w:rPr>
          <w:bCs/>
          <w:color w:val="000000"/>
          <w:sz w:val="28"/>
          <w:szCs w:val="28"/>
          <w:lang w:eastAsia="ar-SA"/>
        </w:rPr>
        <w:t>инженерно</w:t>
      </w:r>
      <w:proofErr w:type="spellEnd"/>
      <w:r w:rsidRPr="005C5FF2">
        <w:rPr>
          <w:bCs/>
          <w:color w:val="000000"/>
          <w:sz w:val="28"/>
          <w:szCs w:val="28"/>
          <w:lang w:eastAsia="ar-SA"/>
        </w:rPr>
        <w:t xml:space="preserve"> - технического обеспечения: </w:t>
      </w:r>
    </w:p>
    <w:p w14:paraId="1A3C1DA0"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1. Электроэнергия: технологическое присоединение к сетям филиала АО «НЭСК-Электросети» «</w:t>
      </w:r>
      <w:proofErr w:type="spellStart"/>
      <w:r w:rsidRPr="005C5FF2">
        <w:rPr>
          <w:bCs/>
          <w:color w:val="000000"/>
          <w:sz w:val="28"/>
          <w:szCs w:val="28"/>
          <w:lang w:eastAsia="ar-SA"/>
        </w:rPr>
        <w:t>Темрюкэлектросеть</w:t>
      </w:r>
      <w:proofErr w:type="spellEnd"/>
      <w:r w:rsidRPr="005C5FF2">
        <w:rPr>
          <w:bCs/>
          <w:color w:val="000000"/>
          <w:sz w:val="28"/>
          <w:szCs w:val="28"/>
          <w:lang w:eastAsia="ar-SA"/>
        </w:rPr>
        <w:t>»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0F494391"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2. Водоснабжение:</w:t>
      </w:r>
    </w:p>
    <w:p w14:paraId="08B1CD3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lastRenderedPageBreak/>
        <w:t>- водоснабжение от водопроводной сети из полиэтиленовых труб Ф 110, проложенной по ул. Морская на пересечении с ул. Красных Партизан:</w:t>
      </w:r>
    </w:p>
    <w:p w14:paraId="281BACE0"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максимальная нагрузка – 0,20 </w:t>
      </w:r>
      <w:proofErr w:type="spellStart"/>
      <w:r w:rsidRPr="005C5FF2">
        <w:rPr>
          <w:bCs/>
          <w:color w:val="000000"/>
          <w:sz w:val="28"/>
          <w:szCs w:val="28"/>
          <w:lang w:eastAsia="ar-SA"/>
        </w:rPr>
        <w:t>куб.м</w:t>
      </w:r>
      <w:proofErr w:type="spellEnd"/>
      <w:r w:rsidRPr="005C5FF2">
        <w:rPr>
          <w:bCs/>
          <w:color w:val="000000"/>
          <w:sz w:val="28"/>
          <w:szCs w:val="28"/>
          <w:lang w:eastAsia="ar-SA"/>
        </w:rPr>
        <w:t>./</w:t>
      </w:r>
      <w:proofErr w:type="spellStart"/>
      <w:r w:rsidRPr="005C5FF2">
        <w:rPr>
          <w:bCs/>
          <w:color w:val="000000"/>
          <w:sz w:val="28"/>
          <w:szCs w:val="28"/>
          <w:lang w:eastAsia="ar-SA"/>
        </w:rPr>
        <w:t>сут</w:t>
      </w:r>
      <w:proofErr w:type="spellEnd"/>
      <w:r w:rsidRPr="005C5FF2">
        <w:rPr>
          <w:bCs/>
          <w:color w:val="000000"/>
          <w:sz w:val="28"/>
          <w:szCs w:val="28"/>
          <w:lang w:eastAsia="ar-SA"/>
        </w:rPr>
        <w:t xml:space="preserve">; 0,0083 </w:t>
      </w:r>
      <w:proofErr w:type="spellStart"/>
      <w:r w:rsidRPr="005C5FF2">
        <w:rPr>
          <w:bCs/>
          <w:color w:val="000000"/>
          <w:sz w:val="28"/>
          <w:szCs w:val="28"/>
          <w:lang w:eastAsia="ar-SA"/>
        </w:rPr>
        <w:t>куб.м</w:t>
      </w:r>
      <w:proofErr w:type="spellEnd"/>
      <w:r w:rsidRPr="005C5FF2">
        <w:rPr>
          <w:bCs/>
          <w:color w:val="000000"/>
          <w:sz w:val="28"/>
          <w:szCs w:val="28"/>
          <w:lang w:eastAsia="ar-SA"/>
        </w:rPr>
        <w:t>./час; 0,0023 л/с;</w:t>
      </w:r>
    </w:p>
    <w:p w14:paraId="48C3CFB0"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подключения – в течение 1 года с момента выдачи технических условий;</w:t>
      </w:r>
    </w:p>
    <w:p w14:paraId="1B036343"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действия технических условий- 3 года;</w:t>
      </w:r>
    </w:p>
    <w:p w14:paraId="6C03D063"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стоимость подключения будет определена в соответствии с проектом строящегося объекта.</w:t>
      </w:r>
    </w:p>
    <w:p w14:paraId="695E5801"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14:paraId="636309E2"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697F160A"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Лот № 10 - земельный участок общей площадью 1135 </w:t>
      </w:r>
      <w:proofErr w:type="spellStart"/>
      <w:proofErr w:type="gramStart"/>
      <w:r w:rsidRPr="005C5FF2">
        <w:rPr>
          <w:bCs/>
          <w:color w:val="000000"/>
          <w:sz w:val="28"/>
          <w:szCs w:val="28"/>
          <w:lang w:eastAsia="ar-SA"/>
        </w:rPr>
        <w:t>кв.м</w:t>
      </w:r>
      <w:proofErr w:type="spellEnd"/>
      <w:proofErr w:type="gramEnd"/>
      <w:r w:rsidRPr="005C5FF2">
        <w:rPr>
          <w:bCs/>
          <w:color w:val="000000"/>
          <w:sz w:val="28"/>
          <w:szCs w:val="28"/>
          <w:lang w:eastAsia="ar-SA"/>
        </w:rPr>
        <w:t>, с кадастровым номером 23:30:1101007:35, категория земель – земли населенных пунктов, местоположение: Краснодарский край, р-н Темрюкский, г. Темрюк, ул. Обороны.</w:t>
      </w:r>
    </w:p>
    <w:p w14:paraId="4B7D6FE6"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Территория градостроительного зонирования – территориальная зона придорожного сервиса (ОД-4).</w:t>
      </w:r>
    </w:p>
    <w:p w14:paraId="263AA47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Разрешенное использование: объекты придорожного сервиса.</w:t>
      </w:r>
    </w:p>
    <w:p w14:paraId="32C4683C"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Обременения: отсутствуют.</w:t>
      </w:r>
    </w:p>
    <w:p w14:paraId="33DF9B11"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Срок действия договора аренды – 24 месяца.</w:t>
      </w:r>
    </w:p>
    <w:p w14:paraId="244CA9C7"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Сведения о правах: неразграниченная государственная собственность. </w:t>
      </w:r>
    </w:p>
    <w:p w14:paraId="2C19FF86"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180 000 (сто восемьдесят тысяч) рублей 00 копеек.</w:t>
      </w:r>
    </w:p>
    <w:p w14:paraId="7C6C9569"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Шаг аукциона – 3%, что составляет 5400 (пять тысяч четыреста) рублей 00 копеек.</w:t>
      </w:r>
    </w:p>
    <w:p w14:paraId="6CACE643"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lastRenderedPageBreak/>
        <w:t>Размер задатка составляет 100% от начального размера ежегодной арендной платы за земельный участок.</w:t>
      </w:r>
    </w:p>
    <w:p w14:paraId="400A81C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Предельные параметры разрешенного строительства:</w:t>
      </w:r>
    </w:p>
    <w:p w14:paraId="6E21058E"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Минимальная (максимальная) площадь земельного участка, предоставляемого для зданий общественно-деловой зоны 10 – (10000) кв. м, а</w:t>
      </w:r>
    </w:p>
    <w:p w14:paraId="03DF1220"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для объектов инженерного обеспечения и объектов вспомогательного инженерного назначения от 1 кв. м;</w:t>
      </w:r>
    </w:p>
    <w:p w14:paraId="1FC6FAB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Минимальный размер земельного участка для размещения временных (некапитальных) объектов торговли и услуг от 1 кв. м.</w:t>
      </w:r>
    </w:p>
    <w:p w14:paraId="2F8D14F3"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Минимальные отступы от границ земельного участка в целях определения места допустимого размещения объекта – 1 м.</w:t>
      </w:r>
    </w:p>
    <w:p w14:paraId="5269794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Максимальный процент застройки в границах земельного участка – 60%.</w:t>
      </w:r>
    </w:p>
    <w:p w14:paraId="335E922E"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Предельное количество этажей –2</w:t>
      </w:r>
    </w:p>
    <w:p w14:paraId="4E1AAC1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Технические условия подключения к сети </w:t>
      </w:r>
      <w:proofErr w:type="spellStart"/>
      <w:r w:rsidRPr="005C5FF2">
        <w:rPr>
          <w:bCs/>
          <w:color w:val="000000"/>
          <w:sz w:val="28"/>
          <w:szCs w:val="28"/>
          <w:lang w:eastAsia="ar-SA"/>
        </w:rPr>
        <w:t>инженерно</w:t>
      </w:r>
      <w:proofErr w:type="spellEnd"/>
      <w:r w:rsidRPr="005C5FF2">
        <w:rPr>
          <w:bCs/>
          <w:color w:val="000000"/>
          <w:sz w:val="28"/>
          <w:szCs w:val="28"/>
          <w:lang w:eastAsia="ar-SA"/>
        </w:rPr>
        <w:t xml:space="preserve"> - технического обеспечения: </w:t>
      </w:r>
    </w:p>
    <w:p w14:paraId="70484C09"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1. Электроэнергия: технологическое присоединение к сетям филиала АО «НЭСК-Электросети» «</w:t>
      </w:r>
      <w:proofErr w:type="spellStart"/>
      <w:r w:rsidRPr="005C5FF2">
        <w:rPr>
          <w:bCs/>
          <w:color w:val="000000"/>
          <w:sz w:val="28"/>
          <w:szCs w:val="28"/>
          <w:lang w:eastAsia="ar-SA"/>
        </w:rPr>
        <w:t>Темрюкэлектросеть</w:t>
      </w:r>
      <w:proofErr w:type="spellEnd"/>
      <w:r w:rsidRPr="005C5FF2">
        <w:rPr>
          <w:bCs/>
          <w:color w:val="000000"/>
          <w:sz w:val="28"/>
          <w:szCs w:val="28"/>
          <w:lang w:eastAsia="ar-SA"/>
        </w:rPr>
        <w:t>»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2099EE22"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2. Водоснабжение:</w:t>
      </w:r>
    </w:p>
    <w:p w14:paraId="4C514161"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водоснабжение от водопроводной сети из полиэтиленовых труб Ф 90, проложенной по ул. Обороны напротив рассматриваемого земельного участка: </w:t>
      </w:r>
    </w:p>
    <w:p w14:paraId="6445F476"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максимальная нагрузка – 0,20 </w:t>
      </w:r>
      <w:proofErr w:type="spellStart"/>
      <w:r w:rsidRPr="005C5FF2">
        <w:rPr>
          <w:bCs/>
          <w:color w:val="000000"/>
          <w:sz w:val="28"/>
          <w:szCs w:val="28"/>
          <w:lang w:eastAsia="ar-SA"/>
        </w:rPr>
        <w:t>куб.м</w:t>
      </w:r>
      <w:proofErr w:type="spellEnd"/>
      <w:r w:rsidRPr="005C5FF2">
        <w:rPr>
          <w:bCs/>
          <w:color w:val="000000"/>
          <w:sz w:val="28"/>
          <w:szCs w:val="28"/>
          <w:lang w:eastAsia="ar-SA"/>
        </w:rPr>
        <w:t>./</w:t>
      </w:r>
      <w:proofErr w:type="spellStart"/>
      <w:r w:rsidRPr="005C5FF2">
        <w:rPr>
          <w:bCs/>
          <w:color w:val="000000"/>
          <w:sz w:val="28"/>
          <w:szCs w:val="28"/>
          <w:lang w:eastAsia="ar-SA"/>
        </w:rPr>
        <w:t>сут</w:t>
      </w:r>
      <w:proofErr w:type="spellEnd"/>
      <w:r w:rsidRPr="005C5FF2">
        <w:rPr>
          <w:bCs/>
          <w:color w:val="000000"/>
          <w:sz w:val="28"/>
          <w:szCs w:val="28"/>
          <w:lang w:eastAsia="ar-SA"/>
        </w:rPr>
        <w:t xml:space="preserve">; 0,0083 </w:t>
      </w:r>
      <w:proofErr w:type="spellStart"/>
      <w:r w:rsidRPr="005C5FF2">
        <w:rPr>
          <w:bCs/>
          <w:color w:val="000000"/>
          <w:sz w:val="28"/>
          <w:szCs w:val="28"/>
          <w:lang w:eastAsia="ar-SA"/>
        </w:rPr>
        <w:t>куб.м</w:t>
      </w:r>
      <w:proofErr w:type="spellEnd"/>
      <w:r w:rsidRPr="005C5FF2">
        <w:rPr>
          <w:bCs/>
          <w:color w:val="000000"/>
          <w:sz w:val="28"/>
          <w:szCs w:val="28"/>
          <w:lang w:eastAsia="ar-SA"/>
        </w:rPr>
        <w:t>./час; 0,0023 л/с;</w:t>
      </w:r>
    </w:p>
    <w:p w14:paraId="6AC044FB"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подключения – в течение 1 года с момента выдачи технических условий;</w:t>
      </w:r>
    </w:p>
    <w:p w14:paraId="6D234386"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действия технических условий- 3 года;</w:t>
      </w:r>
    </w:p>
    <w:p w14:paraId="7CE24C8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стоимость подключения будет определена в соответствии с проектом строящегося объекта.</w:t>
      </w:r>
    </w:p>
    <w:p w14:paraId="10A004E9"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w:t>
      </w:r>
      <w:r w:rsidRPr="005C5FF2">
        <w:rPr>
          <w:bCs/>
          <w:color w:val="000000"/>
          <w:sz w:val="28"/>
          <w:szCs w:val="28"/>
          <w:lang w:eastAsia="ar-SA"/>
        </w:rPr>
        <w:lastRenderedPageBreak/>
        <w:t>ГРС г. Темрюк, являющейся источником газоснабжения Объекта, на сегодняшний день отсутствует.</w:t>
      </w:r>
    </w:p>
    <w:p w14:paraId="65E914F7"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39D63C0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Лот № 11 - земельный участок общей площадью 500 </w:t>
      </w:r>
      <w:proofErr w:type="spellStart"/>
      <w:proofErr w:type="gramStart"/>
      <w:r w:rsidRPr="005C5FF2">
        <w:rPr>
          <w:bCs/>
          <w:color w:val="000000"/>
          <w:sz w:val="28"/>
          <w:szCs w:val="28"/>
          <w:lang w:eastAsia="ar-SA"/>
        </w:rPr>
        <w:t>кв.м</w:t>
      </w:r>
      <w:proofErr w:type="spellEnd"/>
      <w:proofErr w:type="gramEnd"/>
      <w:r w:rsidRPr="005C5FF2">
        <w:rPr>
          <w:bCs/>
          <w:color w:val="000000"/>
          <w:sz w:val="28"/>
          <w:szCs w:val="28"/>
          <w:lang w:eastAsia="ar-SA"/>
        </w:rPr>
        <w:t xml:space="preserve">, с кадастровым номером 23:30:1111006:397, категория земель – земли населенных пунктов, местоположение: Краснодарский край, р-н Темрюкский, г. Темрюк, ул. </w:t>
      </w:r>
      <w:proofErr w:type="spellStart"/>
      <w:r w:rsidRPr="005C5FF2">
        <w:rPr>
          <w:bCs/>
          <w:color w:val="000000"/>
          <w:sz w:val="28"/>
          <w:szCs w:val="28"/>
          <w:lang w:eastAsia="ar-SA"/>
        </w:rPr>
        <w:t>Анджиевского</w:t>
      </w:r>
      <w:proofErr w:type="spellEnd"/>
      <w:r w:rsidRPr="005C5FF2">
        <w:rPr>
          <w:bCs/>
          <w:color w:val="000000"/>
          <w:sz w:val="28"/>
          <w:szCs w:val="28"/>
          <w:lang w:eastAsia="ar-SA"/>
        </w:rPr>
        <w:t>.</w:t>
      </w:r>
    </w:p>
    <w:p w14:paraId="6AC9620E"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Территория градостроительного зонирования – зона смешанной плотной жилой застройки (Ж-2).</w:t>
      </w:r>
    </w:p>
    <w:p w14:paraId="4AC3B5E9"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Разрешенное использование: объекты гаражного назначения.</w:t>
      </w:r>
    </w:p>
    <w:p w14:paraId="51268B2D"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Обременения: отсутствуют.</w:t>
      </w:r>
    </w:p>
    <w:p w14:paraId="4EB62DE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Срок действия договора аренды – 24 месяца.</w:t>
      </w:r>
    </w:p>
    <w:p w14:paraId="3E0B56ED"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Сведения о правах: неразграниченная государственная собственность. </w:t>
      </w:r>
    </w:p>
    <w:p w14:paraId="5412866E"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45 000 (сорок пять тысяч) рублей 00 копеек.</w:t>
      </w:r>
    </w:p>
    <w:p w14:paraId="65BC1CF9"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Шаг аукциона – 3%, что составляет 1350 (одна тысяча триста пятьдесят) рублей 00 копеек.</w:t>
      </w:r>
    </w:p>
    <w:p w14:paraId="7CB075B0"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189FDD19"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Предельные параметры разрешенного строительства:</w:t>
      </w:r>
    </w:p>
    <w:p w14:paraId="47F1BAC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Минимальная площадь 11 кв. м</w:t>
      </w:r>
    </w:p>
    <w:p w14:paraId="1F986FEB"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Максимальное количество надземных этажей –1 этаж.</w:t>
      </w:r>
    </w:p>
    <w:p w14:paraId="360A403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Максимальная высота здания – 4 м.</w:t>
      </w:r>
    </w:p>
    <w:p w14:paraId="424F7B5E"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Максимальный процент застройки участка для отдельно стоящих гаражей - 80%, минимальные отступы в таком случае от границ земельного участка в целях определения места допустимого размещения объекта – 1 м.</w:t>
      </w:r>
    </w:p>
    <w:p w14:paraId="7E3C8DC0"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Максимальный процент застройки участка для гаража в ряду - 100%, минимальные отступы в таком случае от границ земельного участка в целях определения места допустимого размещения объекта – 0 м.</w:t>
      </w:r>
    </w:p>
    <w:p w14:paraId="7416FF53"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Технические условия подключения к сети </w:t>
      </w:r>
      <w:proofErr w:type="spellStart"/>
      <w:r w:rsidRPr="005C5FF2">
        <w:rPr>
          <w:bCs/>
          <w:color w:val="000000"/>
          <w:sz w:val="28"/>
          <w:szCs w:val="28"/>
          <w:lang w:eastAsia="ar-SA"/>
        </w:rPr>
        <w:t>инженерно</w:t>
      </w:r>
      <w:proofErr w:type="spellEnd"/>
      <w:r w:rsidRPr="005C5FF2">
        <w:rPr>
          <w:bCs/>
          <w:color w:val="000000"/>
          <w:sz w:val="28"/>
          <w:szCs w:val="28"/>
          <w:lang w:eastAsia="ar-SA"/>
        </w:rPr>
        <w:t xml:space="preserve"> - технического обеспечения: </w:t>
      </w:r>
    </w:p>
    <w:p w14:paraId="314E07AB"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1. Электроэнергия: технологическое присоединение к сетям филиала АО «НЭСК-Электросети» «</w:t>
      </w:r>
      <w:proofErr w:type="spellStart"/>
      <w:r w:rsidRPr="005C5FF2">
        <w:rPr>
          <w:bCs/>
          <w:color w:val="000000"/>
          <w:sz w:val="28"/>
          <w:szCs w:val="28"/>
          <w:lang w:eastAsia="ar-SA"/>
        </w:rPr>
        <w:t>Темрюкэлектросеть</w:t>
      </w:r>
      <w:proofErr w:type="spellEnd"/>
      <w:r w:rsidRPr="005C5FF2">
        <w:rPr>
          <w:bCs/>
          <w:color w:val="000000"/>
          <w:sz w:val="28"/>
          <w:szCs w:val="28"/>
          <w:lang w:eastAsia="ar-SA"/>
        </w:rPr>
        <w:t>»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1988EFFC"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2. Водоснабжение:</w:t>
      </w:r>
    </w:p>
    <w:p w14:paraId="356B4740"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водоснабжение от водопроводной сети из полиэтиленовых труб Ф 160, проложенной по ул. Юбилейная в районе земельного участка № 1: </w:t>
      </w:r>
    </w:p>
    <w:p w14:paraId="6F993EA2"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максимальная нагрузка – 0,20 </w:t>
      </w:r>
      <w:proofErr w:type="spellStart"/>
      <w:r w:rsidRPr="005C5FF2">
        <w:rPr>
          <w:bCs/>
          <w:color w:val="000000"/>
          <w:sz w:val="28"/>
          <w:szCs w:val="28"/>
          <w:lang w:eastAsia="ar-SA"/>
        </w:rPr>
        <w:t>куб.м</w:t>
      </w:r>
      <w:proofErr w:type="spellEnd"/>
      <w:r w:rsidRPr="005C5FF2">
        <w:rPr>
          <w:bCs/>
          <w:color w:val="000000"/>
          <w:sz w:val="28"/>
          <w:szCs w:val="28"/>
          <w:lang w:eastAsia="ar-SA"/>
        </w:rPr>
        <w:t>./</w:t>
      </w:r>
      <w:proofErr w:type="spellStart"/>
      <w:r w:rsidRPr="005C5FF2">
        <w:rPr>
          <w:bCs/>
          <w:color w:val="000000"/>
          <w:sz w:val="28"/>
          <w:szCs w:val="28"/>
          <w:lang w:eastAsia="ar-SA"/>
        </w:rPr>
        <w:t>сут</w:t>
      </w:r>
      <w:proofErr w:type="spellEnd"/>
      <w:r w:rsidRPr="005C5FF2">
        <w:rPr>
          <w:bCs/>
          <w:color w:val="000000"/>
          <w:sz w:val="28"/>
          <w:szCs w:val="28"/>
          <w:lang w:eastAsia="ar-SA"/>
        </w:rPr>
        <w:t xml:space="preserve">; 0,0083 </w:t>
      </w:r>
      <w:proofErr w:type="spellStart"/>
      <w:r w:rsidRPr="005C5FF2">
        <w:rPr>
          <w:bCs/>
          <w:color w:val="000000"/>
          <w:sz w:val="28"/>
          <w:szCs w:val="28"/>
          <w:lang w:eastAsia="ar-SA"/>
        </w:rPr>
        <w:t>куб.м</w:t>
      </w:r>
      <w:proofErr w:type="spellEnd"/>
      <w:r w:rsidRPr="005C5FF2">
        <w:rPr>
          <w:bCs/>
          <w:color w:val="000000"/>
          <w:sz w:val="28"/>
          <w:szCs w:val="28"/>
          <w:lang w:eastAsia="ar-SA"/>
        </w:rPr>
        <w:t>./час; 0,0023 л/с;</w:t>
      </w:r>
    </w:p>
    <w:p w14:paraId="6504CBA1"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подключения – в течение 1 года с момента выдачи технических условий;</w:t>
      </w:r>
    </w:p>
    <w:p w14:paraId="0404C63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lastRenderedPageBreak/>
        <w:t>- срок действия технических условий- 3 года;</w:t>
      </w:r>
    </w:p>
    <w:p w14:paraId="463506F2"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стоимость подключения будет определена в соответствии с проектом строящегося объекта.</w:t>
      </w:r>
    </w:p>
    <w:p w14:paraId="7B58390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14:paraId="02905D1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77511BBD"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Лот № 12 - земельный участок общей площадью 1145 </w:t>
      </w:r>
      <w:proofErr w:type="spellStart"/>
      <w:proofErr w:type="gramStart"/>
      <w:r w:rsidRPr="005C5FF2">
        <w:rPr>
          <w:bCs/>
          <w:color w:val="000000"/>
          <w:sz w:val="28"/>
          <w:szCs w:val="28"/>
          <w:lang w:eastAsia="ar-SA"/>
        </w:rPr>
        <w:t>кв.м</w:t>
      </w:r>
      <w:proofErr w:type="spellEnd"/>
      <w:proofErr w:type="gramEnd"/>
      <w:r w:rsidRPr="005C5FF2">
        <w:rPr>
          <w:bCs/>
          <w:color w:val="000000"/>
          <w:sz w:val="28"/>
          <w:szCs w:val="28"/>
          <w:lang w:eastAsia="ar-SA"/>
        </w:rPr>
        <w:t xml:space="preserve">, с кадастровым номером 23:30:1111006:396, категория земель – земли населенных пунктов, местоположение: Краснодарский край, р-н Темрюкский, г. Темрюк, ул. </w:t>
      </w:r>
      <w:proofErr w:type="spellStart"/>
      <w:r w:rsidRPr="005C5FF2">
        <w:rPr>
          <w:bCs/>
          <w:color w:val="000000"/>
          <w:sz w:val="28"/>
          <w:szCs w:val="28"/>
          <w:lang w:eastAsia="ar-SA"/>
        </w:rPr>
        <w:t>Анджиевского</w:t>
      </w:r>
      <w:proofErr w:type="spellEnd"/>
      <w:r w:rsidRPr="005C5FF2">
        <w:rPr>
          <w:bCs/>
          <w:color w:val="000000"/>
          <w:sz w:val="28"/>
          <w:szCs w:val="28"/>
          <w:lang w:eastAsia="ar-SA"/>
        </w:rPr>
        <w:t>.</w:t>
      </w:r>
    </w:p>
    <w:p w14:paraId="7DA22BAD"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Территория градостроительного зонирования – зона смешанной плотной жилой застройки (Ж-2).</w:t>
      </w:r>
    </w:p>
    <w:p w14:paraId="5172931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Разрешенное использование: объекты гаражного назначения.</w:t>
      </w:r>
    </w:p>
    <w:p w14:paraId="3381D450"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Обременения: отсутствуют.</w:t>
      </w:r>
    </w:p>
    <w:p w14:paraId="16BADDAD"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Срок действия договора аренды – 24 месяца.</w:t>
      </w:r>
    </w:p>
    <w:p w14:paraId="19D6FCC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Сведения о правах: неразграниченная государственная собственность. </w:t>
      </w:r>
    </w:p>
    <w:p w14:paraId="67AD4533"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70 000 (семьдесят тысяч) рублей 00 копеек.</w:t>
      </w:r>
    </w:p>
    <w:p w14:paraId="7D44919C"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Шаг аукциона – 3%, что составляет 2100 (две тысячи сто) рублей 00 копеек.</w:t>
      </w:r>
    </w:p>
    <w:p w14:paraId="4A9316F1"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07E3EC67"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Предельные параметры разрешенного строительства:</w:t>
      </w:r>
    </w:p>
    <w:p w14:paraId="4DF0DE8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Минимальная площадь 11 кв. м</w:t>
      </w:r>
    </w:p>
    <w:p w14:paraId="2C956983"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Максимальное количество надземных этажей –1 этаж.</w:t>
      </w:r>
    </w:p>
    <w:p w14:paraId="7AFD8E38"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Максимальная высота здания – 4 м.</w:t>
      </w:r>
    </w:p>
    <w:p w14:paraId="6C45ED0E"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lastRenderedPageBreak/>
        <w:t>Максимальный процент застройки участка для отдельно стоящих гаражей - 80%, минимальные отступы в таком случае от границ земельного участка в целях определения места допустимого размещения объекта – 1 м.</w:t>
      </w:r>
    </w:p>
    <w:p w14:paraId="51A435E2"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Максимальный процент застройки участка для гаража в ряду - 100%, минимальные отступы в таком случае от границ земельного участка в целях определения места допустимого размещения объекта – 0 м.</w:t>
      </w:r>
    </w:p>
    <w:p w14:paraId="23B40C6D"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Технические условия подключения к сети </w:t>
      </w:r>
      <w:proofErr w:type="spellStart"/>
      <w:r w:rsidRPr="005C5FF2">
        <w:rPr>
          <w:bCs/>
          <w:color w:val="000000"/>
          <w:sz w:val="28"/>
          <w:szCs w:val="28"/>
          <w:lang w:eastAsia="ar-SA"/>
        </w:rPr>
        <w:t>инженерно</w:t>
      </w:r>
      <w:proofErr w:type="spellEnd"/>
      <w:r w:rsidRPr="005C5FF2">
        <w:rPr>
          <w:bCs/>
          <w:color w:val="000000"/>
          <w:sz w:val="28"/>
          <w:szCs w:val="28"/>
          <w:lang w:eastAsia="ar-SA"/>
        </w:rPr>
        <w:t xml:space="preserve"> - технического обеспечения: </w:t>
      </w:r>
    </w:p>
    <w:p w14:paraId="4D4D6599"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1. Электроэнергия: технологическое присоединение к сетям филиала АО «НЭСК-Электросети» «</w:t>
      </w:r>
      <w:proofErr w:type="spellStart"/>
      <w:r w:rsidRPr="005C5FF2">
        <w:rPr>
          <w:bCs/>
          <w:color w:val="000000"/>
          <w:sz w:val="28"/>
          <w:szCs w:val="28"/>
          <w:lang w:eastAsia="ar-SA"/>
        </w:rPr>
        <w:t>Темрюкэлектросеть</w:t>
      </w:r>
      <w:proofErr w:type="spellEnd"/>
      <w:r w:rsidRPr="005C5FF2">
        <w:rPr>
          <w:bCs/>
          <w:color w:val="000000"/>
          <w:sz w:val="28"/>
          <w:szCs w:val="28"/>
          <w:lang w:eastAsia="ar-SA"/>
        </w:rPr>
        <w:t>»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2D3F7AAC"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2. Водоснабжение:</w:t>
      </w:r>
    </w:p>
    <w:p w14:paraId="7751D506"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водоснабжение от водопроводной сети из полиэтиленовых труб Ф 160, проложенной по ул. Юбилейная в районе земельного участка № 1: </w:t>
      </w:r>
    </w:p>
    <w:p w14:paraId="19663E65"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xml:space="preserve">- максимальная нагрузка – 0,20 </w:t>
      </w:r>
      <w:proofErr w:type="spellStart"/>
      <w:r w:rsidRPr="005C5FF2">
        <w:rPr>
          <w:bCs/>
          <w:color w:val="000000"/>
          <w:sz w:val="28"/>
          <w:szCs w:val="28"/>
          <w:lang w:eastAsia="ar-SA"/>
        </w:rPr>
        <w:t>куб.м</w:t>
      </w:r>
      <w:proofErr w:type="spellEnd"/>
      <w:r w:rsidRPr="005C5FF2">
        <w:rPr>
          <w:bCs/>
          <w:color w:val="000000"/>
          <w:sz w:val="28"/>
          <w:szCs w:val="28"/>
          <w:lang w:eastAsia="ar-SA"/>
        </w:rPr>
        <w:t>./</w:t>
      </w:r>
      <w:proofErr w:type="spellStart"/>
      <w:r w:rsidRPr="005C5FF2">
        <w:rPr>
          <w:bCs/>
          <w:color w:val="000000"/>
          <w:sz w:val="28"/>
          <w:szCs w:val="28"/>
          <w:lang w:eastAsia="ar-SA"/>
        </w:rPr>
        <w:t>сут</w:t>
      </w:r>
      <w:proofErr w:type="spellEnd"/>
      <w:r w:rsidRPr="005C5FF2">
        <w:rPr>
          <w:bCs/>
          <w:color w:val="000000"/>
          <w:sz w:val="28"/>
          <w:szCs w:val="28"/>
          <w:lang w:eastAsia="ar-SA"/>
        </w:rPr>
        <w:t xml:space="preserve">; 0,0083 </w:t>
      </w:r>
      <w:proofErr w:type="spellStart"/>
      <w:r w:rsidRPr="005C5FF2">
        <w:rPr>
          <w:bCs/>
          <w:color w:val="000000"/>
          <w:sz w:val="28"/>
          <w:szCs w:val="28"/>
          <w:lang w:eastAsia="ar-SA"/>
        </w:rPr>
        <w:t>куб.м</w:t>
      </w:r>
      <w:proofErr w:type="spellEnd"/>
      <w:r w:rsidRPr="005C5FF2">
        <w:rPr>
          <w:bCs/>
          <w:color w:val="000000"/>
          <w:sz w:val="28"/>
          <w:szCs w:val="28"/>
          <w:lang w:eastAsia="ar-SA"/>
        </w:rPr>
        <w:t>./час; 0,0023 л/с;</w:t>
      </w:r>
    </w:p>
    <w:p w14:paraId="02745BD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подключения – в течение 1 года с момента выдачи технических условий;</w:t>
      </w:r>
    </w:p>
    <w:p w14:paraId="44F52FC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срок действия технических условий- 3 года;</w:t>
      </w:r>
    </w:p>
    <w:p w14:paraId="0D380214"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 стоимость подключения будет определена в соответствии с проектом строящегося объекта.</w:t>
      </w:r>
    </w:p>
    <w:p w14:paraId="38B476A2"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14:paraId="7E37F59F" w14:textId="77777777" w:rsidR="005C5FF2" w:rsidRPr="005C5FF2" w:rsidRDefault="005C5FF2" w:rsidP="005C5FF2">
      <w:pPr>
        <w:tabs>
          <w:tab w:val="left" w:pos="0"/>
        </w:tabs>
        <w:spacing w:after="0" w:line="240" w:lineRule="auto"/>
        <w:ind w:firstLine="567"/>
        <w:jc w:val="both"/>
        <w:rPr>
          <w:bCs/>
          <w:color w:val="000000"/>
          <w:sz w:val="28"/>
          <w:szCs w:val="28"/>
          <w:lang w:eastAsia="ar-SA"/>
        </w:rPr>
      </w:pPr>
      <w:r w:rsidRPr="005C5FF2">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0052711C" w14:textId="55D5C715" w:rsidR="00020412" w:rsidRDefault="00DA3D16" w:rsidP="005C5FF2">
      <w:pPr>
        <w:tabs>
          <w:tab w:val="left" w:pos="0"/>
        </w:tabs>
        <w:spacing w:after="0" w:line="240" w:lineRule="auto"/>
        <w:ind w:firstLine="567"/>
        <w:jc w:val="both"/>
        <w:rPr>
          <w:color w:val="000000"/>
          <w:sz w:val="28"/>
          <w:szCs w:val="28"/>
        </w:rPr>
      </w:pPr>
      <w:r>
        <w:rPr>
          <w:b/>
          <w:color w:val="000000"/>
          <w:sz w:val="28"/>
          <w:szCs w:val="28"/>
        </w:rPr>
        <w:t>Существенные условия договора аренды земельного участка</w:t>
      </w:r>
      <w:r>
        <w:rPr>
          <w:color w:val="000000"/>
          <w:sz w:val="28"/>
          <w:szCs w:val="28"/>
        </w:rPr>
        <w:t>:</w:t>
      </w:r>
    </w:p>
    <w:p w14:paraId="75C9DDE4" w14:textId="77777777" w:rsidR="00020412" w:rsidRDefault="00DA3D16" w:rsidP="005C5FF2">
      <w:pPr>
        <w:spacing w:after="0" w:line="240" w:lineRule="auto"/>
        <w:ind w:firstLine="567"/>
        <w:jc w:val="both"/>
        <w:rPr>
          <w:sz w:val="28"/>
          <w:szCs w:val="28"/>
        </w:rPr>
      </w:pPr>
      <w:r>
        <w:rPr>
          <w:sz w:val="28"/>
          <w:szCs w:val="28"/>
        </w:rPr>
        <w:t>- срок договора аренды;</w:t>
      </w:r>
    </w:p>
    <w:p w14:paraId="5C525FCD" w14:textId="77777777" w:rsidR="00020412" w:rsidRDefault="00DA3D16" w:rsidP="005C5FF2">
      <w:pPr>
        <w:spacing w:after="0" w:line="240" w:lineRule="auto"/>
        <w:ind w:firstLine="567"/>
        <w:jc w:val="both"/>
        <w:rPr>
          <w:sz w:val="28"/>
          <w:szCs w:val="28"/>
        </w:rPr>
      </w:pPr>
      <w:r>
        <w:rPr>
          <w:sz w:val="28"/>
          <w:szCs w:val="28"/>
        </w:rPr>
        <w:lastRenderedPageBreak/>
        <w:t>- размер ежегодной арендной платы за участок определяется по результатам аукциона, при этом 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арендная плата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p>
    <w:p w14:paraId="5F3219F5" w14:textId="77777777" w:rsidR="00020412" w:rsidRDefault="00DA3D16" w:rsidP="005C5FF2">
      <w:pPr>
        <w:spacing w:after="0" w:line="240" w:lineRule="auto"/>
        <w:ind w:firstLine="567"/>
        <w:jc w:val="both"/>
        <w:rPr>
          <w:rStyle w:val="blk"/>
          <w:sz w:val="28"/>
          <w:szCs w:val="28"/>
        </w:rPr>
      </w:pPr>
      <w:r>
        <w:rPr>
          <w:sz w:val="28"/>
          <w:szCs w:val="28"/>
        </w:rPr>
        <w:t xml:space="preserve">- </w:t>
      </w:r>
      <w:r>
        <w:rPr>
          <w:rStyle w:val="blk"/>
          <w:sz w:val="28"/>
          <w:szCs w:val="28"/>
        </w:rPr>
        <w:t>победитель торгов не вправе уступать права и осуществлять перевод долга по обязательствам, возникшим из заключенного на торгах договора.</w:t>
      </w:r>
    </w:p>
    <w:p w14:paraId="201AA7B8" w14:textId="77777777" w:rsidR="00020412" w:rsidRDefault="00DA3D16" w:rsidP="005C5FF2">
      <w:pPr>
        <w:spacing w:after="0" w:line="240" w:lineRule="auto"/>
        <w:ind w:firstLine="567"/>
        <w:jc w:val="both"/>
        <w:rPr>
          <w:sz w:val="28"/>
          <w:szCs w:val="28"/>
        </w:rPr>
      </w:pPr>
      <w:r>
        <w:rPr>
          <w:rStyle w:val="blk"/>
          <w:sz w:val="28"/>
          <w:szCs w:val="28"/>
        </w:rPr>
        <w:t xml:space="preserve">- </w:t>
      </w:r>
      <w:r>
        <w:rPr>
          <w:sz w:val="28"/>
          <w:szCs w:val="28"/>
        </w:rPr>
        <w:t>внесение изменений в заключенный договор аренды земельного участка, в части изменения видов разрешенного использования такого земельного участка не допускается.</w:t>
      </w:r>
    </w:p>
    <w:p w14:paraId="6BBF0DE3" w14:textId="77777777" w:rsidR="00020412" w:rsidRDefault="00DA3D16" w:rsidP="005C5FF2">
      <w:pPr>
        <w:widowControl w:val="0"/>
        <w:tabs>
          <w:tab w:val="left" w:pos="709"/>
        </w:tabs>
        <w:autoSpaceDE w:val="0"/>
        <w:autoSpaceDN w:val="0"/>
        <w:adjustRightInd w:val="0"/>
        <w:spacing w:after="0" w:line="240" w:lineRule="auto"/>
        <w:ind w:firstLine="567"/>
        <w:jc w:val="both"/>
        <w:rPr>
          <w:bCs/>
          <w:sz w:val="28"/>
          <w:szCs w:val="28"/>
        </w:rPr>
      </w:pPr>
      <w:r>
        <w:rPr>
          <w:b/>
          <w:sz w:val="28"/>
          <w:szCs w:val="28"/>
          <w:lang w:eastAsia="ar-SA"/>
        </w:rPr>
        <w:t xml:space="preserve">О форме заявок на участие в аукционе, </w:t>
      </w:r>
      <w:r>
        <w:rPr>
          <w:b/>
          <w:sz w:val="28"/>
          <w:szCs w:val="28"/>
        </w:rPr>
        <w:t xml:space="preserve"> порядке их приема, об адресе места их приема, о дате и времени начала и окончания приема заявок на участие в аукционе:</w:t>
      </w:r>
      <w:r>
        <w:rPr>
          <w:sz w:val="28"/>
          <w:szCs w:val="28"/>
          <w:lang w:eastAsia="ar-SA"/>
        </w:rPr>
        <w:t xml:space="preserve"> </w:t>
      </w:r>
    </w:p>
    <w:p w14:paraId="1B84A458"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 xml:space="preserve"> Форма заявки на участие в аукционе указана в приложении № 1 к настоящему извещению. </w:t>
      </w:r>
    </w:p>
    <w:p w14:paraId="4AA18694" w14:textId="77777777" w:rsidR="00020412" w:rsidRDefault="00DA3D16" w:rsidP="005C5FF2">
      <w:pPr>
        <w:tabs>
          <w:tab w:val="left" w:pos="709"/>
        </w:tabs>
        <w:spacing w:after="0" w:line="240" w:lineRule="auto"/>
        <w:ind w:firstLine="567"/>
        <w:jc w:val="both"/>
        <w:rPr>
          <w:sz w:val="28"/>
          <w:szCs w:val="28"/>
          <w:lang w:eastAsia="ar-SA"/>
        </w:rPr>
      </w:pPr>
      <w:r>
        <w:rPr>
          <w:sz w:val="28"/>
          <w:szCs w:val="28"/>
          <w:lang w:eastAsia="ar-SA"/>
        </w:rPr>
        <w:t xml:space="preserve"> Прием заявок осуществляется </w:t>
      </w:r>
      <w:r>
        <w:rPr>
          <w:sz w:val="28"/>
          <w:szCs w:val="28"/>
        </w:rPr>
        <w:t>организатором аукциона с понедельника по пятницу: с 09.00 час. до 15.00 час., пятница: с 09.00 час. до 14-00 час. по местному времени, по адресу: Краснодарский край, город Темрюк, ул. Ленина 48</w:t>
      </w:r>
      <w:r>
        <w:rPr>
          <w:sz w:val="28"/>
          <w:szCs w:val="28"/>
          <w:lang w:eastAsia="ar-SA"/>
        </w:rPr>
        <w:t xml:space="preserve">, </w:t>
      </w:r>
      <w:proofErr w:type="spellStart"/>
      <w:r>
        <w:rPr>
          <w:sz w:val="28"/>
          <w:szCs w:val="28"/>
          <w:lang w:eastAsia="ar-SA"/>
        </w:rPr>
        <w:t>каб</w:t>
      </w:r>
      <w:proofErr w:type="spellEnd"/>
      <w:r>
        <w:rPr>
          <w:sz w:val="28"/>
          <w:szCs w:val="28"/>
          <w:lang w:eastAsia="ar-SA"/>
        </w:rPr>
        <w:t xml:space="preserve">. 6, (перерыв 12.00 час. до 13.00 час.).  </w:t>
      </w:r>
    </w:p>
    <w:p w14:paraId="31B4C7F7"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 xml:space="preserve"> Заявка составляется в 2 экземплярах, один из которых остается у Организатора аукциона, другой возвращается претенденту Организатором аукциона.</w:t>
      </w:r>
    </w:p>
    <w:p w14:paraId="7F680D4B"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 xml:space="preserve"> Один заявитель вправе подать только одну заявку на участие в аукционе.</w:t>
      </w:r>
    </w:p>
    <w:p w14:paraId="55D2E9C9"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 xml:space="preserve"> Заявка на участие в аукционе, поступившая по истечении срока приема заявок, возвращается заявителю в день ее поступления.</w:t>
      </w:r>
    </w:p>
    <w:p w14:paraId="175FA175"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4AC1CC63"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Заявка на участие в аукционе</w:t>
      </w:r>
      <w:r>
        <w:rPr>
          <w:color w:val="000000"/>
          <w:sz w:val="28"/>
          <w:szCs w:val="28"/>
        </w:rPr>
        <w:t xml:space="preserve"> подается в письменном виде, непосредственно при личном обращении. В случае подачи заявки представителем заявителя, предъявляется доверенность, удостоверенная в соответствии с действующим законодательством. Документ, удостоверяющий личность подающего заявку, предоставляется в оригинале (для обозрения).</w:t>
      </w:r>
    </w:p>
    <w:p w14:paraId="07CAC55D"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Дата и время начала приема заявок на участие в аукционе – со дня размещения настоящего извещения о проведении аукциона.</w:t>
      </w:r>
    </w:p>
    <w:p w14:paraId="09023AA2" w14:textId="4EE46374" w:rsidR="00020412" w:rsidRDefault="00DA3D16" w:rsidP="005C5FF2">
      <w:pPr>
        <w:tabs>
          <w:tab w:val="left" w:pos="840"/>
        </w:tabs>
        <w:spacing w:after="0" w:line="240" w:lineRule="auto"/>
        <w:ind w:firstLine="567"/>
        <w:jc w:val="both"/>
        <w:rPr>
          <w:b/>
          <w:sz w:val="28"/>
          <w:szCs w:val="28"/>
          <w:lang w:eastAsia="ar-SA"/>
        </w:rPr>
      </w:pPr>
      <w:r>
        <w:rPr>
          <w:sz w:val="28"/>
          <w:szCs w:val="28"/>
          <w:lang w:eastAsia="ar-SA"/>
        </w:rPr>
        <w:lastRenderedPageBreak/>
        <w:t xml:space="preserve">Дата и время окончания приема заявок на участие в аукционе </w:t>
      </w:r>
      <w:r>
        <w:rPr>
          <w:b/>
          <w:sz w:val="28"/>
          <w:szCs w:val="28"/>
          <w:lang w:eastAsia="ar-SA"/>
        </w:rPr>
        <w:t xml:space="preserve">– 02 июля 2020 года, 12.00 часов 00 мин. </w:t>
      </w:r>
      <w:r>
        <w:rPr>
          <w:sz w:val="28"/>
          <w:szCs w:val="28"/>
          <w:lang w:eastAsia="ar-SA"/>
        </w:rPr>
        <w:t>(по московскому времени).</w:t>
      </w:r>
      <w:r>
        <w:rPr>
          <w:b/>
          <w:sz w:val="28"/>
          <w:szCs w:val="28"/>
          <w:lang w:eastAsia="ar-SA"/>
        </w:rPr>
        <w:t xml:space="preserve"> </w:t>
      </w:r>
    </w:p>
    <w:p w14:paraId="35901505" w14:textId="77777777" w:rsidR="00020412" w:rsidRDefault="00DA3D16" w:rsidP="005C5FF2">
      <w:pPr>
        <w:tabs>
          <w:tab w:val="left" w:pos="840"/>
        </w:tabs>
        <w:spacing w:after="0" w:line="240" w:lineRule="auto"/>
        <w:ind w:firstLine="567"/>
        <w:jc w:val="both"/>
        <w:rPr>
          <w:b/>
          <w:sz w:val="28"/>
          <w:szCs w:val="28"/>
          <w:lang w:eastAsia="ar-SA"/>
        </w:rPr>
      </w:pPr>
      <w:r>
        <w:rPr>
          <w:b/>
          <w:sz w:val="28"/>
          <w:szCs w:val="28"/>
          <w:lang w:eastAsia="ar-SA"/>
        </w:rPr>
        <w:t>Размер задатка, порядок внесения участниками аукциона задатка и его возврат, банковские реквизиты счета для перечисления задатка:</w:t>
      </w:r>
    </w:p>
    <w:p w14:paraId="7383352F" w14:textId="77777777" w:rsidR="00020412" w:rsidRDefault="00DA3D16" w:rsidP="005C5FF2">
      <w:pPr>
        <w:spacing w:after="0" w:line="240" w:lineRule="auto"/>
        <w:ind w:firstLine="567"/>
        <w:jc w:val="both"/>
        <w:rPr>
          <w:sz w:val="28"/>
          <w:szCs w:val="28"/>
          <w:lang w:eastAsia="ar-SA"/>
        </w:rPr>
      </w:pPr>
      <w:r>
        <w:rPr>
          <w:sz w:val="28"/>
          <w:szCs w:val="28"/>
          <w:lang w:eastAsia="ar-SA"/>
        </w:rPr>
        <w:t xml:space="preserve">От претендентов, желающих приобрести права аренды на земельные участки, задатки должны поступить, на расчетный счет Организатора аукциона: </w:t>
      </w:r>
    </w:p>
    <w:p w14:paraId="0B9C3A26" w14:textId="77777777" w:rsidR="00020412" w:rsidRDefault="00DA3D16" w:rsidP="005C5FF2">
      <w:pPr>
        <w:spacing w:after="0" w:line="240" w:lineRule="auto"/>
        <w:ind w:firstLine="567"/>
        <w:jc w:val="both"/>
        <w:rPr>
          <w:sz w:val="28"/>
          <w:szCs w:val="28"/>
        </w:rPr>
      </w:pPr>
      <w:r>
        <w:rPr>
          <w:bCs/>
          <w:sz w:val="28"/>
          <w:szCs w:val="28"/>
        </w:rPr>
        <w:t xml:space="preserve">р/с № </w:t>
      </w:r>
      <w:r>
        <w:rPr>
          <w:sz w:val="28"/>
          <w:szCs w:val="28"/>
        </w:rPr>
        <w:t>40302810600003000095</w:t>
      </w:r>
      <w:r>
        <w:rPr>
          <w:bCs/>
          <w:sz w:val="28"/>
          <w:szCs w:val="28"/>
        </w:rPr>
        <w:t xml:space="preserve">, банк получателя: </w:t>
      </w:r>
      <w:r>
        <w:rPr>
          <w:sz w:val="28"/>
          <w:szCs w:val="28"/>
        </w:rPr>
        <w:t>Южное ГУ банка России                        г. Краснодар</w:t>
      </w:r>
      <w:r>
        <w:rPr>
          <w:bCs/>
          <w:sz w:val="28"/>
          <w:szCs w:val="28"/>
        </w:rPr>
        <w:t xml:space="preserve">, получатель: </w:t>
      </w:r>
      <w:r>
        <w:rPr>
          <w:sz w:val="28"/>
          <w:szCs w:val="28"/>
        </w:rPr>
        <w:t>УФК по Краснодарскому краю (Администрация Темрюкского городского поселения Темрюкского района л/с 05183011360,</w:t>
      </w:r>
      <w:r>
        <w:rPr>
          <w:bCs/>
          <w:sz w:val="28"/>
          <w:szCs w:val="28"/>
        </w:rPr>
        <w:t xml:space="preserve"> </w:t>
      </w:r>
      <w:r>
        <w:rPr>
          <w:sz w:val="28"/>
          <w:szCs w:val="28"/>
        </w:rPr>
        <w:t>ИНН получателя: 2352038000, КПП получателя: 235201001, БИК: 040349001, ОГРН 1052329075721.</w:t>
      </w:r>
    </w:p>
    <w:p w14:paraId="036F70D7"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Назначение: задаток на участие в торгах по лоту №____.</w:t>
      </w:r>
    </w:p>
    <w:p w14:paraId="6548A1F3"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Реквизиты претендентов в платежных документах должны быть указаны четко, ясно и максимально полно.</w:t>
      </w:r>
    </w:p>
    <w:p w14:paraId="2E79C9CF" w14:textId="77777777" w:rsidR="00020412" w:rsidRDefault="00DA3D16" w:rsidP="005C5FF2">
      <w:pPr>
        <w:spacing w:after="0" w:line="240" w:lineRule="auto"/>
        <w:ind w:firstLine="567"/>
        <w:jc w:val="both"/>
        <w:rPr>
          <w:sz w:val="28"/>
          <w:szCs w:val="28"/>
        </w:rPr>
      </w:pPr>
      <w:r>
        <w:rPr>
          <w:sz w:val="28"/>
          <w:szCs w:val="28"/>
          <w:lang w:eastAsia="ar-SA"/>
        </w:rPr>
        <w:t>Заявителю, не допущенному к участию в аукционе, организатор аукциона возвращает внесенный им задаток в течение трех рабочих дней со дня оформления протокола рассмотрения заявок на участие в аукционе.</w:t>
      </w:r>
    </w:p>
    <w:p w14:paraId="113FDE92"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Задатки, внесенные участниками аукциона, не заключившими в установленный срок (порядок) договор купли-продажи/аренды земельного участка вследствие уклонения от заключения такого договора, не возвращаются.</w:t>
      </w:r>
    </w:p>
    <w:p w14:paraId="5A4A4EBF"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14:paraId="6FBBC8B4" w14:textId="77777777" w:rsidR="00020412" w:rsidRDefault="00DA3D16" w:rsidP="005C5FF2">
      <w:pPr>
        <w:spacing w:after="0" w:line="240" w:lineRule="auto"/>
        <w:ind w:firstLine="567"/>
        <w:jc w:val="both"/>
        <w:rPr>
          <w:sz w:val="28"/>
          <w:szCs w:val="28"/>
          <w:lang w:eastAsia="ar-SA"/>
        </w:rPr>
      </w:pPr>
      <w:r>
        <w:rPr>
          <w:sz w:val="28"/>
          <w:szCs w:val="28"/>
          <w:lang w:eastAsia="ar-SA"/>
        </w:rPr>
        <w:t xml:space="preserve">Внесенный победителем аукциона задаток засчитывается </w:t>
      </w:r>
      <w:r>
        <w:rPr>
          <w:sz w:val="28"/>
          <w:szCs w:val="28"/>
        </w:rPr>
        <w:t>в оплату приобретаемого земельного участка или</w:t>
      </w:r>
      <w:r>
        <w:rPr>
          <w:rFonts w:ascii="Verdana" w:hAnsi="Verdana"/>
          <w:sz w:val="28"/>
          <w:szCs w:val="28"/>
        </w:rPr>
        <w:t xml:space="preserve"> </w:t>
      </w:r>
      <w:r>
        <w:rPr>
          <w:sz w:val="28"/>
          <w:szCs w:val="28"/>
          <w:lang w:eastAsia="ar-SA"/>
        </w:rPr>
        <w:t>в счет арендной платы по договору аренды земельного участка.</w:t>
      </w:r>
    </w:p>
    <w:p w14:paraId="120FA0FF" w14:textId="77777777" w:rsidR="00020412" w:rsidRDefault="00020412" w:rsidP="005C5FF2">
      <w:pPr>
        <w:spacing w:after="0" w:line="240" w:lineRule="auto"/>
        <w:ind w:firstLine="567"/>
        <w:jc w:val="center"/>
        <w:rPr>
          <w:sz w:val="28"/>
          <w:szCs w:val="28"/>
          <w:lang w:eastAsia="ar-SA"/>
        </w:rPr>
      </w:pPr>
    </w:p>
    <w:p w14:paraId="3395D366" w14:textId="77777777" w:rsidR="009F1C78" w:rsidRDefault="009F1C78" w:rsidP="005C5FF2">
      <w:pPr>
        <w:spacing w:after="0" w:line="240" w:lineRule="auto"/>
        <w:ind w:firstLine="567"/>
        <w:jc w:val="center"/>
        <w:rPr>
          <w:sz w:val="26"/>
          <w:szCs w:val="26"/>
          <w:lang w:eastAsia="ar-SA"/>
        </w:rPr>
        <w:sectPr w:rsidR="009F1C78">
          <w:pgSz w:w="11906" w:h="16838"/>
          <w:pgMar w:top="993" w:right="567" w:bottom="1135" w:left="1701" w:header="720" w:footer="720" w:gutter="0"/>
          <w:cols w:space="708"/>
          <w:docGrid w:linePitch="360"/>
        </w:sectPr>
      </w:pPr>
    </w:p>
    <w:p w14:paraId="7CA016FF" w14:textId="46FB5918" w:rsidR="00020412" w:rsidRDefault="00DA3D16" w:rsidP="005C5FF2">
      <w:pPr>
        <w:spacing w:after="0" w:line="240" w:lineRule="auto"/>
        <w:ind w:firstLine="567"/>
        <w:jc w:val="center"/>
        <w:rPr>
          <w:sz w:val="26"/>
          <w:szCs w:val="26"/>
          <w:lang w:eastAsia="ar-SA"/>
        </w:rPr>
      </w:pPr>
      <w:r>
        <w:rPr>
          <w:sz w:val="26"/>
          <w:szCs w:val="26"/>
          <w:lang w:eastAsia="ar-SA"/>
        </w:rPr>
        <w:lastRenderedPageBreak/>
        <w:t>ЗАЯВКА НА УЧАСТИЕ В АУКЦИОНЕ</w:t>
      </w:r>
    </w:p>
    <w:p w14:paraId="249F35F7" w14:textId="77777777" w:rsidR="00020412" w:rsidRDefault="00020412" w:rsidP="005C5FF2">
      <w:pPr>
        <w:spacing w:after="0" w:line="240" w:lineRule="auto"/>
        <w:ind w:firstLine="567"/>
        <w:jc w:val="center"/>
        <w:rPr>
          <w:sz w:val="26"/>
          <w:szCs w:val="26"/>
          <w:lang w:eastAsia="ar-SA"/>
        </w:rPr>
      </w:pPr>
    </w:p>
    <w:p w14:paraId="0AE60BFE" w14:textId="77777777" w:rsidR="00020412" w:rsidRDefault="00DA3D16" w:rsidP="005C5FF2">
      <w:pPr>
        <w:spacing w:after="0" w:line="240" w:lineRule="auto"/>
        <w:ind w:firstLine="567"/>
        <w:jc w:val="both"/>
        <w:rPr>
          <w:sz w:val="26"/>
          <w:szCs w:val="26"/>
          <w:lang w:eastAsia="ar-SA"/>
        </w:rPr>
      </w:pPr>
      <w:r>
        <w:rPr>
          <w:sz w:val="26"/>
          <w:szCs w:val="26"/>
          <w:lang w:eastAsia="ar-SA"/>
        </w:rPr>
        <w:t>Организатору аукциона _____________________________________</w:t>
      </w:r>
    </w:p>
    <w:p w14:paraId="3666B8C9"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_____________________________________________________ </w:t>
      </w:r>
      <w:r>
        <w:rPr>
          <w:sz w:val="26"/>
          <w:szCs w:val="26"/>
          <w:vertAlign w:val="subscript"/>
          <w:lang w:eastAsia="ar-SA"/>
        </w:rPr>
        <w:t>(полное наименование организатора аукциона)</w:t>
      </w:r>
    </w:p>
    <w:p w14:paraId="1DCBC2A0" w14:textId="77777777" w:rsidR="00020412" w:rsidRDefault="00020412" w:rsidP="005C5FF2">
      <w:pPr>
        <w:spacing w:after="0" w:line="240" w:lineRule="auto"/>
        <w:ind w:firstLine="567"/>
        <w:jc w:val="both"/>
        <w:rPr>
          <w:sz w:val="26"/>
          <w:szCs w:val="26"/>
          <w:lang w:eastAsia="ar-SA"/>
        </w:rPr>
      </w:pPr>
    </w:p>
    <w:p w14:paraId="2CF6322B"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 "____" ___________ 20____ г                                                             </w:t>
      </w:r>
      <w:proofErr w:type="spellStart"/>
      <w:r>
        <w:rPr>
          <w:sz w:val="26"/>
          <w:szCs w:val="26"/>
          <w:lang w:eastAsia="ar-SA"/>
        </w:rPr>
        <w:t>г</w:t>
      </w:r>
      <w:proofErr w:type="spellEnd"/>
      <w:r>
        <w:rPr>
          <w:sz w:val="26"/>
          <w:szCs w:val="26"/>
          <w:lang w:eastAsia="ar-SA"/>
        </w:rPr>
        <w:t>. ___________</w:t>
      </w:r>
    </w:p>
    <w:p w14:paraId="7BEF5E61"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 Заявитель ________________________________________________________________</w:t>
      </w:r>
    </w:p>
    <w:p w14:paraId="2904A960" w14:textId="77777777" w:rsidR="00020412" w:rsidRDefault="00DA3D16" w:rsidP="005C5FF2">
      <w:pPr>
        <w:spacing w:after="0" w:line="240" w:lineRule="auto"/>
        <w:ind w:firstLine="567"/>
        <w:jc w:val="both"/>
        <w:rPr>
          <w:sz w:val="26"/>
          <w:szCs w:val="26"/>
          <w:vertAlign w:val="subscript"/>
          <w:lang w:eastAsia="ar-SA"/>
        </w:rPr>
      </w:pPr>
      <w:r>
        <w:rPr>
          <w:sz w:val="26"/>
          <w:szCs w:val="26"/>
          <w:lang w:eastAsia="ar-SA"/>
        </w:rPr>
        <w:t xml:space="preserve">___________________________________________________________________________________________________________________________________________________________ </w:t>
      </w:r>
      <w:r>
        <w:rPr>
          <w:sz w:val="26"/>
          <w:szCs w:val="26"/>
          <w:vertAlign w:val="subscript"/>
          <w:lang w:eastAsia="ar-SA"/>
        </w:rPr>
        <w:t>(полное наименование юридического лица, подающего заявку, фамилия, имя, отчество и паспортные данные физического лица, подающего заявку)</w:t>
      </w:r>
    </w:p>
    <w:p w14:paraId="32E27E59" w14:textId="77777777" w:rsidR="00020412" w:rsidRDefault="00DA3D16" w:rsidP="005C5FF2">
      <w:pPr>
        <w:spacing w:after="0" w:line="240" w:lineRule="auto"/>
        <w:ind w:firstLine="567"/>
        <w:jc w:val="both"/>
        <w:rPr>
          <w:sz w:val="26"/>
          <w:szCs w:val="26"/>
          <w:lang w:eastAsia="ar-SA"/>
        </w:rPr>
      </w:pPr>
      <w:r>
        <w:rPr>
          <w:sz w:val="26"/>
          <w:szCs w:val="26"/>
          <w:lang w:eastAsia="ar-SA"/>
        </w:rPr>
        <w:t>юридический адрес, почтовый адрес заявителя ____________________________</w:t>
      </w:r>
    </w:p>
    <w:p w14:paraId="3615F832"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_______________________________________________________________________________, </w:t>
      </w:r>
    </w:p>
    <w:p w14:paraId="03DF642B" w14:textId="77777777" w:rsidR="00020412" w:rsidRDefault="00DA3D16" w:rsidP="005C5FF2">
      <w:pPr>
        <w:spacing w:after="0" w:line="240" w:lineRule="auto"/>
        <w:ind w:firstLine="567"/>
        <w:jc w:val="both"/>
        <w:rPr>
          <w:sz w:val="26"/>
          <w:szCs w:val="26"/>
          <w:lang w:eastAsia="ar-SA"/>
        </w:rPr>
      </w:pPr>
      <w:r>
        <w:rPr>
          <w:sz w:val="26"/>
          <w:szCs w:val="26"/>
          <w:lang w:eastAsia="ar-SA"/>
        </w:rPr>
        <w:t>действующего(-</w:t>
      </w:r>
      <w:proofErr w:type="spellStart"/>
      <w:r>
        <w:rPr>
          <w:sz w:val="26"/>
          <w:szCs w:val="26"/>
          <w:lang w:eastAsia="ar-SA"/>
        </w:rPr>
        <w:t>ий</w:t>
      </w:r>
      <w:proofErr w:type="spellEnd"/>
      <w:r>
        <w:rPr>
          <w:sz w:val="26"/>
          <w:szCs w:val="26"/>
          <w:lang w:eastAsia="ar-SA"/>
        </w:rPr>
        <w:t>, -</w:t>
      </w:r>
      <w:proofErr w:type="spellStart"/>
      <w:r>
        <w:rPr>
          <w:sz w:val="26"/>
          <w:szCs w:val="26"/>
          <w:lang w:eastAsia="ar-SA"/>
        </w:rPr>
        <w:t>ая</w:t>
      </w:r>
      <w:proofErr w:type="spellEnd"/>
      <w:r>
        <w:rPr>
          <w:sz w:val="26"/>
          <w:szCs w:val="26"/>
          <w:lang w:eastAsia="ar-SA"/>
        </w:rPr>
        <w:t>) на основании ___________________________________</w:t>
      </w:r>
    </w:p>
    <w:p w14:paraId="2C127C78"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________________________________________________________________, </w:t>
      </w:r>
      <w:r>
        <w:rPr>
          <w:sz w:val="26"/>
          <w:szCs w:val="26"/>
          <w:vertAlign w:val="subscript"/>
          <w:lang w:eastAsia="ar-SA"/>
        </w:rPr>
        <w:t>(наименование документа)</w:t>
      </w:r>
      <w:r>
        <w:rPr>
          <w:sz w:val="26"/>
          <w:szCs w:val="26"/>
          <w:lang w:eastAsia="ar-SA"/>
        </w:rPr>
        <w:t xml:space="preserve"> </w:t>
      </w:r>
    </w:p>
    <w:p w14:paraId="5C3DDFEF" w14:textId="77777777" w:rsidR="00020412" w:rsidRDefault="00DA3D16" w:rsidP="005C5FF2">
      <w:pPr>
        <w:spacing w:after="0" w:line="240" w:lineRule="auto"/>
        <w:ind w:firstLine="567"/>
        <w:jc w:val="both"/>
        <w:rPr>
          <w:sz w:val="26"/>
          <w:szCs w:val="26"/>
          <w:lang w:eastAsia="ar-SA"/>
        </w:rPr>
      </w:pPr>
      <w:r>
        <w:rPr>
          <w:sz w:val="26"/>
          <w:szCs w:val="26"/>
          <w:lang w:eastAsia="ar-SA"/>
        </w:rPr>
        <w:t>в лице ____________________________________________________________________</w:t>
      </w:r>
    </w:p>
    <w:p w14:paraId="4CC4B395" w14:textId="77777777" w:rsidR="00020412" w:rsidRDefault="00DA3D16" w:rsidP="005C5FF2">
      <w:pPr>
        <w:spacing w:after="0" w:line="240" w:lineRule="auto"/>
        <w:ind w:firstLine="567"/>
        <w:jc w:val="both"/>
        <w:rPr>
          <w:sz w:val="26"/>
          <w:szCs w:val="26"/>
          <w:vertAlign w:val="subscript"/>
          <w:lang w:eastAsia="ar-SA"/>
        </w:rPr>
      </w:pPr>
      <w:r>
        <w:rPr>
          <w:sz w:val="26"/>
          <w:szCs w:val="26"/>
          <w:vertAlign w:val="subscript"/>
          <w:lang w:eastAsia="ar-SA"/>
        </w:rPr>
        <w:t>(фамилия, имя, отчество, должность)</w:t>
      </w:r>
    </w:p>
    <w:p w14:paraId="312A3A37" w14:textId="77777777" w:rsidR="00020412" w:rsidRDefault="00DA3D16" w:rsidP="005C5FF2">
      <w:pPr>
        <w:spacing w:after="0" w:line="240" w:lineRule="auto"/>
        <w:ind w:firstLine="567"/>
        <w:jc w:val="both"/>
        <w:rPr>
          <w:sz w:val="26"/>
          <w:szCs w:val="26"/>
          <w:lang w:eastAsia="ar-SA"/>
        </w:rPr>
      </w:pPr>
      <w:r>
        <w:rPr>
          <w:sz w:val="26"/>
          <w:szCs w:val="26"/>
          <w:lang w:eastAsia="ar-SA"/>
        </w:rPr>
        <w:t>контактный телефон______________________, адрес электронной почты (при наличии)____________________________________________________________,</w:t>
      </w:r>
    </w:p>
    <w:p w14:paraId="3C0816B7" w14:textId="77777777" w:rsidR="00020412" w:rsidRDefault="00DA3D16" w:rsidP="005C5FF2">
      <w:pPr>
        <w:spacing w:after="0" w:line="240" w:lineRule="auto"/>
        <w:ind w:firstLine="567"/>
        <w:jc w:val="both"/>
        <w:rPr>
          <w:bCs/>
          <w:sz w:val="26"/>
          <w:szCs w:val="26"/>
        </w:rPr>
      </w:pPr>
      <w:r>
        <w:rPr>
          <w:bCs/>
          <w:sz w:val="26"/>
          <w:szCs w:val="26"/>
        </w:rPr>
        <w:t>именуемый далее Заявитель, ознакомившись с извещением о проведении аукциона размещенным на сайте: ____________________________________________________________________</w:t>
      </w:r>
    </w:p>
    <w:p w14:paraId="1D5C2FF1" w14:textId="77777777" w:rsidR="00020412" w:rsidRDefault="00DA3D16" w:rsidP="005C5FF2">
      <w:pPr>
        <w:spacing w:after="0" w:line="240" w:lineRule="auto"/>
        <w:ind w:firstLine="567"/>
        <w:jc w:val="both"/>
        <w:rPr>
          <w:sz w:val="26"/>
          <w:szCs w:val="26"/>
          <w:lang w:eastAsia="ar-SA"/>
        </w:rPr>
      </w:pPr>
      <w:r>
        <w:rPr>
          <w:bCs/>
          <w:sz w:val="26"/>
          <w:szCs w:val="26"/>
        </w:rPr>
        <w:t>(наименование, адрес сайта) ___________________________________________________________________, просит допустить к участию в аукционе по продаже земельного участка/на право заключения договора аренды</w:t>
      </w:r>
      <w:r>
        <w:rPr>
          <w:sz w:val="26"/>
          <w:szCs w:val="26"/>
          <w:lang w:eastAsia="ar-SA"/>
        </w:rPr>
        <w:t xml:space="preserve"> земельного участка, из земель находящихся в государственной или муниципальной собственности, ЛОТ № _______, </w:t>
      </w:r>
      <w:r>
        <w:rPr>
          <w:bCs/>
          <w:sz w:val="26"/>
          <w:szCs w:val="26"/>
        </w:rPr>
        <w:t xml:space="preserve">площадью _______кв. м с кадастровым номером ___________________________, </w:t>
      </w:r>
      <w:r>
        <w:rPr>
          <w:sz w:val="26"/>
          <w:szCs w:val="26"/>
          <w:lang w:eastAsia="ar-SA"/>
        </w:rPr>
        <w:t>расположенного по адресу:________________________________________________________</w:t>
      </w:r>
    </w:p>
    <w:p w14:paraId="74A7F2A2" w14:textId="77777777" w:rsidR="00020412" w:rsidRDefault="00DA3D16" w:rsidP="005C5FF2">
      <w:pPr>
        <w:spacing w:after="0" w:line="240" w:lineRule="auto"/>
        <w:ind w:firstLine="567"/>
        <w:jc w:val="both"/>
        <w:rPr>
          <w:sz w:val="26"/>
          <w:szCs w:val="26"/>
          <w:vertAlign w:val="subscript"/>
          <w:lang w:eastAsia="ar-SA"/>
        </w:rPr>
      </w:pPr>
      <w:r>
        <w:rPr>
          <w:sz w:val="26"/>
          <w:szCs w:val="26"/>
          <w:vertAlign w:val="subscript"/>
          <w:lang w:eastAsia="ar-SA"/>
        </w:rPr>
        <w:t xml:space="preserve">                                                                               (адрес земельного участка)</w:t>
      </w:r>
    </w:p>
    <w:p w14:paraId="6A1438FE" w14:textId="77777777" w:rsidR="00020412" w:rsidRDefault="00DA3D16" w:rsidP="005C5FF2">
      <w:pPr>
        <w:autoSpaceDE w:val="0"/>
        <w:autoSpaceDN w:val="0"/>
        <w:adjustRightInd w:val="0"/>
        <w:spacing w:after="0" w:line="240" w:lineRule="auto"/>
        <w:ind w:firstLine="567"/>
        <w:jc w:val="both"/>
        <w:rPr>
          <w:bCs/>
          <w:sz w:val="26"/>
          <w:szCs w:val="26"/>
        </w:rPr>
      </w:pPr>
      <w:r>
        <w:rPr>
          <w:bCs/>
          <w:sz w:val="26"/>
          <w:szCs w:val="26"/>
        </w:rPr>
        <w:t>Заявитель подтверждает, что он располагает данными об организаторе торгов, предмете торгов, условиях и порядке их проведения, на дату подписания настоящей заявки ознакомлен с документами, содержащими сведения о земельном участке, а также ему была предоставлена возможность ознакомиться с состоянием земельного участка в результате осмотра, который Заявитель мог осуществить самостоятельно (или в присутствии представителя организатора торгов) в порядке, установленном извещением.</w:t>
      </w:r>
    </w:p>
    <w:p w14:paraId="24DB6A20" w14:textId="77777777" w:rsidR="00020412" w:rsidRDefault="00DA3D16" w:rsidP="005C5FF2">
      <w:pPr>
        <w:autoSpaceDE w:val="0"/>
        <w:autoSpaceDN w:val="0"/>
        <w:adjustRightInd w:val="0"/>
        <w:spacing w:after="0" w:line="240" w:lineRule="auto"/>
        <w:ind w:firstLine="567"/>
        <w:jc w:val="both"/>
        <w:rPr>
          <w:bCs/>
          <w:sz w:val="26"/>
          <w:szCs w:val="26"/>
        </w:rPr>
      </w:pPr>
      <w:r>
        <w:rPr>
          <w:bCs/>
          <w:sz w:val="26"/>
          <w:szCs w:val="26"/>
        </w:rPr>
        <w:t>Заявитель обязуется:</w:t>
      </w:r>
    </w:p>
    <w:p w14:paraId="10831F26" w14:textId="77777777" w:rsidR="00020412" w:rsidRDefault="00DA3D16" w:rsidP="005C5FF2">
      <w:pPr>
        <w:autoSpaceDE w:val="0"/>
        <w:autoSpaceDN w:val="0"/>
        <w:adjustRightInd w:val="0"/>
        <w:spacing w:after="0" w:line="240" w:lineRule="auto"/>
        <w:ind w:firstLine="567"/>
        <w:jc w:val="both"/>
        <w:rPr>
          <w:bCs/>
          <w:sz w:val="26"/>
          <w:szCs w:val="26"/>
        </w:rPr>
      </w:pPr>
      <w:r>
        <w:rPr>
          <w:bCs/>
          <w:sz w:val="26"/>
          <w:szCs w:val="26"/>
        </w:rPr>
        <w:t>1) соблюдать порядок проведения аукциона по продаже земельного участка/на право заключения договора аренды</w:t>
      </w:r>
      <w:r>
        <w:rPr>
          <w:sz w:val="26"/>
          <w:szCs w:val="26"/>
          <w:lang w:eastAsia="ar-SA"/>
        </w:rPr>
        <w:t xml:space="preserve"> земельного участка</w:t>
      </w:r>
      <w:r>
        <w:rPr>
          <w:bCs/>
          <w:sz w:val="26"/>
          <w:szCs w:val="26"/>
        </w:rPr>
        <w:t>, установленный законодательством Российской Федерации и Краснодарского края, и выполнить требования, содержащиеся в извещения о проведении;</w:t>
      </w:r>
    </w:p>
    <w:p w14:paraId="114EC043" w14:textId="77777777" w:rsidR="00020412" w:rsidRDefault="00DA3D16" w:rsidP="005C5FF2">
      <w:pPr>
        <w:autoSpaceDE w:val="0"/>
        <w:autoSpaceDN w:val="0"/>
        <w:adjustRightInd w:val="0"/>
        <w:spacing w:after="0" w:line="240" w:lineRule="auto"/>
        <w:ind w:firstLine="567"/>
        <w:jc w:val="both"/>
        <w:rPr>
          <w:bCs/>
          <w:sz w:val="26"/>
          <w:szCs w:val="26"/>
        </w:rPr>
      </w:pPr>
      <w:r>
        <w:rPr>
          <w:bCs/>
          <w:sz w:val="26"/>
          <w:szCs w:val="26"/>
        </w:rPr>
        <w:lastRenderedPageBreak/>
        <w:t xml:space="preserve">2) в случае признания  победителем аукциона заключить в 30-тидневный срок  договор аренды земельного участка, подготовленный администрацией Темрюкского городского поселения Темрюкского района. </w:t>
      </w:r>
    </w:p>
    <w:p w14:paraId="15327A72" w14:textId="77777777" w:rsidR="00020412" w:rsidRDefault="00DA3D16" w:rsidP="005C5FF2">
      <w:pPr>
        <w:shd w:val="clear" w:color="auto" w:fill="FFFFFF"/>
        <w:spacing w:after="0" w:line="240" w:lineRule="auto"/>
        <w:ind w:firstLine="567"/>
        <w:jc w:val="both"/>
        <w:rPr>
          <w:sz w:val="26"/>
          <w:szCs w:val="26"/>
        </w:rPr>
      </w:pPr>
      <w:r>
        <w:rPr>
          <w:sz w:val="26"/>
          <w:szCs w:val="26"/>
        </w:rPr>
        <w:t>В случае не признания меня участником или победителем аукциона, прошу Вас внесенный нами (мною) задаток вернуть в соответствии с действующим законодательством по следующим реквизитам:</w:t>
      </w:r>
    </w:p>
    <w:p w14:paraId="4C90326B" w14:textId="77777777" w:rsidR="00020412" w:rsidRDefault="00020412" w:rsidP="005C5FF2">
      <w:pPr>
        <w:shd w:val="clear" w:color="auto" w:fill="FFFFFF"/>
        <w:spacing w:after="0" w:line="240" w:lineRule="auto"/>
        <w:ind w:firstLine="567"/>
        <w:jc w:val="both"/>
        <w:rPr>
          <w:b/>
          <w:sz w:val="26"/>
          <w:szCs w:val="26"/>
        </w:rPr>
      </w:pPr>
    </w:p>
    <w:p w14:paraId="52EB05E4"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Наименование банка __________________________________________________________</w:t>
      </w:r>
    </w:p>
    <w:p w14:paraId="1D4DDF8F"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ИНН/КПП банка ______________________________________________________________</w:t>
      </w:r>
    </w:p>
    <w:p w14:paraId="4F8641B9"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БИК банка ___________________________________________________________________</w:t>
      </w:r>
    </w:p>
    <w:p w14:paraId="6C9428B3" w14:textId="77777777" w:rsidR="00020412" w:rsidRDefault="00DA3D16" w:rsidP="005C5FF2">
      <w:pPr>
        <w:shd w:val="clear" w:color="auto" w:fill="FFFFFF"/>
        <w:tabs>
          <w:tab w:val="left" w:pos="360"/>
        </w:tabs>
        <w:spacing w:after="0" w:line="240" w:lineRule="auto"/>
        <w:ind w:firstLine="567"/>
        <w:rPr>
          <w:sz w:val="26"/>
          <w:szCs w:val="26"/>
        </w:rPr>
      </w:pPr>
      <w:proofErr w:type="spellStart"/>
      <w:r>
        <w:rPr>
          <w:sz w:val="26"/>
          <w:szCs w:val="26"/>
        </w:rPr>
        <w:t>Кор.счет</w:t>
      </w:r>
      <w:proofErr w:type="spellEnd"/>
      <w:r>
        <w:rPr>
          <w:sz w:val="26"/>
          <w:szCs w:val="26"/>
        </w:rPr>
        <w:t xml:space="preserve"> банка ________________________________________________________________</w:t>
      </w:r>
    </w:p>
    <w:p w14:paraId="0AEA5AB5"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Номер расчетного счета получателя  ______________________________________________</w:t>
      </w:r>
    </w:p>
    <w:p w14:paraId="5BA69902"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ИНН/КПП получателя __________________________________________________________</w:t>
      </w:r>
    </w:p>
    <w:p w14:paraId="2148D7F7"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ОКТМО ________________________________________________________________</w:t>
      </w:r>
    </w:p>
    <w:p w14:paraId="0291EA56"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ОГРН __________________________________________________________________</w:t>
      </w:r>
    </w:p>
    <w:p w14:paraId="32D7A349" w14:textId="77777777" w:rsidR="00020412" w:rsidRDefault="00DA3D16" w:rsidP="005C5FF2">
      <w:pPr>
        <w:shd w:val="clear" w:color="auto" w:fill="FFFFFF"/>
        <w:tabs>
          <w:tab w:val="left" w:pos="360"/>
        </w:tabs>
        <w:spacing w:after="0" w:line="240" w:lineRule="auto"/>
        <w:ind w:firstLine="567"/>
        <w:jc w:val="both"/>
        <w:rPr>
          <w:sz w:val="26"/>
          <w:szCs w:val="26"/>
        </w:rPr>
      </w:pPr>
      <w:r>
        <w:rPr>
          <w:sz w:val="26"/>
          <w:szCs w:val="26"/>
        </w:rPr>
        <w:tab/>
      </w:r>
    </w:p>
    <w:p w14:paraId="159FEA49" w14:textId="77777777" w:rsidR="00020412" w:rsidRDefault="00DA3D16" w:rsidP="005C5FF2">
      <w:pPr>
        <w:shd w:val="clear" w:color="auto" w:fill="FFFFFF"/>
        <w:tabs>
          <w:tab w:val="left" w:pos="360"/>
        </w:tabs>
        <w:spacing w:after="0" w:line="240" w:lineRule="auto"/>
        <w:ind w:firstLine="567"/>
        <w:jc w:val="both"/>
        <w:rPr>
          <w:sz w:val="26"/>
          <w:szCs w:val="26"/>
        </w:rPr>
      </w:pPr>
      <w:r>
        <w:rPr>
          <w:sz w:val="26"/>
          <w:szCs w:val="26"/>
        </w:rPr>
        <w:tab/>
        <w:t>Уведомление о принятых в отношении Заявителя решениях прошу направить на указанный адрес электронной почты.</w:t>
      </w:r>
    </w:p>
    <w:p w14:paraId="32EBB6EE" w14:textId="77777777" w:rsidR="00020412" w:rsidRDefault="00020412" w:rsidP="005C5FF2">
      <w:pPr>
        <w:shd w:val="clear" w:color="auto" w:fill="FFFFFF"/>
        <w:tabs>
          <w:tab w:val="left" w:pos="360"/>
        </w:tabs>
        <w:spacing w:after="0" w:line="240" w:lineRule="auto"/>
        <w:ind w:firstLine="567"/>
        <w:rPr>
          <w:sz w:val="26"/>
          <w:szCs w:val="26"/>
        </w:rPr>
      </w:pPr>
    </w:p>
    <w:p w14:paraId="17D59C15" w14:textId="77777777" w:rsidR="00020412" w:rsidRDefault="00DA3D16" w:rsidP="005C5FF2">
      <w:pPr>
        <w:shd w:val="clear" w:color="auto" w:fill="FFFFFF"/>
        <w:tabs>
          <w:tab w:val="left" w:pos="360"/>
        </w:tabs>
        <w:spacing w:after="0" w:line="240" w:lineRule="auto"/>
        <w:ind w:firstLine="567"/>
        <w:rPr>
          <w:sz w:val="26"/>
          <w:szCs w:val="26"/>
          <w:lang w:eastAsia="ar-SA"/>
        </w:rPr>
      </w:pPr>
      <w:r>
        <w:rPr>
          <w:sz w:val="26"/>
          <w:szCs w:val="26"/>
        </w:rPr>
        <w:tab/>
      </w:r>
      <w:r>
        <w:rPr>
          <w:sz w:val="26"/>
          <w:szCs w:val="26"/>
          <w:lang w:eastAsia="ar-SA"/>
        </w:rPr>
        <w:t>Заявитель (или его полномочного представителя)</w:t>
      </w:r>
    </w:p>
    <w:p w14:paraId="78D1A060" w14:textId="77777777" w:rsidR="00020412" w:rsidRDefault="00DA3D16" w:rsidP="005C5FF2">
      <w:pPr>
        <w:shd w:val="clear" w:color="auto" w:fill="FFFFFF"/>
        <w:tabs>
          <w:tab w:val="left" w:pos="360"/>
        </w:tabs>
        <w:spacing w:after="0" w:line="240" w:lineRule="auto"/>
        <w:ind w:firstLine="567"/>
        <w:rPr>
          <w:sz w:val="26"/>
          <w:szCs w:val="26"/>
          <w:lang w:eastAsia="ar-SA"/>
        </w:rPr>
      </w:pPr>
      <w:r>
        <w:rPr>
          <w:sz w:val="26"/>
          <w:szCs w:val="26"/>
          <w:lang w:eastAsia="ar-SA"/>
        </w:rPr>
        <w:t>______________________________________________________________________________</w:t>
      </w:r>
    </w:p>
    <w:p w14:paraId="1D027F69" w14:textId="77777777" w:rsidR="00020412" w:rsidRDefault="00DA3D16" w:rsidP="005C5FF2">
      <w:pPr>
        <w:spacing w:after="0" w:line="240" w:lineRule="auto"/>
        <w:ind w:firstLine="567"/>
        <w:jc w:val="center"/>
        <w:rPr>
          <w:sz w:val="26"/>
          <w:szCs w:val="26"/>
          <w:lang w:eastAsia="ar-SA"/>
        </w:rPr>
      </w:pPr>
      <w:r>
        <w:rPr>
          <w:sz w:val="26"/>
          <w:szCs w:val="26"/>
          <w:lang w:eastAsia="ar-SA"/>
        </w:rPr>
        <w:t>(подпись) (фамилия, имя, отчество)</w:t>
      </w:r>
    </w:p>
    <w:p w14:paraId="03DE8E6E" w14:textId="77777777" w:rsidR="00020412" w:rsidRDefault="00020412" w:rsidP="005C5FF2">
      <w:pPr>
        <w:spacing w:after="0" w:line="240" w:lineRule="auto"/>
        <w:ind w:firstLine="567"/>
        <w:rPr>
          <w:sz w:val="26"/>
          <w:szCs w:val="26"/>
          <w:lang w:eastAsia="ar-SA"/>
        </w:rPr>
      </w:pPr>
    </w:p>
    <w:p w14:paraId="0C0AB6AE" w14:textId="77777777" w:rsidR="00020412" w:rsidRDefault="00DA3D16" w:rsidP="005C5FF2">
      <w:pPr>
        <w:spacing w:after="0" w:line="240" w:lineRule="auto"/>
        <w:ind w:firstLine="567"/>
        <w:rPr>
          <w:sz w:val="26"/>
          <w:szCs w:val="26"/>
          <w:lang w:eastAsia="ar-SA"/>
        </w:rPr>
      </w:pPr>
      <w:r>
        <w:rPr>
          <w:sz w:val="26"/>
          <w:szCs w:val="26"/>
          <w:lang w:eastAsia="ar-SA"/>
        </w:rPr>
        <w:t xml:space="preserve">Отметка о принятии заявки </w:t>
      </w:r>
    </w:p>
    <w:p w14:paraId="120EE4D7" w14:textId="77777777" w:rsidR="00020412" w:rsidRDefault="00DA3D16" w:rsidP="005C5FF2">
      <w:pPr>
        <w:spacing w:after="0" w:line="240" w:lineRule="auto"/>
        <w:ind w:firstLine="567"/>
        <w:rPr>
          <w:sz w:val="26"/>
          <w:szCs w:val="26"/>
          <w:lang w:eastAsia="ar-SA"/>
        </w:rPr>
      </w:pPr>
      <w:r>
        <w:rPr>
          <w:sz w:val="26"/>
          <w:szCs w:val="26"/>
          <w:lang w:eastAsia="ar-SA"/>
        </w:rPr>
        <w:t>организатором аукциона:</w:t>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t>______час. ______ мин.</w:t>
      </w:r>
    </w:p>
    <w:p w14:paraId="606DC559" w14:textId="77777777" w:rsidR="00020412" w:rsidRDefault="00DA3D16" w:rsidP="005C5FF2">
      <w:pPr>
        <w:spacing w:after="0" w:line="240" w:lineRule="auto"/>
        <w:ind w:firstLine="567"/>
        <w:rPr>
          <w:sz w:val="26"/>
          <w:szCs w:val="26"/>
          <w:lang w:eastAsia="ar-SA"/>
        </w:rPr>
      </w:pPr>
      <w:r>
        <w:rPr>
          <w:sz w:val="26"/>
          <w:szCs w:val="26"/>
          <w:lang w:eastAsia="ar-SA"/>
        </w:rPr>
        <w:t xml:space="preserve">                                                          за № _______"______" _____20_____г</w:t>
      </w:r>
    </w:p>
    <w:p w14:paraId="6E38DED7" w14:textId="77777777" w:rsidR="00020412" w:rsidRDefault="00DA3D16" w:rsidP="005C5FF2">
      <w:pPr>
        <w:spacing w:after="0" w:line="240" w:lineRule="auto"/>
        <w:ind w:firstLine="567"/>
        <w:jc w:val="right"/>
        <w:rPr>
          <w:sz w:val="26"/>
          <w:szCs w:val="26"/>
          <w:lang w:eastAsia="ar-SA"/>
        </w:rPr>
      </w:pPr>
      <w:r>
        <w:rPr>
          <w:sz w:val="26"/>
          <w:szCs w:val="26"/>
          <w:lang w:eastAsia="ar-SA"/>
        </w:rPr>
        <w:t xml:space="preserve">                                                __________________________________</w:t>
      </w:r>
    </w:p>
    <w:p w14:paraId="16C9D372" w14:textId="77777777" w:rsidR="00020412" w:rsidRDefault="00DA3D16" w:rsidP="005C5FF2">
      <w:pPr>
        <w:spacing w:after="0" w:line="240" w:lineRule="auto"/>
        <w:ind w:firstLine="567"/>
        <w:jc w:val="right"/>
        <w:rPr>
          <w:sz w:val="26"/>
          <w:szCs w:val="26"/>
          <w:lang w:eastAsia="ar-SA"/>
        </w:rPr>
      </w:pPr>
      <w:r>
        <w:rPr>
          <w:sz w:val="26"/>
          <w:szCs w:val="26"/>
          <w:lang w:eastAsia="ar-SA"/>
        </w:rPr>
        <w:t>(подпись) (фамилия, имя, отчество)</w:t>
      </w:r>
    </w:p>
    <w:p w14:paraId="57C18146" w14:textId="77777777" w:rsidR="00020412" w:rsidRDefault="00020412" w:rsidP="005C5FF2">
      <w:pPr>
        <w:spacing w:after="0" w:line="240" w:lineRule="auto"/>
        <w:ind w:firstLine="567"/>
        <w:rPr>
          <w:sz w:val="26"/>
          <w:szCs w:val="26"/>
          <w:lang w:eastAsia="ar-SA"/>
        </w:rPr>
      </w:pPr>
    </w:p>
    <w:p w14:paraId="3589317F" w14:textId="77777777" w:rsidR="00020412" w:rsidRDefault="00DA3D16" w:rsidP="005C5FF2">
      <w:pPr>
        <w:spacing w:after="0" w:line="240" w:lineRule="auto"/>
        <w:ind w:firstLine="567"/>
        <w:rPr>
          <w:sz w:val="26"/>
          <w:szCs w:val="26"/>
          <w:lang w:eastAsia="ar-SA"/>
        </w:rPr>
      </w:pPr>
      <w:r>
        <w:rPr>
          <w:sz w:val="26"/>
          <w:szCs w:val="26"/>
          <w:lang w:eastAsia="ar-SA"/>
        </w:rPr>
        <w:t>К заявке прилагаются следующие документы:</w:t>
      </w:r>
    </w:p>
    <w:p w14:paraId="6B3CB185" w14:textId="77777777" w:rsidR="00020412" w:rsidRDefault="00DA3D16" w:rsidP="005C5FF2">
      <w:pPr>
        <w:spacing w:after="0" w:line="240" w:lineRule="auto"/>
        <w:ind w:firstLine="567"/>
        <w:jc w:val="both"/>
        <w:rPr>
          <w:sz w:val="26"/>
          <w:szCs w:val="26"/>
          <w:lang w:eastAsia="ar-SA"/>
        </w:rPr>
      </w:pPr>
      <w:r>
        <w:rPr>
          <w:sz w:val="26"/>
          <w:szCs w:val="26"/>
          <w:lang w:eastAsia="ar-SA"/>
        </w:rPr>
        <w:t>____________________________________________________________________</w:t>
      </w:r>
    </w:p>
    <w:p w14:paraId="12733A19" w14:textId="77777777" w:rsidR="00020412" w:rsidRDefault="00DA3D16" w:rsidP="005C5FF2">
      <w:pPr>
        <w:spacing w:after="0" w:line="240" w:lineRule="auto"/>
        <w:ind w:firstLine="567"/>
        <w:jc w:val="both"/>
        <w:rPr>
          <w:sz w:val="26"/>
          <w:szCs w:val="26"/>
          <w:lang w:eastAsia="ar-SA"/>
        </w:rPr>
      </w:pPr>
      <w:r>
        <w:rPr>
          <w:sz w:val="26"/>
          <w:szCs w:val="26"/>
          <w:lang w:eastAsia="ar-SA"/>
        </w:rPr>
        <w:t>____________________________________________________________________</w:t>
      </w:r>
    </w:p>
    <w:p w14:paraId="69889171" w14:textId="77777777" w:rsidR="00020412" w:rsidRDefault="00DA3D16" w:rsidP="005C5FF2">
      <w:pPr>
        <w:spacing w:after="0" w:line="240" w:lineRule="auto"/>
        <w:ind w:firstLine="567"/>
        <w:jc w:val="both"/>
        <w:rPr>
          <w:sz w:val="26"/>
          <w:szCs w:val="26"/>
          <w:lang w:eastAsia="ar-SA"/>
        </w:rPr>
      </w:pPr>
      <w:r>
        <w:rPr>
          <w:sz w:val="26"/>
          <w:szCs w:val="26"/>
          <w:lang w:eastAsia="ar-SA"/>
        </w:rPr>
        <w:t>____________________________________________________________________</w:t>
      </w:r>
    </w:p>
    <w:p w14:paraId="37409D61" w14:textId="77777777" w:rsidR="00020412" w:rsidRDefault="00DA3D16" w:rsidP="005C5FF2">
      <w:pPr>
        <w:spacing w:after="0" w:line="240" w:lineRule="auto"/>
        <w:ind w:firstLine="567"/>
        <w:jc w:val="both"/>
        <w:rPr>
          <w:sz w:val="26"/>
          <w:szCs w:val="26"/>
          <w:lang w:eastAsia="ar-SA"/>
        </w:rPr>
      </w:pPr>
      <w:r>
        <w:rPr>
          <w:sz w:val="26"/>
          <w:szCs w:val="26"/>
          <w:lang w:eastAsia="ar-SA"/>
        </w:rPr>
        <w:t>Заявка составляется в 2-х экземплярах, один из которых остается у организатора, другой - у претендента.</w:t>
      </w:r>
    </w:p>
    <w:p w14:paraId="44E25958" w14:textId="77777777" w:rsidR="00020412" w:rsidRDefault="00020412" w:rsidP="005C5FF2">
      <w:pPr>
        <w:tabs>
          <w:tab w:val="left" w:pos="0"/>
        </w:tabs>
        <w:autoSpaceDE w:val="0"/>
        <w:autoSpaceDN w:val="0"/>
        <w:adjustRightInd w:val="0"/>
        <w:spacing w:after="0" w:line="240" w:lineRule="auto"/>
        <w:ind w:firstLine="567"/>
        <w:rPr>
          <w:bCs/>
          <w:sz w:val="26"/>
          <w:szCs w:val="26"/>
          <w:lang w:eastAsia="ar-SA"/>
        </w:rPr>
      </w:pPr>
    </w:p>
    <w:p w14:paraId="3A8A6D45" w14:textId="77777777" w:rsidR="00020412" w:rsidRDefault="00020412" w:rsidP="005C5FF2">
      <w:pPr>
        <w:spacing w:after="0" w:line="240" w:lineRule="auto"/>
        <w:ind w:firstLine="567"/>
        <w:jc w:val="both"/>
        <w:rPr>
          <w:sz w:val="26"/>
          <w:szCs w:val="26"/>
          <w:lang w:eastAsia="ar-SA"/>
        </w:rPr>
      </w:pPr>
    </w:p>
    <w:p w14:paraId="28E929E1" w14:textId="77777777" w:rsidR="009F1C78" w:rsidRDefault="009F1C78" w:rsidP="005C5FF2">
      <w:pPr>
        <w:tabs>
          <w:tab w:val="left" w:pos="0"/>
        </w:tabs>
        <w:autoSpaceDE w:val="0"/>
        <w:autoSpaceDN w:val="0"/>
        <w:adjustRightInd w:val="0"/>
        <w:spacing w:after="0" w:line="240" w:lineRule="auto"/>
        <w:ind w:firstLine="567"/>
        <w:jc w:val="center"/>
        <w:rPr>
          <w:bCs/>
          <w:sz w:val="26"/>
          <w:szCs w:val="26"/>
        </w:rPr>
        <w:sectPr w:rsidR="009F1C78">
          <w:pgSz w:w="11906" w:h="16838"/>
          <w:pgMar w:top="993" w:right="567" w:bottom="1135" w:left="1701" w:header="720" w:footer="720" w:gutter="0"/>
          <w:cols w:space="708"/>
          <w:docGrid w:linePitch="360"/>
        </w:sectPr>
      </w:pPr>
    </w:p>
    <w:p w14:paraId="6B8EC3E9" w14:textId="15DBB631" w:rsidR="00020412" w:rsidRDefault="00DA3D16" w:rsidP="005C5FF2">
      <w:pPr>
        <w:tabs>
          <w:tab w:val="left" w:pos="0"/>
        </w:tabs>
        <w:autoSpaceDE w:val="0"/>
        <w:autoSpaceDN w:val="0"/>
        <w:adjustRightInd w:val="0"/>
        <w:spacing w:after="0" w:line="240" w:lineRule="auto"/>
        <w:ind w:firstLine="567"/>
        <w:jc w:val="center"/>
        <w:rPr>
          <w:bCs/>
          <w:sz w:val="26"/>
          <w:szCs w:val="26"/>
        </w:rPr>
      </w:pPr>
      <w:bookmarkStart w:id="0" w:name="_GoBack"/>
      <w:bookmarkEnd w:id="0"/>
      <w:r>
        <w:rPr>
          <w:bCs/>
          <w:sz w:val="26"/>
          <w:szCs w:val="26"/>
        </w:rPr>
        <w:lastRenderedPageBreak/>
        <w:t>проект</w:t>
      </w:r>
    </w:p>
    <w:p w14:paraId="5EFEA54C" w14:textId="77777777" w:rsidR="00020412" w:rsidRDefault="009F1C78" w:rsidP="005C5FF2">
      <w:pPr>
        <w:suppressAutoHyphens/>
        <w:spacing w:after="0" w:line="240" w:lineRule="auto"/>
        <w:ind w:firstLine="567"/>
        <w:jc w:val="center"/>
        <w:rPr>
          <w:b/>
          <w:bCs/>
          <w:sz w:val="26"/>
          <w:szCs w:val="26"/>
        </w:rPr>
      </w:pPr>
      <w:r>
        <w:rPr>
          <w:sz w:val="26"/>
          <w:szCs w:val="26"/>
        </w:rPr>
        <w:pict w14:anchorId="02B5CF14">
          <v:line id="_x0000_s1044" style="position:absolute;left:0;text-align:left;z-index:251662336;mso-width-relative:page;mso-height-relative:page" from="435.45pt,-25.2pt" to="435.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Ms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"/>
        </w:pict>
      </w:r>
      <w:r>
        <w:rPr>
          <w:sz w:val="26"/>
          <w:szCs w:val="26"/>
        </w:rPr>
        <w:pict w14:anchorId="13D5E6F1">
          <v:line id="_x0000_s1045" style="position:absolute;left:0;text-align:left;z-index:251663360;mso-width-relative:page;mso-height-relative:page" from="560.7pt,-18.45pt" to="1037.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Xk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NQ2t64wqIqNTOhuLoWb2YrabfHVK6aok68Ejx9WIgLQsZyZuUsHEGLtj3nzWDGHL0Ovbp&#10;3NguQEIH0DnKcbnLwc8eUTicpdOnRQq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"/>
        </w:pict>
      </w:r>
      <w:r w:rsidR="00DA3D16">
        <w:rPr>
          <w:b/>
          <w:bCs/>
          <w:sz w:val="26"/>
          <w:szCs w:val="26"/>
        </w:rPr>
        <w:t>ДОГОВОРА № ___________</w:t>
      </w:r>
    </w:p>
    <w:p w14:paraId="6A1844ED" w14:textId="77777777" w:rsidR="00020412" w:rsidRDefault="00DA3D16" w:rsidP="005C5FF2">
      <w:pPr>
        <w:suppressAutoHyphens/>
        <w:spacing w:after="0" w:line="240" w:lineRule="auto"/>
        <w:ind w:firstLine="567"/>
        <w:jc w:val="center"/>
        <w:rPr>
          <w:b/>
          <w:bCs/>
          <w:sz w:val="26"/>
          <w:szCs w:val="26"/>
        </w:rPr>
      </w:pPr>
      <w:r>
        <w:rPr>
          <w:b/>
          <w:bCs/>
          <w:sz w:val="26"/>
          <w:szCs w:val="26"/>
        </w:rPr>
        <w:t xml:space="preserve"> аренды земельного участка, заключаемого по результатам торгов в форме открытого аукциона</w:t>
      </w:r>
    </w:p>
    <w:p w14:paraId="40191CA7" w14:textId="77777777" w:rsidR="00020412" w:rsidRDefault="00020412" w:rsidP="005C5FF2">
      <w:pPr>
        <w:suppressAutoHyphens/>
        <w:spacing w:after="0" w:line="240" w:lineRule="auto"/>
        <w:ind w:firstLine="567"/>
        <w:jc w:val="center"/>
        <w:rPr>
          <w:b/>
          <w:bCs/>
          <w:sz w:val="26"/>
          <w:szCs w:val="26"/>
        </w:rPr>
      </w:pPr>
    </w:p>
    <w:p w14:paraId="1E6D035E" w14:textId="384FAD8C" w:rsidR="00020412" w:rsidRDefault="00DA3D16" w:rsidP="005C5FF2">
      <w:pPr>
        <w:tabs>
          <w:tab w:val="left" w:pos="720"/>
        </w:tabs>
        <w:suppressAutoHyphens/>
        <w:spacing w:after="0" w:line="240" w:lineRule="auto"/>
        <w:ind w:firstLine="567"/>
        <w:rPr>
          <w:bCs/>
          <w:sz w:val="26"/>
          <w:szCs w:val="26"/>
        </w:rPr>
      </w:pPr>
      <w:r>
        <w:rPr>
          <w:bCs/>
          <w:sz w:val="26"/>
          <w:szCs w:val="26"/>
        </w:rPr>
        <w:t xml:space="preserve"> «____» _____________ 2020 года     </w:t>
      </w:r>
      <w:r>
        <w:rPr>
          <w:b/>
          <w:bCs/>
          <w:sz w:val="26"/>
          <w:szCs w:val="26"/>
        </w:rPr>
        <w:t xml:space="preserve">  </w:t>
      </w:r>
      <w:r>
        <w:rPr>
          <w:b/>
          <w:bCs/>
          <w:sz w:val="26"/>
          <w:szCs w:val="26"/>
        </w:rPr>
        <w:tab/>
      </w:r>
      <w:r>
        <w:rPr>
          <w:b/>
          <w:bCs/>
          <w:sz w:val="26"/>
          <w:szCs w:val="26"/>
        </w:rPr>
        <w:tab/>
        <w:t xml:space="preserve">                                               </w:t>
      </w:r>
      <w:r>
        <w:rPr>
          <w:bCs/>
          <w:sz w:val="26"/>
          <w:szCs w:val="26"/>
        </w:rPr>
        <w:t>г. Темрюк</w:t>
      </w:r>
    </w:p>
    <w:p w14:paraId="5726F8AD" w14:textId="77777777" w:rsidR="00020412" w:rsidRDefault="00020412" w:rsidP="005C5FF2">
      <w:pPr>
        <w:tabs>
          <w:tab w:val="left" w:pos="720"/>
        </w:tabs>
        <w:suppressAutoHyphens/>
        <w:spacing w:after="0" w:line="240" w:lineRule="auto"/>
        <w:ind w:firstLine="567"/>
        <w:rPr>
          <w:bCs/>
          <w:sz w:val="26"/>
          <w:szCs w:val="26"/>
        </w:rPr>
      </w:pPr>
    </w:p>
    <w:p w14:paraId="0D1EE249" w14:textId="77777777" w:rsidR="00020412" w:rsidRDefault="00DA3D16" w:rsidP="005C5FF2">
      <w:pPr>
        <w:tabs>
          <w:tab w:val="left" w:pos="709"/>
          <w:tab w:val="left" w:pos="2680"/>
          <w:tab w:val="center" w:pos="5102"/>
        </w:tabs>
        <w:suppressAutoHyphens/>
        <w:spacing w:after="0" w:line="240" w:lineRule="auto"/>
        <w:ind w:firstLine="567"/>
        <w:jc w:val="both"/>
        <w:outlineLvl w:val="0"/>
        <w:rPr>
          <w:sz w:val="26"/>
          <w:szCs w:val="26"/>
        </w:rPr>
      </w:pPr>
      <w:r>
        <w:rPr>
          <w:b/>
          <w:sz w:val="26"/>
          <w:szCs w:val="26"/>
        </w:rPr>
        <w:tab/>
        <w:t>Администрация Темрюкского городского поселения Темрюкского района</w:t>
      </w:r>
      <w:r>
        <w:rPr>
          <w:sz w:val="26"/>
          <w:szCs w:val="26"/>
        </w:rPr>
        <w:t xml:space="preserve">, в лице _____________________________________________________________________________, действующего на основании _________________________________________________, именуемая в дальнейшем «Арендодатель» с одной стороны, и </w:t>
      </w:r>
      <w:r>
        <w:rPr>
          <w:b/>
          <w:sz w:val="26"/>
          <w:szCs w:val="26"/>
        </w:rPr>
        <w:t>___________________________</w:t>
      </w:r>
      <w:r>
        <w:rPr>
          <w:sz w:val="26"/>
          <w:szCs w:val="26"/>
        </w:rPr>
        <w:t>, паспорт: серия _______№__________, выдан ____________ года ___________________________________________, код подразделения _________, зарегистрирован (на) по адресу: ___________________________________________________, именуемый (</w:t>
      </w:r>
      <w:proofErr w:type="spellStart"/>
      <w:r>
        <w:rPr>
          <w:sz w:val="26"/>
          <w:szCs w:val="26"/>
        </w:rPr>
        <w:t>ая</w:t>
      </w:r>
      <w:proofErr w:type="spellEnd"/>
      <w:r>
        <w:rPr>
          <w:sz w:val="26"/>
          <w:szCs w:val="26"/>
        </w:rPr>
        <w:t>) в дальнейшем «Арендатор», с другой стороны, и именуемые в дальнейшем «Стороны»,</w:t>
      </w:r>
      <w:r>
        <w:rPr>
          <w:b/>
          <w:sz w:val="26"/>
          <w:szCs w:val="26"/>
        </w:rPr>
        <w:t xml:space="preserve"> </w:t>
      </w:r>
      <w:r>
        <w:rPr>
          <w:sz w:val="26"/>
          <w:szCs w:val="26"/>
        </w:rPr>
        <w:t>на основании протокола № ____от ______________________________________, заключили настоящий договор о нижеследующем:</w:t>
      </w:r>
    </w:p>
    <w:p w14:paraId="74DBD166" w14:textId="77777777" w:rsidR="00020412" w:rsidRDefault="00DA3D16" w:rsidP="005C5FF2">
      <w:pPr>
        <w:pStyle w:val="aff3"/>
        <w:numPr>
          <w:ilvl w:val="0"/>
          <w:numId w:val="6"/>
        </w:numPr>
        <w:suppressAutoHyphens/>
        <w:spacing w:after="0" w:line="240" w:lineRule="auto"/>
        <w:ind w:firstLine="567"/>
        <w:jc w:val="center"/>
        <w:rPr>
          <w:b/>
          <w:bCs/>
          <w:sz w:val="26"/>
          <w:szCs w:val="26"/>
        </w:rPr>
      </w:pPr>
      <w:r>
        <w:rPr>
          <w:b/>
          <w:bCs/>
          <w:sz w:val="26"/>
          <w:szCs w:val="26"/>
        </w:rPr>
        <w:t>ПРЕДМЕТ ДОГОВОРА</w:t>
      </w:r>
    </w:p>
    <w:p w14:paraId="2FFD2FD1" w14:textId="77777777" w:rsidR="00020412" w:rsidRDefault="00DA3D16" w:rsidP="005C5FF2">
      <w:pPr>
        <w:suppressAutoHyphens/>
        <w:spacing w:after="0" w:line="240" w:lineRule="auto"/>
        <w:ind w:firstLine="567"/>
        <w:jc w:val="both"/>
        <w:rPr>
          <w:sz w:val="26"/>
          <w:szCs w:val="26"/>
        </w:rPr>
      </w:pPr>
      <w:r>
        <w:rPr>
          <w:bCs/>
          <w:sz w:val="26"/>
          <w:szCs w:val="26"/>
        </w:rPr>
        <w:t xml:space="preserve">1.1. </w:t>
      </w:r>
      <w:r>
        <w:rPr>
          <w:bCs/>
          <w:sz w:val="26"/>
          <w:szCs w:val="26"/>
          <w:lang w:eastAsia="ar-SA"/>
        </w:rPr>
        <w:t>Арендодатель обязуется предоставить во временное владение и пользование, а Арендатор принять на условиях настоящего Договора земельный участок из земель</w:t>
      </w:r>
      <w:r>
        <w:rPr>
          <w:sz w:val="26"/>
          <w:szCs w:val="26"/>
        </w:rPr>
        <w:t xml:space="preserve"> </w:t>
      </w:r>
      <w:r w:rsidR="009F1C78">
        <w:rPr>
          <w:sz w:val="26"/>
          <w:szCs w:val="26"/>
        </w:rPr>
        <w:pict w14:anchorId="100979A2">
          <v:line id="_x0000_s1046" style="position:absolute;left:0;text-align:left;z-index:251664384;mso-position-horizontal-relative:text;mso-position-vertical-relative:text;mso-width-relative:page;mso-height-relative:page" from="468pt,2.0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Z4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"/>
        </w:pict>
      </w:r>
      <w:r>
        <w:rPr>
          <w:sz w:val="26"/>
          <w:szCs w:val="26"/>
        </w:rPr>
        <w:t xml:space="preserve">населенных пунктов, с кадастровым номером </w:t>
      </w:r>
      <w:r>
        <w:rPr>
          <w:b/>
          <w:sz w:val="26"/>
          <w:szCs w:val="26"/>
        </w:rPr>
        <w:t>_________________</w:t>
      </w:r>
      <w:r>
        <w:rPr>
          <w:sz w:val="26"/>
          <w:szCs w:val="26"/>
        </w:rPr>
        <w:t>, общей площадью __</w:t>
      </w:r>
      <w:r>
        <w:rPr>
          <w:b/>
          <w:sz w:val="26"/>
          <w:szCs w:val="26"/>
        </w:rPr>
        <w:t xml:space="preserve"> </w:t>
      </w:r>
      <w:proofErr w:type="spellStart"/>
      <w:r>
        <w:rPr>
          <w:b/>
          <w:sz w:val="26"/>
          <w:szCs w:val="26"/>
        </w:rPr>
        <w:t>кв.м</w:t>
      </w:r>
      <w:proofErr w:type="spellEnd"/>
      <w:r>
        <w:rPr>
          <w:sz w:val="26"/>
          <w:szCs w:val="26"/>
        </w:rPr>
        <w:t>, расположенный по адресу:</w:t>
      </w:r>
      <w:r w:rsidR="009F1C78">
        <w:rPr>
          <w:sz w:val="26"/>
          <w:szCs w:val="26"/>
        </w:rPr>
        <w:pict w14:anchorId="568BEA4E">
          <v:shape id="_x0000_s1047" style="position:absolute;left:0;text-align:left;margin-left:468pt;margin-top:8.6pt;width:3.55pt;height:3.55pt;flip:y;z-index:251665408;mso-position-horizontal-relative:text;mso-position-vertical-relative:text;mso-width-relative:page;mso-height-relative:page" coordsize="94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" path="m,l9479,12e">
            <v:path arrowok="t" o:connecttype="custom" o:connectlocs="0,0;45085,45085" o:connectangles="0,0"/>
          </v:shape>
        </w:pict>
      </w:r>
      <w:r>
        <w:rPr>
          <w:sz w:val="26"/>
          <w:szCs w:val="26"/>
        </w:rPr>
        <w:t xml:space="preserve"> </w:t>
      </w:r>
      <w:r>
        <w:rPr>
          <w:b/>
          <w:sz w:val="26"/>
          <w:szCs w:val="26"/>
        </w:rPr>
        <w:t xml:space="preserve">_____________________________________________, </w:t>
      </w:r>
      <w:r>
        <w:rPr>
          <w:sz w:val="26"/>
          <w:szCs w:val="26"/>
        </w:rPr>
        <w:t>предназначенный</w:t>
      </w:r>
      <w:r>
        <w:rPr>
          <w:b/>
          <w:sz w:val="26"/>
          <w:szCs w:val="26"/>
        </w:rPr>
        <w:t xml:space="preserve"> для _______________________________, </w:t>
      </w:r>
      <w:r>
        <w:rPr>
          <w:sz w:val="26"/>
          <w:szCs w:val="26"/>
        </w:rPr>
        <w:t>в границах, указанных в кадастровом паспорте земельного участка, который прилагается к настоящему Договору и является его неотъемлемой частью.</w:t>
      </w:r>
    </w:p>
    <w:p w14:paraId="1F201ED9" w14:textId="77777777" w:rsidR="00020412" w:rsidRDefault="00DA3D16" w:rsidP="005C5FF2">
      <w:pPr>
        <w:suppressAutoHyphens/>
        <w:spacing w:after="0" w:line="240" w:lineRule="auto"/>
        <w:ind w:firstLine="567"/>
        <w:jc w:val="both"/>
        <w:rPr>
          <w:bCs/>
          <w:sz w:val="26"/>
          <w:szCs w:val="26"/>
        </w:rPr>
      </w:pPr>
      <w:r>
        <w:rPr>
          <w:bCs/>
          <w:sz w:val="26"/>
          <w:szCs w:val="26"/>
        </w:rPr>
        <w:t xml:space="preserve">1.2. Фактическое состояние участка соответствует условиям договора и целевому назначению Участка. </w:t>
      </w:r>
    </w:p>
    <w:p w14:paraId="2E4C2DF8" w14:textId="77777777" w:rsidR="00020412" w:rsidRDefault="00DA3D16" w:rsidP="005C5FF2">
      <w:pPr>
        <w:spacing w:after="0" w:line="240" w:lineRule="auto"/>
        <w:ind w:firstLine="567"/>
        <w:jc w:val="both"/>
        <w:rPr>
          <w:b/>
          <w:sz w:val="26"/>
          <w:szCs w:val="26"/>
        </w:rPr>
      </w:pPr>
      <w:r>
        <w:rPr>
          <w:bCs/>
          <w:sz w:val="26"/>
          <w:szCs w:val="26"/>
        </w:rPr>
        <w:t>1.3.</w:t>
      </w:r>
      <w:r>
        <w:rPr>
          <w:sz w:val="26"/>
          <w:szCs w:val="26"/>
        </w:rPr>
        <w:t xml:space="preserve"> Настоящий Договор является единственным документом, подтверждающим передачу Участка Арендодателем Арендатору с </w:t>
      </w:r>
      <w:r>
        <w:rPr>
          <w:b/>
          <w:sz w:val="26"/>
          <w:szCs w:val="26"/>
        </w:rPr>
        <w:t xml:space="preserve">________________. </w:t>
      </w:r>
    </w:p>
    <w:p w14:paraId="3B8C5358"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РАЗМЕР И УСЛОВИЯ ВНЕСЕНИЯ АРЕНДНОЙ ПЛАТЫ</w:t>
      </w:r>
    </w:p>
    <w:p w14:paraId="11661F0E" w14:textId="77777777" w:rsidR="00020412" w:rsidRDefault="00DA3D16" w:rsidP="005C5FF2">
      <w:pPr>
        <w:tabs>
          <w:tab w:val="left" w:pos="0"/>
        </w:tabs>
        <w:autoSpaceDE w:val="0"/>
        <w:autoSpaceDN w:val="0"/>
        <w:adjustRightInd w:val="0"/>
        <w:spacing w:after="0" w:line="240" w:lineRule="auto"/>
        <w:ind w:firstLine="567"/>
        <w:jc w:val="both"/>
        <w:rPr>
          <w:b/>
          <w:bCs/>
          <w:sz w:val="26"/>
          <w:szCs w:val="26"/>
          <w:lang w:eastAsia="ar-SA"/>
        </w:rPr>
      </w:pPr>
      <w:r>
        <w:rPr>
          <w:sz w:val="26"/>
          <w:szCs w:val="26"/>
        </w:rPr>
        <w:tab/>
        <w:t xml:space="preserve">2.1. </w:t>
      </w:r>
      <w:r>
        <w:rPr>
          <w:bCs/>
          <w:sz w:val="26"/>
          <w:szCs w:val="26"/>
          <w:lang w:eastAsia="ar-SA"/>
        </w:rPr>
        <w:t xml:space="preserve">Ежегодный размер арендной платы за Участок  определен по результатам аукциона,  согласно протокола заседания Комиссии по проведению торгов (конкурсов,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_______________________________________________________________________________ </w:t>
      </w:r>
      <w:r>
        <w:rPr>
          <w:b/>
          <w:bCs/>
          <w:sz w:val="26"/>
          <w:szCs w:val="26"/>
          <w:lang w:eastAsia="ar-SA"/>
        </w:rPr>
        <w:t>.</w:t>
      </w:r>
    </w:p>
    <w:p w14:paraId="15C20586" w14:textId="77777777" w:rsidR="00020412" w:rsidRDefault="009F1C78" w:rsidP="005C5FF2">
      <w:pPr>
        <w:suppressAutoHyphens/>
        <w:spacing w:after="0" w:line="240" w:lineRule="auto"/>
        <w:ind w:firstLine="567"/>
        <w:jc w:val="both"/>
        <w:rPr>
          <w:rFonts w:eastAsia="Calibri"/>
          <w:sz w:val="26"/>
          <w:szCs w:val="26"/>
          <w:lang w:eastAsia="en-US"/>
        </w:rPr>
      </w:pPr>
      <w:r>
        <w:rPr>
          <w:sz w:val="26"/>
          <w:szCs w:val="26"/>
        </w:rPr>
        <w:pict w14:anchorId="50A8A3DA">
          <v:line id="_x0000_s1048" style="position:absolute;left:0;text-align:left;z-index:251666432;mso-width-relative:page;mso-height-relative:page" from="297pt,15.6pt" to="29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6Y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"/>
        </w:pict>
      </w:r>
      <w:r w:rsidR="00DA3D16">
        <w:rPr>
          <w:rFonts w:eastAsia="Calibri"/>
          <w:sz w:val="26"/>
          <w:szCs w:val="26"/>
          <w:lang w:eastAsia="en-US"/>
        </w:rPr>
        <w:t xml:space="preserve">2.2. </w:t>
      </w:r>
      <w:r w:rsidR="00DA3D16">
        <w:rPr>
          <w:bCs/>
          <w:sz w:val="26"/>
          <w:szCs w:val="26"/>
          <w:lang w:eastAsia="ar-SA"/>
        </w:rPr>
        <w:t>Указанная в пункте 2.1. сумма арендной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r w:rsidR="00DA3D16">
        <w:rPr>
          <w:b/>
          <w:bCs/>
          <w:sz w:val="26"/>
          <w:szCs w:val="26"/>
          <w:lang w:eastAsia="ar-SA"/>
        </w:rPr>
        <w:t xml:space="preserve"> </w:t>
      </w:r>
      <w:r w:rsidR="00DA3D16">
        <w:rPr>
          <w:rFonts w:eastAsia="Calibri"/>
          <w:sz w:val="26"/>
          <w:szCs w:val="26"/>
          <w:lang w:eastAsia="en-US"/>
        </w:rPr>
        <w:t>УФК</w:t>
      </w:r>
      <w:r w:rsidR="00DA3D16">
        <w:rPr>
          <w:rFonts w:eastAsia="Calibri"/>
          <w:bCs/>
          <w:sz w:val="26"/>
          <w:szCs w:val="26"/>
          <w:lang w:eastAsia="en-US"/>
        </w:rPr>
        <w:t xml:space="preserve"> по </w:t>
      </w:r>
      <w:r w:rsidR="00DA3D16">
        <w:rPr>
          <w:rFonts w:eastAsia="Calibri"/>
          <w:sz w:val="26"/>
          <w:szCs w:val="26"/>
          <w:lang w:eastAsia="en-US"/>
        </w:rPr>
        <w:t xml:space="preserve">Краснодарскому краю (Администрация Темрюкского городского поселения Темрюкского района), ИНН/КПП 2352038000/235201001 на расчетный счет № 40101810300000010013, БИК </w:t>
      </w:r>
      <w:r w:rsidR="00DA3D16">
        <w:rPr>
          <w:rFonts w:eastAsia="Calibri"/>
          <w:sz w:val="26"/>
          <w:szCs w:val="26"/>
          <w:lang w:eastAsia="en-US"/>
        </w:rPr>
        <w:lastRenderedPageBreak/>
        <w:t>040349001, ОКТМО 03651101 в Южное ГУ Банка России г. Краснодар</w:t>
      </w:r>
      <w:r w:rsidR="00DA3D16">
        <w:rPr>
          <w:rFonts w:ascii="Calibri" w:eastAsia="Calibri" w:hAnsi="Calibri"/>
          <w:b/>
          <w:bCs/>
          <w:sz w:val="26"/>
          <w:szCs w:val="26"/>
          <w:lang w:eastAsia="en-US"/>
        </w:rPr>
        <w:t>,</w:t>
      </w:r>
      <w:r w:rsidR="00DA3D16">
        <w:rPr>
          <w:rFonts w:ascii="Calibri" w:eastAsia="Calibri" w:hAnsi="Calibri"/>
          <w:bCs/>
          <w:sz w:val="26"/>
          <w:szCs w:val="26"/>
          <w:lang w:eastAsia="en-US"/>
        </w:rPr>
        <w:t xml:space="preserve"> </w:t>
      </w:r>
      <w:r w:rsidR="00DA3D16">
        <w:rPr>
          <w:rFonts w:eastAsia="Calibri"/>
          <w:b/>
          <w:sz w:val="26"/>
          <w:szCs w:val="26"/>
          <w:lang w:eastAsia="en-US"/>
        </w:rPr>
        <w:t>КБК 99211105013130026120</w:t>
      </w:r>
      <w:r w:rsidR="00DA3D16">
        <w:rPr>
          <w:rFonts w:eastAsia="Calibri"/>
          <w:sz w:val="26"/>
          <w:szCs w:val="26"/>
          <w:lang w:eastAsia="en-US"/>
        </w:rPr>
        <w:t>.</w:t>
      </w:r>
    </w:p>
    <w:p w14:paraId="4F5AAA50" w14:textId="77777777" w:rsidR="00020412" w:rsidRDefault="00DA3D16" w:rsidP="005C5FF2">
      <w:pPr>
        <w:suppressAutoHyphens/>
        <w:spacing w:after="0" w:line="240" w:lineRule="auto"/>
        <w:ind w:firstLine="567"/>
        <w:jc w:val="both"/>
        <w:rPr>
          <w:sz w:val="26"/>
          <w:szCs w:val="26"/>
        </w:rPr>
      </w:pPr>
      <w:r>
        <w:rPr>
          <w:sz w:val="26"/>
          <w:szCs w:val="26"/>
        </w:rPr>
        <w:t xml:space="preserve">2.3. </w:t>
      </w:r>
      <w:r>
        <w:rPr>
          <w:bCs/>
          <w:sz w:val="26"/>
          <w:szCs w:val="26"/>
          <w:lang w:eastAsia="ar-SA"/>
        </w:rPr>
        <w:t>Задаток в размере _______________ (                                    ) рублей, перечисленный Арендатором на счет Организатора конкурса – Администрации Темрюкского городского поселения Темрюкского района,  до проведения конкурса, засчитывается в счет годовой  арендной платы за первый год пользования земельным участком.</w:t>
      </w:r>
    </w:p>
    <w:p w14:paraId="6444A796" w14:textId="77777777" w:rsidR="00020412" w:rsidRDefault="00DA3D16" w:rsidP="005C5FF2">
      <w:pPr>
        <w:suppressAutoHyphens/>
        <w:spacing w:after="0" w:line="240" w:lineRule="auto"/>
        <w:ind w:firstLine="567"/>
        <w:jc w:val="both"/>
        <w:rPr>
          <w:sz w:val="26"/>
          <w:szCs w:val="26"/>
        </w:rPr>
      </w:pPr>
      <w:r>
        <w:rPr>
          <w:sz w:val="26"/>
          <w:szCs w:val="26"/>
        </w:rPr>
        <w:t xml:space="preserve">2.4. Во второй и последующие годы арендная плата вносится Арендатором ежеквартально (начисление суммы платежа за квартал производится из расчета числа дней в квартале) в виде авансового платежа до 10-го числа первого месяца квартала, по реквизитам указанным в п. 2.2 договора. </w:t>
      </w:r>
    </w:p>
    <w:p w14:paraId="38DE0E3E" w14:textId="77777777" w:rsidR="00020412" w:rsidRDefault="00DA3D16" w:rsidP="005C5FF2">
      <w:pPr>
        <w:suppressAutoHyphens/>
        <w:spacing w:after="0" w:line="240" w:lineRule="auto"/>
        <w:ind w:firstLine="567"/>
        <w:jc w:val="both"/>
        <w:rPr>
          <w:sz w:val="26"/>
          <w:szCs w:val="26"/>
        </w:rPr>
      </w:pPr>
      <w:r>
        <w:rPr>
          <w:sz w:val="26"/>
          <w:szCs w:val="26"/>
        </w:rPr>
        <w:t xml:space="preserve">Арендная плата ежегодно, </w:t>
      </w:r>
      <w:r>
        <w:rPr>
          <w:color w:val="22272F"/>
          <w:sz w:val="26"/>
          <w:szCs w:val="26"/>
          <w:shd w:val="clear" w:color="auto" w:fill="FFFFFF"/>
        </w:rPr>
        <w:t>начиная с года, следующего за годом, в котором заключен договор аренды земельного участка</w:t>
      </w:r>
      <w:r>
        <w:rPr>
          <w:sz w:val="26"/>
          <w:szCs w:val="26"/>
        </w:rPr>
        <w:t>, индексируется в одностороннем порядке арендодателем исходя из уровня инфляции, установленного федеральным законом о бюджете на очередной финансовый год и плановый период.</w:t>
      </w:r>
    </w:p>
    <w:p w14:paraId="39D537D1" w14:textId="77777777" w:rsidR="00020412" w:rsidRDefault="009F1C78" w:rsidP="005C5FF2">
      <w:pPr>
        <w:suppressAutoHyphens/>
        <w:spacing w:after="0" w:line="240" w:lineRule="auto"/>
        <w:ind w:firstLine="567"/>
        <w:jc w:val="both"/>
        <w:rPr>
          <w:sz w:val="26"/>
          <w:szCs w:val="26"/>
        </w:rPr>
      </w:pPr>
      <w:r>
        <w:rPr>
          <w:sz w:val="26"/>
          <w:szCs w:val="26"/>
        </w:rPr>
        <w:pict w14:anchorId="70A2C326">
          <v:line id="_x0000_s1049" style="position:absolute;left:0;text-align:left;z-index:251667456;mso-width-relative:page;mso-height-relative:page" from="405pt,8.6pt" to="4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BLSwIAAFY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"/>
        </w:pict>
      </w:r>
      <w:r w:rsidR="00DA3D16">
        <w:rPr>
          <w:sz w:val="26"/>
          <w:szCs w:val="26"/>
        </w:rPr>
        <w:t xml:space="preserve">2.4. </w:t>
      </w:r>
      <w:r w:rsidR="00DA3D16">
        <w:rPr>
          <w:bCs/>
          <w:sz w:val="26"/>
          <w:szCs w:val="26"/>
        </w:rPr>
        <w:t>Размер ежегодной арендной платы, установленный итоговым протоколом, в дальнейшем может пересматриваться по требованию Арендодателя, в связи с изменениями и дополнениями, вносимыми в нормативные правовые акты Российской Федерации, Краснодарского края и нормативные правовые акты Темрюкского городского поселения Темрюкского района.</w:t>
      </w:r>
    </w:p>
    <w:p w14:paraId="43CB17DB" w14:textId="77777777" w:rsidR="00020412" w:rsidRDefault="00DA3D16" w:rsidP="005C5FF2">
      <w:pPr>
        <w:suppressAutoHyphens/>
        <w:spacing w:after="0" w:line="240" w:lineRule="auto"/>
        <w:ind w:firstLine="567"/>
        <w:jc w:val="both"/>
        <w:rPr>
          <w:bCs/>
          <w:sz w:val="26"/>
          <w:szCs w:val="26"/>
        </w:rPr>
      </w:pPr>
      <w:r>
        <w:rPr>
          <w:bCs/>
          <w:sz w:val="26"/>
          <w:szCs w:val="26"/>
        </w:rPr>
        <w:t>2.5. Внесение арендной платы и пени осуществляется по Договору отдельными платёжными документами за каждый квартал, раздельно по арендной плате и по пене. Оплата арендной платы или пени одним платежным документом по нескольким договорам не допускается.</w:t>
      </w:r>
    </w:p>
    <w:p w14:paraId="615EF89C" w14:textId="77777777" w:rsidR="00020412" w:rsidRDefault="00DA3D16" w:rsidP="005C5FF2">
      <w:pPr>
        <w:suppressAutoHyphens/>
        <w:spacing w:after="0" w:line="240" w:lineRule="auto"/>
        <w:ind w:firstLine="567"/>
        <w:jc w:val="both"/>
        <w:rPr>
          <w:bCs/>
          <w:sz w:val="26"/>
          <w:szCs w:val="26"/>
        </w:rPr>
      </w:pPr>
      <w:r>
        <w:rPr>
          <w:bCs/>
          <w:sz w:val="26"/>
          <w:szCs w:val="26"/>
        </w:rPr>
        <w:t>2.6. В графе назначения платежа обязательно указывается период, за который производится оплата, номер и дата договора аренды земельного  участка.</w:t>
      </w:r>
    </w:p>
    <w:p w14:paraId="13746087" w14:textId="77777777" w:rsidR="00020412" w:rsidRDefault="00DA3D16" w:rsidP="005C5FF2">
      <w:pPr>
        <w:suppressAutoHyphens/>
        <w:spacing w:after="0" w:line="240" w:lineRule="auto"/>
        <w:ind w:firstLine="567"/>
        <w:jc w:val="both"/>
        <w:rPr>
          <w:bCs/>
          <w:sz w:val="26"/>
          <w:szCs w:val="26"/>
        </w:rPr>
      </w:pPr>
      <w:r>
        <w:rPr>
          <w:bCs/>
          <w:sz w:val="26"/>
          <w:szCs w:val="26"/>
        </w:rPr>
        <w:t>2.7. В случае если действующим законодательством будет установлен иной порядок перечисления арендной платы, чем предусмотренный настоящим договором, Арендатор обязан принять новый порядок к исполнению без его дополнительного оформления сторонами.</w:t>
      </w:r>
    </w:p>
    <w:p w14:paraId="72A7C513" w14:textId="77777777" w:rsidR="00020412" w:rsidRDefault="00DA3D16" w:rsidP="005C5FF2">
      <w:pPr>
        <w:suppressAutoHyphens/>
        <w:spacing w:after="0" w:line="240" w:lineRule="auto"/>
        <w:ind w:firstLine="567"/>
        <w:jc w:val="both"/>
        <w:rPr>
          <w:bCs/>
          <w:sz w:val="26"/>
          <w:szCs w:val="26"/>
        </w:rPr>
      </w:pPr>
      <w:r>
        <w:rPr>
          <w:bCs/>
          <w:sz w:val="26"/>
          <w:szCs w:val="26"/>
        </w:rPr>
        <w:t>2.8. Не использование земельного участка Арендатором не может служить основанием для прекращения внесения арендной платы.</w:t>
      </w:r>
    </w:p>
    <w:p w14:paraId="29406649" w14:textId="77777777" w:rsidR="00020412" w:rsidRDefault="00DA3D16" w:rsidP="005C5FF2">
      <w:pPr>
        <w:suppressAutoHyphens/>
        <w:spacing w:after="0" w:line="240" w:lineRule="auto"/>
        <w:ind w:firstLine="567"/>
        <w:jc w:val="both"/>
        <w:rPr>
          <w:bCs/>
          <w:sz w:val="26"/>
          <w:szCs w:val="26"/>
        </w:rPr>
      </w:pPr>
      <w:r>
        <w:rPr>
          <w:bCs/>
          <w:sz w:val="26"/>
          <w:szCs w:val="26"/>
        </w:rPr>
        <w:t>2.9. В случае расторжения договора аренды по инициативе арендатора в течение первого года аренды, годовая арендная плата, уплаченная по результатам аукциона, арендатору не возвращается в полном объеме независимо от срока пользования земельным участком.</w:t>
      </w:r>
    </w:p>
    <w:p w14:paraId="26A0C614"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ПРАВА И ОБЯЗАННОСТИ АРЕНДОДАТЕЛЯ</w:t>
      </w:r>
    </w:p>
    <w:p w14:paraId="00DBB2A7" w14:textId="77777777" w:rsidR="00020412" w:rsidRDefault="00DA3D16" w:rsidP="005C5FF2">
      <w:pPr>
        <w:suppressAutoHyphens/>
        <w:spacing w:after="0" w:line="240" w:lineRule="auto"/>
        <w:ind w:firstLine="567"/>
        <w:jc w:val="both"/>
        <w:rPr>
          <w:sz w:val="26"/>
          <w:szCs w:val="26"/>
        </w:rPr>
      </w:pPr>
      <w:r>
        <w:rPr>
          <w:sz w:val="26"/>
          <w:szCs w:val="26"/>
        </w:rPr>
        <w:t>3.1. Арендодатель обязан:</w:t>
      </w:r>
    </w:p>
    <w:p w14:paraId="07616BCA" w14:textId="77777777" w:rsidR="00020412" w:rsidRDefault="00DA3D16" w:rsidP="005C5FF2">
      <w:pPr>
        <w:suppressAutoHyphens/>
        <w:spacing w:after="0" w:line="240" w:lineRule="auto"/>
        <w:ind w:firstLine="567"/>
        <w:jc w:val="both"/>
        <w:rPr>
          <w:sz w:val="26"/>
          <w:szCs w:val="26"/>
        </w:rPr>
      </w:pPr>
      <w:r>
        <w:rPr>
          <w:sz w:val="26"/>
          <w:szCs w:val="26"/>
        </w:rPr>
        <w:t>3.1.1. Передать Арендатору земельный участок свободным от прав третьих лиц, на срок установленный настоящим Договором.</w:t>
      </w:r>
    </w:p>
    <w:p w14:paraId="3F70E3EC" w14:textId="77777777" w:rsidR="00020412" w:rsidRDefault="00DA3D16" w:rsidP="005C5FF2">
      <w:pPr>
        <w:suppressAutoHyphens/>
        <w:spacing w:after="0" w:line="240" w:lineRule="auto"/>
        <w:ind w:firstLine="567"/>
        <w:jc w:val="both"/>
        <w:rPr>
          <w:sz w:val="26"/>
          <w:szCs w:val="26"/>
        </w:rPr>
      </w:pPr>
      <w:r>
        <w:rPr>
          <w:sz w:val="26"/>
          <w:szCs w:val="26"/>
        </w:rPr>
        <w:t>3.1.2. В случае внесения изменений и дополнений в нормативно правовые акты Российской Федерации, Краснодарского края и соответствующие нормативные правовые акты Темрюкского городского поселения Темрюкского района, связанные с изменением арендной платы, письменно уведомить Арендатора о них, изложив новый расчет размера арендной платы.</w:t>
      </w:r>
    </w:p>
    <w:p w14:paraId="68E4BB46" w14:textId="77777777" w:rsidR="00020412" w:rsidRDefault="00DA3D16" w:rsidP="005C5FF2">
      <w:pPr>
        <w:suppressAutoHyphens/>
        <w:spacing w:after="0" w:line="240" w:lineRule="auto"/>
        <w:ind w:firstLine="567"/>
        <w:jc w:val="both"/>
        <w:rPr>
          <w:sz w:val="26"/>
          <w:szCs w:val="26"/>
        </w:rPr>
      </w:pPr>
      <w:r>
        <w:rPr>
          <w:sz w:val="26"/>
          <w:szCs w:val="26"/>
        </w:rPr>
        <w:t>3.2. Арендодатель имеет право:</w:t>
      </w:r>
    </w:p>
    <w:p w14:paraId="29F14931" w14:textId="77777777" w:rsidR="00020412" w:rsidRDefault="00DA3D16" w:rsidP="005C5FF2">
      <w:pPr>
        <w:tabs>
          <w:tab w:val="left" w:pos="0"/>
        </w:tabs>
        <w:suppressAutoHyphens/>
        <w:spacing w:after="0" w:line="240" w:lineRule="auto"/>
        <w:ind w:firstLine="567"/>
        <w:jc w:val="both"/>
        <w:rPr>
          <w:bCs/>
          <w:sz w:val="26"/>
          <w:szCs w:val="26"/>
        </w:rPr>
      </w:pPr>
      <w:r>
        <w:rPr>
          <w:bCs/>
          <w:sz w:val="26"/>
          <w:szCs w:val="26"/>
        </w:rPr>
        <w:tab/>
        <w:t>3.2.1</w:t>
      </w:r>
      <w:r>
        <w:rPr>
          <w:sz w:val="26"/>
          <w:szCs w:val="26"/>
        </w:rPr>
        <w:t xml:space="preserve">. Получить возмещение убытков в случае ухудшения качественных характеристик земельного участка и экологической обстановки в результате </w:t>
      </w:r>
      <w:r>
        <w:rPr>
          <w:bCs/>
          <w:sz w:val="26"/>
          <w:szCs w:val="26"/>
        </w:rPr>
        <w:lastRenderedPageBreak/>
        <w:t>хозяйственной деятельности Арендатора, а также по иным основаниям, предусмотренным законодательством.</w:t>
      </w:r>
    </w:p>
    <w:p w14:paraId="2891B1B2" w14:textId="77777777" w:rsidR="00020412" w:rsidRDefault="00DA3D16" w:rsidP="005C5FF2">
      <w:pPr>
        <w:suppressAutoHyphens/>
        <w:spacing w:after="0" w:line="240" w:lineRule="auto"/>
        <w:ind w:firstLine="567"/>
        <w:jc w:val="both"/>
        <w:rPr>
          <w:sz w:val="26"/>
          <w:szCs w:val="26"/>
        </w:rPr>
      </w:pPr>
      <w:r>
        <w:rPr>
          <w:bCs/>
          <w:sz w:val="26"/>
          <w:szCs w:val="26"/>
        </w:rPr>
        <w:t>3.2.2</w:t>
      </w:r>
      <w:r>
        <w:rPr>
          <w:sz w:val="26"/>
          <w:szCs w:val="26"/>
        </w:rPr>
        <w:t>. Осуществлять контроль за использованием и охраной земельного участка.</w:t>
      </w:r>
    </w:p>
    <w:p w14:paraId="785ACBC8" w14:textId="77777777" w:rsidR="00020412" w:rsidRDefault="00DA3D16" w:rsidP="005C5FF2">
      <w:pPr>
        <w:suppressAutoHyphens/>
        <w:spacing w:after="0" w:line="240" w:lineRule="auto"/>
        <w:ind w:firstLine="567"/>
        <w:jc w:val="both"/>
        <w:rPr>
          <w:sz w:val="26"/>
          <w:szCs w:val="26"/>
        </w:rPr>
      </w:pPr>
      <w:r>
        <w:rPr>
          <w:bCs/>
          <w:sz w:val="26"/>
          <w:szCs w:val="26"/>
        </w:rPr>
        <w:t>3.2.3.</w:t>
      </w:r>
      <w:r>
        <w:rPr>
          <w:sz w:val="26"/>
          <w:szCs w:val="26"/>
        </w:rPr>
        <w:t xml:space="preserve"> Приостанавливать работы, ведущиеся </w:t>
      </w:r>
      <w:r>
        <w:rPr>
          <w:bCs/>
          <w:sz w:val="26"/>
          <w:szCs w:val="26"/>
        </w:rPr>
        <w:t xml:space="preserve">Арендатором </w:t>
      </w:r>
      <w:r>
        <w:rPr>
          <w:sz w:val="26"/>
          <w:szCs w:val="26"/>
        </w:rPr>
        <w:t xml:space="preserve">с нарушением условий, установленных Договором. </w:t>
      </w:r>
    </w:p>
    <w:p w14:paraId="4E48BADB" w14:textId="77777777" w:rsidR="00020412" w:rsidRDefault="00DA3D16" w:rsidP="005C5FF2">
      <w:pPr>
        <w:suppressAutoHyphens/>
        <w:spacing w:after="0" w:line="240" w:lineRule="auto"/>
        <w:ind w:firstLine="567"/>
        <w:jc w:val="both"/>
        <w:rPr>
          <w:sz w:val="26"/>
          <w:szCs w:val="26"/>
        </w:rPr>
      </w:pPr>
      <w:r>
        <w:rPr>
          <w:bCs/>
          <w:sz w:val="26"/>
          <w:szCs w:val="26"/>
        </w:rPr>
        <w:t xml:space="preserve">3.2.4. </w:t>
      </w:r>
      <w:r>
        <w:rPr>
          <w:sz w:val="26"/>
          <w:szCs w:val="26"/>
        </w:rPr>
        <w:t>В одностороннем порядке принимать решение о прекращении права пользования земельным участком и досрочном расторжении в установленном порядке Договора при следующих существенных нарушениях его условий:</w:t>
      </w:r>
    </w:p>
    <w:p w14:paraId="57353F7F" w14:textId="77777777" w:rsidR="00020412" w:rsidRDefault="00DA3D16" w:rsidP="005C5FF2">
      <w:pPr>
        <w:suppressAutoHyphens/>
        <w:spacing w:after="0" w:line="240" w:lineRule="auto"/>
        <w:ind w:firstLine="567"/>
        <w:jc w:val="both"/>
        <w:rPr>
          <w:sz w:val="26"/>
          <w:szCs w:val="26"/>
        </w:rPr>
      </w:pPr>
      <w:r>
        <w:rPr>
          <w:sz w:val="26"/>
          <w:szCs w:val="26"/>
        </w:rPr>
        <w:t>- использование земельного участка не по целевому назначению и разрешенному использованию, указанному в п. 1.1 Договора;</w:t>
      </w:r>
    </w:p>
    <w:p w14:paraId="30D1C01B" w14:textId="77777777" w:rsidR="00020412" w:rsidRDefault="00DA3D16" w:rsidP="005C5FF2">
      <w:pPr>
        <w:suppressAutoHyphens/>
        <w:spacing w:after="0" w:line="240" w:lineRule="auto"/>
        <w:ind w:firstLine="567"/>
        <w:jc w:val="both"/>
        <w:rPr>
          <w:sz w:val="26"/>
          <w:szCs w:val="26"/>
        </w:rPr>
      </w:pPr>
      <w:r>
        <w:rPr>
          <w:sz w:val="26"/>
          <w:szCs w:val="26"/>
        </w:rPr>
        <w:t>- не использование  земельного  участка  в  течение  одного года;</w:t>
      </w:r>
    </w:p>
    <w:p w14:paraId="79C3A4E5" w14:textId="77777777" w:rsidR="00020412" w:rsidRDefault="00DA3D16" w:rsidP="005C5FF2">
      <w:pPr>
        <w:widowControl w:val="0"/>
        <w:autoSpaceDE w:val="0"/>
        <w:autoSpaceDN w:val="0"/>
        <w:adjustRightInd w:val="0"/>
        <w:spacing w:after="0" w:line="240" w:lineRule="auto"/>
        <w:ind w:firstLine="567"/>
        <w:jc w:val="both"/>
        <w:rPr>
          <w:sz w:val="26"/>
          <w:szCs w:val="26"/>
        </w:rPr>
      </w:pPr>
      <w:r>
        <w:rPr>
          <w:sz w:val="26"/>
          <w:szCs w:val="26"/>
        </w:rPr>
        <w:t>- нарушение Арендатором условий, указанных в разделе 10 Договора, и невыполнение Арендатором обязанностей, указанных в п. 4.1, 4.3 Договора;</w:t>
      </w:r>
    </w:p>
    <w:p w14:paraId="6199E445" w14:textId="77777777" w:rsidR="00020412" w:rsidRDefault="00DA3D16" w:rsidP="005C5FF2">
      <w:pPr>
        <w:suppressAutoHyphens/>
        <w:spacing w:after="0" w:line="240" w:lineRule="auto"/>
        <w:ind w:firstLine="567"/>
        <w:jc w:val="both"/>
        <w:rPr>
          <w:sz w:val="26"/>
          <w:szCs w:val="26"/>
        </w:rPr>
      </w:pPr>
      <w:r>
        <w:rPr>
          <w:sz w:val="26"/>
          <w:szCs w:val="26"/>
        </w:rPr>
        <w:t>- невнесение арендной платы в течение одного квартала;</w:t>
      </w:r>
    </w:p>
    <w:p w14:paraId="67D7074D" w14:textId="77777777" w:rsidR="00020412" w:rsidRDefault="00DA3D16" w:rsidP="005C5FF2">
      <w:pPr>
        <w:widowControl w:val="0"/>
        <w:autoSpaceDE w:val="0"/>
        <w:autoSpaceDN w:val="0"/>
        <w:adjustRightInd w:val="0"/>
        <w:spacing w:after="0" w:line="240" w:lineRule="auto"/>
        <w:ind w:firstLine="567"/>
        <w:jc w:val="both"/>
        <w:rPr>
          <w:sz w:val="26"/>
          <w:szCs w:val="26"/>
        </w:rPr>
      </w:pPr>
      <w:r>
        <w:rPr>
          <w:sz w:val="26"/>
          <w:szCs w:val="26"/>
        </w:rPr>
        <w:t>- использование земельного участка способами, ухудшающими его качественные характеристики и экологическую обстановку.</w:t>
      </w:r>
    </w:p>
    <w:p w14:paraId="3F4005D1" w14:textId="77777777" w:rsidR="00020412" w:rsidRDefault="00DA3D16" w:rsidP="005C5FF2">
      <w:pPr>
        <w:spacing w:after="0" w:line="240" w:lineRule="auto"/>
        <w:ind w:firstLine="567"/>
        <w:contextualSpacing/>
        <w:jc w:val="both"/>
        <w:rPr>
          <w:sz w:val="26"/>
          <w:szCs w:val="26"/>
        </w:rPr>
      </w:pPr>
      <w:r>
        <w:rPr>
          <w:sz w:val="26"/>
          <w:szCs w:val="26"/>
        </w:rPr>
        <w:t>3.2.5. Пересматривать в одностороннем порядке размер арендной платы в случаях:</w:t>
      </w:r>
    </w:p>
    <w:p w14:paraId="162BEB89" w14:textId="77777777" w:rsidR="00020412" w:rsidRDefault="00DA3D16" w:rsidP="005C5FF2">
      <w:pPr>
        <w:spacing w:after="0" w:line="240" w:lineRule="auto"/>
        <w:ind w:firstLine="567"/>
        <w:contextualSpacing/>
        <w:jc w:val="both"/>
        <w:rPr>
          <w:sz w:val="26"/>
          <w:szCs w:val="26"/>
        </w:rPr>
      </w:pPr>
      <w:r>
        <w:rPr>
          <w:sz w:val="26"/>
          <w:szCs w:val="26"/>
        </w:rPr>
        <w:t>- изменения законодательства Российской Федерации и Краснодарского края, регулирующие соответствующие правоотношения;</w:t>
      </w:r>
    </w:p>
    <w:p w14:paraId="2DF79A9F" w14:textId="77777777" w:rsidR="00020412" w:rsidRDefault="00DA3D16" w:rsidP="005C5FF2">
      <w:pPr>
        <w:spacing w:after="0" w:line="240" w:lineRule="auto"/>
        <w:ind w:firstLine="567"/>
        <w:contextualSpacing/>
        <w:jc w:val="both"/>
        <w:rPr>
          <w:sz w:val="26"/>
          <w:szCs w:val="26"/>
        </w:rPr>
      </w:pPr>
      <w:r>
        <w:rPr>
          <w:sz w:val="26"/>
          <w:szCs w:val="26"/>
        </w:rPr>
        <w:t>- в случаях, предусмотренных условиями договора;</w:t>
      </w:r>
    </w:p>
    <w:p w14:paraId="0EF393EA" w14:textId="77777777" w:rsidR="00020412" w:rsidRDefault="00DA3D16" w:rsidP="005C5FF2">
      <w:pPr>
        <w:spacing w:after="0" w:line="240" w:lineRule="auto"/>
        <w:ind w:firstLine="567"/>
        <w:contextualSpacing/>
        <w:jc w:val="both"/>
        <w:rPr>
          <w:sz w:val="26"/>
          <w:szCs w:val="26"/>
        </w:rPr>
      </w:pPr>
      <w:r>
        <w:rPr>
          <w:sz w:val="26"/>
          <w:szCs w:val="26"/>
        </w:rPr>
        <w:t>- в иных случаях, предусмотренных законодательством.</w:t>
      </w:r>
    </w:p>
    <w:p w14:paraId="317E3CCB" w14:textId="77777777" w:rsidR="00020412" w:rsidRDefault="00DA3D16" w:rsidP="005C5FF2">
      <w:pPr>
        <w:spacing w:after="0" w:line="240" w:lineRule="auto"/>
        <w:ind w:firstLine="567"/>
        <w:contextualSpacing/>
        <w:jc w:val="both"/>
        <w:rPr>
          <w:sz w:val="26"/>
          <w:szCs w:val="26"/>
        </w:rPr>
      </w:pPr>
      <w:r>
        <w:rPr>
          <w:sz w:val="26"/>
          <w:szCs w:val="26"/>
        </w:rPr>
        <w:t xml:space="preserve">3.2.6. На беспрепятственный доступ на территорию земельного участка с целью его осмотра на предмет соблюдения Арендатором условий Договора. </w:t>
      </w:r>
    </w:p>
    <w:p w14:paraId="52EF07D8"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ПРАВА И ОБЯЗАННОСТИ АРЕНДАТОРА</w:t>
      </w:r>
    </w:p>
    <w:p w14:paraId="370CC9FA" w14:textId="77777777" w:rsidR="00020412" w:rsidRDefault="00DA3D16" w:rsidP="005C5FF2">
      <w:pPr>
        <w:suppressAutoHyphens/>
        <w:spacing w:after="0" w:line="240" w:lineRule="auto"/>
        <w:ind w:firstLine="567"/>
        <w:jc w:val="both"/>
        <w:rPr>
          <w:bCs/>
          <w:iCs/>
          <w:sz w:val="26"/>
          <w:szCs w:val="26"/>
        </w:rPr>
      </w:pPr>
      <w:r>
        <w:rPr>
          <w:bCs/>
          <w:sz w:val="26"/>
          <w:szCs w:val="26"/>
        </w:rPr>
        <w:t xml:space="preserve">4.1. </w:t>
      </w:r>
      <w:r>
        <w:rPr>
          <w:bCs/>
          <w:iCs/>
          <w:sz w:val="26"/>
          <w:szCs w:val="26"/>
        </w:rPr>
        <w:t>Арендатор обязан:</w:t>
      </w:r>
    </w:p>
    <w:p w14:paraId="00AD53DE" w14:textId="77777777" w:rsidR="00020412" w:rsidRDefault="00DA3D16" w:rsidP="005C5FF2">
      <w:pPr>
        <w:suppressAutoHyphens/>
        <w:spacing w:after="0" w:line="240" w:lineRule="auto"/>
        <w:ind w:firstLine="567"/>
        <w:jc w:val="both"/>
        <w:rPr>
          <w:sz w:val="26"/>
          <w:szCs w:val="26"/>
        </w:rPr>
      </w:pPr>
      <w:r>
        <w:rPr>
          <w:bCs/>
          <w:sz w:val="26"/>
          <w:szCs w:val="26"/>
        </w:rPr>
        <w:t xml:space="preserve">4.1.1. </w:t>
      </w:r>
      <w:r>
        <w:rPr>
          <w:sz w:val="26"/>
          <w:szCs w:val="26"/>
        </w:rPr>
        <w:t>В полном объеме выполнять все условия Договора.</w:t>
      </w:r>
    </w:p>
    <w:p w14:paraId="1477092C" w14:textId="77777777" w:rsidR="00020412" w:rsidRDefault="00DA3D16" w:rsidP="005C5FF2">
      <w:pPr>
        <w:suppressAutoHyphens/>
        <w:spacing w:after="0" w:line="240" w:lineRule="auto"/>
        <w:ind w:firstLine="567"/>
        <w:jc w:val="both"/>
        <w:rPr>
          <w:bCs/>
          <w:sz w:val="26"/>
          <w:szCs w:val="26"/>
        </w:rPr>
      </w:pPr>
      <w:r>
        <w:rPr>
          <w:bCs/>
          <w:sz w:val="26"/>
          <w:szCs w:val="26"/>
        </w:rPr>
        <w:t>4.1.2</w:t>
      </w:r>
      <w:r>
        <w:rPr>
          <w:sz w:val="26"/>
          <w:szCs w:val="26"/>
        </w:rPr>
        <w:t xml:space="preserve">. Своевременно вносить арендную плату в полном размере за земельный участок в соответствии с разделом 2 настоящего Договора без выставления счетов  </w:t>
      </w:r>
      <w:r>
        <w:rPr>
          <w:bCs/>
          <w:sz w:val="26"/>
          <w:szCs w:val="26"/>
        </w:rPr>
        <w:t>Арендодателем.</w:t>
      </w:r>
    </w:p>
    <w:p w14:paraId="35A7A631" w14:textId="77777777" w:rsidR="00020412" w:rsidRDefault="00DA3D16" w:rsidP="005C5FF2">
      <w:pPr>
        <w:suppressAutoHyphens/>
        <w:spacing w:after="0" w:line="240" w:lineRule="auto"/>
        <w:ind w:firstLine="567"/>
        <w:jc w:val="both"/>
        <w:rPr>
          <w:sz w:val="26"/>
          <w:szCs w:val="26"/>
        </w:rPr>
      </w:pPr>
      <w:r>
        <w:rPr>
          <w:bCs/>
          <w:sz w:val="26"/>
          <w:szCs w:val="26"/>
        </w:rPr>
        <w:t>4.1.3.</w:t>
      </w:r>
      <w:r>
        <w:rPr>
          <w:sz w:val="26"/>
          <w:szCs w:val="26"/>
        </w:rPr>
        <w:t xml:space="preserve"> В случае изменения  размера арендной платы в сторону увеличения, разница между прежней и вновь пересчитанной суммами  арендной  платы вносить не позже, установленного п. 2.4  настоящего  </w:t>
      </w:r>
      <w:r>
        <w:rPr>
          <w:bCs/>
          <w:sz w:val="26"/>
          <w:szCs w:val="26"/>
        </w:rPr>
        <w:t>Договора</w:t>
      </w:r>
      <w:r>
        <w:rPr>
          <w:sz w:val="26"/>
          <w:szCs w:val="26"/>
        </w:rPr>
        <w:t>, срока  внесения  арендной  платы. Арендная плата исчисляется и вносится на лицевой счет Договора со дня вступления в силу нормативно-правового акта, на основании которого производится перерасчет ее размера вне зависимости от срока получения уведомления о перерасчете размера арендной платы от Арендодателя, в случаях, указанных в п.3.1.2 Договора.</w:t>
      </w:r>
    </w:p>
    <w:p w14:paraId="7B9F7688" w14:textId="77777777" w:rsidR="00020412" w:rsidRDefault="00DA3D16" w:rsidP="005C5FF2">
      <w:pPr>
        <w:suppressAutoHyphens/>
        <w:spacing w:after="0" w:line="240" w:lineRule="auto"/>
        <w:ind w:firstLine="567"/>
        <w:jc w:val="both"/>
        <w:rPr>
          <w:sz w:val="26"/>
          <w:szCs w:val="26"/>
        </w:rPr>
      </w:pPr>
      <w:r>
        <w:rPr>
          <w:sz w:val="26"/>
          <w:szCs w:val="26"/>
        </w:rPr>
        <w:t>4.1.4. Во второй и последующие годы представить Арендодателю не позднее десятого числа первого месяца каждого квартала копию платёжного документа, подтверждающего перечисление арендной платы.</w:t>
      </w:r>
    </w:p>
    <w:p w14:paraId="2F9347ED" w14:textId="77777777" w:rsidR="00020412" w:rsidRDefault="00DA3D16" w:rsidP="005C5FF2">
      <w:pPr>
        <w:suppressAutoHyphens/>
        <w:spacing w:after="0" w:line="240" w:lineRule="auto"/>
        <w:ind w:firstLine="567"/>
        <w:jc w:val="both"/>
        <w:rPr>
          <w:sz w:val="26"/>
          <w:szCs w:val="26"/>
        </w:rPr>
      </w:pPr>
      <w:r>
        <w:rPr>
          <w:sz w:val="26"/>
          <w:szCs w:val="26"/>
        </w:rPr>
        <w:t xml:space="preserve">4.1.5. Не позднее 20 января года следующего за отчетным производить с Арендодателем сверку расчетов арендной платы за земельный участок с  составлением  акта  сверки. </w:t>
      </w:r>
    </w:p>
    <w:p w14:paraId="403B2724" w14:textId="77777777" w:rsidR="00020412" w:rsidRDefault="00DA3D16" w:rsidP="005C5FF2">
      <w:pPr>
        <w:suppressAutoHyphens/>
        <w:spacing w:after="0" w:line="240" w:lineRule="auto"/>
        <w:ind w:firstLine="567"/>
        <w:jc w:val="both"/>
        <w:rPr>
          <w:sz w:val="26"/>
          <w:szCs w:val="26"/>
        </w:rPr>
      </w:pPr>
      <w:r>
        <w:rPr>
          <w:bCs/>
          <w:sz w:val="26"/>
          <w:szCs w:val="26"/>
        </w:rPr>
        <w:t>4.1.6.</w:t>
      </w:r>
      <w:r>
        <w:rPr>
          <w:sz w:val="26"/>
          <w:szCs w:val="26"/>
        </w:rPr>
        <w:t xml:space="preserve"> Использовать земельный участок в соответствии с целевым назначением и разрешенным использованием, указанным в п. 1.1 Договора. </w:t>
      </w:r>
    </w:p>
    <w:p w14:paraId="385953F7" w14:textId="77777777" w:rsidR="00020412" w:rsidRDefault="00DA3D16" w:rsidP="005C5FF2">
      <w:pPr>
        <w:tabs>
          <w:tab w:val="left" w:pos="0"/>
        </w:tabs>
        <w:suppressAutoHyphens/>
        <w:spacing w:after="0" w:line="240" w:lineRule="auto"/>
        <w:ind w:firstLine="567"/>
        <w:jc w:val="both"/>
        <w:rPr>
          <w:sz w:val="26"/>
          <w:szCs w:val="26"/>
        </w:rPr>
      </w:pPr>
      <w:r>
        <w:rPr>
          <w:bCs/>
          <w:sz w:val="26"/>
          <w:szCs w:val="26"/>
        </w:rPr>
        <w:tab/>
        <w:t>4.1.7</w:t>
      </w:r>
      <w:r>
        <w:rPr>
          <w:sz w:val="26"/>
          <w:szCs w:val="26"/>
        </w:rPr>
        <w:t>. Содержать в должном санитарном порядке и чистоте арендуемый земельный участок и  прилегающую  к  нему территорию.</w:t>
      </w:r>
    </w:p>
    <w:p w14:paraId="55F6F3EF" w14:textId="77777777" w:rsidR="00020412" w:rsidRDefault="00DA3D16" w:rsidP="005C5FF2">
      <w:pPr>
        <w:suppressAutoHyphens/>
        <w:spacing w:after="0" w:line="240" w:lineRule="auto"/>
        <w:ind w:firstLine="567"/>
        <w:jc w:val="both"/>
        <w:rPr>
          <w:sz w:val="26"/>
          <w:szCs w:val="26"/>
        </w:rPr>
      </w:pPr>
      <w:r>
        <w:rPr>
          <w:bCs/>
          <w:sz w:val="26"/>
          <w:szCs w:val="26"/>
        </w:rPr>
        <w:lastRenderedPageBreak/>
        <w:t>4.1.8.</w:t>
      </w:r>
      <w:r>
        <w:rPr>
          <w:sz w:val="26"/>
          <w:szCs w:val="26"/>
        </w:rPr>
        <w:t> При использовании земельного участка не наносить ущерба окружающей  среде.</w:t>
      </w:r>
    </w:p>
    <w:p w14:paraId="7DF9036B" w14:textId="77777777" w:rsidR="00020412" w:rsidRDefault="00DA3D16" w:rsidP="005C5FF2">
      <w:pPr>
        <w:suppressAutoHyphens/>
        <w:spacing w:after="0" w:line="240" w:lineRule="auto"/>
        <w:ind w:firstLine="567"/>
        <w:jc w:val="both"/>
        <w:rPr>
          <w:sz w:val="26"/>
          <w:szCs w:val="26"/>
        </w:rPr>
      </w:pPr>
      <w:r>
        <w:rPr>
          <w:bCs/>
          <w:sz w:val="26"/>
          <w:szCs w:val="26"/>
        </w:rPr>
        <w:t>4.1.9.</w:t>
      </w:r>
      <w:r>
        <w:rPr>
          <w:sz w:val="26"/>
          <w:szCs w:val="26"/>
        </w:rPr>
        <w:t xml:space="preserve"> Не допускать действий, приводящих к ухудшению экологической обстановки и качественных  характеристик земельного участка, и устранить за свой счет изменения, произведенные на земельном участке без согласия </w:t>
      </w:r>
      <w:r>
        <w:rPr>
          <w:bCs/>
          <w:sz w:val="26"/>
          <w:szCs w:val="26"/>
        </w:rPr>
        <w:t>Арендодателя</w:t>
      </w:r>
      <w:r>
        <w:rPr>
          <w:sz w:val="26"/>
          <w:szCs w:val="26"/>
        </w:rPr>
        <w:t>, если такое было необходимо, по его первому письменному требованию (предписанию).</w:t>
      </w:r>
    </w:p>
    <w:p w14:paraId="550519C7" w14:textId="77777777" w:rsidR="00020412" w:rsidRDefault="00DA3D16" w:rsidP="005C5FF2">
      <w:pPr>
        <w:suppressAutoHyphens/>
        <w:spacing w:after="0" w:line="240" w:lineRule="auto"/>
        <w:ind w:firstLine="567"/>
        <w:jc w:val="both"/>
        <w:rPr>
          <w:sz w:val="26"/>
          <w:szCs w:val="26"/>
        </w:rPr>
      </w:pPr>
      <w:r>
        <w:rPr>
          <w:bCs/>
          <w:sz w:val="26"/>
          <w:szCs w:val="26"/>
        </w:rPr>
        <w:t>4.1.10.</w:t>
      </w:r>
      <w:r>
        <w:rPr>
          <w:sz w:val="26"/>
          <w:szCs w:val="26"/>
        </w:rPr>
        <w:t xml:space="preserve"> Возместить </w:t>
      </w:r>
      <w:r>
        <w:rPr>
          <w:bCs/>
          <w:sz w:val="26"/>
          <w:szCs w:val="26"/>
        </w:rPr>
        <w:t>Арендодателю</w:t>
      </w:r>
      <w:r>
        <w:rPr>
          <w:sz w:val="26"/>
          <w:szCs w:val="26"/>
        </w:rPr>
        <w:t xml:space="preserve"> убытки, причиненные ухудшением качественных характеристик земельного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p w14:paraId="3FBAD583" w14:textId="77777777" w:rsidR="00020412" w:rsidRDefault="00DA3D16" w:rsidP="005C5FF2">
      <w:pPr>
        <w:suppressAutoHyphens/>
        <w:spacing w:after="0" w:line="240" w:lineRule="auto"/>
        <w:ind w:firstLine="567"/>
        <w:jc w:val="both"/>
        <w:rPr>
          <w:sz w:val="26"/>
          <w:szCs w:val="26"/>
        </w:rPr>
      </w:pPr>
      <w:r>
        <w:rPr>
          <w:bCs/>
          <w:sz w:val="26"/>
          <w:szCs w:val="26"/>
        </w:rPr>
        <w:t>4.1.11.</w:t>
      </w:r>
      <w:r>
        <w:rPr>
          <w:sz w:val="26"/>
          <w:szCs w:val="26"/>
        </w:rPr>
        <w:t xml:space="preserve"> Вести работы по благоустройству земельного участка, в том числе посадку зелёных насаждений. Сохранять зелёные насаждения, находящиеся на земельном участке, в случае необходимости их вырубки  или  переноса получить  разрешение, в установленном  порядке.</w:t>
      </w:r>
    </w:p>
    <w:p w14:paraId="7D9DE3D8" w14:textId="77777777" w:rsidR="00020412" w:rsidRDefault="00DA3D16" w:rsidP="005C5FF2">
      <w:pPr>
        <w:suppressAutoHyphens/>
        <w:spacing w:after="0" w:line="240" w:lineRule="auto"/>
        <w:ind w:firstLine="567"/>
        <w:jc w:val="both"/>
        <w:rPr>
          <w:sz w:val="26"/>
          <w:szCs w:val="26"/>
        </w:rPr>
      </w:pPr>
      <w:r>
        <w:rPr>
          <w:bCs/>
          <w:sz w:val="26"/>
          <w:szCs w:val="26"/>
        </w:rPr>
        <w:t>4.1.12. Не допускать с</w:t>
      </w:r>
      <w:r>
        <w:rPr>
          <w:sz w:val="26"/>
          <w:szCs w:val="26"/>
        </w:rPr>
        <w:t>троительство новых объектов, реконструкции существующих зданий и сооружений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p w14:paraId="2D3ACCD5" w14:textId="77777777" w:rsidR="00020412" w:rsidRDefault="00DA3D16" w:rsidP="005C5FF2">
      <w:pPr>
        <w:suppressAutoHyphens/>
        <w:spacing w:after="0" w:line="240" w:lineRule="auto"/>
        <w:ind w:firstLine="567"/>
        <w:jc w:val="both"/>
        <w:rPr>
          <w:sz w:val="26"/>
          <w:szCs w:val="26"/>
        </w:rPr>
      </w:pPr>
      <w:r>
        <w:rPr>
          <w:sz w:val="26"/>
          <w:szCs w:val="26"/>
        </w:rPr>
        <w:t xml:space="preserve">4.1.13. До начала строительных работ получить соответствующие разрешения на строительство. </w:t>
      </w:r>
    </w:p>
    <w:p w14:paraId="43D0C87E" w14:textId="77777777" w:rsidR="00020412" w:rsidRDefault="00DA3D16" w:rsidP="005C5FF2">
      <w:pPr>
        <w:suppressAutoHyphens/>
        <w:spacing w:after="0" w:line="240" w:lineRule="auto"/>
        <w:ind w:firstLine="567"/>
        <w:jc w:val="both"/>
        <w:rPr>
          <w:bCs/>
          <w:sz w:val="26"/>
          <w:szCs w:val="26"/>
        </w:rPr>
      </w:pPr>
      <w:r>
        <w:rPr>
          <w:bCs/>
          <w:sz w:val="26"/>
          <w:szCs w:val="26"/>
        </w:rPr>
        <w:t xml:space="preserve">4.1.14. </w:t>
      </w:r>
      <w:r>
        <w:rPr>
          <w:sz w:val="26"/>
          <w:szCs w:val="26"/>
        </w:rPr>
        <w:t>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земельный участок.</w:t>
      </w:r>
    </w:p>
    <w:p w14:paraId="3BA85DB2" w14:textId="77777777" w:rsidR="00020412" w:rsidRDefault="00DA3D16" w:rsidP="005C5FF2">
      <w:pPr>
        <w:suppressAutoHyphens/>
        <w:spacing w:after="0" w:line="240" w:lineRule="auto"/>
        <w:ind w:firstLine="567"/>
        <w:jc w:val="both"/>
        <w:rPr>
          <w:sz w:val="26"/>
          <w:szCs w:val="26"/>
        </w:rPr>
      </w:pPr>
      <w:r>
        <w:rPr>
          <w:bCs/>
          <w:sz w:val="26"/>
          <w:szCs w:val="26"/>
        </w:rPr>
        <w:t>4.1.15. </w:t>
      </w:r>
      <w:r>
        <w:rPr>
          <w:sz w:val="26"/>
          <w:szCs w:val="26"/>
        </w:rPr>
        <w:t>Не нарушать прав и законных интересов землепользователей смежных земельных участков и иных лиц.</w:t>
      </w:r>
    </w:p>
    <w:p w14:paraId="451F39EC" w14:textId="77777777" w:rsidR="00020412" w:rsidRDefault="00DA3D16" w:rsidP="005C5FF2">
      <w:pPr>
        <w:suppressAutoHyphens/>
        <w:spacing w:after="0" w:line="240" w:lineRule="auto"/>
        <w:ind w:firstLine="567"/>
        <w:jc w:val="both"/>
        <w:rPr>
          <w:sz w:val="26"/>
          <w:szCs w:val="26"/>
        </w:rPr>
      </w:pPr>
      <w:r>
        <w:rPr>
          <w:bCs/>
          <w:sz w:val="26"/>
          <w:szCs w:val="26"/>
        </w:rPr>
        <w:t xml:space="preserve">4.1.16. </w:t>
      </w:r>
      <w:r>
        <w:rPr>
          <w:sz w:val="26"/>
          <w:szCs w:val="26"/>
        </w:rPr>
        <w:t xml:space="preserve">Беспрепятственно допускать на земельный участок </w:t>
      </w:r>
      <w:r>
        <w:rPr>
          <w:bCs/>
          <w:sz w:val="26"/>
          <w:szCs w:val="26"/>
        </w:rPr>
        <w:t>Арендодателя</w:t>
      </w:r>
      <w:r>
        <w:rPr>
          <w:sz w:val="26"/>
          <w:szCs w:val="26"/>
        </w:rPr>
        <w:t xml:space="preserve"> и органы  контроля, с целью его осмотра на предмет соблюдения условий Договора.</w:t>
      </w:r>
    </w:p>
    <w:p w14:paraId="59FDFEC8" w14:textId="77777777" w:rsidR="00020412" w:rsidRDefault="00DA3D16" w:rsidP="005C5FF2">
      <w:pPr>
        <w:suppressAutoHyphens/>
        <w:spacing w:after="0" w:line="240" w:lineRule="auto"/>
        <w:ind w:firstLine="567"/>
        <w:jc w:val="both"/>
        <w:rPr>
          <w:sz w:val="26"/>
          <w:szCs w:val="26"/>
        </w:rPr>
      </w:pPr>
      <w:r>
        <w:rPr>
          <w:sz w:val="26"/>
          <w:szCs w:val="26"/>
        </w:rPr>
        <w:t>4.1.17. Письменно в течение 10 дней, уведомить Арендодателя об изменении своего юридического, фактического адресов или иных индивидуализирующих  Арендатора реквизитов. При отсутствии такого уведомления документы, связанные с исполнением Договора, направляются по последнему известному Арендодателю адресу Арендатора и считаются доставленными.</w:t>
      </w:r>
    </w:p>
    <w:p w14:paraId="002415A7" w14:textId="77777777" w:rsidR="00020412" w:rsidRDefault="00DA3D16" w:rsidP="005C5FF2">
      <w:pPr>
        <w:suppressAutoHyphens/>
        <w:spacing w:after="0" w:line="240" w:lineRule="auto"/>
        <w:ind w:firstLine="567"/>
        <w:jc w:val="both"/>
        <w:rPr>
          <w:sz w:val="26"/>
          <w:szCs w:val="26"/>
        </w:rPr>
      </w:pPr>
      <w:r>
        <w:rPr>
          <w:sz w:val="26"/>
          <w:szCs w:val="26"/>
        </w:rPr>
        <w:t>4.1.18. В случае исключения Арендатора из Единого государственного реестра юридических лиц либо Единого государственного реестра индивидуальных предпринимателей (для юридических лиц и индивидуальных предпринимателей), а также при переходе прав на объекты, расположенные на Участке, направить Арендодателю в 10-дневный срок письменное уведомление об этом с приложением копий документов об исключении Арендатора из Единого государственного реестра юридических лиц или Единого государственного реестра индивидуальных предпринимателей, либо копий документов, подтверждающих переход прав на объекты, расположенные на Участке (договор, выписка из ЕГРН).</w:t>
      </w:r>
    </w:p>
    <w:p w14:paraId="035F56BA" w14:textId="77777777" w:rsidR="00020412" w:rsidRDefault="00DA3D16" w:rsidP="005C5FF2">
      <w:pPr>
        <w:suppressAutoHyphens/>
        <w:spacing w:after="0" w:line="240" w:lineRule="auto"/>
        <w:ind w:firstLine="567"/>
        <w:jc w:val="both"/>
        <w:rPr>
          <w:sz w:val="26"/>
          <w:szCs w:val="26"/>
        </w:rPr>
      </w:pPr>
      <w:r>
        <w:rPr>
          <w:sz w:val="26"/>
          <w:szCs w:val="26"/>
        </w:rPr>
        <w:t>4.1.19. В случае перехода прав на здания, строения, сооружения к другим  лицам вносить арендную плату до момента расторжения Договора или внесения в него соответствующих изменений.</w:t>
      </w:r>
    </w:p>
    <w:p w14:paraId="7B8ED3BE" w14:textId="77777777" w:rsidR="00020412" w:rsidRDefault="00DA3D16" w:rsidP="005C5FF2">
      <w:pPr>
        <w:suppressAutoHyphens/>
        <w:spacing w:after="0" w:line="240" w:lineRule="auto"/>
        <w:ind w:firstLine="567"/>
        <w:jc w:val="both"/>
        <w:rPr>
          <w:sz w:val="26"/>
          <w:szCs w:val="26"/>
        </w:rPr>
      </w:pPr>
      <w:r>
        <w:rPr>
          <w:sz w:val="26"/>
          <w:szCs w:val="26"/>
        </w:rPr>
        <w:lastRenderedPageBreak/>
        <w:t>4.1.20. При прекращении Договора вернуть Арендодателю земельный участок в надлежащем состоянии, т.е. не хуже того, в котором он находился в момент передачи в аренду.</w:t>
      </w:r>
    </w:p>
    <w:p w14:paraId="315E14C0" w14:textId="77777777" w:rsidR="00020412" w:rsidRDefault="00DA3D16" w:rsidP="005C5FF2">
      <w:pPr>
        <w:suppressAutoHyphens/>
        <w:spacing w:after="0" w:line="240" w:lineRule="auto"/>
        <w:ind w:firstLine="567"/>
        <w:jc w:val="both"/>
        <w:rPr>
          <w:sz w:val="26"/>
          <w:szCs w:val="26"/>
        </w:rPr>
      </w:pPr>
      <w:r>
        <w:rPr>
          <w:sz w:val="26"/>
          <w:szCs w:val="26"/>
        </w:rPr>
        <w:t>4.1.21. Оплатить за свой счет расходы, связанные с заключением, регистрацией Договора и внесением в него изменений и дополнений.</w:t>
      </w:r>
    </w:p>
    <w:p w14:paraId="014ECCAA" w14:textId="77777777" w:rsidR="00020412" w:rsidRDefault="00DA3D16" w:rsidP="005C5FF2">
      <w:pPr>
        <w:suppressAutoHyphens/>
        <w:spacing w:after="0" w:line="240" w:lineRule="auto"/>
        <w:ind w:firstLine="567"/>
        <w:jc w:val="both"/>
        <w:rPr>
          <w:sz w:val="26"/>
          <w:szCs w:val="26"/>
        </w:rPr>
      </w:pPr>
      <w:r>
        <w:rPr>
          <w:sz w:val="26"/>
          <w:szCs w:val="26"/>
        </w:rPr>
        <w:t>4.1.22. Арендатор несет другие обязательства, установленные  законодательством Российской Федерации.</w:t>
      </w:r>
    </w:p>
    <w:p w14:paraId="470E511A" w14:textId="77777777" w:rsidR="00020412" w:rsidRDefault="00DA3D16" w:rsidP="005C5FF2">
      <w:pPr>
        <w:suppressAutoHyphens/>
        <w:spacing w:after="0" w:line="240" w:lineRule="auto"/>
        <w:ind w:firstLine="567"/>
        <w:jc w:val="both"/>
        <w:rPr>
          <w:sz w:val="26"/>
          <w:szCs w:val="26"/>
        </w:rPr>
      </w:pPr>
      <w:r>
        <w:rPr>
          <w:sz w:val="26"/>
          <w:szCs w:val="26"/>
        </w:rPr>
        <w:t>4.2. Арендатор имеет право:</w:t>
      </w:r>
    </w:p>
    <w:p w14:paraId="0B4A26E5" w14:textId="77777777" w:rsidR="00020412" w:rsidRDefault="00DA3D16" w:rsidP="005C5FF2">
      <w:pPr>
        <w:suppressAutoHyphens/>
        <w:spacing w:after="0" w:line="240" w:lineRule="auto"/>
        <w:ind w:firstLine="567"/>
        <w:jc w:val="both"/>
        <w:rPr>
          <w:sz w:val="26"/>
          <w:szCs w:val="26"/>
        </w:rPr>
      </w:pPr>
      <w:r>
        <w:rPr>
          <w:sz w:val="26"/>
          <w:szCs w:val="26"/>
        </w:rPr>
        <w:t>4.2.1. Досрочно, по минованию надобности в земельном участке, расторгнуть Договор, направив не менее чем за 90 календарных дней письменное предложение Арендодателю о расторжении Договора.</w:t>
      </w:r>
    </w:p>
    <w:p w14:paraId="36C2D2F8" w14:textId="77777777" w:rsidR="00020412" w:rsidRDefault="00DA3D16" w:rsidP="005C5FF2">
      <w:pPr>
        <w:suppressAutoHyphens/>
        <w:spacing w:after="0" w:line="240" w:lineRule="auto"/>
        <w:ind w:firstLine="567"/>
        <w:jc w:val="both"/>
        <w:rPr>
          <w:sz w:val="26"/>
          <w:szCs w:val="26"/>
        </w:rPr>
      </w:pPr>
      <w:r>
        <w:rPr>
          <w:sz w:val="26"/>
          <w:szCs w:val="26"/>
        </w:rPr>
        <w:t>4.2.2. Самостоятельно осуществлять хозяйственную деятельность на земельном участке в соответствии с целями и условиями предоставления  земельного участка.</w:t>
      </w:r>
    </w:p>
    <w:p w14:paraId="6B243B46" w14:textId="77777777" w:rsidR="00020412" w:rsidRDefault="00DA3D16" w:rsidP="005C5FF2">
      <w:pPr>
        <w:suppressAutoHyphens/>
        <w:spacing w:after="0" w:line="240" w:lineRule="auto"/>
        <w:ind w:firstLine="567"/>
        <w:jc w:val="both"/>
        <w:rPr>
          <w:sz w:val="26"/>
          <w:szCs w:val="26"/>
        </w:rPr>
      </w:pPr>
      <w:r>
        <w:rPr>
          <w:sz w:val="26"/>
          <w:szCs w:val="26"/>
        </w:rPr>
        <w:t>4.2.3. На возмещение убытков при досрочном расторжении Договора по инициативе Арендодателя за исключением случаев, предусмотренных п. 3.2.4 Договора.</w:t>
      </w:r>
    </w:p>
    <w:p w14:paraId="6802DBB2" w14:textId="77777777" w:rsidR="00020412" w:rsidRDefault="00DA3D16" w:rsidP="005C5FF2">
      <w:pPr>
        <w:suppressAutoHyphens/>
        <w:spacing w:after="0" w:line="240" w:lineRule="auto"/>
        <w:ind w:firstLine="567"/>
        <w:jc w:val="both"/>
        <w:rPr>
          <w:sz w:val="26"/>
          <w:szCs w:val="26"/>
        </w:rPr>
      </w:pPr>
      <w:r>
        <w:rPr>
          <w:sz w:val="26"/>
          <w:szCs w:val="26"/>
        </w:rPr>
        <w:t>4.2.4. Возводить здания, строения и сооружения в соответствии с целевым назначением арендуемого земельного участка и его разрешенным использованием с соблюдением требованием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p w14:paraId="50B331D3" w14:textId="77777777" w:rsidR="00020412" w:rsidRDefault="00DA3D16" w:rsidP="005C5FF2">
      <w:pPr>
        <w:suppressAutoHyphens/>
        <w:spacing w:after="0" w:line="240" w:lineRule="auto"/>
        <w:ind w:firstLine="567"/>
        <w:jc w:val="both"/>
        <w:rPr>
          <w:sz w:val="26"/>
          <w:szCs w:val="26"/>
        </w:rPr>
      </w:pPr>
      <w:r>
        <w:rPr>
          <w:sz w:val="26"/>
          <w:szCs w:val="26"/>
        </w:rPr>
        <w:t>4.2.5. Требовать досрочного расторжения Договора в случаях, когда:</w:t>
      </w:r>
    </w:p>
    <w:p w14:paraId="058B56A7" w14:textId="77777777" w:rsidR="00020412" w:rsidRDefault="00DA3D16" w:rsidP="005C5FF2">
      <w:pPr>
        <w:suppressAutoHyphens/>
        <w:spacing w:after="0" w:line="240" w:lineRule="auto"/>
        <w:ind w:firstLine="567"/>
        <w:jc w:val="both"/>
        <w:rPr>
          <w:sz w:val="26"/>
          <w:szCs w:val="26"/>
        </w:rPr>
      </w:pPr>
      <w:r>
        <w:rPr>
          <w:sz w:val="26"/>
          <w:szCs w:val="26"/>
        </w:rPr>
        <w:t xml:space="preserve">- Арендодатель создает препятствия в использовании земельного участка; </w:t>
      </w:r>
    </w:p>
    <w:p w14:paraId="4D8806D4" w14:textId="77777777" w:rsidR="00020412" w:rsidRDefault="00DA3D16" w:rsidP="005C5FF2">
      <w:pPr>
        <w:suppressAutoHyphens/>
        <w:spacing w:after="0" w:line="240" w:lineRule="auto"/>
        <w:ind w:firstLine="567"/>
        <w:jc w:val="both"/>
        <w:rPr>
          <w:sz w:val="26"/>
          <w:szCs w:val="26"/>
        </w:rPr>
      </w:pPr>
      <w:r>
        <w:rPr>
          <w:sz w:val="26"/>
          <w:szCs w:val="26"/>
        </w:rPr>
        <w:t>- переданный арендатору земельный участок имеет препятствующие пользованию им недостатки, о которых Арендатор не знал в момент заключения Договора;</w:t>
      </w:r>
    </w:p>
    <w:p w14:paraId="767ADBC3" w14:textId="77777777" w:rsidR="00020412" w:rsidRDefault="00DA3D16" w:rsidP="005C5FF2">
      <w:pPr>
        <w:suppressAutoHyphens/>
        <w:spacing w:after="0" w:line="240" w:lineRule="auto"/>
        <w:ind w:firstLine="567"/>
        <w:jc w:val="both"/>
        <w:rPr>
          <w:sz w:val="26"/>
          <w:szCs w:val="26"/>
        </w:rPr>
      </w:pPr>
      <w:r>
        <w:rPr>
          <w:sz w:val="26"/>
          <w:szCs w:val="26"/>
        </w:rPr>
        <w:t>- земельный участок в силу обстоятельств, за которые Арендатор не отвечает, окажется в состоянии, не пригодном  для  использования.</w:t>
      </w:r>
    </w:p>
    <w:p w14:paraId="624DC57E" w14:textId="77777777" w:rsidR="00020412" w:rsidRDefault="00DA3D16" w:rsidP="005C5FF2">
      <w:pPr>
        <w:suppressAutoHyphens/>
        <w:spacing w:after="0" w:line="240" w:lineRule="auto"/>
        <w:ind w:firstLine="567"/>
        <w:jc w:val="both"/>
        <w:rPr>
          <w:sz w:val="26"/>
          <w:szCs w:val="26"/>
        </w:rPr>
      </w:pPr>
      <w:r>
        <w:rPr>
          <w:sz w:val="26"/>
          <w:szCs w:val="26"/>
        </w:rPr>
        <w:t>4.3. Арендатор не вправе:</w:t>
      </w:r>
    </w:p>
    <w:p w14:paraId="5C9E6423" w14:textId="77777777" w:rsidR="00020412" w:rsidRDefault="00DA3D16" w:rsidP="005C5FF2">
      <w:pPr>
        <w:suppressAutoHyphens/>
        <w:spacing w:after="0" w:line="240" w:lineRule="auto"/>
        <w:ind w:firstLine="567"/>
        <w:jc w:val="both"/>
        <w:rPr>
          <w:sz w:val="26"/>
          <w:szCs w:val="26"/>
        </w:rPr>
      </w:pPr>
      <w:r>
        <w:rPr>
          <w:sz w:val="26"/>
          <w:szCs w:val="26"/>
        </w:rPr>
        <w:t>4.3.1. Передать арендованный земельный участок в субаренду в пределах срока договора аренды без письменного согласия  Арендодателя.</w:t>
      </w:r>
    </w:p>
    <w:p w14:paraId="43748C19" w14:textId="77777777" w:rsidR="00020412" w:rsidRDefault="00DA3D16" w:rsidP="005C5FF2">
      <w:pPr>
        <w:spacing w:after="0" w:line="240" w:lineRule="auto"/>
        <w:ind w:firstLine="567"/>
        <w:jc w:val="both"/>
        <w:rPr>
          <w:sz w:val="26"/>
          <w:szCs w:val="26"/>
        </w:rPr>
      </w:pPr>
      <w:r>
        <w:rPr>
          <w:sz w:val="26"/>
          <w:szCs w:val="26"/>
        </w:rPr>
        <w:t>4.3.2. П</w:t>
      </w:r>
      <w:r>
        <w:rPr>
          <w:rStyle w:val="blk"/>
          <w:sz w:val="26"/>
          <w:szCs w:val="26"/>
        </w:rPr>
        <w:t>ередавать права и осуществлять перевод долга по обязательствам, возникшим из настоящего договора (ст. 448 ГК РФ).</w:t>
      </w:r>
    </w:p>
    <w:p w14:paraId="692F7ECF" w14:textId="77777777" w:rsidR="00020412" w:rsidRDefault="00DA3D16" w:rsidP="005C5FF2">
      <w:pPr>
        <w:suppressAutoHyphens/>
        <w:spacing w:after="0" w:line="240" w:lineRule="auto"/>
        <w:ind w:firstLine="567"/>
        <w:jc w:val="both"/>
        <w:rPr>
          <w:sz w:val="26"/>
          <w:szCs w:val="26"/>
        </w:rPr>
      </w:pPr>
      <w:r>
        <w:rPr>
          <w:sz w:val="26"/>
          <w:szCs w:val="26"/>
        </w:rPr>
        <w:t>4.3.3. Нарушать существующий водоток и менять поперечный профиль участка без разрешения соответствующих органов.</w:t>
      </w:r>
    </w:p>
    <w:p w14:paraId="5E20C255" w14:textId="77777777" w:rsidR="00020412" w:rsidRDefault="00DA3D16" w:rsidP="005C5FF2">
      <w:pPr>
        <w:suppressAutoHyphens/>
        <w:spacing w:after="0" w:line="240" w:lineRule="auto"/>
        <w:ind w:firstLine="567"/>
        <w:jc w:val="both"/>
        <w:rPr>
          <w:sz w:val="26"/>
          <w:szCs w:val="26"/>
        </w:rPr>
      </w:pPr>
      <w:r>
        <w:rPr>
          <w:sz w:val="26"/>
          <w:szCs w:val="26"/>
        </w:rPr>
        <w:t>4.3.4.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p w14:paraId="29CC2FBD" w14:textId="77777777" w:rsidR="00020412" w:rsidRDefault="00DA3D16" w:rsidP="005C5FF2">
      <w:pPr>
        <w:suppressAutoHyphens/>
        <w:spacing w:after="0" w:line="240" w:lineRule="auto"/>
        <w:ind w:firstLine="567"/>
        <w:jc w:val="both"/>
        <w:rPr>
          <w:sz w:val="26"/>
          <w:szCs w:val="26"/>
        </w:rPr>
      </w:pPr>
      <w:r>
        <w:rPr>
          <w:sz w:val="26"/>
          <w:szCs w:val="26"/>
        </w:rPr>
        <w:t xml:space="preserve">4.3.5. Использовать возведенные строения, строения, сооружения до приемки их в эксплуатацию в установленном порядке. </w:t>
      </w:r>
    </w:p>
    <w:p w14:paraId="19503EFA" w14:textId="77777777" w:rsidR="00020412" w:rsidRDefault="00DA3D16" w:rsidP="005C5FF2">
      <w:pPr>
        <w:suppressAutoHyphens/>
        <w:spacing w:after="0" w:line="240" w:lineRule="auto"/>
        <w:ind w:firstLine="567"/>
        <w:jc w:val="both"/>
        <w:rPr>
          <w:sz w:val="26"/>
          <w:szCs w:val="26"/>
        </w:rPr>
      </w:pPr>
      <w:r>
        <w:rPr>
          <w:sz w:val="26"/>
          <w:szCs w:val="26"/>
        </w:rPr>
        <w:t>4.3.6. Совершать действия, направленные на изменение вида разрешенного использования Участка.</w:t>
      </w:r>
    </w:p>
    <w:p w14:paraId="368CC414"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ОТВЕТСТВЕННОСТЬ СТОРОН</w:t>
      </w:r>
    </w:p>
    <w:p w14:paraId="514B0323" w14:textId="77777777" w:rsidR="00020412" w:rsidRDefault="00DA3D16" w:rsidP="005C5FF2">
      <w:pPr>
        <w:suppressAutoHyphens/>
        <w:spacing w:after="0" w:line="240" w:lineRule="auto"/>
        <w:ind w:firstLine="567"/>
        <w:jc w:val="both"/>
        <w:rPr>
          <w:sz w:val="26"/>
          <w:szCs w:val="26"/>
        </w:rPr>
      </w:pPr>
      <w:r>
        <w:rPr>
          <w:sz w:val="26"/>
          <w:szCs w:val="26"/>
        </w:rPr>
        <w:t>5.1. За неисполнение или ненадлежащие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p w14:paraId="45C447AE" w14:textId="77777777" w:rsidR="00020412" w:rsidRDefault="00DA3D16" w:rsidP="005C5FF2">
      <w:pPr>
        <w:suppressAutoHyphens/>
        <w:spacing w:after="0" w:line="240" w:lineRule="auto"/>
        <w:ind w:firstLine="567"/>
        <w:jc w:val="both"/>
        <w:rPr>
          <w:sz w:val="26"/>
          <w:szCs w:val="26"/>
        </w:rPr>
      </w:pPr>
      <w:r>
        <w:rPr>
          <w:sz w:val="26"/>
          <w:szCs w:val="26"/>
        </w:rPr>
        <w:lastRenderedPageBreak/>
        <w:t>5.2. В случае не внесения арендной платы в установленный настоящим Договором срок, начисляется пеня в размере 1/300 ставки рефинансирования ЦБ за каждый день просрочки.</w:t>
      </w:r>
    </w:p>
    <w:p w14:paraId="15FEC29E" w14:textId="77777777" w:rsidR="00020412" w:rsidRDefault="00DA3D16" w:rsidP="005C5FF2">
      <w:pPr>
        <w:suppressAutoHyphens/>
        <w:spacing w:after="0" w:line="240" w:lineRule="auto"/>
        <w:ind w:firstLine="567"/>
        <w:jc w:val="both"/>
        <w:rPr>
          <w:sz w:val="26"/>
          <w:szCs w:val="26"/>
        </w:rPr>
      </w:pPr>
      <w:r>
        <w:rPr>
          <w:sz w:val="26"/>
          <w:szCs w:val="26"/>
        </w:rPr>
        <w:t>5.3. Уплата пени и неустойки, в связи с нарушением условий настоящего Договора, а также наложение штрафа уполномоченными органами и должностными лицами, в связи с нарушениями действующего законодательства Российской Федерации, не освобождают Арендатора от обязанности их устранения.</w:t>
      </w:r>
    </w:p>
    <w:p w14:paraId="697CEA28" w14:textId="77777777" w:rsidR="00020412" w:rsidRDefault="00DA3D16" w:rsidP="005C5FF2">
      <w:pPr>
        <w:suppressAutoHyphens/>
        <w:spacing w:after="0" w:line="240" w:lineRule="auto"/>
        <w:ind w:firstLine="567"/>
        <w:jc w:val="both"/>
        <w:rPr>
          <w:sz w:val="26"/>
          <w:szCs w:val="26"/>
        </w:rPr>
      </w:pPr>
      <w:r>
        <w:rPr>
          <w:sz w:val="26"/>
          <w:szCs w:val="26"/>
        </w:rPr>
        <w:t xml:space="preserve">5.4. В случае несвоевременного возврата Арендатором земельного участка Арендодателю после прекращения действия настоящего Договора, Арендатор  уплачивает арендную плату за всё время просрочки в двукратном размере. </w:t>
      </w:r>
    </w:p>
    <w:p w14:paraId="782FFAA9"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РАССМОТРЕНИЕ И УРЕГУЛИРОВАНИЕ СПОРОВ</w:t>
      </w:r>
    </w:p>
    <w:p w14:paraId="63B02871" w14:textId="77777777" w:rsidR="00020412" w:rsidRDefault="00DA3D16" w:rsidP="005C5FF2">
      <w:pPr>
        <w:suppressAutoHyphens/>
        <w:spacing w:after="0" w:line="240" w:lineRule="auto"/>
        <w:ind w:firstLine="567"/>
        <w:jc w:val="both"/>
        <w:rPr>
          <w:sz w:val="26"/>
          <w:szCs w:val="26"/>
        </w:rPr>
      </w:pPr>
      <w:r>
        <w:rPr>
          <w:sz w:val="26"/>
          <w:szCs w:val="26"/>
        </w:rPr>
        <w:t xml:space="preserve">6.1. Споры и разногласия сторон, возникшие в связи с исполнением Договора, которые не удалось разрешить путем переговоров, разрешаются в судебном порядке по месту нахождения </w:t>
      </w:r>
      <w:r>
        <w:rPr>
          <w:bCs/>
          <w:sz w:val="26"/>
          <w:szCs w:val="26"/>
        </w:rPr>
        <w:t>Арендодателя</w:t>
      </w:r>
      <w:r>
        <w:rPr>
          <w:sz w:val="26"/>
          <w:szCs w:val="26"/>
        </w:rPr>
        <w:t xml:space="preserve"> в соответствии с действующим законодательством Российской Федерации.</w:t>
      </w:r>
    </w:p>
    <w:p w14:paraId="780C6B69"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СРОК ДЕЙСТВИЯ ДОГОВОРА</w:t>
      </w:r>
    </w:p>
    <w:p w14:paraId="0F819EB9" w14:textId="77777777" w:rsidR="00020412" w:rsidRDefault="00DA3D16" w:rsidP="005C5FF2">
      <w:pPr>
        <w:spacing w:after="0" w:line="240" w:lineRule="auto"/>
        <w:ind w:firstLine="567"/>
        <w:jc w:val="both"/>
        <w:rPr>
          <w:sz w:val="26"/>
          <w:szCs w:val="26"/>
        </w:rPr>
      </w:pPr>
      <w:r>
        <w:rPr>
          <w:bCs/>
          <w:sz w:val="26"/>
          <w:szCs w:val="26"/>
        </w:rPr>
        <w:t>7.1</w:t>
      </w:r>
      <w:r>
        <w:rPr>
          <w:sz w:val="26"/>
          <w:szCs w:val="26"/>
        </w:rPr>
        <w:t>. Настоящий Договор вступает в силу с момента его государственной регистрации. Государственная регистрация настоящего Договора  осуществляется Арендатором за его счет в порядке, установленном  действующим законодательством. Условия настоящего Договора применяются также к отношениям, возникшим до подписания и регистрации договора и связанным с ним (ст. 425 ГК РФ).</w:t>
      </w:r>
    </w:p>
    <w:p w14:paraId="7AB2D12E" w14:textId="77777777" w:rsidR="00020412" w:rsidRDefault="00DA3D16" w:rsidP="005C5FF2">
      <w:pPr>
        <w:spacing w:after="0" w:line="240" w:lineRule="auto"/>
        <w:ind w:firstLine="567"/>
        <w:jc w:val="both"/>
        <w:rPr>
          <w:sz w:val="26"/>
          <w:szCs w:val="26"/>
        </w:rPr>
      </w:pPr>
      <w:r>
        <w:rPr>
          <w:bCs/>
          <w:sz w:val="26"/>
          <w:szCs w:val="26"/>
        </w:rPr>
        <w:t>7.2.</w:t>
      </w:r>
      <w:r>
        <w:rPr>
          <w:sz w:val="26"/>
          <w:szCs w:val="26"/>
        </w:rPr>
        <w:t xml:space="preserve"> Настоящий Договор действует в течение ___ (______) лет с _____ г. по ___________ г.</w:t>
      </w:r>
    </w:p>
    <w:p w14:paraId="390FD7D5" w14:textId="77777777" w:rsidR="00020412" w:rsidRDefault="00DA3D16" w:rsidP="005C5FF2">
      <w:pPr>
        <w:spacing w:after="0" w:line="240" w:lineRule="auto"/>
        <w:ind w:firstLine="567"/>
        <w:jc w:val="both"/>
        <w:rPr>
          <w:sz w:val="26"/>
          <w:szCs w:val="26"/>
        </w:rPr>
      </w:pPr>
      <w:r>
        <w:rPr>
          <w:bCs/>
          <w:sz w:val="26"/>
          <w:szCs w:val="26"/>
        </w:rPr>
        <w:t>7.3</w:t>
      </w:r>
      <w:r>
        <w:rPr>
          <w:sz w:val="26"/>
          <w:szCs w:val="26"/>
        </w:rPr>
        <w:t>.Окончание срока действия договора не освобождает стороны от ответственности за его нарушение.</w:t>
      </w:r>
    </w:p>
    <w:p w14:paraId="2FD7E59D"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ПРЕКРАЩЕНИЕ ДЕЙСТВИЯ ДОГОВОРА</w:t>
      </w:r>
    </w:p>
    <w:p w14:paraId="08908CB5" w14:textId="77777777" w:rsidR="00020412" w:rsidRDefault="00DA3D16" w:rsidP="005C5FF2">
      <w:pPr>
        <w:suppressAutoHyphens/>
        <w:spacing w:after="0" w:line="240" w:lineRule="auto"/>
        <w:ind w:firstLine="567"/>
        <w:jc w:val="both"/>
        <w:rPr>
          <w:sz w:val="26"/>
          <w:szCs w:val="26"/>
        </w:rPr>
      </w:pPr>
      <w:r>
        <w:rPr>
          <w:sz w:val="26"/>
          <w:szCs w:val="26"/>
        </w:rPr>
        <w:t>8.1. Действие Договора  прекращается  по истечении  срока  аренды  земельного  участка.</w:t>
      </w:r>
    </w:p>
    <w:p w14:paraId="2C72B8F9" w14:textId="77777777" w:rsidR="00020412" w:rsidRDefault="00DA3D16" w:rsidP="005C5FF2">
      <w:pPr>
        <w:suppressAutoHyphens/>
        <w:spacing w:after="0" w:line="240" w:lineRule="auto"/>
        <w:ind w:firstLine="567"/>
        <w:jc w:val="both"/>
        <w:rPr>
          <w:sz w:val="26"/>
          <w:szCs w:val="26"/>
        </w:rPr>
      </w:pPr>
      <w:r>
        <w:rPr>
          <w:sz w:val="26"/>
          <w:szCs w:val="26"/>
        </w:rPr>
        <w:t xml:space="preserve">8.2. Договор может  быть расторгнут досрочно по обоюдному  согласию Сторон. </w:t>
      </w:r>
    </w:p>
    <w:p w14:paraId="482EEB4B" w14:textId="77777777" w:rsidR="00020412" w:rsidRDefault="00DA3D16" w:rsidP="005C5FF2">
      <w:pPr>
        <w:suppressAutoHyphens/>
        <w:spacing w:after="0" w:line="240" w:lineRule="auto"/>
        <w:ind w:firstLine="567"/>
        <w:jc w:val="both"/>
        <w:rPr>
          <w:sz w:val="26"/>
          <w:szCs w:val="26"/>
        </w:rPr>
      </w:pPr>
      <w:r>
        <w:rPr>
          <w:sz w:val="26"/>
          <w:szCs w:val="26"/>
        </w:rPr>
        <w:t>Расторжение настоящего договора по обоюдному согласию Сторон по основаниям, указанным п. 4.2.1., возможно только при отсутствии у Арендатора задолженности по арендной плате.</w:t>
      </w:r>
    </w:p>
    <w:p w14:paraId="4B0576FC" w14:textId="77777777" w:rsidR="00020412" w:rsidRDefault="00DA3D16" w:rsidP="005C5FF2">
      <w:pPr>
        <w:suppressAutoHyphens/>
        <w:spacing w:after="0" w:line="240" w:lineRule="auto"/>
        <w:ind w:firstLine="567"/>
        <w:jc w:val="both"/>
        <w:rPr>
          <w:sz w:val="26"/>
          <w:szCs w:val="26"/>
        </w:rPr>
      </w:pPr>
      <w:r>
        <w:rPr>
          <w:sz w:val="26"/>
          <w:szCs w:val="26"/>
        </w:rPr>
        <w:t xml:space="preserve">8.3. По требованию одной из Сторон Договор может быть расторгнут в судебном порядке на основании действующего </w:t>
      </w:r>
      <w:hyperlink r:id="rId7" w:history="1">
        <w:r>
          <w:rPr>
            <w:sz w:val="26"/>
            <w:szCs w:val="26"/>
          </w:rPr>
          <w:t>гражданского законодательства</w:t>
        </w:r>
      </w:hyperlink>
      <w:r>
        <w:rPr>
          <w:sz w:val="26"/>
          <w:szCs w:val="26"/>
        </w:rPr>
        <w:t xml:space="preserve"> Российской Федерации. </w:t>
      </w:r>
    </w:p>
    <w:p w14:paraId="2BB27A1D" w14:textId="77777777" w:rsidR="00020412" w:rsidRDefault="00DA3D16" w:rsidP="005C5FF2">
      <w:pPr>
        <w:suppressAutoHyphens/>
        <w:spacing w:after="0" w:line="240" w:lineRule="auto"/>
        <w:ind w:firstLine="567"/>
        <w:jc w:val="both"/>
        <w:rPr>
          <w:sz w:val="26"/>
          <w:szCs w:val="26"/>
        </w:rPr>
      </w:pPr>
      <w:r>
        <w:rPr>
          <w:sz w:val="26"/>
          <w:szCs w:val="26"/>
        </w:rPr>
        <w:t>8.4. При досрочном расторжении договора аренды земельного участка, в течение года с момента его заключения, в случае предусмотренном пунктом 1 статьи 39.20 Земельного кодекса Российской Федерации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денежные средства, в размере ежегодной арендной платы внесенные в соответствии с протоколом о результатах аукциона, за первый год аренды не подлежат пересчету на дату расторжения Договора и возврату Арендатору.</w:t>
      </w:r>
    </w:p>
    <w:p w14:paraId="790378D5"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ИЗМЕНЕНИЕ ДОГОВОРА</w:t>
      </w:r>
    </w:p>
    <w:p w14:paraId="153F7C77" w14:textId="77777777" w:rsidR="00020412" w:rsidRDefault="00DA3D16" w:rsidP="005C5FF2">
      <w:pPr>
        <w:suppressAutoHyphens/>
        <w:spacing w:after="0" w:line="240" w:lineRule="auto"/>
        <w:ind w:firstLine="567"/>
        <w:jc w:val="both"/>
        <w:rPr>
          <w:sz w:val="26"/>
          <w:szCs w:val="26"/>
        </w:rPr>
      </w:pPr>
      <w:r>
        <w:rPr>
          <w:sz w:val="26"/>
          <w:szCs w:val="26"/>
        </w:rPr>
        <w:t>9.1. Изменение и дополнения условий настоящего Договора аренды (за исключением перерасчета арендной платы), проводимые в связи с изменением в законодательстве, оформляются в форме дополнительного соглашения, которое является неотъемлемой частью данного Договора и подлежит  государственной регистрации  в установленном порядке.</w:t>
      </w:r>
    </w:p>
    <w:p w14:paraId="3F96A916" w14:textId="77777777" w:rsidR="00020412" w:rsidRDefault="00DA3D16" w:rsidP="005C5FF2">
      <w:pPr>
        <w:suppressAutoHyphens/>
        <w:spacing w:after="0" w:line="240" w:lineRule="auto"/>
        <w:ind w:firstLine="567"/>
        <w:jc w:val="both"/>
        <w:rPr>
          <w:sz w:val="26"/>
          <w:szCs w:val="26"/>
        </w:rPr>
      </w:pPr>
      <w:r>
        <w:rPr>
          <w:sz w:val="26"/>
          <w:szCs w:val="26"/>
        </w:rPr>
        <w:lastRenderedPageBreak/>
        <w:t>9.2. В случае отказа или уклонения стороны от подписания дополнительного соглашения спор рассматривается в порядке, установленном разделом 6 Договора.</w:t>
      </w:r>
    </w:p>
    <w:p w14:paraId="11E19241" w14:textId="77777777" w:rsidR="00020412" w:rsidRDefault="00DA3D16" w:rsidP="005C5FF2">
      <w:pPr>
        <w:pStyle w:val="aff3"/>
        <w:suppressAutoHyphens/>
        <w:spacing w:after="0" w:line="240" w:lineRule="auto"/>
        <w:ind w:left="0" w:firstLine="567"/>
        <w:jc w:val="center"/>
        <w:rPr>
          <w:b/>
          <w:sz w:val="26"/>
          <w:szCs w:val="26"/>
        </w:rPr>
      </w:pPr>
      <w:r>
        <w:rPr>
          <w:b/>
          <w:sz w:val="26"/>
          <w:szCs w:val="26"/>
        </w:rPr>
        <w:t>10. ОСОБЫЕ УСЛОВИЯ</w:t>
      </w:r>
    </w:p>
    <w:p w14:paraId="15B47240" w14:textId="77777777" w:rsidR="00020412" w:rsidRDefault="00DA3D16" w:rsidP="005C5FF2">
      <w:pPr>
        <w:suppressAutoHyphens/>
        <w:spacing w:after="0" w:line="240" w:lineRule="auto"/>
        <w:ind w:firstLine="567"/>
        <w:jc w:val="both"/>
        <w:rPr>
          <w:sz w:val="26"/>
          <w:szCs w:val="26"/>
        </w:rPr>
      </w:pPr>
      <w:r>
        <w:rPr>
          <w:sz w:val="26"/>
          <w:szCs w:val="26"/>
        </w:rPr>
        <w:t>10.1. При проектировании,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14:paraId="468FC24A" w14:textId="77777777" w:rsidR="00020412" w:rsidRDefault="00DA3D16" w:rsidP="005C5FF2">
      <w:pPr>
        <w:suppressAutoHyphens/>
        <w:spacing w:after="0" w:line="240" w:lineRule="auto"/>
        <w:ind w:firstLine="567"/>
        <w:jc w:val="both"/>
        <w:rPr>
          <w:sz w:val="26"/>
          <w:szCs w:val="26"/>
        </w:rPr>
      </w:pPr>
      <w:r>
        <w:rPr>
          <w:sz w:val="26"/>
          <w:szCs w:val="26"/>
        </w:rPr>
        <w:t>10.2. Реализация права на приобретение в собственность земельного участка, возможна после завершения строительства объекта и регистрации права собственности на завершенный строительством объект недвижимости.</w:t>
      </w:r>
    </w:p>
    <w:p w14:paraId="141D5DD6" w14:textId="77777777" w:rsidR="00020412" w:rsidRDefault="00DA3D16" w:rsidP="005C5FF2">
      <w:pPr>
        <w:suppressAutoHyphens/>
        <w:spacing w:after="0" w:line="240" w:lineRule="auto"/>
        <w:ind w:firstLine="567"/>
        <w:jc w:val="both"/>
        <w:rPr>
          <w:rFonts w:eastAsia="Calibri"/>
          <w:sz w:val="26"/>
          <w:szCs w:val="26"/>
          <w:lang w:eastAsia="en-US"/>
        </w:rPr>
      </w:pPr>
      <w:r>
        <w:rPr>
          <w:rFonts w:eastAsia="Calibri"/>
          <w:sz w:val="26"/>
          <w:szCs w:val="26"/>
          <w:lang w:eastAsia="en-US"/>
        </w:rPr>
        <w:t>10.3. Не использование земельного участка в течение одного года, согласно его разрешенному использованию, является нарушением договорных отношений и основанием для расторжения договора аренды.</w:t>
      </w:r>
    </w:p>
    <w:p w14:paraId="45A5A31F" w14:textId="77777777" w:rsidR="00020412" w:rsidRDefault="00DA3D16" w:rsidP="005C5FF2">
      <w:pPr>
        <w:suppressAutoHyphens/>
        <w:spacing w:after="0" w:line="240" w:lineRule="auto"/>
        <w:ind w:firstLine="567"/>
        <w:jc w:val="both"/>
        <w:rPr>
          <w:rFonts w:eastAsia="Calibri"/>
          <w:sz w:val="26"/>
          <w:szCs w:val="26"/>
          <w:lang w:eastAsia="en-US"/>
        </w:rPr>
      </w:pPr>
      <w:r>
        <w:rPr>
          <w:rFonts w:eastAsia="Calibri"/>
          <w:sz w:val="26"/>
          <w:szCs w:val="26"/>
          <w:lang w:eastAsia="en-US"/>
        </w:rPr>
        <w:t>10.4. Арендатор обязан в соответствии с законодательством за свой счет выполнять мероприятия по охране окружающей природной среды и при проектировании, строительстве и последующей эксплуатации объекты недвижимости необходимо выполнять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14:paraId="7E6FC7EE" w14:textId="77777777" w:rsidR="00020412" w:rsidRDefault="00DA3D16" w:rsidP="005C5FF2">
      <w:pPr>
        <w:suppressAutoHyphens/>
        <w:spacing w:after="0" w:line="240" w:lineRule="auto"/>
        <w:ind w:firstLine="567"/>
        <w:jc w:val="both"/>
        <w:rPr>
          <w:sz w:val="26"/>
          <w:szCs w:val="26"/>
        </w:rPr>
      </w:pPr>
      <w:r>
        <w:rPr>
          <w:sz w:val="26"/>
          <w:szCs w:val="26"/>
        </w:rPr>
        <w:t>10.5. Договор субаренды земельного участка, заключенный на срок один год и более, подлежит государственной регистрации в органе, осуществляющем государственную регистрацию прав на недвижимое имущество и сделок с ним, и направляется Арендодателю для последующего учета в десятидневный срок со дня государственной регистрации.</w:t>
      </w:r>
    </w:p>
    <w:p w14:paraId="2155F657" w14:textId="77777777" w:rsidR="00020412" w:rsidRDefault="00DA3D16" w:rsidP="005C5FF2">
      <w:pPr>
        <w:tabs>
          <w:tab w:val="left" w:pos="-180"/>
        </w:tabs>
        <w:suppressAutoHyphens/>
        <w:spacing w:after="0" w:line="240" w:lineRule="auto"/>
        <w:ind w:firstLine="567"/>
        <w:jc w:val="both"/>
        <w:rPr>
          <w:sz w:val="26"/>
          <w:szCs w:val="26"/>
        </w:rPr>
      </w:pPr>
      <w:r>
        <w:rPr>
          <w:sz w:val="26"/>
          <w:szCs w:val="26"/>
        </w:rPr>
        <w:tab/>
        <w:t>10.6. Срок действия договора субаренды земельного участка не может превышать срока действия Договора.</w:t>
      </w:r>
    </w:p>
    <w:p w14:paraId="79D82B43" w14:textId="77777777" w:rsidR="00020412" w:rsidRDefault="00DA3D16" w:rsidP="005C5FF2">
      <w:pPr>
        <w:tabs>
          <w:tab w:val="left" w:pos="-180"/>
        </w:tabs>
        <w:suppressAutoHyphens/>
        <w:spacing w:after="0" w:line="240" w:lineRule="auto"/>
        <w:ind w:firstLine="567"/>
        <w:jc w:val="both"/>
        <w:rPr>
          <w:sz w:val="26"/>
          <w:szCs w:val="26"/>
        </w:rPr>
      </w:pPr>
      <w:r>
        <w:rPr>
          <w:sz w:val="26"/>
          <w:szCs w:val="26"/>
        </w:rPr>
        <w:tab/>
        <w:t>10.7. При досрочном расторжении Договора, договор субаренды земельного участка прекращает свое действие.</w:t>
      </w:r>
    </w:p>
    <w:p w14:paraId="7500AA5D" w14:textId="77777777" w:rsidR="00020412" w:rsidRDefault="00DA3D16" w:rsidP="005C5FF2">
      <w:pPr>
        <w:spacing w:after="0" w:line="240" w:lineRule="auto"/>
        <w:ind w:firstLine="567"/>
        <w:jc w:val="both"/>
        <w:rPr>
          <w:sz w:val="26"/>
          <w:szCs w:val="26"/>
        </w:rPr>
      </w:pPr>
      <w:r>
        <w:rPr>
          <w:bCs/>
          <w:sz w:val="26"/>
          <w:szCs w:val="26"/>
        </w:rPr>
        <w:t>10.8.</w:t>
      </w:r>
      <w:r>
        <w:rPr>
          <w:b/>
          <w:bCs/>
          <w:sz w:val="26"/>
          <w:szCs w:val="26"/>
        </w:rPr>
        <w:t xml:space="preserve"> </w:t>
      </w:r>
      <w:r>
        <w:rPr>
          <w:sz w:val="26"/>
          <w:szCs w:val="26"/>
        </w:rPr>
        <w:t>Если при эксплуатации арендованного земельного участка будут обнаружены предметы археологии (фрагменты керамики, костные останки, предметы древнего вооружения, монеты и прочее) Арендатору необходимо остановить все работы на участке, вызвать представителя управления по охране, реставрации и эксплуатации историко-культурных ценностей (наследия) Краснодарского края и провести согласование вышеуказанных работ с Управлением.</w:t>
      </w:r>
    </w:p>
    <w:p w14:paraId="3594A9E5" w14:textId="77777777" w:rsidR="00020412" w:rsidRDefault="00DA3D16" w:rsidP="005C5FF2">
      <w:pPr>
        <w:tabs>
          <w:tab w:val="left" w:pos="0"/>
        </w:tabs>
        <w:spacing w:after="0" w:line="240" w:lineRule="auto"/>
        <w:ind w:firstLine="567"/>
        <w:jc w:val="both"/>
        <w:rPr>
          <w:sz w:val="26"/>
          <w:szCs w:val="26"/>
        </w:rPr>
      </w:pPr>
      <w:r>
        <w:rPr>
          <w:bCs/>
          <w:sz w:val="26"/>
          <w:szCs w:val="26"/>
        </w:rPr>
        <w:tab/>
        <w:t>10.9.</w:t>
      </w:r>
      <w:r>
        <w:rPr>
          <w:b/>
          <w:bCs/>
          <w:sz w:val="26"/>
          <w:szCs w:val="26"/>
        </w:rPr>
        <w:t xml:space="preserve"> </w:t>
      </w:r>
      <w:r>
        <w:rPr>
          <w:sz w:val="26"/>
          <w:szCs w:val="26"/>
        </w:rPr>
        <w:t>Если при эксплуатации арендованного земельного участка будут обнаружены полезные ископаемые, Арендатору необходимо остановить все работы на участке, вызвать представителя отдела геологии и лицензирования по Краснодарскому краю и провести согласование вышеуказанных работ с Отделом.</w:t>
      </w:r>
    </w:p>
    <w:p w14:paraId="234696A0" w14:textId="77777777" w:rsidR="00020412" w:rsidRDefault="00DA3D16" w:rsidP="005C5FF2">
      <w:pPr>
        <w:pStyle w:val="aff3"/>
        <w:numPr>
          <w:ilvl w:val="0"/>
          <w:numId w:val="7"/>
        </w:numPr>
        <w:suppressAutoHyphens/>
        <w:spacing w:after="0" w:line="240" w:lineRule="auto"/>
        <w:ind w:firstLine="567"/>
        <w:jc w:val="center"/>
        <w:rPr>
          <w:b/>
          <w:sz w:val="26"/>
          <w:szCs w:val="26"/>
        </w:rPr>
      </w:pPr>
      <w:r>
        <w:rPr>
          <w:b/>
          <w:sz w:val="26"/>
          <w:szCs w:val="26"/>
        </w:rPr>
        <w:t>ЗАКЛЮЧИТЕЛЬНЫЕ ПОЛОЖЕНИЯ</w:t>
      </w:r>
    </w:p>
    <w:p w14:paraId="660D4932" w14:textId="77777777" w:rsidR="00020412" w:rsidRDefault="00DA3D16" w:rsidP="005C5FF2">
      <w:pPr>
        <w:suppressAutoHyphens/>
        <w:spacing w:after="0" w:line="240" w:lineRule="auto"/>
        <w:ind w:firstLine="567"/>
        <w:jc w:val="both"/>
        <w:rPr>
          <w:sz w:val="26"/>
          <w:szCs w:val="26"/>
        </w:rPr>
      </w:pPr>
      <w:r>
        <w:rPr>
          <w:sz w:val="26"/>
          <w:szCs w:val="26"/>
        </w:rPr>
        <w:t>11.1. Стороны подтверждают и гарантируют, что на день подписания настоящего Договора отсутствуют обстоятельства, какого-либо рода, которые могут послужить основанием для расторжения Договора.</w:t>
      </w:r>
    </w:p>
    <w:p w14:paraId="26BDF189" w14:textId="77777777" w:rsidR="00020412" w:rsidRDefault="00DA3D16" w:rsidP="005C5FF2">
      <w:pPr>
        <w:suppressAutoHyphens/>
        <w:spacing w:after="0" w:line="240" w:lineRule="auto"/>
        <w:ind w:firstLine="567"/>
        <w:jc w:val="both"/>
        <w:rPr>
          <w:sz w:val="26"/>
          <w:szCs w:val="26"/>
        </w:rPr>
      </w:pPr>
      <w:r>
        <w:rPr>
          <w:sz w:val="26"/>
          <w:szCs w:val="26"/>
        </w:rPr>
        <w:t>11.2. В качестве неотъемлемой части Договора к нему прилагаются:</w:t>
      </w:r>
    </w:p>
    <w:p w14:paraId="5FE7DD99" w14:textId="77777777" w:rsidR="00020412" w:rsidRDefault="00DA3D16" w:rsidP="005C5FF2">
      <w:pPr>
        <w:suppressAutoHyphens/>
        <w:spacing w:after="0" w:line="240" w:lineRule="auto"/>
        <w:ind w:firstLine="567"/>
        <w:jc w:val="both"/>
        <w:rPr>
          <w:sz w:val="26"/>
          <w:szCs w:val="26"/>
        </w:rPr>
      </w:pPr>
      <w:r>
        <w:rPr>
          <w:sz w:val="26"/>
          <w:szCs w:val="26"/>
        </w:rPr>
        <w:t>1) Приложение № 1 копия кадастрового паспорта земельного участка, предоставляемого в аренду.</w:t>
      </w:r>
    </w:p>
    <w:p w14:paraId="5D2D25B3" w14:textId="77777777" w:rsidR="00020412" w:rsidRDefault="00DA3D16" w:rsidP="005C5FF2">
      <w:pPr>
        <w:suppressAutoHyphens/>
        <w:spacing w:after="0" w:line="240" w:lineRule="auto"/>
        <w:ind w:firstLine="567"/>
        <w:jc w:val="both"/>
        <w:rPr>
          <w:sz w:val="26"/>
          <w:szCs w:val="26"/>
        </w:rPr>
      </w:pPr>
      <w:r>
        <w:rPr>
          <w:sz w:val="26"/>
          <w:szCs w:val="26"/>
        </w:rPr>
        <w:t>2) Приложение № 2 копия протокола от ___________________________________________.</w:t>
      </w:r>
    </w:p>
    <w:p w14:paraId="280C2C2E" w14:textId="77777777" w:rsidR="00020412" w:rsidRDefault="00DA3D16" w:rsidP="005C5FF2">
      <w:pPr>
        <w:suppressAutoHyphens/>
        <w:spacing w:after="0" w:line="240" w:lineRule="auto"/>
        <w:ind w:firstLine="567"/>
        <w:jc w:val="both"/>
        <w:rPr>
          <w:sz w:val="26"/>
          <w:szCs w:val="26"/>
        </w:rPr>
      </w:pPr>
      <w:r>
        <w:rPr>
          <w:sz w:val="26"/>
          <w:szCs w:val="26"/>
        </w:rPr>
        <w:lastRenderedPageBreak/>
        <w:t>Настоящий Договор составлен в 4-х экземплярах и предоставляется:</w:t>
      </w:r>
    </w:p>
    <w:p w14:paraId="7607A69E" w14:textId="77777777" w:rsidR="00020412" w:rsidRDefault="00DA3D16" w:rsidP="005C5FF2">
      <w:pPr>
        <w:suppressAutoHyphens/>
        <w:spacing w:after="0" w:line="240" w:lineRule="auto"/>
        <w:ind w:firstLine="567"/>
        <w:jc w:val="both"/>
        <w:rPr>
          <w:sz w:val="26"/>
          <w:szCs w:val="26"/>
        </w:rPr>
      </w:pPr>
      <w:r>
        <w:rPr>
          <w:sz w:val="26"/>
          <w:szCs w:val="26"/>
        </w:rPr>
        <w:t>два экземпляра – Арендатору;</w:t>
      </w:r>
    </w:p>
    <w:p w14:paraId="1E8FE74C" w14:textId="77777777" w:rsidR="00020412" w:rsidRDefault="00DA3D16" w:rsidP="005C5FF2">
      <w:pPr>
        <w:suppressAutoHyphens/>
        <w:spacing w:after="0" w:line="240" w:lineRule="auto"/>
        <w:ind w:firstLine="567"/>
        <w:jc w:val="both"/>
        <w:rPr>
          <w:sz w:val="26"/>
          <w:szCs w:val="26"/>
        </w:rPr>
      </w:pPr>
      <w:r>
        <w:rPr>
          <w:sz w:val="26"/>
          <w:szCs w:val="26"/>
        </w:rPr>
        <w:t>один экземпляр – Арендодателю;</w:t>
      </w:r>
    </w:p>
    <w:p w14:paraId="11A917AB" w14:textId="77777777" w:rsidR="00020412" w:rsidRDefault="00DA3D16" w:rsidP="005C5FF2">
      <w:pPr>
        <w:suppressAutoHyphens/>
        <w:spacing w:after="0" w:line="240" w:lineRule="auto"/>
        <w:ind w:firstLine="567"/>
        <w:jc w:val="both"/>
        <w:rPr>
          <w:sz w:val="26"/>
          <w:szCs w:val="26"/>
        </w:rPr>
      </w:pPr>
      <w:r>
        <w:rPr>
          <w:sz w:val="26"/>
          <w:szCs w:val="26"/>
        </w:rPr>
        <w:t xml:space="preserve">один экземпляр – в Темрюкский отдел Управления Федеральной службы государственной регистрации, кадастра и картографии по Краснодарскому краю.  </w:t>
      </w:r>
    </w:p>
    <w:p w14:paraId="1EFDB26C" w14:textId="77777777" w:rsidR="00020412" w:rsidRDefault="00DA3D16" w:rsidP="005C5FF2">
      <w:pPr>
        <w:suppressAutoHyphens/>
        <w:spacing w:after="0" w:line="240" w:lineRule="auto"/>
        <w:ind w:firstLine="567"/>
        <w:jc w:val="both"/>
        <w:rPr>
          <w:sz w:val="26"/>
          <w:szCs w:val="26"/>
        </w:rPr>
      </w:pPr>
      <w:r>
        <w:rPr>
          <w:sz w:val="26"/>
          <w:szCs w:val="26"/>
        </w:rPr>
        <w:t xml:space="preserve">     </w:t>
      </w:r>
    </w:p>
    <w:p w14:paraId="05B28EAA" w14:textId="77777777" w:rsidR="00020412" w:rsidRDefault="00DA3D16" w:rsidP="005C5FF2">
      <w:pPr>
        <w:suppressAutoHyphens/>
        <w:spacing w:after="0" w:line="240" w:lineRule="auto"/>
        <w:ind w:firstLine="567"/>
        <w:jc w:val="center"/>
        <w:rPr>
          <w:b/>
          <w:bCs/>
          <w:sz w:val="26"/>
          <w:szCs w:val="26"/>
        </w:rPr>
      </w:pPr>
      <w:r>
        <w:rPr>
          <w:b/>
          <w:bCs/>
          <w:sz w:val="26"/>
          <w:szCs w:val="26"/>
        </w:rPr>
        <w:t>12. ЮРИДИЧЕСКИЕ АДРЕСА И РЕКВИЗИТЫ СТОРОН:</w:t>
      </w:r>
    </w:p>
    <w:p w14:paraId="2E17B06E" w14:textId="77777777" w:rsidR="00020412" w:rsidRDefault="00020412" w:rsidP="005C5FF2">
      <w:pPr>
        <w:suppressAutoHyphens/>
        <w:spacing w:after="0" w:line="240" w:lineRule="auto"/>
        <w:ind w:left="360" w:firstLine="567"/>
        <w:jc w:val="center"/>
        <w:rPr>
          <w:b/>
          <w:bCs/>
          <w:sz w:val="26"/>
          <w:szCs w:val="26"/>
        </w:rPr>
      </w:pPr>
    </w:p>
    <w:tbl>
      <w:tblPr>
        <w:tblW w:w="0" w:type="auto"/>
        <w:tblInd w:w="108" w:type="dxa"/>
        <w:tblLook w:val="04A0" w:firstRow="1" w:lastRow="0" w:firstColumn="1" w:lastColumn="0" w:noHBand="0" w:noVBand="1"/>
      </w:tblPr>
      <w:tblGrid>
        <w:gridCol w:w="4947"/>
        <w:gridCol w:w="4799"/>
      </w:tblGrid>
      <w:tr w:rsidR="00020412" w14:paraId="2D18673D" w14:textId="77777777">
        <w:tc>
          <w:tcPr>
            <w:tcW w:w="5260" w:type="dxa"/>
            <w:shd w:val="clear" w:color="auto" w:fill="auto"/>
          </w:tcPr>
          <w:p w14:paraId="5DD826EE" w14:textId="77777777" w:rsidR="00020412" w:rsidRDefault="00DA3D16" w:rsidP="005C5FF2">
            <w:pPr>
              <w:spacing w:after="0" w:line="240" w:lineRule="auto"/>
              <w:ind w:firstLine="567"/>
              <w:rPr>
                <w:sz w:val="26"/>
                <w:szCs w:val="26"/>
              </w:rPr>
            </w:pPr>
            <w:r>
              <w:rPr>
                <w:b/>
                <w:sz w:val="26"/>
                <w:szCs w:val="26"/>
              </w:rPr>
              <w:t>Юридический адрес:</w:t>
            </w:r>
            <w:r>
              <w:rPr>
                <w:sz w:val="26"/>
                <w:szCs w:val="26"/>
              </w:rPr>
              <w:t xml:space="preserve"> </w:t>
            </w:r>
          </w:p>
          <w:p w14:paraId="485A506D" w14:textId="77777777" w:rsidR="00020412" w:rsidRDefault="00DA3D16" w:rsidP="005C5FF2">
            <w:pPr>
              <w:spacing w:after="0" w:line="240" w:lineRule="auto"/>
              <w:ind w:firstLine="567"/>
              <w:rPr>
                <w:sz w:val="26"/>
                <w:szCs w:val="26"/>
              </w:rPr>
            </w:pPr>
            <w:r>
              <w:rPr>
                <w:sz w:val="26"/>
                <w:szCs w:val="26"/>
              </w:rPr>
              <w:t>353500, Краснодарский край,</w:t>
            </w:r>
          </w:p>
          <w:p w14:paraId="4BCC48E1" w14:textId="77777777" w:rsidR="00020412" w:rsidRDefault="00DA3D16" w:rsidP="005C5FF2">
            <w:pPr>
              <w:spacing w:after="0" w:line="240" w:lineRule="auto"/>
              <w:ind w:firstLine="567"/>
              <w:rPr>
                <w:sz w:val="26"/>
                <w:szCs w:val="26"/>
              </w:rPr>
            </w:pPr>
            <w:r>
              <w:rPr>
                <w:sz w:val="26"/>
                <w:szCs w:val="26"/>
              </w:rPr>
              <w:t>г. Темрюк, ул. Ленина, 48</w:t>
            </w:r>
          </w:p>
          <w:p w14:paraId="7714AD10" w14:textId="77777777" w:rsidR="00020412" w:rsidRDefault="00DA3D16" w:rsidP="005C5FF2">
            <w:pPr>
              <w:spacing w:after="0" w:line="240" w:lineRule="auto"/>
              <w:ind w:firstLine="567"/>
              <w:rPr>
                <w:sz w:val="26"/>
                <w:szCs w:val="26"/>
              </w:rPr>
            </w:pPr>
            <w:r>
              <w:rPr>
                <w:sz w:val="26"/>
                <w:szCs w:val="26"/>
              </w:rPr>
              <w:t>тел. 8(86148) 4-17-57</w:t>
            </w:r>
          </w:p>
          <w:p w14:paraId="6F402A08" w14:textId="77777777" w:rsidR="00020412" w:rsidRDefault="00DA3D16" w:rsidP="005C5FF2">
            <w:pPr>
              <w:spacing w:after="0" w:line="240" w:lineRule="auto"/>
              <w:ind w:firstLine="567"/>
              <w:rPr>
                <w:sz w:val="26"/>
                <w:szCs w:val="26"/>
              </w:rPr>
            </w:pPr>
            <w:r>
              <w:rPr>
                <w:sz w:val="26"/>
                <w:szCs w:val="26"/>
              </w:rPr>
              <w:t>ИНН/КПП 2352038000/235201001</w:t>
            </w:r>
          </w:p>
          <w:p w14:paraId="0B99726A" w14:textId="77777777" w:rsidR="00020412" w:rsidRDefault="00DA3D16" w:rsidP="005C5FF2">
            <w:pPr>
              <w:spacing w:after="0" w:line="240" w:lineRule="auto"/>
              <w:ind w:firstLine="567"/>
              <w:jc w:val="both"/>
              <w:rPr>
                <w:b/>
                <w:bCs/>
                <w:sz w:val="26"/>
                <w:szCs w:val="26"/>
              </w:rPr>
            </w:pPr>
            <w:r>
              <w:rPr>
                <w:sz w:val="26"/>
                <w:szCs w:val="26"/>
              </w:rPr>
              <w:t>ОГРН-1052329075721</w:t>
            </w:r>
          </w:p>
        </w:tc>
        <w:tc>
          <w:tcPr>
            <w:tcW w:w="4943" w:type="dxa"/>
            <w:shd w:val="clear" w:color="auto" w:fill="auto"/>
          </w:tcPr>
          <w:p w14:paraId="18C70994" w14:textId="77777777" w:rsidR="00020412" w:rsidRDefault="00DA3D16" w:rsidP="005C5FF2">
            <w:pPr>
              <w:spacing w:after="0" w:line="240" w:lineRule="auto"/>
              <w:ind w:firstLine="567"/>
              <w:jc w:val="both"/>
              <w:rPr>
                <w:b/>
                <w:bCs/>
                <w:sz w:val="26"/>
                <w:szCs w:val="26"/>
              </w:rPr>
            </w:pPr>
            <w:r>
              <w:rPr>
                <w:b/>
                <w:bCs/>
                <w:sz w:val="26"/>
                <w:szCs w:val="26"/>
              </w:rPr>
              <w:t xml:space="preserve">Адрес регистрации: </w:t>
            </w:r>
          </w:p>
          <w:p w14:paraId="26C727AB" w14:textId="77777777" w:rsidR="00020412" w:rsidRDefault="00DA3D16" w:rsidP="005C5FF2">
            <w:pPr>
              <w:spacing w:after="0" w:line="240" w:lineRule="auto"/>
              <w:ind w:firstLine="567"/>
              <w:jc w:val="both"/>
              <w:rPr>
                <w:bCs/>
                <w:sz w:val="26"/>
                <w:szCs w:val="26"/>
              </w:rPr>
            </w:pPr>
            <w:r>
              <w:rPr>
                <w:bCs/>
                <w:sz w:val="26"/>
                <w:szCs w:val="26"/>
              </w:rPr>
              <w:t xml:space="preserve">___________________________, </w:t>
            </w:r>
          </w:p>
          <w:p w14:paraId="414987BD" w14:textId="77777777" w:rsidR="00020412" w:rsidRDefault="00DA3D16" w:rsidP="005C5FF2">
            <w:pPr>
              <w:spacing w:after="0" w:line="240" w:lineRule="auto"/>
              <w:ind w:firstLine="567"/>
              <w:jc w:val="both"/>
              <w:rPr>
                <w:bCs/>
                <w:sz w:val="26"/>
                <w:szCs w:val="26"/>
              </w:rPr>
            </w:pPr>
            <w:r>
              <w:rPr>
                <w:bCs/>
                <w:sz w:val="26"/>
                <w:szCs w:val="26"/>
              </w:rPr>
              <w:t>___________________________</w:t>
            </w:r>
          </w:p>
          <w:p w14:paraId="3CE9357A" w14:textId="77777777" w:rsidR="00020412" w:rsidRDefault="00DA3D16" w:rsidP="005C5FF2">
            <w:pPr>
              <w:spacing w:after="0" w:line="240" w:lineRule="auto"/>
              <w:ind w:firstLine="567"/>
              <w:jc w:val="both"/>
              <w:rPr>
                <w:bCs/>
                <w:sz w:val="26"/>
                <w:szCs w:val="26"/>
              </w:rPr>
            </w:pPr>
            <w:r>
              <w:rPr>
                <w:bCs/>
                <w:sz w:val="26"/>
                <w:szCs w:val="26"/>
              </w:rPr>
              <w:t>___________________________</w:t>
            </w:r>
          </w:p>
          <w:p w14:paraId="59B55EAA" w14:textId="77777777" w:rsidR="00020412" w:rsidRDefault="00DA3D16" w:rsidP="005C5FF2">
            <w:pPr>
              <w:spacing w:after="0" w:line="240" w:lineRule="auto"/>
              <w:ind w:firstLine="567"/>
              <w:jc w:val="both"/>
              <w:rPr>
                <w:b/>
                <w:sz w:val="26"/>
                <w:szCs w:val="26"/>
              </w:rPr>
            </w:pPr>
            <w:r>
              <w:rPr>
                <w:bCs/>
                <w:sz w:val="26"/>
                <w:szCs w:val="26"/>
              </w:rPr>
              <w:t xml:space="preserve">ИНН______________________ </w:t>
            </w:r>
          </w:p>
          <w:p w14:paraId="1DFD7554" w14:textId="77777777" w:rsidR="00020412" w:rsidRDefault="00DA3D16" w:rsidP="005C5FF2">
            <w:pPr>
              <w:spacing w:after="0" w:line="240" w:lineRule="auto"/>
              <w:ind w:firstLine="567"/>
              <w:jc w:val="both"/>
              <w:rPr>
                <w:bCs/>
                <w:sz w:val="26"/>
                <w:szCs w:val="26"/>
              </w:rPr>
            </w:pPr>
            <w:r>
              <w:rPr>
                <w:bCs/>
                <w:sz w:val="26"/>
                <w:szCs w:val="26"/>
              </w:rPr>
              <w:t>Тел. _______________________</w:t>
            </w:r>
          </w:p>
          <w:p w14:paraId="1F8ADBA1" w14:textId="77777777" w:rsidR="00020412" w:rsidRDefault="00020412" w:rsidP="005C5FF2">
            <w:pPr>
              <w:spacing w:after="0" w:line="240" w:lineRule="auto"/>
              <w:ind w:firstLine="567"/>
              <w:jc w:val="both"/>
              <w:rPr>
                <w:b/>
                <w:bCs/>
                <w:sz w:val="26"/>
                <w:szCs w:val="26"/>
              </w:rPr>
            </w:pPr>
          </w:p>
        </w:tc>
      </w:tr>
    </w:tbl>
    <w:p w14:paraId="1C3D4809" w14:textId="77777777" w:rsidR="00020412" w:rsidRDefault="00020412" w:rsidP="005C5FF2">
      <w:pPr>
        <w:spacing w:after="0" w:line="240" w:lineRule="auto"/>
        <w:ind w:firstLine="567"/>
        <w:jc w:val="both"/>
        <w:rPr>
          <w:b/>
          <w:bCs/>
          <w:sz w:val="26"/>
          <w:szCs w:val="26"/>
        </w:rPr>
      </w:pPr>
    </w:p>
    <w:tbl>
      <w:tblPr>
        <w:tblW w:w="10235" w:type="dxa"/>
        <w:tblInd w:w="360" w:type="dxa"/>
        <w:tblLook w:val="04A0" w:firstRow="1" w:lastRow="0" w:firstColumn="1" w:lastColumn="0" w:noHBand="0" w:noVBand="1"/>
      </w:tblPr>
      <w:tblGrid>
        <w:gridCol w:w="5277"/>
        <w:gridCol w:w="4958"/>
      </w:tblGrid>
      <w:tr w:rsidR="00020412" w14:paraId="3D3E6F75" w14:textId="77777777">
        <w:tc>
          <w:tcPr>
            <w:tcW w:w="5277" w:type="dxa"/>
            <w:shd w:val="clear" w:color="auto" w:fill="auto"/>
          </w:tcPr>
          <w:p w14:paraId="76012F92" w14:textId="77777777" w:rsidR="00020412" w:rsidRDefault="00DA3D16" w:rsidP="005C5FF2">
            <w:pPr>
              <w:spacing w:after="0" w:line="240" w:lineRule="auto"/>
              <w:ind w:firstLine="567"/>
              <w:jc w:val="both"/>
              <w:rPr>
                <w:b/>
                <w:bCs/>
                <w:sz w:val="26"/>
                <w:szCs w:val="26"/>
              </w:rPr>
            </w:pPr>
            <w:r>
              <w:rPr>
                <w:b/>
                <w:bCs/>
                <w:sz w:val="26"/>
                <w:szCs w:val="26"/>
              </w:rPr>
              <w:t xml:space="preserve">___________________ </w:t>
            </w:r>
          </w:p>
        </w:tc>
        <w:tc>
          <w:tcPr>
            <w:tcW w:w="4958" w:type="dxa"/>
            <w:shd w:val="clear" w:color="auto" w:fill="auto"/>
          </w:tcPr>
          <w:p w14:paraId="268AFDFC" w14:textId="77777777" w:rsidR="00020412" w:rsidRDefault="00DA3D16" w:rsidP="005C5FF2">
            <w:pPr>
              <w:spacing w:after="0" w:line="240" w:lineRule="auto"/>
              <w:ind w:firstLine="567"/>
              <w:jc w:val="both"/>
              <w:rPr>
                <w:b/>
                <w:bCs/>
                <w:sz w:val="26"/>
                <w:szCs w:val="26"/>
              </w:rPr>
            </w:pPr>
            <w:r>
              <w:rPr>
                <w:b/>
                <w:bCs/>
                <w:sz w:val="26"/>
                <w:szCs w:val="26"/>
              </w:rPr>
              <w:t>________________ ____________</w:t>
            </w:r>
          </w:p>
        </w:tc>
      </w:tr>
      <w:tr w:rsidR="00020412" w14:paraId="57C4557C" w14:textId="77777777">
        <w:tc>
          <w:tcPr>
            <w:tcW w:w="5277" w:type="dxa"/>
            <w:shd w:val="clear" w:color="auto" w:fill="auto"/>
          </w:tcPr>
          <w:p w14:paraId="1F46BD36" w14:textId="77777777" w:rsidR="00020412" w:rsidRDefault="00DA3D16" w:rsidP="005C5FF2">
            <w:pPr>
              <w:spacing w:after="0" w:line="240" w:lineRule="auto"/>
              <w:ind w:firstLine="567"/>
              <w:jc w:val="both"/>
              <w:rPr>
                <w:b/>
                <w:bCs/>
                <w:sz w:val="26"/>
                <w:szCs w:val="26"/>
              </w:rPr>
            </w:pPr>
            <w:proofErr w:type="spellStart"/>
            <w:r>
              <w:rPr>
                <w:b/>
                <w:bCs/>
                <w:sz w:val="26"/>
                <w:szCs w:val="26"/>
              </w:rPr>
              <w:t>м.п</w:t>
            </w:r>
            <w:proofErr w:type="spellEnd"/>
            <w:r>
              <w:rPr>
                <w:b/>
                <w:bCs/>
                <w:sz w:val="26"/>
                <w:szCs w:val="26"/>
              </w:rPr>
              <w:t xml:space="preserve">.     </w:t>
            </w:r>
            <w:r>
              <w:rPr>
                <w:bCs/>
                <w:sz w:val="26"/>
                <w:szCs w:val="26"/>
              </w:rPr>
              <w:t>подпись</w:t>
            </w:r>
          </w:p>
        </w:tc>
        <w:tc>
          <w:tcPr>
            <w:tcW w:w="4958" w:type="dxa"/>
            <w:shd w:val="clear" w:color="auto" w:fill="auto"/>
          </w:tcPr>
          <w:p w14:paraId="77D5950F" w14:textId="77777777" w:rsidR="00020412" w:rsidRDefault="00DA3D16" w:rsidP="005C5FF2">
            <w:pPr>
              <w:spacing w:after="0" w:line="240" w:lineRule="auto"/>
              <w:ind w:firstLine="567"/>
              <w:jc w:val="both"/>
              <w:rPr>
                <w:b/>
                <w:bCs/>
                <w:sz w:val="26"/>
                <w:szCs w:val="26"/>
              </w:rPr>
            </w:pPr>
            <w:r>
              <w:rPr>
                <w:b/>
                <w:bCs/>
                <w:sz w:val="26"/>
                <w:szCs w:val="26"/>
              </w:rPr>
              <w:t xml:space="preserve">         </w:t>
            </w:r>
            <w:r>
              <w:rPr>
                <w:bCs/>
                <w:sz w:val="26"/>
                <w:szCs w:val="26"/>
              </w:rPr>
              <w:t>подпись</w:t>
            </w:r>
          </w:p>
        </w:tc>
      </w:tr>
    </w:tbl>
    <w:p w14:paraId="22106BC3" w14:textId="77777777" w:rsidR="00020412" w:rsidRDefault="00020412" w:rsidP="005C5FF2">
      <w:pPr>
        <w:spacing w:after="0" w:line="240" w:lineRule="auto"/>
        <w:ind w:firstLine="567"/>
        <w:rPr>
          <w:rFonts w:ascii="Times New Roman CYR" w:hAnsi="Times New Roman CYR" w:cs="Times New Roman CYR"/>
          <w:sz w:val="28"/>
          <w:szCs w:val="28"/>
        </w:rPr>
      </w:pPr>
    </w:p>
    <w:p w14:paraId="6B02D906" w14:textId="77777777" w:rsidR="00020412" w:rsidRDefault="00020412" w:rsidP="005C5FF2">
      <w:pPr>
        <w:spacing w:after="0" w:line="240" w:lineRule="auto"/>
        <w:ind w:firstLine="567"/>
        <w:rPr>
          <w:rFonts w:ascii="Times New Roman CYR" w:hAnsi="Times New Roman CYR" w:cs="Times New Roman CYR"/>
          <w:sz w:val="28"/>
          <w:szCs w:val="28"/>
        </w:rPr>
      </w:pPr>
    </w:p>
    <w:p w14:paraId="674CBC6E" w14:textId="77777777" w:rsidR="00020412" w:rsidRDefault="00020412" w:rsidP="005C5FF2">
      <w:pPr>
        <w:spacing w:after="0" w:line="240" w:lineRule="auto"/>
        <w:ind w:firstLine="567"/>
        <w:rPr>
          <w:rFonts w:ascii="Times New Roman CYR" w:hAnsi="Times New Roman CYR" w:cs="Times New Roman CYR"/>
          <w:sz w:val="28"/>
          <w:szCs w:val="28"/>
        </w:rPr>
      </w:pPr>
    </w:p>
    <w:p w14:paraId="05E5AE8B" w14:textId="77777777" w:rsidR="00020412" w:rsidRDefault="00DA3D16" w:rsidP="005C5FF2">
      <w:pPr>
        <w:spacing w:after="0" w:line="240" w:lineRule="auto"/>
        <w:ind w:firstLine="567"/>
        <w:jc w:val="both"/>
        <w:rPr>
          <w:sz w:val="28"/>
          <w:szCs w:val="28"/>
        </w:rPr>
      </w:pPr>
      <w:r>
        <w:rPr>
          <w:sz w:val="28"/>
          <w:szCs w:val="28"/>
        </w:rPr>
        <w:t>Заместитель  главы</w:t>
      </w:r>
    </w:p>
    <w:p w14:paraId="5765B128" w14:textId="77777777" w:rsidR="00020412" w:rsidRDefault="00DA3D16" w:rsidP="005C5FF2">
      <w:pPr>
        <w:spacing w:after="0" w:line="240" w:lineRule="auto"/>
        <w:ind w:firstLine="567"/>
        <w:jc w:val="both"/>
        <w:rPr>
          <w:sz w:val="28"/>
          <w:szCs w:val="28"/>
        </w:rPr>
      </w:pPr>
      <w:r>
        <w:rPr>
          <w:sz w:val="28"/>
          <w:szCs w:val="28"/>
        </w:rPr>
        <w:t>Темрюкского городского поселения</w:t>
      </w:r>
    </w:p>
    <w:p w14:paraId="734A413E" w14:textId="3D350ABF" w:rsidR="00020412" w:rsidRDefault="00DA3D16" w:rsidP="005C5FF2">
      <w:pPr>
        <w:pStyle w:val="21"/>
        <w:tabs>
          <w:tab w:val="left" w:pos="9639"/>
        </w:tabs>
        <w:suppressAutoHyphens/>
        <w:spacing w:after="0" w:line="240" w:lineRule="auto"/>
        <w:ind w:firstLine="567"/>
        <w:rPr>
          <w:rFonts w:ascii="Arial" w:hAnsi="Arial" w:cs="Arial"/>
          <w:sz w:val="28"/>
          <w:szCs w:val="28"/>
        </w:rPr>
      </w:pPr>
      <w:r>
        <w:rPr>
          <w:sz w:val="28"/>
          <w:szCs w:val="28"/>
        </w:rPr>
        <w:t xml:space="preserve">Темрюкского района                                                                   А.В. </w:t>
      </w:r>
      <w:proofErr w:type="spellStart"/>
      <w:r>
        <w:rPr>
          <w:sz w:val="28"/>
          <w:szCs w:val="28"/>
        </w:rPr>
        <w:t>Сокиркин</w:t>
      </w:r>
      <w:proofErr w:type="spellEnd"/>
    </w:p>
    <w:sectPr w:rsidR="00020412">
      <w:pgSz w:w="11906" w:h="16838"/>
      <w:pgMar w:top="993" w:right="567" w:bottom="1135"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default"/>
    <w:sig w:usb0="FFFFFFFF" w:usb1="E9FFFFFF" w:usb2="0000003F" w:usb3="00000000" w:csb0="603F01FF" w:csb1="FFFF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OpenSymbol">
    <w:charset w:val="00"/>
    <w:family w:val="auto"/>
    <w:pitch w:val="default"/>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altName w:val="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AD5965"/>
    <w:multiLevelType w:val="singleLevel"/>
    <w:tmpl w:val="A2AD5965"/>
    <w:lvl w:ilvl="0">
      <w:start w:val="4"/>
      <w:numFmt w:val="decimal"/>
      <w:suff w:val="space"/>
      <w:lvlText w:val="%1."/>
      <w:lvlJc w:val="left"/>
    </w:lvl>
  </w:abstractNum>
  <w:abstractNum w:abstractNumId="1" w15:restartNumberingAfterBreak="0">
    <w:nsid w:val="01728DAC"/>
    <w:multiLevelType w:val="singleLevel"/>
    <w:tmpl w:val="01728DAC"/>
    <w:lvl w:ilvl="0">
      <w:start w:val="3"/>
      <w:numFmt w:val="decimal"/>
      <w:suff w:val="space"/>
      <w:lvlText w:val="%1."/>
      <w:lvlJc w:val="left"/>
    </w:lvl>
  </w:abstractNum>
  <w:abstractNum w:abstractNumId="2" w15:restartNumberingAfterBreak="0">
    <w:nsid w:val="3A1C8D44"/>
    <w:multiLevelType w:val="singleLevel"/>
    <w:tmpl w:val="3A1C8D44"/>
    <w:lvl w:ilvl="0">
      <w:start w:val="3"/>
      <w:numFmt w:val="decimal"/>
      <w:suff w:val="space"/>
      <w:lvlText w:val="%1."/>
      <w:lvlJc w:val="left"/>
    </w:lvl>
  </w:abstractNum>
  <w:abstractNum w:abstractNumId="3" w15:restartNumberingAfterBreak="0">
    <w:nsid w:val="3AF50636"/>
    <w:multiLevelType w:val="multilevel"/>
    <w:tmpl w:val="3AF50636"/>
    <w:lvl w:ilvl="0">
      <w:start w:val="1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1D0E3F"/>
    <w:multiLevelType w:val="multilevel"/>
    <w:tmpl w:val="461D0E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84DE93"/>
    <w:multiLevelType w:val="singleLevel"/>
    <w:tmpl w:val="5084DE93"/>
    <w:lvl w:ilvl="0">
      <w:start w:val="3"/>
      <w:numFmt w:val="decimal"/>
      <w:suff w:val="space"/>
      <w:lvlText w:val="%1."/>
      <w:lvlJc w:val="left"/>
    </w:lvl>
  </w:abstractNum>
  <w:abstractNum w:abstractNumId="6" w15:restartNumberingAfterBreak="0">
    <w:nsid w:val="791E7549"/>
    <w:multiLevelType w:val="singleLevel"/>
    <w:tmpl w:val="791E7549"/>
    <w:lvl w:ilvl="0">
      <w:start w:val="3"/>
      <w:numFmt w:val="decimal"/>
      <w:suff w:val="space"/>
      <w:lvlText w:val="%1."/>
      <w:lvlJc w:val="left"/>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D42A9C"/>
    <w:rsid w:val="0000401D"/>
    <w:rsid w:val="00004D67"/>
    <w:rsid w:val="00007535"/>
    <w:rsid w:val="00013278"/>
    <w:rsid w:val="00020412"/>
    <w:rsid w:val="00022945"/>
    <w:rsid w:val="0002528F"/>
    <w:rsid w:val="00030966"/>
    <w:rsid w:val="000318FF"/>
    <w:rsid w:val="0003233F"/>
    <w:rsid w:val="00033286"/>
    <w:rsid w:val="00033565"/>
    <w:rsid w:val="00034D2B"/>
    <w:rsid w:val="000404FD"/>
    <w:rsid w:val="00042504"/>
    <w:rsid w:val="00042AD1"/>
    <w:rsid w:val="0004709D"/>
    <w:rsid w:val="00052F34"/>
    <w:rsid w:val="0005365D"/>
    <w:rsid w:val="00056822"/>
    <w:rsid w:val="00063685"/>
    <w:rsid w:val="00065D8E"/>
    <w:rsid w:val="00070737"/>
    <w:rsid w:val="0007206F"/>
    <w:rsid w:val="000728D7"/>
    <w:rsid w:val="000772B3"/>
    <w:rsid w:val="00081231"/>
    <w:rsid w:val="0008137F"/>
    <w:rsid w:val="00081E08"/>
    <w:rsid w:val="0008205D"/>
    <w:rsid w:val="00082856"/>
    <w:rsid w:val="00084BD9"/>
    <w:rsid w:val="00085F42"/>
    <w:rsid w:val="00087979"/>
    <w:rsid w:val="00096829"/>
    <w:rsid w:val="0009687A"/>
    <w:rsid w:val="000A4449"/>
    <w:rsid w:val="000A70A4"/>
    <w:rsid w:val="000A7EBF"/>
    <w:rsid w:val="000B097F"/>
    <w:rsid w:val="000B0B98"/>
    <w:rsid w:val="000B117A"/>
    <w:rsid w:val="000B1A67"/>
    <w:rsid w:val="000B39D2"/>
    <w:rsid w:val="000B4865"/>
    <w:rsid w:val="000B61A8"/>
    <w:rsid w:val="000C28DE"/>
    <w:rsid w:val="000C7E26"/>
    <w:rsid w:val="000D455D"/>
    <w:rsid w:val="000E1F5B"/>
    <w:rsid w:val="000E37B5"/>
    <w:rsid w:val="000E6856"/>
    <w:rsid w:val="000F4EAF"/>
    <w:rsid w:val="000F5376"/>
    <w:rsid w:val="000F6ABF"/>
    <w:rsid w:val="00106006"/>
    <w:rsid w:val="00110BB7"/>
    <w:rsid w:val="00115E5E"/>
    <w:rsid w:val="00115F77"/>
    <w:rsid w:val="001203D5"/>
    <w:rsid w:val="0012468B"/>
    <w:rsid w:val="00133149"/>
    <w:rsid w:val="00135E92"/>
    <w:rsid w:val="0014720B"/>
    <w:rsid w:val="0015020F"/>
    <w:rsid w:val="0015217E"/>
    <w:rsid w:val="001564A1"/>
    <w:rsid w:val="00165105"/>
    <w:rsid w:val="00166099"/>
    <w:rsid w:val="00170687"/>
    <w:rsid w:val="00174F22"/>
    <w:rsid w:val="0018065F"/>
    <w:rsid w:val="00183B75"/>
    <w:rsid w:val="00192B91"/>
    <w:rsid w:val="00194A0E"/>
    <w:rsid w:val="001A16A1"/>
    <w:rsid w:val="001A4557"/>
    <w:rsid w:val="001A5DE1"/>
    <w:rsid w:val="001A7931"/>
    <w:rsid w:val="001B32AE"/>
    <w:rsid w:val="001C7437"/>
    <w:rsid w:val="001D2AB2"/>
    <w:rsid w:val="001D46A0"/>
    <w:rsid w:val="001D55C0"/>
    <w:rsid w:val="001E1826"/>
    <w:rsid w:val="001E3F91"/>
    <w:rsid w:val="001E46E1"/>
    <w:rsid w:val="001F1EEE"/>
    <w:rsid w:val="001F39B8"/>
    <w:rsid w:val="001F684C"/>
    <w:rsid w:val="00201548"/>
    <w:rsid w:val="00206374"/>
    <w:rsid w:val="002068FE"/>
    <w:rsid w:val="002071DC"/>
    <w:rsid w:val="0021061C"/>
    <w:rsid w:val="00220309"/>
    <w:rsid w:val="00222FD4"/>
    <w:rsid w:val="00227B1F"/>
    <w:rsid w:val="00227E4A"/>
    <w:rsid w:val="00233BFA"/>
    <w:rsid w:val="00240BB1"/>
    <w:rsid w:val="00241616"/>
    <w:rsid w:val="002463FE"/>
    <w:rsid w:val="00247438"/>
    <w:rsid w:val="00250C95"/>
    <w:rsid w:val="0025191F"/>
    <w:rsid w:val="00252963"/>
    <w:rsid w:val="00253842"/>
    <w:rsid w:val="0025431D"/>
    <w:rsid w:val="0026108A"/>
    <w:rsid w:val="00267B40"/>
    <w:rsid w:val="002707BD"/>
    <w:rsid w:val="00275A1C"/>
    <w:rsid w:val="00276A70"/>
    <w:rsid w:val="00283D8D"/>
    <w:rsid w:val="002844DB"/>
    <w:rsid w:val="002860CC"/>
    <w:rsid w:val="00286EE6"/>
    <w:rsid w:val="00291132"/>
    <w:rsid w:val="00291B13"/>
    <w:rsid w:val="00297A27"/>
    <w:rsid w:val="002A2C7C"/>
    <w:rsid w:val="002A4EA1"/>
    <w:rsid w:val="002A6767"/>
    <w:rsid w:val="002B3251"/>
    <w:rsid w:val="002C018C"/>
    <w:rsid w:val="002C2A32"/>
    <w:rsid w:val="002C413A"/>
    <w:rsid w:val="002D31FC"/>
    <w:rsid w:val="002D52F8"/>
    <w:rsid w:val="002D5C6D"/>
    <w:rsid w:val="002D7949"/>
    <w:rsid w:val="002E495A"/>
    <w:rsid w:val="002F66B1"/>
    <w:rsid w:val="0030280B"/>
    <w:rsid w:val="00303924"/>
    <w:rsid w:val="003068BF"/>
    <w:rsid w:val="0030754A"/>
    <w:rsid w:val="00310176"/>
    <w:rsid w:val="00312972"/>
    <w:rsid w:val="00312AF5"/>
    <w:rsid w:val="0031631A"/>
    <w:rsid w:val="00317901"/>
    <w:rsid w:val="00321BF7"/>
    <w:rsid w:val="003322E0"/>
    <w:rsid w:val="00332B3A"/>
    <w:rsid w:val="00336782"/>
    <w:rsid w:val="0033796C"/>
    <w:rsid w:val="00346CD6"/>
    <w:rsid w:val="00346D4E"/>
    <w:rsid w:val="003529E3"/>
    <w:rsid w:val="003563F4"/>
    <w:rsid w:val="00357804"/>
    <w:rsid w:val="003614E1"/>
    <w:rsid w:val="00363D1C"/>
    <w:rsid w:val="00364B40"/>
    <w:rsid w:val="0036793B"/>
    <w:rsid w:val="00371D48"/>
    <w:rsid w:val="003828A8"/>
    <w:rsid w:val="00382940"/>
    <w:rsid w:val="00384795"/>
    <w:rsid w:val="00385202"/>
    <w:rsid w:val="00385D0B"/>
    <w:rsid w:val="00391476"/>
    <w:rsid w:val="00391A66"/>
    <w:rsid w:val="00392EEA"/>
    <w:rsid w:val="00394071"/>
    <w:rsid w:val="00394109"/>
    <w:rsid w:val="00394695"/>
    <w:rsid w:val="0039648D"/>
    <w:rsid w:val="00396BDE"/>
    <w:rsid w:val="003A08E0"/>
    <w:rsid w:val="003A15D3"/>
    <w:rsid w:val="003A2008"/>
    <w:rsid w:val="003A6622"/>
    <w:rsid w:val="003A73D0"/>
    <w:rsid w:val="003B05D6"/>
    <w:rsid w:val="003B279C"/>
    <w:rsid w:val="003B354C"/>
    <w:rsid w:val="003B477E"/>
    <w:rsid w:val="003B5C13"/>
    <w:rsid w:val="003B717E"/>
    <w:rsid w:val="003C16D9"/>
    <w:rsid w:val="003C242F"/>
    <w:rsid w:val="003C3612"/>
    <w:rsid w:val="003C3F67"/>
    <w:rsid w:val="003C751E"/>
    <w:rsid w:val="003D0172"/>
    <w:rsid w:val="003D04C1"/>
    <w:rsid w:val="003D22E3"/>
    <w:rsid w:val="003D271B"/>
    <w:rsid w:val="003D33DC"/>
    <w:rsid w:val="003D3CE6"/>
    <w:rsid w:val="003D3E13"/>
    <w:rsid w:val="003D5081"/>
    <w:rsid w:val="003D72C1"/>
    <w:rsid w:val="003E0424"/>
    <w:rsid w:val="003E085C"/>
    <w:rsid w:val="003E27D0"/>
    <w:rsid w:val="003E40B5"/>
    <w:rsid w:val="003E4CFC"/>
    <w:rsid w:val="003E605E"/>
    <w:rsid w:val="003E6318"/>
    <w:rsid w:val="003F7A0C"/>
    <w:rsid w:val="00403559"/>
    <w:rsid w:val="0040363C"/>
    <w:rsid w:val="004042DD"/>
    <w:rsid w:val="00404844"/>
    <w:rsid w:val="00411AA5"/>
    <w:rsid w:val="00411EFB"/>
    <w:rsid w:val="0041312F"/>
    <w:rsid w:val="00413C42"/>
    <w:rsid w:val="004165E6"/>
    <w:rsid w:val="00416E14"/>
    <w:rsid w:val="00421BCA"/>
    <w:rsid w:val="00431ADB"/>
    <w:rsid w:val="00435693"/>
    <w:rsid w:val="00435CE5"/>
    <w:rsid w:val="00435D31"/>
    <w:rsid w:val="00440633"/>
    <w:rsid w:val="0044206C"/>
    <w:rsid w:val="00443A46"/>
    <w:rsid w:val="00445B1C"/>
    <w:rsid w:val="00446143"/>
    <w:rsid w:val="00450A95"/>
    <w:rsid w:val="0045101E"/>
    <w:rsid w:val="004619EE"/>
    <w:rsid w:val="00463E51"/>
    <w:rsid w:val="00463E9B"/>
    <w:rsid w:val="00465295"/>
    <w:rsid w:val="0046649D"/>
    <w:rsid w:val="00472C3E"/>
    <w:rsid w:val="00473B4F"/>
    <w:rsid w:val="00475078"/>
    <w:rsid w:val="004779A8"/>
    <w:rsid w:val="00481798"/>
    <w:rsid w:val="00482CC8"/>
    <w:rsid w:val="00482FCC"/>
    <w:rsid w:val="00492609"/>
    <w:rsid w:val="004977B7"/>
    <w:rsid w:val="004A016C"/>
    <w:rsid w:val="004A5264"/>
    <w:rsid w:val="004A5C83"/>
    <w:rsid w:val="004B025B"/>
    <w:rsid w:val="004B12EC"/>
    <w:rsid w:val="004B4BCA"/>
    <w:rsid w:val="004C0848"/>
    <w:rsid w:val="004C57F8"/>
    <w:rsid w:val="004C7DEE"/>
    <w:rsid w:val="004D1736"/>
    <w:rsid w:val="004D3F4E"/>
    <w:rsid w:val="004D595D"/>
    <w:rsid w:val="004D7D0C"/>
    <w:rsid w:val="004E01B7"/>
    <w:rsid w:val="004E1340"/>
    <w:rsid w:val="004E5DC6"/>
    <w:rsid w:val="004E6AFC"/>
    <w:rsid w:val="004F377B"/>
    <w:rsid w:val="004F54D1"/>
    <w:rsid w:val="004F7877"/>
    <w:rsid w:val="005034AA"/>
    <w:rsid w:val="005053D9"/>
    <w:rsid w:val="00507D91"/>
    <w:rsid w:val="00516C3A"/>
    <w:rsid w:val="0052042D"/>
    <w:rsid w:val="00523BAB"/>
    <w:rsid w:val="005324D9"/>
    <w:rsid w:val="00534227"/>
    <w:rsid w:val="00534EAC"/>
    <w:rsid w:val="005367D3"/>
    <w:rsid w:val="00537562"/>
    <w:rsid w:val="00540E8F"/>
    <w:rsid w:val="00541A03"/>
    <w:rsid w:val="00541AB0"/>
    <w:rsid w:val="00550BF1"/>
    <w:rsid w:val="00551814"/>
    <w:rsid w:val="0055388B"/>
    <w:rsid w:val="00555C42"/>
    <w:rsid w:val="00561A24"/>
    <w:rsid w:val="00564DE4"/>
    <w:rsid w:val="005676FD"/>
    <w:rsid w:val="00572CBB"/>
    <w:rsid w:val="00586B93"/>
    <w:rsid w:val="0059132B"/>
    <w:rsid w:val="00593F4F"/>
    <w:rsid w:val="00593FA6"/>
    <w:rsid w:val="00595109"/>
    <w:rsid w:val="00595F68"/>
    <w:rsid w:val="005A0AD5"/>
    <w:rsid w:val="005A3496"/>
    <w:rsid w:val="005A5AA2"/>
    <w:rsid w:val="005A5D96"/>
    <w:rsid w:val="005A6B94"/>
    <w:rsid w:val="005A7357"/>
    <w:rsid w:val="005A7D2B"/>
    <w:rsid w:val="005B7E0E"/>
    <w:rsid w:val="005C3680"/>
    <w:rsid w:val="005C5F13"/>
    <w:rsid w:val="005C5FF2"/>
    <w:rsid w:val="005D361E"/>
    <w:rsid w:val="005D400B"/>
    <w:rsid w:val="005E7ECC"/>
    <w:rsid w:val="005F06FE"/>
    <w:rsid w:val="005F0966"/>
    <w:rsid w:val="005F1C4F"/>
    <w:rsid w:val="005F4768"/>
    <w:rsid w:val="006004EC"/>
    <w:rsid w:val="006021CC"/>
    <w:rsid w:val="0060273A"/>
    <w:rsid w:val="0060298A"/>
    <w:rsid w:val="00620F08"/>
    <w:rsid w:val="00621690"/>
    <w:rsid w:val="006277F8"/>
    <w:rsid w:val="00627DC1"/>
    <w:rsid w:val="0063182E"/>
    <w:rsid w:val="0063276A"/>
    <w:rsid w:val="0063570C"/>
    <w:rsid w:val="00635F7A"/>
    <w:rsid w:val="00636AB0"/>
    <w:rsid w:val="006472BB"/>
    <w:rsid w:val="00650A94"/>
    <w:rsid w:val="0065391B"/>
    <w:rsid w:val="006545C2"/>
    <w:rsid w:val="00657634"/>
    <w:rsid w:val="0066058B"/>
    <w:rsid w:val="00665A33"/>
    <w:rsid w:val="00665E95"/>
    <w:rsid w:val="006669FA"/>
    <w:rsid w:val="006805F2"/>
    <w:rsid w:val="00681057"/>
    <w:rsid w:val="00684F09"/>
    <w:rsid w:val="00685B01"/>
    <w:rsid w:val="00687DD6"/>
    <w:rsid w:val="00693A02"/>
    <w:rsid w:val="006943E1"/>
    <w:rsid w:val="00694BAA"/>
    <w:rsid w:val="006953DD"/>
    <w:rsid w:val="00695949"/>
    <w:rsid w:val="00697B06"/>
    <w:rsid w:val="006A333D"/>
    <w:rsid w:val="006A73C4"/>
    <w:rsid w:val="006B0C7A"/>
    <w:rsid w:val="006B1EB1"/>
    <w:rsid w:val="006B3200"/>
    <w:rsid w:val="006B4B24"/>
    <w:rsid w:val="006C0492"/>
    <w:rsid w:val="006C554B"/>
    <w:rsid w:val="006D282B"/>
    <w:rsid w:val="006D4E65"/>
    <w:rsid w:val="006D59A0"/>
    <w:rsid w:val="006D5B08"/>
    <w:rsid w:val="006D7225"/>
    <w:rsid w:val="006D78FA"/>
    <w:rsid w:val="006E0F17"/>
    <w:rsid w:val="006E7F2C"/>
    <w:rsid w:val="006F08A5"/>
    <w:rsid w:val="006F3B49"/>
    <w:rsid w:val="006F3E3F"/>
    <w:rsid w:val="006F476D"/>
    <w:rsid w:val="006F5CEB"/>
    <w:rsid w:val="0070154C"/>
    <w:rsid w:val="00702E0F"/>
    <w:rsid w:val="00703F8E"/>
    <w:rsid w:val="00705AC3"/>
    <w:rsid w:val="00706248"/>
    <w:rsid w:val="0070672B"/>
    <w:rsid w:val="007069FD"/>
    <w:rsid w:val="00710065"/>
    <w:rsid w:val="00717DB2"/>
    <w:rsid w:val="00721963"/>
    <w:rsid w:val="0072263A"/>
    <w:rsid w:val="00722F03"/>
    <w:rsid w:val="00725A17"/>
    <w:rsid w:val="00743604"/>
    <w:rsid w:val="00743B9E"/>
    <w:rsid w:val="00744421"/>
    <w:rsid w:val="00747FEC"/>
    <w:rsid w:val="007504FB"/>
    <w:rsid w:val="00751633"/>
    <w:rsid w:val="00755DDA"/>
    <w:rsid w:val="007601B9"/>
    <w:rsid w:val="0076171F"/>
    <w:rsid w:val="00771F7D"/>
    <w:rsid w:val="007729B8"/>
    <w:rsid w:val="00774E59"/>
    <w:rsid w:val="007856F9"/>
    <w:rsid w:val="00790EBA"/>
    <w:rsid w:val="00796372"/>
    <w:rsid w:val="00796FAB"/>
    <w:rsid w:val="00797509"/>
    <w:rsid w:val="00797C70"/>
    <w:rsid w:val="007A008C"/>
    <w:rsid w:val="007A26B3"/>
    <w:rsid w:val="007A61A2"/>
    <w:rsid w:val="007B0406"/>
    <w:rsid w:val="007B657A"/>
    <w:rsid w:val="007C3AB2"/>
    <w:rsid w:val="007C3E20"/>
    <w:rsid w:val="007C5E8F"/>
    <w:rsid w:val="007D130E"/>
    <w:rsid w:val="007D5E6E"/>
    <w:rsid w:val="007E2C0C"/>
    <w:rsid w:val="007E39F3"/>
    <w:rsid w:val="007E502C"/>
    <w:rsid w:val="007E55B9"/>
    <w:rsid w:val="007F1EAA"/>
    <w:rsid w:val="007F40E4"/>
    <w:rsid w:val="00805662"/>
    <w:rsid w:val="0080719F"/>
    <w:rsid w:val="00811DF4"/>
    <w:rsid w:val="0081737D"/>
    <w:rsid w:val="00822499"/>
    <w:rsid w:val="00822B67"/>
    <w:rsid w:val="00823AF9"/>
    <w:rsid w:val="00825FE1"/>
    <w:rsid w:val="008279EC"/>
    <w:rsid w:val="00830506"/>
    <w:rsid w:val="008351AD"/>
    <w:rsid w:val="008351F0"/>
    <w:rsid w:val="008360C0"/>
    <w:rsid w:val="00836203"/>
    <w:rsid w:val="0083629A"/>
    <w:rsid w:val="00837683"/>
    <w:rsid w:val="00842661"/>
    <w:rsid w:val="00844D58"/>
    <w:rsid w:val="00846089"/>
    <w:rsid w:val="008464B8"/>
    <w:rsid w:val="00847946"/>
    <w:rsid w:val="00847A26"/>
    <w:rsid w:val="0085778A"/>
    <w:rsid w:val="00862C73"/>
    <w:rsid w:val="00863D72"/>
    <w:rsid w:val="00865F04"/>
    <w:rsid w:val="00865F92"/>
    <w:rsid w:val="00870A5D"/>
    <w:rsid w:val="00871C4B"/>
    <w:rsid w:val="008817FC"/>
    <w:rsid w:val="008820A9"/>
    <w:rsid w:val="008833C9"/>
    <w:rsid w:val="00884667"/>
    <w:rsid w:val="0088715B"/>
    <w:rsid w:val="00893CA4"/>
    <w:rsid w:val="008A16F7"/>
    <w:rsid w:val="008A3817"/>
    <w:rsid w:val="008A545C"/>
    <w:rsid w:val="008B4235"/>
    <w:rsid w:val="008B4C4E"/>
    <w:rsid w:val="008B6F66"/>
    <w:rsid w:val="008C07AE"/>
    <w:rsid w:val="008C192E"/>
    <w:rsid w:val="008C492F"/>
    <w:rsid w:val="008C6082"/>
    <w:rsid w:val="008D6B55"/>
    <w:rsid w:val="008D709B"/>
    <w:rsid w:val="008E1A66"/>
    <w:rsid w:val="008E5F1C"/>
    <w:rsid w:val="008F01AC"/>
    <w:rsid w:val="0090281E"/>
    <w:rsid w:val="00914DED"/>
    <w:rsid w:val="0091562B"/>
    <w:rsid w:val="009201EE"/>
    <w:rsid w:val="009239A8"/>
    <w:rsid w:val="00924D79"/>
    <w:rsid w:val="0092620C"/>
    <w:rsid w:val="00926425"/>
    <w:rsid w:val="00926819"/>
    <w:rsid w:val="00926A78"/>
    <w:rsid w:val="009305D9"/>
    <w:rsid w:val="00933288"/>
    <w:rsid w:val="009355C7"/>
    <w:rsid w:val="00937F58"/>
    <w:rsid w:val="00942CC7"/>
    <w:rsid w:val="009472A4"/>
    <w:rsid w:val="0095493A"/>
    <w:rsid w:val="00962C2E"/>
    <w:rsid w:val="0096665A"/>
    <w:rsid w:val="00967AA0"/>
    <w:rsid w:val="009726BE"/>
    <w:rsid w:val="009758D8"/>
    <w:rsid w:val="00976B5C"/>
    <w:rsid w:val="00976E7F"/>
    <w:rsid w:val="00977766"/>
    <w:rsid w:val="00981073"/>
    <w:rsid w:val="00982297"/>
    <w:rsid w:val="00982CD2"/>
    <w:rsid w:val="00984A3D"/>
    <w:rsid w:val="00984B11"/>
    <w:rsid w:val="00986A99"/>
    <w:rsid w:val="00987B8D"/>
    <w:rsid w:val="009904EF"/>
    <w:rsid w:val="00996715"/>
    <w:rsid w:val="009A1D9D"/>
    <w:rsid w:val="009A31CB"/>
    <w:rsid w:val="009A50CC"/>
    <w:rsid w:val="009A5237"/>
    <w:rsid w:val="009B134A"/>
    <w:rsid w:val="009B227C"/>
    <w:rsid w:val="009B5222"/>
    <w:rsid w:val="009C1D98"/>
    <w:rsid w:val="009D1038"/>
    <w:rsid w:val="009D164F"/>
    <w:rsid w:val="009D2ADA"/>
    <w:rsid w:val="009E01C6"/>
    <w:rsid w:val="009E15CD"/>
    <w:rsid w:val="009E172B"/>
    <w:rsid w:val="009E4A9A"/>
    <w:rsid w:val="009F1C78"/>
    <w:rsid w:val="009F5063"/>
    <w:rsid w:val="009F7653"/>
    <w:rsid w:val="009F76EF"/>
    <w:rsid w:val="00A0032E"/>
    <w:rsid w:val="00A01760"/>
    <w:rsid w:val="00A02EAA"/>
    <w:rsid w:val="00A07106"/>
    <w:rsid w:val="00A11C0F"/>
    <w:rsid w:val="00A132F8"/>
    <w:rsid w:val="00A20323"/>
    <w:rsid w:val="00A23B8A"/>
    <w:rsid w:val="00A44001"/>
    <w:rsid w:val="00A47BA8"/>
    <w:rsid w:val="00A50105"/>
    <w:rsid w:val="00A5148D"/>
    <w:rsid w:val="00A52AE1"/>
    <w:rsid w:val="00A5436D"/>
    <w:rsid w:val="00A637EB"/>
    <w:rsid w:val="00A63BC7"/>
    <w:rsid w:val="00A640F4"/>
    <w:rsid w:val="00A645B0"/>
    <w:rsid w:val="00A648D9"/>
    <w:rsid w:val="00A70DE5"/>
    <w:rsid w:val="00A74AFD"/>
    <w:rsid w:val="00A75B77"/>
    <w:rsid w:val="00A80F28"/>
    <w:rsid w:val="00A84AF6"/>
    <w:rsid w:val="00A864F6"/>
    <w:rsid w:val="00A900B1"/>
    <w:rsid w:val="00A90187"/>
    <w:rsid w:val="00A91262"/>
    <w:rsid w:val="00A919FB"/>
    <w:rsid w:val="00A95644"/>
    <w:rsid w:val="00A97D46"/>
    <w:rsid w:val="00AA30F7"/>
    <w:rsid w:val="00AA390B"/>
    <w:rsid w:val="00AA7DA3"/>
    <w:rsid w:val="00AB11D9"/>
    <w:rsid w:val="00AB4AAB"/>
    <w:rsid w:val="00AB5F69"/>
    <w:rsid w:val="00AB743F"/>
    <w:rsid w:val="00AC0F53"/>
    <w:rsid w:val="00AC3812"/>
    <w:rsid w:val="00AC5943"/>
    <w:rsid w:val="00AD50AF"/>
    <w:rsid w:val="00AD64D0"/>
    <w:rsid w:val="00AE0356"/>
    <w:rsid w:val="00AE05A5"/>
    <w:rsid w:val="00AE2999"/>
    <w:rsid w:val="00AE4664"/>
    <w:rsid w:val="00AE557E"/>
    <w:rsid w:val="00AE58C8"/>
    <w:rsid w:val="00AE6D5B"/>
    <w:rsid w:val="00AF11F5"/>
    <w:rsid w:val="00AF1AFC"/>
    <w:rsid w:val="00AF4F55"/>
    <w:rsid w:val="00AF5F38"/>
    <w:rsid w:val="00B0126C"/>
    <w:rsid w:val="00B0211E"/>
    <w:rsid w:val="00B0398D"/>
    <w:rsid w:val="00B07919"/>
    <w:rsid w:val="00B14F42"/>
    <w:rsid w:val="00B247B3"/>
    <w:rsid w:val="00B25D49"/>
    <w:rsid w:val="00B26177"/>
    <w:rsid w:val="00B311B8"/>
    <w:rsid w:val="00B3574A"/>
    <w:rsid w:val="00B42180"/>
    <w:rsid w:val="00B428B5"/>
    <w:rsid w:val="00B42CD6"/>
    <w:rsid w:val="00B4507D"/>
    <w:rsid w:val="00B51135"/>
    <w:rsid w:val="00B53777"/>
    <w:rsid w:val="00B53B6D"/>
    <w:rsid w:val="00B55A83"/>
    <w:rsid w:val="00B56689"/>
    <w:rsid w:val="00B56DC4"/>
    <w:rsid w:val="00B61B2D"/>
    <w:rsid w:val="00B712CD"/>
    <w:rsid w:val="00B72293"/>
    <w:rsid w:val="00B76BBA"/>
    <w:rsid w:val="00B81331"/>
    <w:rsid w:val="00B825D5"/>
    <w:rsid w:val="00B84BA7"/>
    <w:rsid w:val="00B875C5"/>
    <w:rsid w:val="00B93196"/>
    <w:rsid w:val="00B932D9"/>
    <w:rsid w:val="00B9342B"/>
    <w:rsid w:val="00B9439D"/>
    <w:rsid w:val="00B94EE4"/>
    <w:rsid w:val="00B967D1"/>
    <w:rsid w:val="00B96BB1"/>
    <w:rsid w:val="00BA4EED"/>
    <w:rsid w:val="00BA6E93"/>
    <w:rsid w:val="00BB637B"/>
    <w:rsid w:val="00BB7928"/>
    <w:rsid w:val="00BC17E7"/>
    <w:rsid w:val="00BC5544"/>
    <w:rsid w:val="00BC6F0C"/>
    <w:rsid w:val="00BC7613"/>
    <w:rsid w:val="00BC7889"/>
    <w:rsid w:val="00BC78DE"/>
    <w:rsid w:val="00BD31A6"/>
    <w:rsid w:val="00BD40B0"/>
    <w:rsid w:val="00BD63FE"/>
    <w:rsid w:val="00BD655B"/>
    <w:rsid w:val="00BE574B"/>
    <w:rsid w:val="00BE5BD8"/>
    <w:rsid w:val="00BE69F1"/>
    <w:rsid w:val="00BF2E08"/>
    <w:rsid w:val="00BF48F3"/>
    <w:rsid w:val="00C000B5"/>
    <w:rsid w:val="00C010F2"/>
    <w:rsid w:val="00C0478A"/>
    <w:rsid w:val="00C05F45"/>
    <w:rsid w:val="00C061A2"/>
    <w:rsid w:val="00C06725"/>
    <w:rsid w:val="00C06A3E"/>
    <w:rsid w:val="00C10001"/>
    <w:rsid w:val="00C103CE"/>
    <w:rsid w:val="00C10F5E"/>
    <w:rsid w:val="00C125C2"/>
    <w:rsid w:val="00C12F3D"/>
    <w:rsid w:val="00C15A41"/>
    <w:rsid w:val="00C17A43"/>
    <w:rsid w:val="00C25F12"/>
    <w:rsid w:val="00C268A0"/>
    <w:rsid w:val="00C26ECC"/>
    <w:rsid w:val="00C3276D"/>
    <w:rsid w:val="00C3519E"/>
    <w:rsid w:val="00C35B30"/>
    <w:rsid w:val="00C368BD"/>
    <w:rsid w:val="00C41704"/>
    <w:rsid w:val="00C4527F"/>
    <w:rsid w:val="00C500E6"/>
    <w:rsid w:val="00C540D4"/>
    <w:rsid w:val="00C5434A"/>
    <w:rsid w:val="00C54C9E"/>
    <w:rsid w:val="00C7132F"/>
    <w:rsid w:val="00C72C2A"/>
    <w:rsid w:val="00C74F5F"/>
    <w:rsid w:val="00C77743"/>
    <w:rsid w:val="00C8082F"/>
    <w:rsid w:val="00C8229F"/>
    <w:rsid w:val="00C879AE"/>
    <w:rsid w:val="00C91A75"/>
    <w:rsid w:val="00C9470F"/>
    <w:rsid w:val="00C94B6F"/>
    <w:rsid w:val="00C97D91"/>
    <w:rsid w:val="00CA0132"/>
    <w:rsid w:val="00CA236A"/>
    <w:rsid w:val="00CA2EA3"/>
    <w:rsid w:val="00CA5829"/>
    <w:rsid w:val="00CB1C96"/>
    <w:rsid w:val="00CB2AEB"/>
    <w:rsid w:val="00CB321B"/>
    <w:rsid w:val="00CB3F5E"/>
    <w:rsid w:val="00CB5885"/>
    <w:rsid w:val="00CB610C"/>
    <w:rsid w:val="00CB672F"/>
    <w:rsid w:val="00CB6ABD"/>
    <w:rsid w:val="00CB7190"/>
    <w:rsid w:val="00CB7821"/>
    <w:rsid w:val="00CB7AE4"/>
    <w:rsid w:val="00CC1C9F"/>
    <w:rsid w:val="00CC23BE"/>
    <w:rsid w:val="00CC38A6"/>
    <w:rsid w:val="00CC4771"/>
    <w:rsid w:val="00CC4E9F"/>
    <w:rsid w:val="00CC6532"/>
    <w:rsid w:val="00CD592D"/>
    <w:rsid w:val="00CE08E7"/>
    <w:rsid w:val="00CE2DDD"/>
    <w:rsid w:val="00CE478E"/>
    <w:rsid w:val="00CE525D"/>
    <w:rsid w:val="00CE7C6C"/>
    <w:rsid w:val="00CF2F97"/>
    <w:rsid w:val="00CF5C79"/>
    <w:rsid w:val="00CF723C"/>
    <w:rsid w:val="00D01D0C"/>
    <w:rsid w:val="00D06660"/>
    <w:rsid w:val="00D118AE"/>
    <w:rsid w:val="00D16F69"/>
    <w:rsid w:val="00D206F5"/>
    <w:rsid w:val="00D242E5"/>
    <w:rsid w:val="00D260EB"/>
    <w:rsid w:val="00D35FDB"/>
    <w:rsid w:val="00D41266"/>
    <w:rsid w:val="00D41A55"/>
    <w:rsid w:val="00D42A9C"/>
    <w:rsid w:val="00D43E77"/>
    <w:rsid w:val="00D4450A"/>
    <w:rsid w:val="00D47525"/>
    <w:rsid w:val="00D50D28"/>
    <w:rsid w:val="00D520A6"/>
    <w:rsid w:val="00D52B62"/>
    <w:rsid w:val="00D55B38"/>
    <w:rsid w:val="00D56DE5"/>
    <w:rsid w:val="00D61884"/>
    <w:rsid w:val="00D64AEC"/>
    <w:rsid w:val="00D66FD1"/>
    <w:rsid w:val="00D730CE"/>
    <w:rsid w:val="00D763E6"/>
    <w:rsid w:val="00D77489"/>
    <w:rsid w:val="00D83223"/>
    <w:rsid w:val="00D8394F"/>
    <w:rsid w:val="00D84E6B"/>
    <w:rsid w:val="00D86664"/>
    <w:rsid w:val="00D86B52"/>
    <w:rsid w:val="00D929B8"/>
    <w:rsid w:val="00D9518F"/>
    <w:rsid w:val="00D95CC2"/>
    <w:rsid w:val="00DA3D16"/>
    <w:rsid w:val="00DA6F1A"/>
    <w:rsid w:val="00DA6F41"/>
    <w:rsid w:val="00DA7306"/>
    <w:rsid w:val="00DB0732"/>
    <w:rsid w:val="00DB6D94"/>
    <w:rsid w:val="00DC0532"/>
    <w:rsid w:val="00DC24F4"/>
    <w:rsid w:val="00DC32CF"/>
    <w:rsid w:val="00DC4515"/>
    <w:rsid w:val="00DC49F2"/>
    <w:rsid w:val="00DD2DF9"/>
    <w:rsid w:val="00DD5047"/>
    <w:rsid w:val="00DD63A1"/>
    <w:rsid w:val="00DE2051"/>
    <w:rsid w:val="00DE2482"/>
    <w:rsid w:val="00DE378C"/>
    <w:rsid w:val="00DE4AA8"/>
    <w:rsid w:val="00DF4B2C"/>
    <w:rsid w:val="00DF4D90"/>
    <w:rsid w:val="00DF69A0"/>
    <w:rsid w:val="00DF6CB9"/>
    <w:rsid w:val="00E00D72"/>
    <w:rsid w:val="00E01168"/>
    <w:rsid w:val="00E015C9"/>
    <w:rsid w:val="00E07979"/>
    <w:rsid w:val="00E147CA"/>
    <w:rsid w:val="00E16A05"/>
    <w:rsid w:val="00E16E88"/>
    <w:rsid w:val="00E17A5C"/>
    <w:rsid w:val="00E21E8C"/>
    <w:rsid w:val="00E26792"/>
    <w:rsid w:val="00E31460"/>
    <w:rsid w:val="00E36C7F"/>
    <w:rsid w:val="00E37A89"/>
    <w:rsid w:val="00E4619B"/>
    <w:rsid w:val="00E47353"/>
    <w:rsid w:val="00E501D9"/>
    <w:rsid w:val="00E50288"/>
    <w:rsid w:val="00E51038"/>
    <w:rsid w:val="00E528FF"/>
    <w:rsid w:val="00E55B91"/>
    <w:rsid w:val="00E562C0"/>
    <w:rsid w:val="00E57BC6"/>
    <w:rsid w:val="00E61A24"/>
    <w:rsid w:val="00E65279"/>
    <w:rsid w:val="00E675E6"/>
    <w:rsid w:val="00E73199"/>
    <w:rsid w:val="00E73682"/>
    <w:rsid w:val="00E7795E"/>
    <w:rsid w:val="00E81018"/>
    <w:rsid w:val="00E83179"/>
    <w:rsid w:val="00E92C55"/>
    <w:rsid w:val="00E93339"/>
    <w:rsid w:val="00E95A61"/>
    <w:rsid w:val="00EA0192"/>
    <w:rsid w:val="00EA405E"/>
    <w:rsid w:val="00EA5A09"/>
    <w:rsid w:val="00EA5D20"/>
    <w:rsid w:val="00EA6A5D"/>
    <w:rsid w:val="00EB04E5"/>
    <w:rsid w:val="00EB40E3"/>
    <w:rsid w:val="00EB6DAF"/>
    <w:rsid w:val="00EB7B93"/>
    <w:rsid w:val="00EC2B4A"/>
    <w:rsid w:val="00ED1765"/>
    <w:rsid w:val="00ED1CCB"/>
    <w:rsid w:val="00ED36E2"/>
    <w:rsid w:val="00EE1B66"/>
    <w:rsid w:val="00EE1BB4"/>
    <w:rsid w:val="00EE6948"/>
    <w:rsid w:val="00EF1445"/>
    <w:rsid w:val="00EF6B14"/>
    <w:rsid w:val="00EF75C1"/>
    <w:rsid w:val="00EF7942"/>
    <w:rsid w:val="00F048B2"/>
    <w:rsid w:val="00F0581A"/>
    <w:rsid w:val="00F07111"/>
    <w:rsid w:val="00F1148A"/>
    <w:rsid w:val="00F122C1"/>
    <w:rsid w:val="00F16562"/>
    <w:rsid w:val="00F22F97"/>
    <w:rsid w:val="00F236A0"/>
    <w:rsid w:val="00F240EB"/>
    <w:rsid w:val="00F2434F"/>
    <w:rsid w:val="00F25BF1"/>
    <w:rsid w:val="00F26D81"/>
    <w:rsid w:val="00F31ED5"/>
    <w:rsid w:val="00F36948"/>
    <w:rsid w:val="00F418A1"/>
    <w:rsid w:val="00F42B3F"/>
    <w:rsid w:val="00F47F19"/>
    <w:rsid w:val="00F5352F"/>
    <w:rsid w:val="00F541DD"/>
    <w:rsid w:val="00F54D4B"/>
    <w:rsid w:val="00F60E91"/>
    <w:rsid w:val="00F61E0F"/>
    <w:rsid w:val="00F62E3C"/>
    <w:rsid w:val="00F64BBA"/>
    <w:rsid w:val="00F65DE6"/>
    <w:rsid w:val="00F66D2A"/>
    <w:rsid w:val="00F70755"/>
    <w:rsid w:val="00F71511"/>
    <w:rsid w:val="00F72255"/>
    <w:rsid w:val="00F82480"/>
    <w:rsid w:val="00F85100"/>
    <w:rsid w:val="00F852D4"/>
    <w:rsid w:val="00F85D51"/>
    <w:rsid w:val="00F86092"/>
    <w:rsid w:val="00F90ACE"/>
    <w:rsid w:val="00F92776"/>
    <w:rsid w:val="00F95CD4"/>
    <w:rsid w:val="00F964D0"/>
    <w:rsid w:val="00F97E3F"/>
    <w:rsid w:val="00FA1CD7"/>
    <w:rsid w:val="00FA2CCD"/>
    <w:rsid w:val="00FA415B"/>
    <w:rsid w:val="00FB7D20"/>
    <w:rsid w:val="00FC50E6"/>
    <w:rsid w:val="00FC75A4"/>
    <w:rsid w:val="00FD0A10"/>
    <w:rsid w:val="00FD5B84"/>
    <w:rsid w:val="00FD650F"/>
    <w:rsid w:val="00FD6CC3"/>
    <w:rsid w:val="00FE114F"/>
    <w:rsid w:val="00FE278D"/>
    <w:rsid w:val="00FE3C68"/>
    <w:rsid w:val="00FE4424"/>
    <w:rsid w:val="00FE45E7"/>
    <w:rsid w:val="00FE4CDF"/>
    <w:rsid w:val="00FF02E3"/>
    <w:rsid w:val="00FF0C8B"/>
    <w:rsid w:val="00FF2302"/>
    <w:rsid w:val="00FF47BC"/>
    <w:rsid w:val="00FF59C1"/>
    <w:rsid w:val="02D85F03"/>
    <w:rsid w:val="048C74E7"/>
    <w:rsid w:val="17EC3664"/>
    <w:rsid w:val="183A4EA1"/>
    <w:rsid w:val="1AB25EE5"/>
    <w:rsid w:val="22B33CFF"/>
    <w:rsid w:val="31AE754F"/>
    <w:rsid w:val="409576E4"/>
    <w:rsid w:val="4A472A4C"/>
    <w:rsid w:val="4E4241AF"/>
    <w:rsid w:val="51061827"/>
    <w:rsid w:val="551F69E7"/>
    <w:rsid w:val="5D6B64B0"/>
    <w:rsid w:val="78272E0F"/>
    <w:rsid w:val="7A814C4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fillcolor="white">
      <v:fill color="white"/>
    </o:shapedefaults>
    <o:shapelayout v:ext="edit">
      <o:idmap v:ext="edit" data="1"/>
    </o:shapelayout>
  </w:shapeDefaults>
  <w:decimalSymbol w:val=","/>
  <w:listSeparator w:val=";"/>
  <w14:docId w14:val="4E4520A1"/>
  <w15:docId w15:val="{134E9D9D-1A66-4BEC-8453-F1282144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Indent 2"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rPr>
  </w:style>
  <w:style w:type="paragraph" w:styleId="1">
    <w:name w:val="heading 1"/>
    <w:basedOn w:val="a"/>
    <w:next w:val="a"/>
    <w:qFormat/>
    <w:pPr>
      <w:keepNext/>
      <w:outlineLvl w:val="0"/>
    </w:pPr>
    <w:rPr>
      <w:b/>
      <w:sz w:val="28"/>
    </w:rPr>
  </w:style>
  <w:style w:type="paragraph" w:styleId="2">
    <w:name w:val="heading 2"/>
    <w:basedOn w:val="a"/>
    <w:next w:val="a"/>
    <w:link w:val="20"/>
    <w:qFormat/>
    <w:pPr>
      <w:keepNext/>
      <w:jc w:val="right"/>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ind w:firstLine="90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rFonts w:ascii="Tahoma" w:hAnsi="Tahoma"/>
      <w:sz w:val="16"/>
      <w:szCs w:val="16"/>
    </w:rPr>
  </w:style>
  <w:style w:type="paragraph" w:styleId="21">
    <w:name w:val="Body Text 2"/>
    <w:basedOn w:val="a"/>
    <w:link w:val="22"/>
    <w:qFormat/>
    <w:pPr>
      <w:spacing w:after="120" w:line="480" w:lineRule="auto"/>
    </w:pPr>
  </w:style>
  <w:style w:type="paragraph" w:styleId="31">
    <w:name w:val="Body Text Indent 3"/>
    <w:basedOn w:val="a"/>
    <w:link w:val="32"/>
    <w:pPr>
      <w:widowControl w:val="0"/>
      <w:suppressAutoHyphens/>
      <w:spacing w:after="120"/>
      <w:ind w:left="283"/>
    </w:pPr>
    <w:rPr>
      <w:rFonts w:eastAsia="Arial Unicode MS" w:cs="Mangal"/>
      <w:kern w:val="1"/>
      <w:sz w:val="16"/>
      <w:szCs w:val="14"/>
      <w:lang w:eastAsia="hi-IN" w:bidi="hi-IN"/>
    </w:rPr>
  </w:style>
  <w:style w:type="paragraph" w:styleId="a5">
    <w:name w:val="caption"/>
    <w:basedOn w:val="a"/>
    <w:next w:val="a"/>
    <w:qFormat/>
    <w:pPr>
      <w:jc w:val="center"/>
    </w:pPr>
    <w:rPr>
      <w:sz w:val="28"/>
    </w:rPr>
  </w:style>
  <w:style w:type="paragraph" w:styleId="a6">
    <w:name w:val="header"/>
    <w:basedOn w:val="a"/>
    <w:link w:val="a7"/>
    <w:uiPriority w:val="99"/>
    <w:qFormat/>
    <w:pPr>
      <w:tabs>
        <w:tab w:val="center" w:pos="4677"/>
        <w:tab w:val="right" w:pos="9355"/>
      </w:tabs>
    </w:pPr>
  </w:style>
  <w:style w:type="paragraph" w:styleId="a8">
    <w:name w:val="Body Text"/>
    <w:basedOn w:val="a"/>
    <w:link w:val="a9"/>
    <w:qFormat/>
    <w:pPr>
      <w:jc w:val="both"/>
    </w:pPr>
    <w:rPr>
      <w:sz w:val="28"/>
    </w:rPr>
  </w:style>
  <w:style w:type="paragraph" w:styleId="aa">
    <w:name w:val="Body Text Indent"/>
    <w:basedOn w:val="a"/>
    <w:link w:val="ab"/>
    <w:qFormat/>
    <w:pPr>
      <w:suppressAutoHyphens/>
      <w:spacing w:after="120"/>
      <w:ind w:left="283"/>
    </w:pPr>
    <w:rPr>
      <w:sz w:val="24"/>
      <w:szCs w:val="24"/>
      <w:lang w:eastAsia="ar-SA"/>
    </w:rPr>
  </w:style>
  <w:style w:type="paragraph" w:styleId="ac">
    <w:name w:val="Title"/>
    <w:basedOn w:val="a"/>
    <w:link w:val="ad"/>
    <w:qFormat/>
    <w:pPr>
      <w:jc w:val="center"/>
    </w:pPr>
    <w:rPr>
      <w:sz w:val="24"/>
    </w:rPr>
  </w:style>
  <w:style w:type="paragraph" w:styleId="ae">
    <w:name w:val="footer"/>
    <w:basedOn w:val="a"/>
    <w:link w:val="af"/>
    <w:qFormat/>
    <w:pPr>
      <w:tabs>
        <w:tab w:val="center" w:pos="4677"/>
        <w:tab w:val="right" w:pos="9355"/>
      </w:tabs>
    </w:pPr>
  </w:style>
  <w:style w:type="paragraph" w:styleId="af0">
    <w:name w:val="List"/>
    <w:basedOn w:val="a8"/>
    <w:qFormat/>
    <w:pPr>
      <w:widowControl w:val="0"/>
      <w:suppressAutoHyphens/>
      <w:spacing w:after="120"/>
      <w:jc w:val="left"/>
    </w:pPr>
    <w:rPr>
      <w:rFonts w:eastAsia="Arial Unicode MS" w:cs="Mangal"/>
      <w:kern w:val="1"/>
      <w:sz w:val="24"/>
      <w:szCs w:val="24"/>
      <w:lang w:eastAsia="hi-IN" w:bidi="hi-IN"/>
    </w:rPr>
  </w:style>
  <w:style w:type="paragraph" w:styleId="af1">
    <w:name w:val="Normal (Web)"/>
    <w:basedOn w:val="a"/>
    <w:uiPriority w:val="99"/>
    <w:qFormat/>
    <w:pPr>
      <w:suppressAutoHyphens/>
      <w:spacing w:before="30" w:after="30"/>
      <w:ind w:firstLine="300"/>
    </w:pPr>
    <w:rPr>
      <w:color w:val="000000"/>
      <w:sz w:val="24"/>
      <w:szCs w:val="24"/>
      <w:lang w:eastAsia="ar-SA"/>
    </w:rPr>
  </w:style>
  <w:style w:type="paragraph" w:styleId="23">
    <w:name w:val="Body Text Indent 2"/>
    <w:basedOn w:val="a"/>
    <w:qFormat/>
    <w:pPr>
      <w:ind w:firstLine="720"/>
      <w:jc w:val="both"/>
    </w:pPr>
    <w:rPr>
      <w:sz w:val="28"/>
    </w:rPr>
  </w:style>
  <w:style w:type="paragraph" w:styleId="af2">
    <w:name w:val="Subtitle"/>
    <w:basedOn w:val="10"/>
    <w:next w:val="a8"/>
    <w:link w:val="af3"/>
    <w:qFormat/>
    <w:pPr>
      <w:jc w:val="center"/>
    </w:pPr>
    <w:rPr>
      <w:i/>
      <w:iCs/>
    </w:rPr>
  </w:style>
  <w:style w:type="paragraph" w:customStyle="1" w:styleId="10">
    <w:name w:val="Заголовок1"/>
    <w:basedOn w:val="a"/>
    <w:next w:val="a8"/>
    <w:qFormat/>
    <w:pPr>
      <w:keepNext/>
      <w:widowControl w:val="0"/>
      <w:suppressAutoHyphens/>
      <w:spacing w:before="240" w:after="120"/>
    </w:pPr>
    <w:rPr>
      <w:rFonts w:ascii="Arial" w:eastAsia="Arial Unicode MS" w:hAnsi="Arial" w:cs="Mangal"/>
      <w:kern w:val="1"/>
      <w:sz w:val="28"/>
      <w:szCs w:val="28"/>
      <w:lang w:eastAsia="hi-IN" w:bidi="hi-IN"/>
    </w:rPr>
  </w:style>
  <w:style w:type="character" w:styleId="af4">
    <w:name w:val="FollowedHyperlink"/>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af7">
    <w:name w:val="Strong"/>
    <w:uiPriority w:val="22"/>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af9">
    <w:name w:val="Знак"/>
    <w:basedOn w:val="a"/>
    <w:qFormat/>
    <w:pPr>
      <w:spacing w:before="100" w:beforeAutospacing="1" w:after="100" w:afterAutospacing="1"/>
    </w:pPr>
    <w:rPr>
      <w:rFonts w:ascii="Tahoma" w:hAnsi="Tahoma"/>
      <w:lang w:val="en-US" w:eastAsia="en-US"/>
    </w:rPr>
  </w:style>
  <w:style w:type="paragraph" w:customStyle="1" w:styleId="afa">
    <w:name w:val="Таблицы (моноширинный)"/>
    <w:basedOn w:val="a"/>
    <w:next w:val="a"/>
    <w:uiPriority w:val="99"/>
    <w:qFormat/>
    <w:pPr>
      <w:widowControl w:val="0"/>
      <w:autoSpaceDE w:val="0"/>
      <w:autoSpaceDN w:val="0"/>
      <w:adjustRightInd w:val="0"/>
      <w:jc w:val="both"/>
    </w:pPr>
    <w:rPr>
      <w:rFonts w:ascii="Courier New" w:hAnsi="Courier New" w:cs="Courier New"/>
      <w:sz w:val="32"/>
      <w:szCs w:val="32"/>
    </w:rPr>
  </w:style>
  <w:style w:type="paragraph" w:styleId="afb">
    <w:name w:val="No Spacing"/>
    <w:qFormat/>
    <w:rPr>
      <w:rFonts w:eastAsia="Times New Roman"/>
      <w:sz w:val="24"/>
      <w:szCs w:val="24"/>
    </w:rPr>
  </w:style>
  <w:style w:type="character" w:customStyle="1" w:styleId="afc">
    <w:name w:val="Цветовое выделение"/>
    <w:uiPriority w:val="99"/>
    <w:qFormat/>
    <w:rPr>
      <w:b/>
      <w:bCs/>
      <w:color w:val="000080"/>
      <w:sz w:val="32"/>
      <w:szCs w:val="32"/>
    </w:rPr>
  </w:style>
  <w:style w:type="paragraph" w:customStyle="1" w:styleId="ConsNormal">
    <w:name w:val="ConsNormal"/>
    <w:qFormat/>
    <w:pPr>
      <w:widowControl w:val="0"/>
      <w:ind w:firstLine="720"/>
    </w:pPr>
    <w:rPr>
      <w:rFonts w:ascii="Arial" w:eastAsia="Times New Roman" w:hAnsi="Arial"/>
    </w:rPr>
  </w:style>
  <w:style w:type="paragraph" w:customStyle="1" w:styleId="ConsTitle">
    <w:name w:val="ConsTitle"/>
    <w:qFormat/>
    <w:pPr>
      <w:widowControl w:val="0"/>
      <w:autoSpaceDE w:val="0"/>
      <w:autoSpaceDN w:val="0"/>
      <w:adjustRightInd w:val="0"/>
    </w:pPr>
    <w:rPr>
      <w:rFonts w:ascii="Arial" w:eastAsia="Times New Roman" w:hAnsi="Arial" w:cs="Arial"/>
      <w:b/>
      <w:bCs/>
      <w:sz w:val="16"/>
      <w:szCs w:val="16"/>
    </w:rPr>
  </w:style>
  <w:style w:type="character" w:customStyle="1" w:styleId="22">
    <w:name w:val="Основной текст 2 Знак"/>
    <w:basedOn w:val="a0"/>
    <w:link w:val="21"/>
    <w:qFormat/>
  </w:style>
  <w:style w:type="character" w:customStyle="1" w:styleId="ab">
    <w:name w:val="Основной текст с отступом Знак"/>
    <w:link w:val="aa"/>
    <w:qFormat/>
    <w:rPr>
      <w:sz w:val="24"/>
      <w:szCs w:val="24"/>
      <w:lang w:eastAsia="ar-SA"/>
    </w:rPr>
  </w:style>
  <w:style w:type="paragraph" w:customStyle="1" w:styleId="210">
    <w:name w:val="Основной текст с отступом 21"/>
    <w:basedOn w:val="a"/>
    <w:qFormat/>
    <w:pPr>
      <w:suppressAutoHyphens/>
      <w:ind w:left="-108"/>
    </w:pPr>
    <w:rPr>
      <w:sz w:val="28"/>
      <w:szCs w:val="28"/>
      <w:lang w:eastAsia="ar-SA"/>
    </w:rPr>
  </w:style>
  <w:style w:type="character" w:customStyle="1" w:styleId="afd">
    <w:name w:val="Гипертекстовая ссылка"/>
    <w:uiPriority w:val="99"/>
    <w:qFormat/>
    <w:rPr>
      <w:b/>
      <w:color w:val="008000"/>
      <w:sz w:val="20"/>
      <w:szCs w:val="20"/>
      <w:u w:val="single"/>
    </w:rPr>
  </w:style>
  <w:style w:type="character" w:customStyle="1" w:styleId="a9">
    <w:name w:val="Основной текст Знак"/>
    <w:link w:val="a8"/>
    <w:qFormat/>
    <w:rPr>
      <w:sz w:val="28"/>
    </w:rPr>
  </w:style>
  <w:style w:type="character" w:customStyle="1" w:styleId="afe">
    <w:name w:val="Основной текст_"/>
    <w:qFormat/>
    <w:rPr>
      <w:rFonts w:ascii="Times New Roman" w:hAnsi="Times New Roman" w:cs="Times New Roman"/>
      <w:sz w:val="27"/>
      <w:szCs w:val="27"/>
      <w:u w:val="none"/>
    </w:rPr>
  </w:style>
  <w:style w:type="character" w:customStyle="1" w:styleId="20">
    <w:name w:val="Заголовок 2 Знак"/>
    <w:link w:val="2"/>
    <w:qFormat/>
    <w:rPr>
      <w:sz w:val="28"/>
    </w:rPr>
  </w:style>
  <w:style w:type="character" w:customStyle="1" w:styleId="a4">
    <w:name w:val="Текст выноски Знак"/>
    <w:link w:val="a3"/>
    <w:qFormat/>
    <w:rPr>
      <w:rFonts w:ascii="Tahoma" w:hAnsi="Tahoma" w:cs="Tahoma"/>
      <w:sz w:val="16"/>
      <w:szCs w:val="16"/>
    </w:rPr>
  </w:style>
  <w:style w:type="character" w:customStyle="1" w:styleId="a7">
    <w:name w:val="Верхний колонтитул Знак"/>
    <w:basedOn w:val="a0"/>
    <w:link w:val="a6"/>
    <w:uiPriority w:val="99"/>
    <w:qFormat/>
  </w:style>
  <w:style w:type="character" w:customStyle="1" w:styleId="af">
    <w:name w:val="Нижний колонтитул Знак"/>
    <w:basedOn w:val="a0"/>
    <w:link w:val="ae"/>
    <w:qFormat/>
  </w:style>
  <w:style w:type="character" w:customStyle="1" w:styleId="WW8Num1z0">
    <w:name w:val="WW8Num1z0"/>
    <w:qFormat/>
  </w:style>
  <w:style w:type="character" w:customStyle="1" w:styleId="WW8Num1z1">
    <w:name w:val="WW8Num1z1"/>
    <w:qFormat/>
    <w:rPr>
      <w:rFonts w:ascii="OpenSymbol" w:hAnsi="OpenSymbol" w:cs="OpenSymbol"/>
    </w:rPr>
  </w:style>
  <w:style w:type="character" w:customStyle="1" w:styleId="WW8Num2z2">
    <w:name w:val="WW8Num2z2"/>
    <w:qFormat/>
  </w:style>
  <w:style w:type="character" w:customStyle="1" w:styleId="WW8Num3z2">
    <w:name w:val="WW8Num3z2"/>
    <w:qFormat/>
  </w:style>
  <w:style w:type="character" w:customStyle="1" w:styleId="WW8Num4z2">
    <w:name w:val="WW8Num4z2"/>
    <w:qFormat/>
  </w:style>
  <w:style w:type="character" w:customStyle="1" w:styleId="WW8Num5z2">
    <w:name w:val="WW8Num5z2"/>
    <w:qFormat/>
  </w:style>
  <w:style w:type="character" w:customStyle="1" w:styleId="WW8Num6z2">
    <w:name w:val="WW8Num6z2"/>
    <w:qFormat/>
  </w:style>
  <w:style w:type="character" w:customStyle="1" w:styleId="WW8Num7z0">
    <w:name w:val="WW8Num7z0"/>
    <w:qFormat/>
  </w:style>
  <w:style w:type="character" w:customStyle="1" w:styleId="WW8Num8z0">
    <w:name w:val="WW8Num8z0"/>
    <w:qFormat/>
  </w:style>
  <w:style w:type="character" w:customStyle="1" w:styleId="WW8Num9z2">
    <w:name w:val="WW8Num9z2"/>
    <w:qFormat/>
  </w:style>
  <w:style w:type="character" w:customStyle="1" w:styleId="WW8Num10z2">
    <w:name w:val="WW8Num10z2"/>
    <w:qFormat/>
  </w:style>
  <w:style w:type="character" w:customStyle="1" w:styleId="WW8Num11z2">
    <w:name w:val="WW8Num11z2"/>
    <w:qFormat/>
  </w:style>
  <w:style w:type="character" w:customStyle="1" w:styleId="WW8Num12z2">
    <w:name w:val="WW8Num12z2"/>
    <w:qFormat/>
  </w:style>
  <w:style w:type="character" w:customStyle="1" w:styleId="WW8Num13z2">
    <w:name w:val="WW8Num13z2"/>
    <w:qFormat/>
  </w:style>
  <w:style w:type="character" w:customStyle="1" w:styleId="WW8Num14z2">
    <w:name w:val="WW8Num14z2"/>
    <w:qFormat/>
  </w:style>
  <w:style w:type="character" w:customStyle="1" w:styleId="WW8Num15z0">
    <w:name w:val="WW8Num15z0"/>
    <w:qFormat/>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19z1">
    <w:name w:val="WW8Num19z1"/>
    <w:qFormat/>
    <w:rPr>
      <w:rFonts w:ascii="OpenSymbol" w:hAnsi="OpenSymbol"/>
    </w:rPr>
  </w:style>
  <w:style w:type="character" w:customStyle="1" w:styleId="WW8Num20z0">
    <w:name w:val="WW8Num20z0"/>
    <w:qFormat/>
  </w:style>
  <w:style w:type="character" w:customStyle="1" w:styleId="WW8Num21z1">
    <w:name w:val="WW8Num21z1"/>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24">
    <w:name w:val="Основной шрифт абзаца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8Num7z2">
    <w:name w:val="WW8Num7z2"/>
    <w:qFormat/>
  </w:style>
  <w:style w:type="character" w:customStyle="1" w:styleId="WW8Num9z0">
    <w:name w:val="WW8Num9z0"/>
    <w:qFormat/>
  </w:style>
  <w:style w:type="character" w:customStyle="1" w:styleId="WW-Absatz-Standardschriftart11">
    <w:name w:val="WW-Absatz-Standardschriftart11"/>
    <w:qFormat/>
  </w:style>
  <w:style w:type="character" w:customStyle="1" w:styleId="11">
    <w:name w:val="Основной шрифт абзаца1"/>
    <w:qFormat/>
  </w:style>
  <w:style w:type="character" w:customStyle="1" w:styleId="WW8Num2z0">
    <w:name w:val="WW8Num2z0"/>
    <w:qFormat/>
  </w:style>
  <w:style w:type="character" w:customStyle="1" w:styleId="WW8Num5z0">
    <w:name w:val="WW8Num5z0"/>
    <w:qFormat/>
  </w:style>
  <w:style w:type="character" w:customStyle="1" w:styleId="WW-Absatz-Standardschriftart111">
    <w:name w:val="WW-Absatz-Standardschriftart111"/>
    <w:qFormat/>
  </w:style>
  <w:style w:type="character" w:customStyle="1" w:styleId="WW8Num3z0">
    <w:name w:val="WW8Num3z0"/>
    <w:qFormat/>
  </w:style>
  <w:style w:type="character" w:customStyle="1" w:styleId="WW8Num4z0">
    <w:name w:val="WW8Num4z0"/>
    <w:qFormat/>
  </w:style>
  <w:style w:type="character" w:customStyle="1" w:styleId="WW8Num6z0">
    <w:name w:val="WW8Num6z0"/>
    <w:qFormat/>
  </w:style>
  <w:style w:type="character" w:customStyle="1" w:styleId="WW8Num10z0">
    <w:name w:val="WW8Num10z0"/>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6z0">
    <w:name w:val="WW8Num16z0"/>
    <w:qFormat/>
  </w:style>
  <w:style w:type="character" w:customStyle="1" w:styleId="WW8Num21z0">
    <w:name w:val="WW8Num21z0"/>
    <w:qFormat/>
  </w:style>
  <w:style w:type="character" w:customStyle="1" w:styleId="WW8Num26z0">
    <w:name w:val="WW8Num26z0"/>
    <w:qFormat/>
  </w:style>
  <w:style w:type="character" w:customStyle="1" w:styleId="WW8Num27z0">
    <w:name w:val="WW8Num27z0"/>
    <w:qFormat/>
  </w:style>
  <w:style w:type="character" w:customStyle="1" w:styleId="WW8Num28z0">
    <w:name w:val="WW8Num28z0"/>
    <w:qFormat/>
  </w:style>
  <w:style w:type="character" w:customStyle="1" w:styleId="WW8Num29z0">
    <w:name w:val="WW8Num29z0"/>
    <w:qFormat/>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0">
    <w:name w:val="WW8Num33z0"/>
    <w:qFormat/>
  </w:style>
  <w:style w:type="character" w:customStyle="1" w:styleId="WW8Num34z0">
    <w:name w:val="WW8Num34z0"/>
    <w:qFormat/>
    <w:rPr>
      <w:rFonts w:ascii="Symbol" w:hAnsi="Symbol" w:cs="OpenSymbol"/>
    </w:rPr>
  </w:style>
  <w:style w:type="character" w:customStyle="1" w:styleId="WW8Num34z1">
    <w:name w:val="WW8Num34z1"/>
    <w:qFormat/>
    <w:rPr>
      <w:rFonts w:ascii="OpenSymbol" w:hAnsi="OpenSymbol" w:cs="OpenSymbol"/>
    </w:rPr>
  </w:style>
  <w:style w:type="character" w:customStyle="1" w:styleId="WW8Num35z0">
    <w:name w:val="WW8Num35z0"/>
    <w:qFormat/>
  </w:style>
  <w:style w:type="character" w:customStyle="1" w:styleId="WW8Num36z0">
    <w:name w:val="WW8Num36z0"/>
    <w:qFormat/>
  </w:style>
  <w:style w:type="character" w:customStyle="1" w:styleId="WW-Absatz-Standardschriftart11111111">
    <w:name w:val="WW-Absatz-Standardschriftart11111111"/>
    <w:qFormat/>
  </w:style>
  <w:style w:type="character" w:customStyle="1" w:styleId="aff">
    <w:name w:val="Символ нумерации"/>
    <w:qFormat/>
  </w:style>
  <w:style w:type="character" w:customStyle="1" w:styleId="aff0">
    <w:name w:val="Маркеры списка"/>
    <w:qFormat/>
    <w:rPr>
      <w:rFonts w:ascii="OpenSymbol" w:eastAsia="OpenSymbol" w:hAnsi="OpenSymbol" w:cs="OpenSymbol"/>
    </w:rPr>
  </w:style>
  <w:style w:type="paragraph" w:customStyle="1" w:styleId="33">
    <w:name w:val="Название3"/>
    <w:basedOn w:val="a"/>
    <w:qFormat/>
    <w:pPr>
      <w:widowControl w:val="0"/>
      <w:suppressLineNumbers/>
      <w:suppressAutoHyphens/>
      <w:spacing w:before="120" w:after="120"/>
    </w:pPr>
    <w:rPr>
      <w:rFonts w:ascii="Arial" w:eastAsia="Arial Unicode MS" w:hAnsi="Arial" w:cs="Mangal"/>
      <w:i/>
      <w:iCs/>
      <w:kern w:val="1"/>
      <w:szCs w:val="24"/>
      <w:lang w:eastAsia="hi-IN" w:bidi="hi-IN"/>
    </w:rPr>
  </w:style>
  <w:style w:type="paragraph" w:customStyle="1" w:styleId="34">
    <w:name w:val="Указатель3"/>
    <w:basedOn w:val="a"/>
    <w:qFormat/>
    <w:pPr>
      <w:widowControl w:val="0"/>
      <w:suppressLineNumbers/>
      <w:suppressAutoHyphens/>
    </w:pPr>
    <w:rPr>
      <w:rFonts w:ascii="Arial" w:eastAsia="Arial Unicode MS" w:hAnsi="Arial" w:cs="Mangal"/>
      <w:kern w:val="1"/>
      <w:sz w:val="24"/>
      <w:szCs w:val="24"/>
      <w:lang w:eastAsia="hi-IN" w:bidi="hi-IN"/>
    </w:rPr>
  </w:style>
  <w:style w:type="paragraph" w:customStyle="1" w:styleId="25">
    <w:name w:val="Название2"/>
    <w:basedOn w:val="a"/>
    <w:qFormat/>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26">
    <w:name w:val="Указатель2"/>
    <w:basedOn w:val="a"/>
    <w:qFormat/>
    <w:pPr>
      <w:widowControl w:val="0"/>
      <w:suppressLineNumbers/>
      <w:suppressAutoHyphens/>
    </w:pPr>
    <w:rPr>
      <w:rFonts w:eastAsia="Arial Unicode MS" w:cs="Mangal"/>
      <w:kern w:val="1"/>
      <w:sz w:val="24"/>
      <w:szCs w:val="24"/>
      <w:lang w:eastAsia="hi-IN" w:bidi="hi-IN"/>
    </w:rPr>
  </w:style>
  <w:style w:type="paragraph" w:customStyle="1" w:styleId="12">
    <w:name w:val="Название1"/>
    <w:basedOn w:val="a"/>
    <w:qFormat/>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13">
    <w:name w:val="Указатель1"/>
    <w:basedOn w:val="a"/>
    <w:qFormat/>
    <w:pPr>
      <w:widowControl w:val="0"/>
      <w:suppressLineNumbers/>
      <w:suppressAutoHyphens/>
    </w:pPr>
    <w:rPr>
      <w:rFonts w:eastAsia="Arial Unicode MS" w:cs="Mangal"/>
      <w:kern w:val="1"/>
      <w:sz w:val="24"/>
      <w:szCs w:val="24"/>
      <w:lang w:eastAsia="hi-IN" w:bidi="hi-IN"/>
    </w:rPr>
  </w:style>
  <w:style w:type="character" w:customStyle="1" w:styleId="af3">
    <w:name w:val="Подзаголовок Знак"/>
    <w:link w:val="af2"/>
    <w:qFormat/>
    <w:rPr>
      <w:rFonts w:ascii="Arial" w:eastAsia="Arial Unicode MS" w:hAnsi="Arial" w:cs="Mangal"/>
      <w:i/>
      <w:iCs/>
      <w:kern w:val="1"/>
      <w:sz w:val="28"/>
      <w:szCs w:val="28"/>
      <w:lang w:eastAsia="hi-IN" w:bidi="hi-IN"/>
    </w:rPr>
  </w:style>
  <w:style w:type="paragraph" w:customStyle="1" w:styleId="ConsPlusTitle">
    <w:name w:val="ConsPlusTitle"/>
    <w:basedOn w:val="a"/>
    <w:next w:val="ConsPlusNormal"/>
    <w:qFormat/>
    <w:pPr>
      <w:widowControl w:val="0"/>
      <w:suppressAutoHyphens/>
      <w:autoSpaceDE w:val="0"/>
    </w:pPr>
    <w:rPr>
      <w:rFonts w:ascii="Arial" w:eastAsia="Arial" w:hAnsi="Arial" w:cs="Arial"/>
      <w:b/>
      <w:bCs/>
      <w:kern w:val="1"/>
      <w:lang w:eastAsia="hi-IN" w:bidi="hi-IN"/>
    </w:rPr>
  </w:style>
  <w:style w:type="paragraph" w:customStyle="1" w:styleId="211">
    <w:name w:val="Основной текст 21"/>
    <w:basedOn w:val="a"/>
    <w:qFormat/>
    <w:pPr>
      <w:widowControl w:val="0"/>
      <w:suppressAutoHyphens/>
      <w:jc w:val="both"/>
    </w:pPr>
    <w:rPr>
      <w:rFonts w:eastAsia="Arial Unicode MS" w:cs="Mangal"/>
      <w:b/>
      <w:kern w:val="1"/>
      <w:sz w:val="28"/>
      <w:szCs w:val="24"/>
      <w:lang w:eastAsia="hi-IN" w:bidi="hi-IN"/>
    </w:rPr>
  </w:style>
  <w:style w:type="paragraph" w:customStyle="1" w:styleId="310">
    <w:name w:val="Основной текст 31"/>
    <w:basedOn w:val="a"/>
    <w:qFormat/>
    <w:pPr>
      <w:widowControl w:val="0"/>
      <w:suppressAutoHyphens/>
      <w:spacing w:after="120"/>
    </w:pPr>
    <w:rPr>
      <w:rFonts w:eastAsia="Arial Unicode MS" w:cs="Mangal"/>
      <w:kern w:val="1"/>
      <w:sz w:val="16"/>
      <w:szCs w:val="16"/>
      <w:lang w:eastAsia="hi-IN" w:bidi="hi-IN"/>
    </w:rPr>
  </w:style>
  <w:style w:type="paragraph" w:customStyle="1" w:styleId="aff1">
    <w:name w:val="Содержимое таблицы"/>
    <w:basedOn w:val="a"/>
    <w:qFormat/>
    <w:pPr>
      <w:widowControl w:val="0"/>
      <w:suppressLineNumbers/>
      <w:suppressAutoHyphens/>
    </w:pPr>
    <w:rPr>
      <w:rFonts w:eastAsia="Arial Unicode MS" w:cs="Mangal"/>
      <w:kern w:val="1"/>
      <w:sz w:val="24"/>
      <w:szCs w:val="24"/>
      <w:lang w:eastAsia="hi-IN" w:bidi="hi-IN"/>
    </w:rPr>
  </w:style>
  <w:style w:type="paragraph" w:customStyle="1" w:styleId="aff2">
    <w:name w:val="Заголовок таблицы"/>
    <w:basedOn w:val="aff1"/>
    <w:qFormat/>
    <w:pPr>
      <w:jc w:val="center"/>
    </w:pPr>
    <w:rPr>
      <w:b/>
      <w:bCs/>
    </w:rPr>
  </w:style>
  <w:style w:type="character" w:customStyle="1" w:styleId="30">
    <w:name w:val="Заголовок 3 Знак"/>
    <w:link w:val="3"/>
    <w:qFormat/>
    <w:rPr>
      <w:sz w:val="28"/>
    </w:rPr>
  </w:style>
  <w:style w:type="character" w:customStyle="1" w:styleId="ad">
    <w:name w:val="Заголовок Знак"/>
    <w:link w:val="ac"/>
    <w:qFormat/>
    <w:rPr>
      <w:sz w:val="24"/>
    </w:rPr>
  </w:style>
  <w:style w:type="paragraph" w:customStyle="1" w:styleId="CharChar1CharChar1CharChar">
    <w:name w:val="Char Char Знак Знак1 Char Char1 Знак Знак Char Char"/>
    <w:basedOn w:val="a"/>
    <w:qFormat/>
    <w:pPr>
      <w:spacing w:before="100" w:beforeAutospacing="1" w:after="100" w:afterAutospacing="1"/>
    </w:pPr>
    <w:rPr>
      <w:rFonts w:ascii="Tahoma" w:hAnsi="Tahoma"/>
      <w:lang w:val="en-US" w:eastAsia="en-US"/>
    </w:rPr>
  </w:style>
  <w:style w:type="character" w:customStyle="1" w:styleId="32">
    <w:name w:val="Основной текст с отступом 3 Знак"/>
    <w:link w:val="31"/>
    <w:qFormat/>
    <w:rPr>
      <w:rFonts w:eastAsia="Arial Unicode MS" w:cs="Mangal"/>
      <w:kern w:val="1"/>
      <w:sz w:val="16"/>
      <w:szCs w:val="14"/>
      <w:lang w:eastAsia="hi-IN" w:bidi="hi-IN"/>
    </w:rPr>
  </w:style>
  <w:style w:type="paragraph" w:styleId="aff3">
    <w:name w:val="List Paragraph"/>
    <w:basedOn w:val="a"/>
    <w:uiPriority w:val="34"/>
    <w:qFormat/>
    <w:pPr>
      <w:ind w:left="720"/>
      <w:contextualSpacing/>
    </w:pPr>
  </w:style>
  <w:style w:type="character" w:customStyle="1" w:styleId="blk">
    <w:name w:val="blk"/>
    <w:basedOn w:val="a0"/>
    <w:qFormat/>
  </w:style>
  <w:style w:type="paragraph" w:customStyle="1" w:styleId="Nonformat">
    <w:name w:val="Nonformat"/>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garantF1://10064072.102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4"/>
    <customShpInfo spid="_x0000_s1045"/>
    <customShpInfo spid="_x0000_s1046"/>
    <customShpInfo spid="_x0000_s1047"/>
    <customShpInfo spid="_x0000_s1048"/>
    <customShpInfo spid="_x0000_s1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372906-3031-4E7C-890F-6D4A61BC8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32</Pages>
  <Words>12056</Words>
  <Characters>68725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BlackAdmin</cp:lastModifiedBy>
  <cp:revision>118</cp:revision>
  <cp:lastPrinted>2019-10-25T13:16:00Z</cp:lastPrinted>
  <dcterms:created xsi:type="dcterms:W3CDTF">2018-09-18T08:42:00Z</dcterms:created>
  <dcterms:modified xsi:type="dcterms:W3CDTF">2020-06-04T05:28:00Z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1049-11.2.0.9232</vt:lpwstr>
  </property>
</Properties>
</file>