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89E" w:rsidRDefault="00EB789E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5A23" w:rsidRDefault="00CE5A23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5A23" w:rsidRPr="00CE5A23" w:rsidRDefault="00CE5A23" w:rsidP="00CE5A23">
      <w:pPr>
        <w:tabs>
          <w:tab w:val="left" w:pos="5103"/>
        </w:tabs>
        <w:spacing w:after="0" w:line="240" w:lineRule="auto"/>
        <w:jc w:val="right"/>
        <w:rPr>
          <w:rFonts w:ascii="Times New Roman" w:hAnsi="Times New Roman"/>
          <w:b/>
          <w:sz w:val="44"/>
          <w:szCs w:val="44"/>
          <w:u w:val="single"/>
        </w:rPr>
      </w:pPr>
      <w:r w:rsidRPr="00CE5A23">
        <w:rPr>
          <w:rFonts w:ascii="Times New Roman" w:hAnsi="Times New Roman"/>
          <w:b/>
          <w:sz w:val="44"/>
          <w:szCs w:val="44"/>
          <w:u w:val="single"/>
        </w:rPr>
        <w:t>ПРОЕКТ</w:t>
      </w:r>
    </w:p>
    <w:p w:rsidR="00CE5A23" w:rsidRPr="00CE5A23" w:rsidRDefault="00CE5A23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5A23" w:rsidRPr="00CE5A23" w:rsidRDefault="00CE5A23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1914" w:rsidRPr="00CE5A23" w:rsidRDefault="00F41914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E5A23" w:rsidRPr="00CE5A23" w:rsidRDefault="00CE5A23" w:rsidP="00CA22B6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5497F" w:rsidRPr="00CE5A23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CE5A23">
        <w:rPr>
          <w:rFonts w:ascii="Times New Roman" w:hAnsi="Times New Roman" w:cs="Times New Roman"/>
          <w:bCs w:val="0"/>
          <w:sz w:val="28"/>
          <w:szCs w:val="28"/>
        </w:rPr>
        <w:t>МУНИЦИПАЛЬНАЯ ПРОГРАММА</w:t>
      </w:r>
    </w:p>
    <w:p w:rsidR="0085497F" w:rsidRPr="00CE5A23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A23">
        <w:rPr>
          <w:rFonts w:ascii="Times New Roman" w:hAnsi="Times New Roman" w:cs="Times New Roman"/>
          <w:b/>
          <w:sz w:val="28"/>
          <w:szCs w:val="28"/>
        </w:rPr>
        <w:t>Темрюкского городского поселения</w:t>
      </w:r>
    </w:p>
    <w:p w:rsidR="0085497F" w:rsidRPr="00CE5A23" w:rsidRDefault="0085497F" w:rsidP="0085497F">
      <w:pPr>
        <w:pStyle w:val="ConsPlusTitle"/>
        <w:widowControl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Темрюкского района</w:t>
      </w:r>
    </w:p>
    <w:p w:rsidR="0085497F" w:rsidRPr="00CE5A23" w:rsidRDefault="0085497F" w:rsidP="0085497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 «Формирование </w:t>
      </w:r>
      <w:r w:rsidR="00E01535" w:rsidRPr="00CE5A23">
        <w:rPr>
          <w:rFonts w:ascii="Times New Roman" w:hAnsi="Times New Roman"/>
          <w:b/>
          <w:sz w:val="28"/>
          <w:szCs w:val="28"/>
        </w:rPr>
        <w:t>комфортной</w:t>
      </w:r>
      <w:r w:rsidR="00512C9E" w:rsidRPr="00CE5A23">
        <w:rPr>
          <w:rFonts w:ascii="Times New Roman" w:hAnsi="Times New Roman"/>
          <w:b/>
          <w:sz w:val="28"/>
          <w:szCs w:val="28"/>
        </w:rPr>
        <w:t xml:space="preserve"> </w:t>
      </w:r>
      <w:r w:rsidRPr="00CE5A23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</w:t>
      </w:r>
      <w:r w:rsidR="002B5A7B" w:rsidRPr="00CE5A23">
        <w:rPr>
          <w:rFonts w:ascii="Times New Roman" w:hAnsi="Times New Roman"/>
          <w:b/>
          <w:sz w:val="28"/>
          <w:szCs w:val="28"/>
        </w:rPr>
        <w:t>Темрюкского района» на 2018-2024</w:t>
      </w:r>
      <w:r w:rsidRPr="00CE5A2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85497F" w:rsidRPr="00CE5A23" w:rsidRDefault="0085497F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F41914" w:rsidRPr="00CE5A23" w:rsidRDefault="00F41914" w:rsidP="0085497F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5497F" w:rsidRPr="00CE5A23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A23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85497F" w:rsidRPr="00CE5A23" w:rsidRDefault="0085497F" w:rsidP="0085497F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A23">
        <w:rPr>
          <w:rFonts w:ascii="Times New Roman" w:hAnsi="Times New Roman" w:cs="Times New Roman"/>
          <w:b/>
          <w:sz w:val="28"/>
          <w:szCs w:val="28"/>
        </w:rPr>
        <w:t>муниципальной программы Темрюкского городского поселения</w:t>
      </w:r>
    </w:p>
    <w:p w:rsidR="0085497F" w:rsidRPr="00CE5A23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CE5A23">
        <w:rPr>
          <w:rFonts w:ascii="Times New Roman" w:hAnsi="Times New Roman"/>
          <w:b/>
          <w:sz w:val="28"/>
          <w:szCs w:val="28"/>
        </w:rPr>
        <w:t>комфортной</w:t>
      </w:r>
      <w:r w:rsidR="00512C9E" w:rsidRPr="00CE5A23">
        <w:rPr>
          <w:rFonts w:ascii="Times New Roman" w:hAnsi="Times New Roman"/>
          <w:b/>
          <w:sz w:val="28"/>
          <w:szCs w:val="28"/>
        </w:rPr>
        <w:t xml:space="preserve"> </w:t>
      </w:r>
      <w:r w:rsidRPr="00CE5A23">
        <w:rPr>
          <w:rFonts w:ascii="Times New Roman" w:hAnsi="Times New Roman"/>
          <w:b/>
          <w:sz w:val="28"/>
          <w:szCs w:val="28"/>
        </w:rPr>
        <w:t xml:space="preserve">городской среды Темрюкского городского поселения Темрюкского района» </w:t>
      </w:r>
    </w:p>
    <w:p w:rsidR="00EB789E" w:rsidRPr="00CE5A23" w:rsidRDefault="0085497F" w:rsidP="0085497F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на 2018-202</w:t>
      </w:r>
      <w:r w:rsidR="002B5A7B" w:rsidRPr="00CE5A23">
        <w:rPr>
          <w:rFonts w:ascii="Times New Roman" w:hAnsi="Times New Roman"/>
          <w:b/>
          <w:sz w:val="28"/>
          <w:szCs w:val="28"/>
        </w:rPr>
        <w:t>4</w:t>
      </w:r>
      <w:r w:rsidRPr="00CE5A2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F41914" w:rsidRPr="00CE5A23" w:rsidRDefault="00F4191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p w:rsidR="00337BE4" w:rsidRPr="00CE5A23" w:rsidRDefault="00337BE4" w:rsidP="0085497F">
      <w:pPr>
        <w:pStyle w:val="ConsPlusNonformat"/>
        <w:jc w:val="center"/>
        <w:rPr>
          <w:rFonts w:ascii="Times New Roman" w:hAnsi="Times New Roman"/>
          <w:sz w:val="28"/>
          <w:szCs w:val="28"/>
        </w:rPr>
      </w:pPr>
    </w:p>
    <w:tbl>
      <w:tblPr>
        <w:tblW w:w="9229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3"/>
        <w:gridCol w:w="7306"/>
      </w:tblGrid>
      <w:tr w:rsidR="00202099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202099" w:rsidRPr="00CE5A23" w:rsidRDefault="00202099" w:rsidP="00DB65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Координатор муниципальной программы</w:t>
            </w:r>
          </w:p>
        </w:tc>
        <w:tc>
          <w:tcPr>
            <w:tcW w:w="7306" w:type="dxa"/>
            <w:hideMark/>
          </w:tcPr>
          <w:p w:rsidR="00202099" w:rsidRPr="00CE5A23" w:rsidRDefault="00202099" w:rsidP="00DB65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Заместитель главы Темрюкского городского поселения Темрюкского района, курирующий вопросы жилищно-коммунального хозяйства</w:t>
            </w:r>
          </w:p>
        </w:tc>
      </w:tr>
      <w:tr w:rsidR="00EB789E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CE5A23" w:rsidRDefault="00EB789E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Участники </w:t>
            </w:r>
            <w:r w:rsidR="009569F6" w:rsidRPr="00CE5A23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CE5A23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</w:t>
            </w:r>
            <w:r w:rsidR="00870F9D" w:rsidRPr="00CE5A23">
              <w:rPr>
                <w:rFonts w:ascii="Times New Roman" w:hAnsi="Times New Roman"/>
                <w:sz w:val="28"/>
                <w:szCs w:val="28"/>
              </w:rPr>
              <w:t xml:space="preserve"> Темрюкского района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, заинтересованные лица (собственники помещений многоквартирных домов, коммерческие и некоммерческие предприятия, организации).</w:t>
            </w:r>
          </w:p>
        </w:tc>
      </w:tr>
      <w:tr w:rsidR="00EB789E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337BE4" w:rsidRPr="00CE5A23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Цели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</w:p>
          <w:p w:rsidR="00EB789E" w:rsidRPr="00CE5A23" w:rsidRDefault="00337BE4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CE5A23" w:rsidRDefault="009569F6" w:rsidP="009569F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П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 xml:space="preserve">овышение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качества и комфорта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10859" w:rsidRPr="00CE5A23">
              <w:rPr>
                <w:rFonts w:ascii="Times New Roman" w:hAnsi="Times New Roman"/>
                <w:sz w:val="28"/>
                <w:szCs w:val="28"/>
              </w:rPr>
              <w:t xml:space="preserve">городской среды на 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 xml:space="preserve">территории Темрюкского городского поселения </w:t>
            </w:r>
            <w:r w:rsidR="00110859" w:rsidRPr="00CE5A23">
              <w:rPr>
                <w:rFonts w:ascii="Times New Roman" w:hAnsi="Times New Roman"/>
                <w:sz w:val="28"/>
                <w:szCs w:val="28"/>
              </w:rPr>
              <w:t>Т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>емрюкского района</w:t>
            </w:r>
          </w:p>
        </w:tc>
      </w:tr>
      <w:tr w:rsidR="00EB789E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CE5A23" w:rsidRDefault="00EB789E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  <w:r w:rsidR="009569F6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D238B3" w:rsidRPr="00CE5A23" w:rsidRDefault="009569F6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-</w:t>
            </w:r>
            <w:r w:rsidR="00B130E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38B3" w:rsidRPr="00CE5A23">
              <w:rPr>
                <w:rFonts w:ascii="Times New Roman" w:hAnsi="Times New Roman"/>
                <w:sz w:val="28"/>
                <w:szCs w:val="28"/>
              </w:rPr>
      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      </w:r>
          </w:p>
          <w:p w:rsidR="00B130E9" w:rsidRPr="00CE5A23" w:rsidRDefault="00D238B3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- р</w:t>
            </w:r>
            <w:r w:rsidR="00101516" w:rsidRPr="00CE5A23">
              <w:rPr>
                <w:rFonts w:ascii="Times New Roman" w:hAnsi="Times New Roman"/>
                <w:sz w:val="28"/>
                <w:szCs w:val="28"/>
              </w:rPr>
              <w:t>еализация федерального</w:t>
            </w:r>
            <w:r w:rsidR="00B130E9" w:rsidRPr="00CE5A23">
              <w:rPr>
                <w:rFonts w:ascii="Times New Roman" w:hAnsi="Times New Roman"/>
                <w:sz w:val="28"/>
                <w:szCs w:val="28"/>
              </w:rPr>
              <w:t xml:space="preserve"> проект</w:t>
            </w:r>
            <w:r w:rsidR="00101516" w:rsidRPr="00CE5A23">
              <w:rPr>
                <w:rFonts w:ascii="Times New Roman" w:hAnsi="Times New Roman"/>
                <w:sz w:val="28"/>
                <w:szCs w:val="28"/>
              </w:rPr>
              <w:t>а</w:t>
            </w:r>
            <w:r w:rsidR="00B130E9" w:rsidRPr="00CE5A23">
              <w:rPr>
                <w:rFonts w:ascii="Times New Roman" w:hAnsi="Times New Roman"/>
                <w:sz w:val="28"/>
                <w:szCs w:val="28"/>
              </w:rPr>
              <w:t xml:space="preserve"> «Формирование </w:t>
            </w:r>
            <w:r w:rsidR="00101516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130E9" w:rsidRPr="00CE5A23">
              <w:rPr>
                <w:rFonts w:ascii="Times New Roman" w:hAnsi="Times New Roman"/>
                <w:sz w:val="28"/>
                <w:szCs w:val="28"/>
              </w:rPr>
              <w:t>комфортной городской среды»</w:t>
            </w:r>
          </w:p>
          <w:p w:rsidR="00D238B3" w:rsidRPr="00CE5A23" w:rsidRDefault="00B130E9" w:rsidP="008B2C4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-</w:t>
            </w:r>
            <w:r w:rsidR="009569F6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238B3" w:rsidRPr="00CE5A23">
              <w:rPr>
                <w:rFonts w:ascii="Times New Roman" w:hAnsi="Times New Roman"/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района;</w:t>
            </w:r>
          </w:p>
          <w:p w:rsidR="009569F6" w:rsidRPr="00CE5A23" w:rsidRDefault="00D238B3" w:rsidP="00D238B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- о</w:t>
            </w:r>
            <w:r w:rsidR="009569F6" w:rsidRPr="00CE5A23">
              <w:rPr>
                <w:rFonts w:ascii="Times New Roman" w:hAnsi="Times New Roman"/>
                <w:sz w:val="28"/>
                <w:szCs w:val="28"/>
              </w:rPr>
              <w:t xml:space="preserve">беспечение формирования единого облика Темрюкского городского поселения Темрюкского района </w:t>
            </w:r>
          </w:p>
        </w:tc>
      </w:tr>
      <w:tr w:rsidR="00EB789E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CE5A23" w:rsidRDefault="00337BE4" w:rsidP="00337BE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Перечень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целевых</w:t>
            </w:r>
            <w:r w:rsidR="009569F6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показателей муниципальной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п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CE5A23" w:rsidRDefault="0066644B" w:rsidP="00EB789E">
            <w:pPr>
              <w:pStyle w:val="aa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 xml:space="preserve"> благоустроенных общественных территорий, 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количество благоустроенных дворовых территорий многоквартирных домов</w:t>
            </w:r>
          </w:p>
        </w:tc>
      </w:tr>
      <w:tr w:rsidR="00EB789E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CE5A23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Этапы и с</w:t>
            </w:r>
            <w:r w:rsidR="009569F6" w:rsidRPr="00CE5A23">
              <w:rPr>
                <w:rFonts w:ascii="Times New Roman" w:hAnsi="Times New Roman"/>
                <w:sz w:val="28"/>
                <w:szCs w:val="28"/>
              </w:rPr>
              <w:t>рок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и</w:t>
            </w:r>
            <w:r w:rsidR="00EB789E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B789E" w:rsidRPr="00CE5A23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CE5A23" w:rsidRDefault="00EB789E" w:rsidP="002B5A7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201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8-202</w:t>
            </w:r>
            <w:r w:rsidR="002B5A7B" w:rsidRPr="00CE5A23">
              <w:rPr>
                <w:rFonts w:ascii="Times New Roman" w:hAnsi="Times New Roman"/>
                <w:sz w:val="28"/>
                <w:szCs w:val="28"/>
              </w:rPr>
              <w:t>4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EB789E" w:rsidRPr="00CE5A23" w:rsidTr="00D96655">
        <w:trPr>
          <w:tblCellSpacing w:w="0" w:type="dxa"/>
          <w:jc w:val="center"/>
        </w:trPr>
        <w:tc>
          <w:tcPr>
            <w:tcW w:w="1923" w:type="dxa"/>
            <w:hideMark/>
          </w:tcPr>
          <w:p w:rsidR="00EB789E" w:rsidRPr="00CE5A23" w:rsidRDefault="00EB789E" w:rsidP="009569F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муниципальной п</w:t>
            </w:r>
            <w:r w:rsidR="0085497F" w:rsidRPr="00CE5A23">
              <w:rPr>
                <w:rFonts w:ascii="Times New Roman" w:hAnsi="Times New Roman"/>
                <w:sz w:val="28"/>
                <w:szCs w:val="28"/>
              </w:rPr>
              <w:t>рограммы</w:t>
            </w:r>
          </w:p>
        </w:tc>
        <w:tc>
          <w:tcPr>
            <w:tcW w:w="7306" w:type="dxa"/>
            <w:hideMark/>
          </w:tcPr>
          <w:p w:rsidR="00EB789E" w:rsidRPr="00CE5A23" w:rsidRDefault="00EB789E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бюджетных ассигнований </w:t>
            </w:r>
            <w:r w:rsidR="00110859" w:rsidRPr="00CE5A23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 w:rsidRPr="00CE5A23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>25979,2</w:t>
            </w:r>
            <w:r w:rsidR="00F42BFA" w:rsidRPr="00CE5A2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CE5A23">
              <w:rPr>
                <w:rFonts w:ascii="Times New Roman" w:hAnsi="Times New Roman" w:cs="Times New Roman"/>
                <w:sz w:val="28"/>
                <w:szCs w:val="28"/>
              </w:rPr>
              <w:t>тыс. рублей, в том числе:</w:t>
            </w:r>
          </w:p>
          <w:p w:rsidR="00D05CF0" w:rsidRPr="00CE5A23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EB789E" w:rsidRPr="00CE5A23">
              <w:rPr>
                <w:rFonts w:ascii="Times New Roman" w:hAnsi="Times New Roman" w:cs="Times New Roman"/>
                <w:sz w:val="28"/>
                <w:szCs w:val="28"/>
              </w:rPr>
              <w:t>едеральный</w:t>
            </w:r>
            <w:r w:rsidR="00D05CF0" w:rsidRPr="00CE5A23">
              <w:rPr>
                <w:rFonts w:ascii="Times New Roman" w:hAnsi="Times New Roman" w:cs="Times New Roman"/>
                <w:sz w:val="28"/>
                <w:szCs w:val="28"/>
              </w:rPr>
              <w:t xml:space="preserve"> бюджет – 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 xml:space="preserve">16 964,9 </w:t>
            </w:r>
            <w:r w:rsidR="00D05CF0" w:rsidRPr="00CE5A23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 w:rsidRPr="00CE5A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05CF0" w:rsidRPr="00CE5A23">
              <w:rPr>
                <w:rFonts w:ascii="Times New Roman" w:hAnsi="Times New Roman" w:cs="Times New Roman"/>
                <w:sz w:val="28"/>
                <w:szCs w:val="28"/>
              </w:rPr>
              <w:t>руб.</w:t>
            </w:r>
          </w:p>
          <w:p w:rsidR="00EB789E" w:rsidRPr="00CE5A23" w:rsidRDefault="009050D9" w:rsidP="00EB789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D12F7" w:rsidRPr="00CE5A23">
              <w:rPr>
                <w:rFonts w:ascii="Times New Roman" w:hAnsi="Times New Roman" w:cs="Times New Roman"/>
                <w:sz w:val="28"/>
                <w:szCs w:val="28"/>
              </w:rPr>
              <w:t>раевой</w:t>
            </w:r>
            <w:r w:rsidR="00EB789E" w:rsidRPr="00CE5A23">
              <w:rPr>
                <w:rFonts w:ascii="Times New Roman" w:hAnsi="Times New Roman" w:cs="Times New Roman"/>
                <w:sz w:val="28"/>
                <w:szCs w:val="28"/>
              </w:rPr>
              <w:t xml:space="preserve"> бюджет </w:t>
            </w:r>
            <w:r w:rsidR="00584C54" w:rsidRPr="00CE5A2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 xml:space="preserve">706,9 </w:t>
            </w:r>
            <w:r w:rsidR="00D05CF0" w:rsidRPr="00CE5A23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  <w:r w:rsidR="00EB789E" w:rsidRPr="00CE5A2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B789E" w:rsidRPr="00CE5A23" w:rsidRDefault="00EB789E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бюджет Темрюкского городск</w:t>
            </w:r>
            <w:bookmarkStart w:id="0" w:name="_GoBack"/>
            <w:bookmarkEnd w:id="0"/>
            <w:r w:rsidRPr="00CE5A23">
              <w:rPr>
                <w:rFonts w:ascii="Times New Roman" w:hAnsi="Times New Roman"/>
                <w:sz w:val="28"/>
                <w:szCs w:val="28"/>
              </w:rPr>
              <w:t xml:space="preserve">ого поселения Темрюкского района </w:t>
            </w:r>
            <w:r w:rsidR="00CD5FF3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="00BE3EB7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>5461,5</w:t>
            </w:r>
            <w:r w:rsidR="007A615C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D341F4" w:rsidRPr="00CE5A23" w:rsidRDefault="00D341F4" w:rsidP="00D341F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внебюджетные источники – </w:t>
            </w:r>
            <w:r w:rsidR="0005358C" w:rsidRPr="00CE5A23">
              <w:rPr>
                <w:rFonts w:ascii="Times New Roman" w:hAnsi="Times New Roman"/>
                <w:sz w:val="28"/>
                <w:szCs w:val="28"/>
              </w:rPr>
              <w:t>2121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,</w:t>
            </w:r>
            <w:r w:rsidR="008C364F" w:rsidRPr="00CE5A23">
              <w:rPr>
                <w:rFonts w:ascii="Times New Roman" w:hAnsi="Times New Roman"/>
                <w:sz w:val="28"/>
                <w:szCs w:val="28"/>
              </w:rPr>
              <w:t>7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0A38" w:rsidRPr="00CE5A23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 2018 году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бюджет Темрюкского городского поселения Темрюкского района –</w:t>
            </w:r>
            <w:r w:rsidR="00BE6DF2" w:rsidRPr="00CE5A23">
              <w:rPr>
                <w:rFonts w:ascii="Times New Roman" w:hAnsi="Times New Roman"/>
                <w:sz w:val="28"/>
                <w:szCs w:val="28"/>
              </w:rPr>
              <w:t>1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E6DF2" w:rsidRPr="00CE5A23">
              <w:rPr>
                <w:rFonts w:ascii="Times New Roman" w:hAnsi="Times New Roman"/>
                <w:sz w:val="28"/>
                <w:szCs w:val="28"/>
              </w:rPr>
              <w:t xml:space="preserve">731,4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F41914" w:rsidRPr="00CE5A23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 2019 году 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федеральный бюджет – 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>16 964,9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тыс. руб., краевой бюджет –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>706,9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  <w:r w:rsidR="00E922E0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80A38" w:rsidRPr="00CE5A23" w:rsidRDefault="00E922E0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бюджет Темрюкского городского поселения Темрюкского района </w:t>
            </w:r>
            <w:r w:rsidR="007A615C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>2885,3</w:t>
            </w:r>
            <w:r w:rsidR="006178FD"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0A38" w:rsidRPr="00CE5A23">
              <w:rPr>
                <w:rFonts w:ascii="Times New Roman" w:hAnsi="Times New Roman"/>
                <w:sz w:val="28"/>
                <w:szCs w:val="28"/>
              </w:rPr>
              <w:t>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80A38"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925577" w:rsidRPr="00CE5A23" w:rsidRDefault="00925577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внебюджетные источники – </w:t>
            </w:r>
            <w:r w:rsidR="0005358C" w:rsidRPr="00CE5A23">
              <w:rPr>
                <w:rFonts w:ascii="Times New Roman" w:hAnsi="Times New Roman"/>
                <w:sz w:val="28"/>
                <w:szCs w:val="28"/>
              </w:rPr>
              <w:t>2121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,</w:t>
            </w:r>
            <w:r w:rsidR="008C364F" w:rsidRPr="00CE5A23">
              <w:rPr>
                <w:rFonts w:ascii="Times New Roman" w:hAnsi="Times New Roman"/>
                <w:sz w:val="28"/>
                <w:szCs w:val="28"/>
              </w:rPr>
              <w:t>7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C80A38" w:rsidRPr="00CE5A23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 2020 году </w:t>
            </w:r>
            <w:r w:rsidR="008B5BC4" w:rsidRPr="00CE5A23">
              <w:rPr>
                <w:rFonts w:ascii="Times New Roman" w:hAnsi="Times New Roman"/>
                <w:sz w:val="28"/>
                <w:szCs w:val="28"/>
              </w:rPr>
              <w:t xml:space="preserve">- бюджет Темрюкского городского поселения Темрюкского района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78FD" w:rsidRPr="00CE5A23">
              <w:rPr>
                <w:rFonts w:ascii="Times New Roman" w:hAnsi="Times New Roman"/>
                <w:sz w:val="28"/>
                <w:szCs w:val="28"/>
              </w:rPr>
              <w:t>1569,0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C80A38" w:rsidRPr="00CE5A23" w:rsidRDefault="00C80A38" w:rsidP="00EB789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 2021 году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EB789E" w:rsidRPr="00CE5A23" w:rsidRDefault="00C80A38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В 2022 году </w:t>
            </w:r>
            <w:r w:rsidR="00337BE4" w:rsidRPr="00CE5A23">
              <w:rPr>
                <w:rFonts w:ascii="Times New Roman" w:hAnsi="Times New Roman"/>
                <w:sz w:val="28"/>
                <w:szCs w:val="28"/>
              </w:rPr>
              <w:t>–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0,0 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CE5A23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В 2023 году – 0,0 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  <w:p w:rsidR="002B5A7B" w:rsidRPr="00CE5A23" w:rsidRDefault="002B5A7B" w:rsidP="00C80A3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В 2024 году – 0,0 тыс.</w:t>
            </w:r>
            <w:r w:rsidR="009050D9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руб.</w:t>
            </w:r>
          </w:p>
        </w:tc>
      </w:tr>
      <w:tr w:rsidR="00337BE4" w:rsidRPr="00CE5A23" w:rsidTr="00D96655">
        <w:trPr>
          <w:tblCellSpacing w:w="0" w:type="dxa"/>
          <w:jc w:val="center"/>
        </w:trPr>
        <w:tc>
          <w:tcPr>
            <w:tcW w:w="1923" w:type="dxa"/>
          </w:tcPr>
          <w:p w:rsidR="00337BE4" w:rsidRPr="00CE5A23" w:rsidRDefault="00337BE4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</w:rPr>
              <w:t>Контроль за</w:t>
            </w:r>
            <w:proofErr w:type="gramEnd"/>
            <w:r w:rsidRPr="00CE5A23">
              <w:rPr>
                <w:rFonts w:ascii="Times New Roman" w:hAnsi="Times New Roman"/>
                <w:sz w:val="28"/>
                <w:szCs w:val="28"/>
              </w:rPr>
              <w:t xml:space="preserve"> выполнением муниципальной программы</w:t>
            </w:r>
          </w:p>
        </w:tc>
        <w:tc>
          <w:tcPr>
            <w:tcW w:w="7306" w:type="dxa"/>
          </w:tcPr>
          <w:p w:rsidR="00337BE4" w:rsidRPr="00CE5A23" w:rsidRDefault="00337BE4" w:rsidP="008539C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Администрация Темрюкского городского поселения Темрюкского района и Совет Темрюкского городского поселения Темрюкского района.</w:t>
            </w:r>
          </w:p>
        </w:tc>
      </w:tr>
    </w:tbl>
    <w:p w:rsidR="00EB789E" w:rsidRPr="00CE5A23" w:rsidRDefault="00EB789E" w:rsidP="00EB789E">
      <w:pPr>
        <w:pStyle w:val="ConsNormal"/>
        <w:widowControl/>
        <w:ind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EB789E" w:rsidRPr="00CE5A23" w:rsidRDefault="00EB789E" w:rsidP="00EB789E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A23">
        <w:rPr>
          <w:rFonts w:ascii="Times New Roman" w:eastAsiaTheme="minorEastAsia" w:hAnsi="Times New Roman" w:cs="Times New Roman"/>
          <w:b/>
          <w:sz w:val="28"/>
          <w:szCs w:val="28"/>
        </w:rPr>
        <w:t xml:space="preserve">1. </w:t>
      </w:r>
      <w:r w:rsidRPr="00CE5A23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="009854DD" w:rsidRPr="00CE5A23">
        <w:rPr>
          <w:rFonts w:ascii="Times New Roman" w:hAnsi="Times New Roman" w:cs="Times New Roman"/>
          <w:b/>
          <w:sz w:val="28"/>
          <w:szCs w:val="28"/>
        </w:rPr>
        <w:t xml:space="preserve"> текущего состояния и основные проблемы благоустройства территории</w:t>
      </w:r>
      <w:r w:rsidRPr="00CE5A23">
        <w:rPr>
          <w:rFonts w:ascii="Times New Roman" w:hAnsi="Times New Roman" w:cs="Times New Roman"/>
          <w:b/>
          <w:sz w:val="28"/>
          <w:szCs w:val="28"/>
        </w:rPr>
        <w:t xml:space="preserve"> Темрюкского городского</w:t>
      </w:r>
    </w:p>
    <w:p w:rsidR="00EB789E" w:rsidRPr="00CE5A23" w:rsidRDefault="00EB789E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A23">
        <w:rPr>
          <w:rFonts w:ascii="Times New Roman" w:hAnsi="Times New Roman" w:cs="Times New Roman"/>
          <w:b/>
          <w:sz w:val="28"/>
          <w:szCs w:val="28"/>
        </w:rPr>
        <w:t xml:space="preserve"> поселения Темрюкского района</w:t>
      </w:r>
    </w:p>
    <w:p w:rsidR="009854DD" w:rsidRPr="00CE5A23" w:rsidRDefault="009854DD" w:rsidP="009854DD">
      <w:pPr>
        <w:pStyle w:val="ConsNormal"/>
        <w:widowControl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789E" w:rsidRPr="00CE5A23" w:rsidRDefault="00EB789E" w:rsidP="00512C9E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  <w:r w:rsidR="00E45302" w:rsidRPr="00CE5A23">
        <w:rPr>
          <w:rFonts w:ascii="Times New Roman" w:hAnsi="Times New Roman"/>
          <w:sz w:val="28"/>
          <w:szCs w:val="28"/>
        </w:rPr>
        <w:t>Муниципальная программа</w:t>
      </w:r>
      <w:r w:rsidR="008B2C47" w:rsidRPr="00CE5A23">
        <w:rPr>
          <w:rFonts w:ascii="Times New Roman" w:hAnsi="Times New Roman" w:cs="Times New Roman"/>
          <w:sz w:val="28"/>
          <w:szCs w:val="28"/>
        </w:rPr>
        <w:t xml:space="preserve"> </w:t>
      </w:r>
      <w:r w:rsidR="00E45302" w:rsidRPr="00CE5A23">
        <w:rPr>
          <w:rFonts w:ascii="Times New Roman" w:hAnsi="Times New Roman" w:cs="Times New Roman"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CE5A23">
        <w:rPr>
          <w:rFonts w:ascii="Times New Roman" w:hAnsi="Times New Roman" w:cs="Times New Roman"/>
          <w:sz w:val="28"/>
          <w:szCs w:val="28"/>
        </w:rPr>
        <w:t>комфортной</w:t>
      </w:r>
      <w:r w:rsidR="00E45302" w:rsidRPr="00CE5A23">
        <w:rPr>
          <w:rFonts w:ascii="Times New Roman" w:hAnsi="Times New Roman" w:cs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6D12F7" w:rsidRPr="00CE5A23">
        <w:rPr>
          <w:rFonts w:ascii="Times New Roman" w:hAnsi="Times New Roman" w:cs="Times New Roman"/>
          <w:sz w:val="28"/>
          <w:szCs w:val="28"/>
        </w:rPr>
        <w:t>4</w:t>
      </w:r>
      <w:r w:rsidR="00E45302" w:rsidRPr="00CE5A23">
        <w:rPr>
          <w:rFonts w:ascii="Times New Roman" w:hAnsi="Times New Roman" w:cs="Times New Roman"/>
          <w:sz w:val="28"/>
          <w:szCs w:val="28"/>
        </w:rPr>
        <w:t xml:space="preserve"> годы</w:t>
      </w:r>
      <w:r w:rsidRPr="00CE5A23">
        <w:rPr>
          <w:rFonts w:ascii="Times New Roman" w:hAnsi="Times New Roman"/>
          <w:sz w:val="28"/>
          <w:szCs w:val="28"/>
        </w:rPr>
        <w:t xml:space="preserve"> (далее по тексту </w:t>
      </w:r>
      <w:r w:rsidR="00E45302" w:rsidRPr="00CE5A23">
        <w:rPr>
          <w:rFonts w:ascii="Times New Roman" w:hAnsi="Times New Roman"/>
          <w:sz w:val="28"/>
          <w:szCs w:val="28"/>
        </w:rPr>
        <w:t>Программа</w:t>
      </w:r>
      <w:r w:rsidRPr="00CE5A23">
        <w:rPr>
          <w:rFonts w:ascii="Times New Roman" w:hAnsi="Times New Roman"/>
          <w:sz w:val="28"/>
          <w:szCs w:val="28"/>
        </w:rPr>
        <w:t>) является основной для реализации мероприятий по повышению уровня благоустройства территории Темрюкского городского поселения Темрюкского района, в частности парков, скверов, территорий многоквартирных домов.</w:t>
      </w:r>
    </w:p>
    <w:p w:rsidR="00A51B03" w:rsidRPr="00CE5A23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lastRenderedPageBreak/>
        <w:t xml:space="preserve">Благоустройство дворов жилищного фонда на сегодняшний день в целом по </w:t>
      </w:r>
      <w:r w:rsidR="00457EDF" w:rsidRPr="00CE5A23">
        <w:rPr>
          <w:sz w:val="28"/>
          <w:szCs w:val="28"/>
        </w:rPr>
        <w:t xml:space="preserve">Темрюкскому городскому поселению Темрюкского района </w:t>
      </w:r>
      <w:r w:rsidRPr="00CE5A23">
        <w:rPr>
          <w:sz w:val="28"/>
          <w:szCs w:val="28"/>
        </w:rPr>
        <w:t xml:space="preserve"> полностью или частично не отвечает нормативным требованиям.</w:t>
      </w:r>
      <w:r w:rsidR="00512C9E" w:rsidRPr="00CE5A23">
        <w:rPr>
          <w:sz w:val="28"/>
          <w:szCs w:val="28"/>
        </w:rPr>
        <w:t xml:space="preserve"> </w:t>
      </w:r>
      <w:r w:rsidRPr="00CE5A23">
        <w:rPr>
          <w:sz w:val="28"/>
          <w:szCs w:val="28"/>
        </w:rPr>
        <w:t>Пришло в негодность асфальтовое покрытие внутриквартальных проездов и тротуаров. Асфальтобетонное покрытие на 70% придомовых территорий имеет высокий физический износ.</w:t>
      </w:r>
      <w:r w:rsidR="00457EDF" w:rsidRPr="00CE5A23">
        <w:rPr>
          <w:sz w:val="28"/>
          <w:szCs w:val="28"/>
        </w:rPr>
        <w:t xml:space="preserve"> </w:t>
      </w:r>
      <w:r w:rsidRPr="00CE5A23">
        <w:rPr>
          <w:sz w:val="28"/>
          <w:szCs w:val="28"/>
        </w:rPr>
        <w:t>Кроме того, за последнее десятилетие резко выросло количество личного автотранспорта, что привело к росту потребности в парковочных местах на придомовых территориях. Отсутствие специально обустроенной стоянки для автомобилей приводит к их хаотичной парковке.</w:t>
      </w:r>
      <w:r w:rsidR="00457EDF" w:rsidRPr="00CE5A23">
        <w:rPr>
          <w:sz w:val="28"/>
          <w:szCs w:val="28"/>
        </w:rPr>
        <w:t xml:space="preserve"> Недостаточное количество оборудованных современных детских и спортивных площадок.</w:t>
      </w:r>
      <w:r w:rsidR="00A62168" w:rsidRPr="00CE5A23">
        <w:rPr>
          <w:sz w:val="28"/>
          <w:szCs w:val="28"/>
        </w:rPr>
        <w:t xml:space="preserve"> В ряде дворов отсутствует освещение придомовых территорий, необходимый набор малых форм и обустроенных площадок.</w:t>
      </w:r>
    </w:p>
    <w:p w:rsidR="00A426A7" w:rsidRPr="00CE5A23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Существующее положение обусловлено рядом факторов: введение новых современных требований к благоустройству и содержанию дворовых территорий, недостаточное финансирование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</w:t>
      </w:r>
    </w:p>
    <w:p w:rsidR="00A62168" w:rsidRPr="00CE5A23" w:rsidRDefault="00A426A7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A51B03" w:rsidRPr="00CE5A23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 в основном зрелыми или перестойными деревьями, на газонах не устроены цветники.</w:t>
      </w:r>
    </w:p>
    <w:p w:rsidR="005B58DB" w:rsidRPr="00CE5A23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Благоустройство дворовых территорий невозможно осуществлять без комплексного подхода.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мероприятий.</w:t>
      </w:r>
    </w:p>
    <w:p w:rsidR="005B58DB" w:rsidRPr="00CE5A23" w:rsidRDefault="005B58D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Благоустройство дворовых территорий позволит поддержать их в удовлетворительном состоянии, повысить уровень благоустройства, выполнить архитектурно-планировочную организацию территории, обеспечить благоприятные условия для отдыха и жизни жителей.</w:t>
      </w:r>
    </w:p>
    <w:p w:rsidR="00A51B03" w:rsidRPr="00CE5A23" w:rsidRDefault="00A51B03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7D291A" w:rsidRPr="00CE5A23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CE5A23">
        <w:rPr>
          <w:sz w:val="28"/>
          <w:szCs w:val="28"/>
        </w:rPr>
        <w:t>Объекты недвижимого имущества (включая объекты незавершенного строительства и земельные участки, находящиеся в собственности (пользовании) юридических лиц и индивидуальных предпринимателей, а также индивидуальные жилые дома и земельные участки, предоставленные для их размещения должны благоустраиваться собственниками объектов, а также правообладателями земельных участков, согласно установленным нормам в части содержания: территорий, зданий, асфальтирования, озеленения, вывесок и рекламы, выполнения уборки и т.д.</w:t>
      </w:r>
      <w:proofErr w:type="gramEnd"/>
    </w:p>
    <w:p w:rsidR="007D291A" w:rsidRPr="00CE5A23" w:rsidRDefault="007D291A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lastRenderedPageBreak/>
        <w:t>Данные объекты являются элементами формирования городской среды и должны</w:t>
      </w:r>
      <w:r w:rsidR="00E842E1" w:rsidRPr="00CE5A23">
        <w:rPr>
          <w:sz w:val="28"/>
          <w:szCs w:val="28"/>
        </w:rPr>
        <w:t xml:space="preserve"> соответствовать критериям каче</w:t>
      </w:r>
      <w:r w:rsidRPr="00CE5A23">
        <w:rPr>
          <w:sz w:val="28"/>
          <w:szCs w:val="28"/>
        </w:rPr>
        <w:t>с</w:t>
      </w:r>
      <w:r w:rsidR="00E842E1" w:rsidRPr="00CE5A23">
        <w:rPr>
          <w:sz w:val="28"/>
          <w:szCs w:val="28"/>
        </w:rPr>
        <w:t>т</w:t>
      </w:r>
      <w:r w:rsidRPr="00CE5A23">
        <w:rPr>
          <w:sz w:val="28"/>
          <w:szCs w:val="28"/>
        </w:rPr>
        <w:t xml:space="preserve">ва и комфорта, установленным на территории Темрюкского городского поселения Темрюкского района с </w:t>
      </w:r>
      <w:r w:rsidR="00E842E1" w:rsidRPr="00CE5A23">
        <w:rPr>
          <w:sz w:val="28"/>
          <w:szCs w:val="28"/>
        </w:rPr>
        <w:t>целью формирования единого облика. В соответствии с Правилами благоустройства, к застройщикам новых объектов, собственникам коммерческих и производственных зданий, офисов предъявляются требования о выполнении мероприятий по благоустройству, прилегающих к их объектам территорий.</w:t>
      </w:r>
    </w:p>
    <w:p w:rsidR="00F6499F" w:rsidRPr="00CE5A23" w:rsidRDefault="00F6499F" w:rsidP="00512C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Система благоустройства территории города нуждается в постоянном обслуживании, ремонте, реконструкции, строительстве новых объектов и модернизации. </w:t>
      </w:r>
    </w:p>
    <w:p w:rsidR="00F6499F" w:rsidRPr="00CE5A23" w:rsidRDefault="00F6499F" w:rsidP="00F649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Одним из факторов </w:t>
      </w:r>
      <w:proofErr w:type="gramStart"/>
      <w:r w:rsidRPr="00CE5A23">
        <w:rPr>
          <w:rFonts w:ascii="Times New Roman" w:hAnsi="Times New Roman"/>
          <w:sz w:val="28"/>
          <w:szCs w:val="28"/>
        </w:rPr>
        <w:t>сдерживания темпов развития системы благоустройства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в Темрюкском городском поселении является недостаточность объёмов финансирования мероприятий.</w:t>
      </w:r>
    </w:p>
    <w:p w:rsidR="00F6499F" w:rsidRPr="00CE5A23" w:rsidRDefault="00F6499F" w:rsidP="00F6499F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>Сложившаяся ситуация препятствует формированию социально-экономических условий устойчивого развития поселения.</w:t>
      </w:r>
    </w:p>
    <w:p w:rsidR="00F6499F" w:rsidRPr="00CE5A23" w:rsidRDefault="00F6499F" w:rsidP="00512C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>Решение организационно-методических, экономических и правовых проблем в сфере благоустройства Темрюкского городского поселения требует использования программно-целевого метода.</w:t>
      </w:r>
    </w:p>
    <w:p w:rsidR="002E296B" w:rsidRPr="00CE5A23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При реализации муниципальной программы программно-целевым методом возможны финансовые, организационные, социальные и управленческие (внутренние) риски.</w:t>
      </w:r>
    </w:p>
    <w:p w:rsidR="002E296B" w:rsidRPr="00CE5A23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CE5A23">
        <w:rPr>
          <w:sz w:val="28"/>
          <w:szCs w:val="28"/>
        </w:rPr>
        <w:t>Финансовые риски: отсутствие или недостаточное финансирование мероприятий муниципальной программы может привести к тому, что показатели муниципальной программы не будут достигнуты в полном объеме, вследствие чего жители Темрюкского городского поселения Темрюкского района не в полном объеме будут обеспечены благоустроенными общественными и дворовыми территориями Темрюкского городского поселения Темрюкского района, и проблема комфортности жизнедеятельности жителей и гостей Темрюкского городского поселения Темрюкского района останется</w:t>
      </w:r>
      <w:proofErr w:type="gramEnd"/>
      <w:r w:rsidRPr="00CE5A23">
        <w:rPr>
          <w:sz w:val="28"/>
          <w:szCs w:val="28"/>
        </w:rPr>
        <w:t xml:space="preserve"> нерешенной.</w:t>
      </w:r>
    </w:p>
    <w:p w:rsidR="002E296B" w:rsidRPr="00CE5A23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CE5A23">
        <w:rPr>
          <w:sz w:val="28"/>
          <w:szCs w:val="28"/>
        </w:rPr>
        <w:t xml:space="preserve">Организационные риски: уровень решения поставленных задач и достижение целевых индикаторов, показателей зависят не только от органов местного самоуправления, но и от федеральных органов и органов исполнительной власти Краснодарского  края, в связи с тем, что каждый из них осуществляет в рамках своих полномочий функции по реализации комплекса мер, направленных на реализацию приоритетного проекта </w:t>
      </w:r>
      <w:r w:rsidR="00767444" w:rsidRPr="00CE5A23">
        <w:rPr>
          <w:sz w:val="28"/>
          <w:szCs w:val="28"/>
        </w:rPr>
        <w:t>«</w:t>
      </w:r>
      <w:r w:rsidRPr="00CE5A23">
        <w:rPr>
          <w:sz w:val="28"/>
          <w:szCs w:val="28"/>
        </w:rPr>
        <w:t>Формирование комфортной городской среды</w:t>
      </w:r>
      <w:r w:rsidR="00767444" w:rsidRPr="00CE5A23">
        <w:rPr>
          <w:sz w:val="28"/>
          <w:szCs w:val="28"/>
        </w:rPr>
        <w:t>»</w:t>
      </w:r>
      <w:r w:rsidRPr="00CE5A23">
        <w:rPr>
          <w:sz w:val="28"/>
          <w:szCs w:val="28"/>
        </w:rPr>
        <w:t xml:space="preserve"> на 2018 - 2024 годы.</w:t>
      </w:r>
      <w:proofErr w:type="gramEnd"/>
    </w:p>
    <w:p w:rsidR="002E296B" w:rsidRPr="00CE5A23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>Социальные риски: связаны с низкой социальной активностью населения, отсутствием массовой культуры соучастия в благоустройстве дворовых территорий Темрюкского городского поселения Темрюкского района. Необходимо проведение информационно-разъяснительной работы в средствах массовой информации в целях стимулирования активности граждан и бизнеса, проведение встреч с населением.</w:t>
      </w:r>
    </w:p>
    <w:p w:rsidR="002E296B" w:rsidRPr="00CE5A23" w:rsidRDefault="002E296B" w:rsidP="00512C9E">
      <w:pPr>
        <w:pStyle w:val="formattext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5A23">
        <w:rPr>
          <w:sz w:val="28"/>
          <w:szCs w:val="28"/>
        </w:rPr>
        <w:t xml:space="preserve">Управленческие (внутренние) риски: связаны с неэффективным управлением реализацией муниципальной программы, низким качеством </w:t>
      </w:r>
      <w:r w:rsidRPr="00CE5A23">
        <w:rPr>
          <w:sz w:val="28"/>
          <w:szCs w:val="28"/>
        </w:rPr>
        <w:lastRenderedPageBreak/>
        <w:t xml:space="preserve">межведомственного взаимодействия, недостаточным контролем над реализацией муниципальной программы. Необходим учет единой методологии, разработанный на федеральном уровне, организация жесткого </w:t>
      </w:r>
      <w:proofErr w:type="gramStart"/>
      <w:r w:rsidRPr="00CE5A23">
        <w:rPr>
          <w:sz w:val="28"/>
          <w:szCs w:val="28"/>
        </w:rPr>
        <w:t>контроля соблюдения графиков реализации муниципальной программы</w:t>
      </w:r>
      <w:proofErr w:type="gramEnd"/>
      <w:r w:rsidRPr="00CE5A23">
        <w:rPr>
          <w:sz w:val="28"/>
          <w:szCs w:val="28"/>
        </w:rPr>
        <w:t>.</w:t>
      </w:r>
    </w:p>
    <w:p w:rsidR="00512C9E" w:rsidRPr="00CE5A23" w:rsidRDefault="005B58DB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По состоянию на 1 июня 2017 года жилищный фонд на территории Темрюкского городского поселения насчитывает 184 </w:t>
      </w:r>
      <w:proofErr w:type="gramStart"/>
      <w:r w:rsidRPr="00CE5A23">
        <w:rPr>
          <w:rFonts w:ascii="Times New Roman" w:hAnsi="Times New Roman"/>
          <w:sz w:val="28"/>
          <w:szCs w:val="28"/>
        </w:rPr>
        <w:t>многоквартирных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жилых дом</w:t>
      </w:r>
      <w:r w:rsidR="00767444" w:rsidRPr="00CE5A23">
        <w:rPr>
          <w:rFonts w:ascii="Times New Roman" w:hAnsi="Times New Roman"/>
          <w:sz w:val="28"/>
          <w:szCs w:val="28"/>
        </w:rPr>
        <w:t>а</w:t>
      </w:r>
      <w:r w:rsidRPr="00CE5A23">
        <w:rPr>
          <w:rFonts w:ascii="Times New Roman" w:hAnsi="Times New Roman"/>
          <w:sz w:val="28"/>
          <w:szCs w:val="28"/>
        </w:rPr>
        <w:t xml:space="preserve">. </w:t>
      </w:r>
    </w:p>
    <w:p w:rsidR="00A6213E" w:rsidRPr="00CE5A23" w:rsidRDefault="00A6213E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Количество общественных территорий подлежащих благоустройству - </w:t>
      </w:r>
      <w:r w:rsidR="003A3651" w:rsidRPr="00CE5A23">
        <w:rPr>
          <w:rFonts w:ascii="Times New Roman" w:hAnsi="Times New Roman"/>
          <w:sz w:val="28"/>
          <w:szCs w:val="28"/>
        </w:rPr>
        <w:t>1</w:t>
      </w:r>
      <w:r w:rsidR="00A86684" w:rsidRPr="00CE5A23">
        <w:rPr>
          <w:rFonts w:ascii="Times New Roman" w:hAnsi="Times New Roman"/>
          <w:sz w:val="28"/>
          <w:szCs w:val="28"/>
        </w:rPr>
        <w:t>2</w:t>
      </w:r>
      <w:r w:rsidRPr="00CE5A23">
        <w:rPr>
          <w:rFonts w:ascii="Times New Roman" w:hAnsi="Times New Roman"/>
          <w:sz w:val="28"/>
          <w:szCs w:val="28"/>
        </w:rPr>
        <w:t>.</w:t>
      </w:r>
    </w:p>
    <w:p w:rsidR="00DB652D" w:rsidRPr="00CE5A23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5A23">
        <w:rPr>
          <w:rFonts w:ascii="Times New Roman" w:hAnsi="Times New Roman"/>
          <w:sz w:val="28"/>
          <w:szCs w:val="28"/>
        </w:rPr>
        <w:t>Муниципальное образование вправе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планируется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указанных территорий межведомственной комиссией в порядке, установленном такой комиссией.</w:t>
      </w:r>
    </w:p>
    <w:p w:rsidR="00DB652D" w:rsidRPr="00CE5A23" w:rsidRDefault="00DB652D" w:rsidP="00512C9E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Муниципальное образование вправе исключать из адресного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которые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программой. 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</w:t>
      </w:r>
      <w:r w:rsidR="00A86684" w:rsidRPr="00CE5A23">
        <w:rPr>
          <w:rFonts w:ascii="Times New Roman" w:hAnsi="Times New Roman"/>
          <w:sz w:val="28"/>
          <w:szCs w:val="28"/>
        </w:rPr>
        <w:t>общественной</w:t>
      </w:r>
      <w:r w:rsidRPr="00CE5A23">
        <w:rPr>
          <w:rFonts w:ascii="Times New Roman" w:hAnsi="Times New Roman"/>
          <w:sz w:val="28"/>
          <w:szCs w:val="28"/>
        </w:rPr>
        <w:t xml:space="preserve"> комиссией в порядке, установленном такой комиссией.</w:t>
      </w:r>
    </w:p>
    <w:p w:rsidR="007C010D" w:rsidRPr="00CE5A23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Программа, которой предусматривается целенаправленная работа исходя </w:t>
      </w:r>
      <w:proofErr w:type="gramStart"/>
      <w:r w:rsidRPr="00CE5A23">
        <w:rPr>
          <w:rFonts w:ascii="Times New Roman" w:hAnsi="Times New Roman"/>
          <w:sz w:val="28"/>
          <w:szCs w:val="28"/>
        </w:rPr>
        <w:t>из</w:t>
      </w:r>
      <w:proofErr w:type="gramEnd"/>
      <w:r w:rsidRPr="00CE5A23">
        <w:rPr>
          <w:rFonts w:ascii="Times New Roman" w:hAnsi="Times New Roman"/>
          <w:sz w:val="28"/>
          <w:szCs w:val="28"/>
        </w:rPr>
        <w:t>:</w:t>
      </w:r>
    </w:p>
    <w:p w:rsidR="005B58DB" w:rsidRPr="00CE5A23" w:rsidRDefault="007C010D" w:rsidP="007C010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1. м</w:t>
      </w:r>
      <w:r w:rsidR="005B58DB" w:rsidRPr="00CE5A23">
        <w:rPr>
          <w:rFonts w:ascii="Times New Roman" w:hAnsi="Times New Roman"/>
          <w:sz w:val="28"/>
          <w:szCs w:val="28"/>
        </w:rPr>
        <w:t>инимальн</w:t>
      </w:r>
      <w:r w:rsidRPr="00CE5A23">
        <w:rPr>
          <w:rFonts w:ascii="Times New Roman" w:hAnsi="Times New Roman"/>
          <w:sz w:val="28"/>
          <w:szCs w:val="28"/>
        </w:rPr>
        <w:t>ого перечня</w:t>
      </w:r>
      <w:r w:rsidR="005B58DB" w:rsidRPr="00CE5A23">
        <w:rPr>
          <w:rFonts w:ascii="Times New Roman" w:hAnsi="Times New Roman"/>
          <w:sz w:val="28"/>
          <w:szCs w:val="28"/>
        </w:rPr>
        <w:t xml:space="preserve"> видов работ по благоустройству дворовых территорий многоквартирных домов: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ремонт дворовых проездов;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обеспечение освещения дворовых территорий;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установка, замена скамеек, урн для мусора.</w:t>
      </w:r>
    </w:p>
    <w:p w:rsidR="009C6C6F" w:rsidRPr="00CE5A23" w:rsidRDefault="009C6C6F" w:rsidP="007C01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В рамках минимального перечня работ по благоустройству дворовых территорий возможно финансовое (денежное)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</w:t>
      </w:r>
      <w:r w:rsidR="007C010D" w:rsidRPr="00CE5A23">
        <w:rPr>
          <w:rFonts w:ascii="Times New Roman" w:hAnsi="Times New Roman"/>
          <w:sz w:val="28"/>
          <w:szCs w:val="28"/>
        </w:rPr>
        <w:t>йству, доля которого не менее 1</w:t>
      </w:r>
      <w:r w:rsidRPr="00CE5A23">
        <w:rPr>
          <w:rFonts w:ascii="Times New Roman" w:hAnsi="Times New Roman"/>
          <w:sz w:val="28"/>
          <w:szCs w:val="28"/>
        </w:rPr>
        <w:t>% от стоимости выполняемых работ</w:t>
      </w:r>
      <w:r w:rsidR="007C010D" w:rsidRPr="00CE5A23">
        <w:rPr>
          <w:rFonts w:ascii="Times New Roman" w:hAnsi="Times New Roman"/>
          <w:sz w:val="28"/>
          <w:szCs w:val="28"/>
        </w:rPr>
        <w:t>.</w:t>
      </w:r>
    </w:p>
    <w:p w:rsidR="007C010D" w:rsidRPr="00CE5A23" w:rsidRDefault="007C010D" w:rsidP="00006E9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Кроме финансового (денежного) вклада, вклад может быть внесен и (или) в не денежной форме – трудовое участие</w:t>
      </w:r>
      <w:r w:rsidR="00006E96" w:rsidRPr="00CE5A23">
        <w:rPr>
          <w:rFonts w:ascii="Times New Roman" w:hAnsi="Times New Roman"/>
          <w:sz w:val="28"/>
          <w:szCs w:val="28"/>
        </w:rPr>
        <w:t xml:space="preserve">. Порядок и форма трудового участия граждан в выполнении работ по благоустройству дворовых территорий, </w:t>
      </w:r>
      <w:proofErr w:type="gramStart"/>
      <w:r w:rsidR="00006E96" w:rsidRPr="00CE5A23">
        <w:rPr>
          <w:rFonts w:ascii="Times New Roman" w:hAnsi="Times New Roman"/>
          <w:sz w:val="28"/>
          <w:szCs w:val="28"/>
        </w:rPr>
        <w:t>общественных территорий, подлежащих благоустройству в 2018-20</w:t>
      </w:r>
      <w:r w:rsidR="00D66F9B" w:rsidRPr="00CE5A23">
        <w:rPr>
          <w:rFonts w:ascii="Times New Roman" w:hAnsi="Times New Roman"/>
          <w:sz w:val="28"/>
          <w:szCs w:val="28"/>
        </w:rPr>
        <w:t>2</w:t>
      </w:r>
      <w:r w:rsidR="00006E96" w:rsidRPr="00CE5A23">
        <w:rPr>
          <w:rFonts w:ascii="Times New Roman" w:hAnsi="Times New Roman"/>
          <w:sz w:val="28"/>
          <w:szCs w:val="28"/>
        </w:rPr>
        <w:t>4</w:t>
      </w:r>
      <w:r w:rsidR="00512C9E" w:rsidRPr="00CE5A23">
        <w:rPr>
          <w:rFonts w:ascii="Times New Roman" w:hAnsi="Times New Roman"/>
          <w:sz w:val="28"/>
          <w:szCs w:val="28"/>
        </w:rPr>
        <w:t xml:space="preserve"> годах приведен</w:t>
      </w:r>
      <w:proofErr w:type="gramEnd"/>
      <w:r w:rsidR="00512C9E" w:rsidRPr="00CE5A23">
        <w:rPr>
          <w:rFonts w:ascii="Times New Roman" w:hAnsi="Times New Roman"/>
          <w:sz w:val="28"/>
          <w:szCs w:val="28"/>
        </w:rPr>
        <w:t xml:space="preserve"> в приложении № 1</w:t>
      </w:r>
      <w:r w:rsidR="00006E96" w:rsidRPr="00CE5A23">
        <w:rPr>
          <w:rFonts w:ascii="Times New Roman" w:hAnsi="Times New Roman"/>
          <w:sz w:val="28"/>
          <w:szCs w:val="28"/>
        </w:rPr>
        <w:t xml:space="preserve"> Программы.</w:t>
      </w:r>
    </w:p>
    <w:p w:rsidR="005B58DB" w:rsidRPr="00CE5A23" w:rsidRDefault="00630AC2" w:rsidP="00630AC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 п</w:t>
      </w:r>
      <w:r w:rsidR="005B58DB" w:rsidRPr="00CE5A23">
        <w:rPr>
          <w:rFonts w:ascii="Times New Roman" w:hAnsi="Times New Roman"/>
          <w:sz w:val="28"/>
          <w:szCs w:val="28"/>
        </w:rPr>
        <w:t>еречень дополнительных видов работ по благоустройству дворовых территорий: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оборудование детских и (или) спортивных площадок;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- </w:t>
      </w:r>
      <w:r w:rsidR="00EA60A7" w:rsidRPr="00CE5A23">
        <w:rPr>
          <w:rFonts w:ascii="Times New Roman" w:hAnsi="Times New Roman"/>
          <w:sz w:val="28"/>
          <w:szCs w:val="28"/>
        </w:rPr>
        <w:t>устройство, оборудование автомобильных парковок</w:t>
      </w:r>
      <w:r w:rsidRPr="00CE5A23">
        <w:rPr>
          <w:rFonts w:ascii="Times New Roman" w:hAnsi="Times New Roman"/>
          <w:sz w:val="28"/>
          <w:szCs w:val="28"/>
        </w:rPr>
        <w:t>;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- </w:t>
      </w:r>
      <w:r w:rsidR="00EA60A7" w:rsidRPr="00CE5A23">
        <w:rPr>
          <w:rFonts w:ascii="Times New Roman" w:hAnsi="Times New Roman"/>
          <w:sz w:val="28"/>
          <w:szCs w:val="28"/>
        </w:rPr>
        <w:t>высадка зеленых насаждений в виде деревьев и многолетних кустарников</w:t>
      </w:r>
      <w:r w:rsidRPr="00CE5A23">
        <w:rPr>
          <w:rFonts w:ascii="Times New Roman" w:hAnsi="Times New Roman"/>
          <w:sz w:val="28"/>
          <w:szCs w:val="28"/>
        </w:rPr>
        <w:t>;</w:t>
      </w:r>
    </w:p>
    <w:p w:rsidR="005B58DB" w:rsidRPr="00CE5A23" w:rsidRDefault="005B58DB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- </w:t>
      </w:r>
      <w:r w:rsidR="00EA60A7" w:rsidRPr="00CE5A23">
        <w:rPr>
          <w:rFonts w:ascii="Times New Roman" w:hAnsi="Times New Roman"/>
          <w:sz w:val="28"/>
          <w:szCs w:val="28"/>
        </w:rPr>
        <w:t>устройство, реконструкция, ремонт тротуаров</w:t>
      </w:r>
      <w:r w:rsidRPr="00CE5A23">
        <w:rPr>
          <w:rFonts w:ascii="Times New Roman" w:hAnsi="Times New Roman"/>
          <w:sz w:val="28"/>
          <w:szCs w:val="28"/>
        </w:rPr>
        <w:t>;</w:t>
      </w:r>
    </w:p>
    <w:p w:rsidR="00EA60A7" w:rsidRPr="00CE5A23" w:rsidRDefault="00EA60A7" w:rsidP="005B58D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- разработка смет,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дизайн-проектов</w:t>
      </w:r>
      <w:proofErr w:type="gramEnd"/>
      <w:r w:rsidRPr="00CE5A23">
        <w:rPr>
          <w:rFonts w:ascii="Times New Roman" w:hAnsi="Times New Roman"/>
          <w:sz w:val="28"/>
          <w:szCs w:val="28"/>
        </w:rPr>
        <w:t>;</w:t>
      </w:r>
    </w:p>
    <w:p w:rsidR="005B58DB" w:rsidRPr="00CE5A23" w:rsidRDefault="005B58DB" w:rsidP="00EA60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иные виды работ.</w:t>
      </w:r>
    </w:p>
    <w:p w:rsidR="00F6499F" w:rsidRPr="00CE5A23" w:rsidRDefault="005B58DB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 w:cs="Times New Roman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работ по</w:t>
      </w:r>
      <w:r w:rsidR="00C24C35" w:rsidRPr="00CE5A23">
        <w:rPr>
          <w:rFonts w:ascii="Times New Roman" w:hAnsi="Times New Roman" w:cs="Times New Roman"/>
          <w:sz w:val="28"/>
          <w:szCs w:val="28"/>
        </w:rPr>
        <w:t xml:space="preserve"> </w:t>
      </w:r>
      <w:r w:rsidRPr="00CE5A23">
        <w:rPr>
          <w:rFonts w:ascii="Times New Roman" w:hAnsi="Times New Roman" w:cs="Times New Roman"/>
          <w:sz w:val="28"/>
          <w:szCs w:val="28"/>
        </w:rPr>
        <w:t>благоустройству.</w:t>
      </w:r>
      <w:r w:rsidR="00F6499F" w:rsidRPr="00CE5A23">
        <w:rPr>
          <w:rFonts w:ascii="Times New Roman" w:hAnsi="Times New Roman"/>
          <w:sz w:val="28"/>
          <w:szCs w:val="28"/>
        </w:rPr>
        <w:t xml:space="preserve"> </w:t>
      </w:r>
    </w:p>
    <w:p w:rsidR="00C54D95" w:rsidRPr="00CE5A23" w:rsidRDefault="00C54D95" w:rsidP="00630AC2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5A23">
        <w:rPr>
          <w:rFonts w:ascii="Times New Roman" w:hAnsi="Times New Roman"/>
          <w:sz w:val="28"/>
          <w:szCs w:val="28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доля участия определяется как процент стоимости мероприятий по благоустройству дворовой территории.</w:t>
      </w:r>
    </w:p>
    <w:p w:rsidR="005B58DB" w:rsidRPr="00CE5A23" w:rsidRDefault="00F6499F" w:rsidP="00630AC2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Трудовое участие заинтересованных лиц в реализации мероприятий по благоустройству дворовых территорий в рамках минимального, дополнительного перечней работ по благоустройству </w:t>
      </w:r>
      <w:proofErr w:type="gramStart"/>
      <w:r w:rsidRPr="00CE5A23">
        <w:rPr>
          <w:rFonts w:ascii="Times New Roman" w:hAnsi="Times New Roman"/>
          <w:sz w:val="28"/>
          <w:szCs w:val="28"/>
        </w:rPr>
        <w:t>осуществляется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в том числе в форме субботника.</w:t>
      </w:r>
    </w:p>
    <w:p w:rsidR="00F6499F" w:rsidRPr="00CE5A23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E5A23">
        <w:rPr>
          <w:rFonts w:ascii="Times New Roman" w:hAnsi="Times New Roman" w:cs="Times New Roman"/>
          <w:sz w:val="28"/>
          <w:szCs w:val="28"/>
        </w:rPr>
        <w:t>Перечень работ по благоустройству общественных территорий:</w:t>
      </w:r>
    </w:p>
    <w:p w:rsidR="00F6499F" w:rsidRPr="00CE5A23" w:rsidRDefault="00F6499F" w:rsidP="00F64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E5A23">
        <w:rPr>
          <w:rFonts w:ascii="Times New Roman" w:hAnsi="Times New Roman" w:cs="Times New Roman"/>
          <w:sz w:val="28"/>
          <w:szCs w:val="28"/>
        </w:rPr>
        <w:t>- устройство специального резинного покрытия, приобретение, установка и замена игрового оборудования, установка урн и скамеек, озеленение, обустройство тротуаров, установка декоративного ограждения,</w:t>
      </w:r>
      <w:r w:rsidRPr="00CE5A23">
        <w:rPr>
          <w:rFonts w:ascii="Times New Roman" w:hAnsi="Times New Roman"/>
          <w:sz w:val="28"/>
          <w:szCs w:val="28"/>
        </w:rPr>
        <w:t xml:space="preserve"> обеспечение освещения</w:t>
      </w:r>
      <w:r w:rsidR="0029019D" w:rsidRPr="00CE5A23">
        <w:rPr>
          <w:rFonts w:ascii="Times New Roman" w:hAnsi="Times New Roman"/>
          <w:sz w:val="28"/>
          <w:szCs w:val="28"/>
        </w:rPr>
        <w:t>, установка малых архитектурных форм</w:t>
      </w:r>
      <w:r w:rsidRPr="00CE5A23">
        <w:rPr>
          <w:rFonts w:ascii="Times New Roman" w:hAnsi="Times New Roman" w:cs="Times New Roman"/>
          <w:sz w:val="28"/>
          <w:szCs w:val="28"/>
        </w:rPr>
        <w:t>.</w:t>
      </w:r>
    </w:p>
    <w:p w:rsidR="00F6499F" w:rsidRPr="00CE5A23" w:rsidRDefault="00F6499F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Все мероприятия планируются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 </w:t>
      </w:r>
    </w:p>
    <w:p w:rsidR="00202099" w:rsidRPr="00CE5A23" w:rsidRDefault="00202099" w:rsidP="00F6499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Необходимым условием реализации программы является наличие образованных земельных участков, на которых расположены многоквартирные дома, </w:t>
      </w:r>
      <w:proofErr w:type="gramStart"/>
      <w:r w:rsidRPr="00CE5A23">
        <w:rPr>
          <w:rFonts w:ascii="Times New Roman" w:hAnsi="Times New Roman"/>
          <w:sz w:val="28"/>
          <w:szCs w:val="28"/>
        </w:rPr>
        <w:t>работы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CE5A23">
        <w:rPr>
          <w:rFonts w:ascii="Times New Roman" w:hAnsi="Times New Roman"/>
          <w:sz w:val="28"/>
          <w:szCs w:val="28"/>
        </w:rPr>
        <w:t>софинансируются</w:t>
      </w:r>
      <w:proofErr w:type="spellEnd"/>
      <w:r w:rsidRPr="00CE5A23">
        <w:rPr>
          <w:rFonts w:ascii="Times New Roman" w:hAnsi="Times New Roman"/>
          <w:sz w:val="28"/>
          <w:szCs w:val="28"/>
        </w:rPr>
        <w:t xml:space="preserve"> с использованием средств субсидии из краевого бюджета.</w:t>
      </w:r>
    </w:p>
    <w:p w:rsidR="005B58DB" w:rsidRPr="00CE5A23" w:rsidRDefault="00F6499F" w:rsidP="00E842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  <w:r w:rsidR="00C24C35" w:rsidRPr="00CE5A23">
        <w:rPr>
          <w:rFonts w:ascii="Times New Roman" w:hAnsi="Times New Roman"/>
          <w:sz w:val="28"/>
          <w:szCs w:val="28"/>
        </w:rPr>
        <w:t xml:space="preserve">В 2019 году планируется благоустройство дворовой территории, по адресу: </w:t>
      </w:r>
      <w:proofErr w:type="gramStart"/>
      <w:r w:rsidR="00C24C35" w:rsidRPr="00CE5A23">
        <w:rPr>
          <w:rFonts w:ascii="Times New Roman" w:hAnsi="Times New Roman"/>
          <w:sz w:val="28"/>
          <w:szCs w:val="28"/>
        </w:rPr>
        <w:t>Краснодарский край, Темрюкский район, Темрюкское городское поселение, г. Темрюк, ул. Ленина, 98, ул. Ленина, 100, ул. Октябрьская, 135 и общественной территории сквер им. Ленина, по адресу:</w:t>
      </w:r>
      <w:proofErr w:type="gramEnd"/>
      <w:r w:rsidR="00C24C35" w:rsidRPr="00CE5A23">
        <w:rPr>
          <w:rFonts w:ascii="Times New Roman" w:hAnsi="Times New Roman"/>
          <w:sz w:val="28"/>
          <w:szCs w:val="28"/>
        </w:rPr>
        <w:t xml:space="preserve"> Краснодарский край, Темрюкский район, Темрюкское городское поселение, г. Темрюк, ул. Розы Люксембург.</w:t>
      </w:r>
    </w:p>
    <w:p w:rsidR="00C24C35" w:rsidRPr="00CE5A23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Работы по благоустройству дворовой территории включают в себя:</w:t>
      </w:r>
    </w:p>
    <w:p w:rsidR="00C24C35" w:rsidRPr="00CE5A23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установку бортовых камней;</w:t>
      </w:r>
    </w:p>
    <w:p w:rsidR="00C24C35" w:rsidRPr="00CE5A23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- установку газонного ограждения;</w:t>
      </w:r>
    </w:p>
    <w:p w:rsidR="00C24C35" w:rsidRPr="00CE5A23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установку детского оборудования;</w:t>
      </w:r>
    </w:p>
    <w:p w:rsidR="00C24C35" w:rsidRPr="00CE5A23" w:rsidRDefault="00C24C35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установку малых архитектурных форм (скамейки, урны, клумбы)</w:t>
      </w:r>
      <w:r w:rsidR="002E296B" w:rsidRPr="00CE5A23">
        <w:rPr>
          <w:rFonts w:ascii="Times New Roman" w:hAnsi="Times New Roman"/>
          <w:sz w:val="28"/>
          <w:szCs w:val="28"/>
        </w:rPr>
        <w:t>;</w:t>
      </w:r>
    </w:p>
    <w:p w:rsidR="002E296B" w:rsidRPr="00CE5A23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озеленение территории;</w:t>
      </w:r>
    </w:p>
    <w:p w:rsidR="002E296B" w:rsidRPr="00CE5A23" w:rsidRDefault="002E296B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устройство спортивной площадки.</w:t>
      </w:r>
    </w:p>
    <w:p w:rsidR="002E296B" w:rsidRPr="00CE5A23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Работы по благоустройству общественной территории включают в себя:</w:t>
      </w:r>
    </w:p>
    <w:p w:rsidR="00731A37" w:rsidRPr="00CE5A23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переустройство дорожной одежды существующих тротуаров и площадок;</w:t>
      </w:r>
    </w:p>
    <w:p w:rsidR="00731A37" w:rsidRPr="00CE5A23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установку малых архитектурных форм (скамей для отдыха, урн для мусора);</w:t>
      </w:r>
    </w:p>
    <w:p w:rsidR="00731A37" w:rsidRPr="00CE5A23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озеленение территории;</w:t>
      </w:r>
    </w:p>
    <w:p w:rsidR="00731A37" w:rsidRPr="00CE5A23" w:rsidRDefault="00731A37" w:rsidP="00E45302">
      <w:pPr>
        <w:pStyle w:val="ConsPlusNonformat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устройство наружного освещения.</w:t>
      </w:r>
    </w:p>
    <w:p w:rsidR="00F6499F" w:rsidRPr="00CE5A23" w:rsidRDefault="00F6499F" w:rsidP="00F6499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F649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2. Цели, задачи и целевые показатели, сроки и этапы реализации </w:t>
      </w:r>
      <w:r w:rsidR="00E45302" w:rsidRPr="00CE5A23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CE5A23" w:rsidRDefault="00EB789E" w:rsidP="00EB789E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Выбор целей и задач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основывается на приоритетных направлениях, по стратегическому развитию Темрюкского городского поселения.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Целью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является </w:t>
      </w:r>
      <w:r w:rsidR="008B2C47" w:rsidRPr="00CE5A23">
        <w:rPr>
          <w:rFonts w:ascii="Times New Roman" w:hAnsi="Times New Roman"/>
          <w:sz w:val="28"/>
          <w:szCs w:val="28"/>
        </w:rPr>
        <w:t xml:space="preserve">повышение </w:t>
      </w:r>
      <w:r w:rsidR="006832C3" w:rsidRPr="00CE5A23">
        <w:rPr>
          <w:rFonts w:ascii="Times New Roman" w:hAnsi="Times New Roman"/>
          <w:sz w:val="28"/>
          <w:szCs w:val="28"/>
        </w:rPr>
        <w:t xml:space="preserve">качества и </w:t>
      </w:r>
      <w:r w:rsidR="008B2C47" w:rsidRPr="00CE5A23">
        <w:rPr>
          <w:rFonts w:ascii="Times New Roman" w:hAnsi="Times New Roman"/>
          <w:sz w:val="28"/>
          <w:szCs w:val="28"/>
        </w:rPr>
        <w:t>комфорта городской среды на территории 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>.</w:t>
      </w:r>
    </w:p>
    <w:p w:rsidR="001E61C1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  <w:r w:rsidR="001E61C1" w:rsidRPr="00CE5A23">
        <w:rPr>
          <w:rFonts w:ascii="Times New Roman" w:hAnsi="Times New Roman"/>
          <w:sz w:val="28"/>
          <w:szCs w:val="28"/>
        </w:rPr>
        <w:t>Для достижения поставленных целей Программы необходимо решить следующие задачи:</w:t>
      </w:r>
    </w:p>
    <w:p w:rsidR="00D238B3" w:rsidRPr="00CE5A23" w:rsidRDefault="00D238B3" w:rsidP="00D238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территории;</w:t>
      </w:r>
    </w:p>
    <w:p w:rsidR="00B130E9" w:rsidRPr="00CE5A23" w:rsidRDefault="00101516" w:rsidP="00D238B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реализация </w:t>
      </w:r>
      <w:r w:rsidR="00B130E9" w:rsidRPr="00CE5A23">
        <w:rPr>
          <w:rFonts w:ascii="Times New Roman" w:hAnsi="Times New Roman"/>
          <w:sz w:val="28"/>
          <w:szCs w:val="28"/>
        </w:rPr>
        <w:t>федеральн</w:t>
      </w:r>
      <w:r w:rsidRPr="00CE5A23">
        <w:rPr>
          <w:rFonts w:ascii="Times New Roman" w:hAnsi="Times New Roman"/>
          <w:sz w:val="28"/>
          <w:szCs w:val="28"/>
        </w:rPr>
        <w:t>ого</w:t>
      </w:r>
      <w:r w:rsidR="00B130E9" w:rsidRPr="00CE5A23">
        <w:rPr>
          <w:rFonts w:ascii="Times New Roman" w:hAnsi="Times New Roman"/>
          <w:sz w:val="28"/>
          <w:szCs w:val="28"/>
        </w:rPr>
        <w:t xml:space="preserve"> проект</w:t>
      </w:r>
      <w:r w:rsidRPr="00CE5A23">
        <w:rPr>
          <w:rFonts w:ascii="Times New Roman" w:hAnsi="Times New Roman"/>
          <w:sz w:val="28"/>
          <w:szCs w:val="28"/>
        </w:rPr>
        <w:t>а</w:t>
      </w:r>
      <w:r w:rsidR="00B130E9" w:rsidRPr="00CE5A23">
        <w:rPr>
          <w:rFonts w:ascii="Times New Roman" w:hAnsi="Times New Roman"/>
          <w:sz w:val="28"/>
          <w:szCs w:val="28"/>
        </w:rPr>
        <w:t xml:space="preserve"> «Формирование комфортной городской среды»;</w:t>
      </w:r>
    </w:p>
    <w:p w:rsidR="00D238B3" w:rsidRPr="00CE5A23" w:rsidRDefault="00D238B3" w:rsidP="006832C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района;</w:t>
      </w:r>
    </w:p>
    <w:p w:rsidR="001E61C1" w:rsidRPr="00CE5A23" w:rsidRDefault="006832C3" w:rsidP="001E61C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обеспечение формирования единого облика Темрюкского городского поселения Темрюкского района</w:t>
      </w:r>
      <w:r w:rsidR="001E61C1" w:rsidRPr="00CE5A23">
        <w:rPr>
          <w:rFonts w:ascii="Times New Roman" w:hAnsi="Times New Roman"/>
          <w:sz w:val="28"/>
          <w:szCs w:val="28"/>
        </w:rPr>
        <w:t>.</w:t>
      </w:r>
    </w:p>
    <w:p w:rsidR="006832C3" w:rsidRPr="00CE5A23" w:rsidRDefault="006832C3" w:rsidP="006832C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Срок реализации муниципальной программы определен с 2018 года по 2024 год.</w:t>
      </w:r>
    </w:p>
    <w:tbl>
      <w:tblPr>
        <w:tblStyle w:val="a9"/>
        <w:tblW w:w="10272" w:type="dxa"/>
        <w:jc w:val="center"/>
        <w:tblInd w:w="-176" w:type="dxa"/>
        <w:tblLayout w:type="fixed"/>
        <w:tblLook w:val="04A0" w:firstRow="1" w:lastRow="0" w:firstColumn="1" w:lastColumn="0" w:noHBand="0" w:noVBand="1"/>
      </w:tblPr>
      <w:tblGrid>
        <w:gridCol w:w="633"/>
        <w:gridCol w:w="2126"/>
        <w:gridCol w:w="567"/>
        <w:gridCol w:w="851"/>
        <w:gridCol w:w="709"/>
        <w:gridCol w:w="708"/>
        <w:gridCol w:w="709"/>
        <w:gridCol w:w="709"/>
        <w:gridCol w:w="709"/>
        <w:gridCol w:w="850"/>
        <w:gridCol w:w="851"/>
        <w:gridCol w:w="850"/>
      </w:tblGrid>
      <w:tr w:rsidR="00006E96" w:rsidRPr="00CE5A23" w:rsidTr="00006E96">
        <w:trPr>
          <w:trHeight w:val="400"/>
          <w:jc w:val="center"/>
        </w:trPr>
        <w:tc>
          <w:tcPr>
            <w:tcW w:w="633" w:type="dxa"/>
            <w:vMerge w:val="restart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126" w:type="dxa"/>
            <w:vMerge w:val="restart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Наименование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целевого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567" w:type="dxa"/>
            <w:vMerge w:val="restart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Ед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</w:p>
        </w:tc>
        <w:tc>
          <w:tcPr>
            <w:tcW w:w="851" w:type="dxa"/>
            <w:vMerge w:val="restart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Ста-тус</w:t>
            </w:r>
            <w:proofErr w:type="spellEnd"/>
          </w:p>
        </w:tc>
        <w:tc>
          <w:tcPr>
            <w:tcW w:w="6095" w:type="dxa"/>
            <w:gridSpan w:val="8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Значение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показателей</w:t>
            </w:r>
            <w:proofErr w:type="spellEnd"/>
          </w:p>
        </w:tc>
      </w:tr>
      <w:tr w:rsidR="00006E96" w:rsidRPr="00CE5A23" w:rsidTr="00006E96">
        <w:trPr>
          <w:trHeight w:val="272"/>
          <w:jc w:val="center"/>
        </w:trPr>
        <w:tc>
          <w:tcPr>
            <w:tcW w:w="633" w:type="dxa"/>
            <w:vMerge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2018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2020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2022</w:t>
            </w:r>
          </w:p>
        </w:tc>
        <w:tc>
          <w:tcPr>
            <w:tcW w:w="850" w:type="dxa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2023</w:t>
            </w:r>
          </w:p>
        </w:tc>
        <w:tc>
          <w:tcPr>
            <w:tcW w:w="851" w:type="dxa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2024</w:t>
            </w:r>
          </w:p>
        </w:tc>
        <w:tc>
          <w:tcPr>
            <w:tcW w:w="850" w:type="dxa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Итого</w:t>
            </w:r>
          </w:p>
        </w:tc>
      </w:tr>
      <w:tr w:rsidR="00006E96" w:rsidRPr="00CE5A23" w:rsidTr="00006E96">
        <w:trPr>
          <w:jc w:val="center"/>
        </w:trPr>
        <w:tc>
          <w:tcPr>
            <w:tcW w:w="633" w:type="dxa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639" w:type="dxa"/>
            <w:gridSpan w:val="11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муниципальная программа Темрюкского городского поселения</w:t>
            </w:r>
          </w:p>
          <w:p w:rsidR="00006E96" w:rsidRPr="00CE5A23" w:rsidRDefault="00006E96" w:rsidP="00F419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Темрюкского района «Формирование</w:t>
            </w:r>
            <w:r w:rsidR="00F41914" w:rsidRPr="00CE5A2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E01535" w:rsidRPr="00CE5A23">
              <w:rPr>
                <w:rFonts w:ascii="Times New Roman" w:hAnsi="Times New Roman"/>
                <w:sz w:val="24"/>
                <w:szCs w:val="24"/>
                <w:lang w:val="ru-RU"/>
              </w:rPr>
              <w:t>комфортной</w:t>
            </w: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городской среды Темрюкского городского поселения Темрюкского района» на 2018-2024 годы</w:t>
            </w:r>
          </w:p>
        </w:tc>
      </w:tr>
      <w:tr w:rsidR="00006E96" w:rsidRPr="00CE5A23" w:rsidTr="00006E96">
        <w:trPr>
          <w:jc w:val="center"/>
        </w:trPr>
        <w:tc>
          <w:tcPr>
            <w:tcW w:w="633" w:type="dxa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2126" w:type="dxa"/>
          </w:tcPr>
          <w:p w:rsidR="00006E96" w:rsidRPr="00CE5A23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общественных территорий</w:t>
            </w:r>
          </w:p>
        </w:tc>
        <w:tc>
          <w:tcPr>
            <w:tcW w:w="567" w:type="dxa"/>
            <w:vAlign w:val="center"/>
          </w:tcPr>
          <w:p w:rsidR="00006E96" w:rsidRPr="00CE5A23" w:rsidRDefault="00173354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CE5A23" w:rsidRDefault="00BC216C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CE5A23" w:rsidRDefault="00686D68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ind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006E96" w:rsidRPr="00CE5A23" w:rsidRDefault="00B77741" w:rsidP="00006E96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1" w:type="dxa"/>
          </w:tcPr>
          <w:p w:rsidR="00006E96" w:rsidRPr="00CE5A23" w:rsidRDefault="00006E96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B77741" w:rsidRPr="00CE5A23" w:rsidRDefault="00B77741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B77741" w:rsidRPr="00CE5A23" w:rsidRDefault="00B77741" w:rsidP="00B77741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vAlign w:val="center"/>
          </w:tcPr>
          <w:p w:rsidR="00006E96" w:rsidRPr="00CE5A23" w:rsidRDefault="00686D68" w:rsidP="00BC216C">
            <w:pPr>
              <w:spacing w:after="0" w:line="240" w:lineRule="auto"/>
              <w:ind w:left="13" w:right="-80" w:hanging="145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BC216C" w:rsidRPr="00CE5A23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</w:tr>
      <w:tr w:rsidR="00006E96" w:rsidRPr="00CE5A23" w:rsidTr="00006E96">
        <w:trPr>
          <w:jc w:val="center"/>
        </w:trPr>
        <w:tc>
          <w:tcPr>
            <w:tcW w:w="633" w:type="dxa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006E96" w:rsidRPr="00CE5A23" w:rsidRDefault="00006E96" w:rsidP="00006E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567" w:type="dxa"/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vAlign w:val="center"/>
          </w:tcPr>
          <w:p w:rsidR="00006E96" w:rsidRPr="00CE5A23" w:rsidRDefault="00006E96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1" w:type="dxa"/>
          </w:tcPr>
          <w:p w:rsidR="00E01535" w:rsidRPr="00CE5A23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01535" w:rsidRPr="00CE5A23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E01535" w:rsidRPr="00CE5A23" w:rsidRDefault="00E01535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u-RU"/>
              </w:rPr>
            </w:pPr>
          </w:p>
          <w:p w:rsidR="00006E96" w:rsidRPr="00CE5A23" w:rsidRDefault="00686D68" w:rsidP="00E015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850" w:type="dxa"/>
            <w:vAlign w:val="center"/>
          </w:tcPr>
          <w:p w:rsidR="00006E96" w:rsidRPr="00CE5A23" w:rsidRDefault="00686D68" w:rsidP="00006E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E5A23">
              <w:rPr>
                <w:rFonts w:ascii="Times New Roman" w:hAnsi="Times New Roman"/>
                <w:sz w:val="24"/>
                <w:szCs w:val="24"/>
                <w:lang w:val="ru-RU"/>
              </w:rPr>
              <w:t>34</w:t>
            </w:r>
          </w:p>
        </w:tc>
      </w:tr>
    </w:tbl>
    <w:p w:rsidR="00006E96" w:rsidRPr="00CE5A23" w:rsidRDefault="00006E96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CE5A23" w:rsidRDefault="00E305E0" w:rsidP="00E305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3. Перечень и краткое описание основных мероприятий Программы</w:t>
      </w:r>
    </w:p>
    <w:p w:rsidR="00E305E0" w:rsidRPr="00CE5A23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305E0" w:rsidRPr="00CE5A23" w:rsidRDefault="00E305E0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Мероприятия Программы направлены на решение основных задач Программы.</w:t>
      </w:r>
    </w:p>
    <w:p w:rsidR="00E305E0" w:rsidRPr="00CE5A23" w:rsidRDefault="00E305E0" w:rsidP="00EB789E">
      <w:pPr>
        <w:spacing w:after="0" w:line="240" w:lineRule="auto"/>
        <w:jc w:val="both"/>
        <w:rPr>
          <w:rFonts w:ascii="Times New Roman" w:hAnsi="Times New Roman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Адресный перечень дворовых территорий</w:t>
      </w:r>
      <w:r w:rsidR="00B813AF" w:rsidRPr="00CE5A23">
        <w:rPr>
          <w:rFonts w:ascii="Times New Roman" w:hAnsi="Times New Roman"/>
          <w:sz w:val="28"/>
          <w:szCs w:val="28"/>
        </w:rPr>
        <w:t>, нуждающихся в благоустройстве (с учетом их физического состояния) и подлежащих благоустройству в указанный период исходя из минимального перечня работ по благоустройству</w:t>
      </w:r>
      <w:r w:rsidRPr="00CE5A23">
        <w:rPr>
          <w:rFonts w:ascii="Times New Roman" w:hAnsi="Times New Roman"/>
          <w:sz w:val="28"/>
          <w:szCs w:val="28"/>
        </w:rPr>
        <w:t>:</w:t>
      </w:r>
    </w:p>
    <w:p w:rsidR="00303F15" w:rsidRPr="00CE5A23" w:rsidRDefault="00303F15" w:rsidP="00EB789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724"/>
        <w:gridCol w:w="7371"/>
        <w:gridCol w:w="1666"/>
      </w:tblGrid>
      <w:tr w:rsidR="003A4697" w:rsidRPr="00CE5A23" w:rsidTr="00B813AF">
        <w:trPr>
          <w:trHeight w:val="68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697" w:rsidRPr="00CE5A23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E5A23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697" w:rsidRPr="00CE5A23" w:rsidRDefault="003A469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Адрес дворовой территории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03F15" w:rsidRPr="00CE5A23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A4697" w:rsidRPr="00CE5A23" w:rsidRDefault="00303F15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Год</w:t>
            </w:r>
            <w:r w:rsidR="003A4697" w:rsidRPr="00CE5A23">
              <w:rPr>
                <w:rFonts w:ascii="Times New Roman" w:hAnsi="Times New Roman"/>
                <w:sz w:val="28"/>
                <w:szCs w:val="28"/>
              </w:rPr>
              <w:t xml:space="preserve"> реализации</w:t>
            </w:r>
          </w:p>
        </w:tc>
      </w:tr>
      <w:tr w:rsidR="003A4697" w:rsidRPr="00CE5A23" w:rsidTr="00B813AF">
        <w:trPr>
          <w:trHeight w:val="79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A4697" w:rsidRPr="00CE5A23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CE5A23" w:rsidRDefault="003A4697" w:rsidP="00B813AF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98, г. Темрюк, ул. Ленина, 100, г. Темрюк, ул. Октябрьская, 135</w:t>
            </w:r>
            <w:proofErr w:type="gramEnd"/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CE5A23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2019</w:t>
            </w:r>
          </w:p>
        </w:tc>
      </w:tr>
      <w:tr w:rsidR="003A4697" w:rsidRPr="00CE5A23" w:rsidTr="00B813AF">
        <w:trPr>
          <w:trHeight w:val="82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A4697" w:rsidRPr="00CE5A23" w:rsidRDefault="003A4697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4697" w:rsidRPr="00CE5A23" w:rsidRDefault="003A4697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69, г. Темрюк, ул. Ленина, 71, г. Темрюк,  ул. Ленина, 73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A4697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CE5A23" w:rsidTr="00B813AF">
        <w:trPr>
          <w:trHeight w:val="5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Гоголя, 30, ул. Шевченко, 27, ул. Гоголя, 32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Шопена, 104, ул. Шопена, 106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2020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90, ул. Ленина, 88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CE5A23" w:rsidTr="00B813AF">
        <w:trPr>
          <w:trHeight w:val="39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48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CE5A23" w:rsidTr="00B813AF">
        <w:trPr>
          <w:trHeight w:val="387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81, ул. Ленина, 83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CE5A23" w:rsidTr="00B813AF">
        <w:trPr>
          <w:trHeight w:val="104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181, ул. Октябрьская, 175, ул. Октябрьская, 179, ул. Октябрьская, 173, ул. Октябрьская, 177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Урицкого, 29, ул. Таманская, 16, ул. Ленина, 63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Октябрьская</w:t>
            </w:r>
            <w:proofErr w:type="gram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110, ул. Октябрьская, 108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2021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137, ул. Ленина, 102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176, ул. Ленина, 178, ул. Ленина, 180, ул. Чернышевского 26Г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101А, ул. Макарова 13А, ул. Энгельса, 131/1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66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Таманская</w:t>
            </w:r>
            <w:proofErr w:type="gram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77, ул. Ленина, 75,  ул. Таманская, 58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Чернышевского, 26/1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2022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Розы Люксембург, 6а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44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33, ул. Ленина, 33а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133, ул. Ленина, 96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5а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Мира, 155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2023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Коллонтай, 7, ул. Труда, 118, ул. Труда, 116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Карла Маркса, 155, ул. Карла Маркса, 153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Октябрьская, 3, ул. Карла Либкнехта, 6, ул. Свердлова, 7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Калинина, 97а, ул. Калинина, 99/1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832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Строителей, 113, ул. Строителей, 109, ул. Строителей, 111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 Строителей, 113а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86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Макарова, 4, ул. Калинина, 112а, ул. Калинина, 112Б 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124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г. Темрюк, ул.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6, ул.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1, ул.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2, ул.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3, ул.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, 55 к. 4, ул.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Анджиевского</w:t>
            </w:r>
            <w:proofErr w:type="spellEnd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55 к. 5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FA1D4C" w:rsidRPr="00CE5A23" w:rsidTr="00B813AF">
        <w:trPr>
          <w:trHeight w:val="61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A1D4C" w:rsidRPr="00CE5A23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CE5A23" w:rsidRDefault="00FA1D4C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Ленина, 92, ул. Ленина, 94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1D4C" w:rsidRPr="00CE5A23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71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Энгельса, 131, ул. Макарова, 13, ул. Макарова, 13/2</w:t>
            </w:r>
            <w:proofErr w:type="gramEnd"/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  <w:tr w:rsidR="00303F15" w:rsidRPr="00CE5A23" w:rsidTr="00B813AF">
        <w:trPr>
          <w:trHeight w:val="36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3F15" w:rsidRPr="00CE5A23" w:rsidRDefault="00FA1D4C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г. Темрюк, ул. Степана Разина, 27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3F15" w:rsidRPr="00CE5A23" w:rsidRDefault="00303F15" w:rsidP="00303F15">
            <w:pPr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CE5A23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2024</w:t>
            </w:r>
          </w:p>
        </w:tc>
      </w:tr>
    </w:tbl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303F15" w:rsidRPr="00CE5A23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CE5A23">
        <w:rPr>
          <w:rFonts w:ascii="Times New Roman" w:hAnsi="Times New Roman" w:cs="Times New Roman"/>
          <w:sz w:val="28"/>
          <w:szCs w:val="28"/>
        </w:rPr>
        <w:t>Адресный перечень общественных территорий</w:t>
      </w:r>
      <w:r w:rsidR="00B813AF" w:rsidRPr="00CE5A23">
        <w:rPr>
          <w:rFonts w:ascii="Times New Roman" w:hAnsi="Times New Roman" w:cs="Times New Roman"/>
          <w:sz w:val="28"/>
          <w:szCs w:val="28"/>
        </w:rPr>
        <w:t>, нуждающихся в благоустройстве (с учетом их физического состояния общественной территории) и подлежащих благоустройству в указанный период</w:t>
      </w:r>
      <w:r w:rsidRPr="00CE5A23">
        <w:rPr>
          <w:rFonts w:ascii="Times New Roman" w:hAnsi="Times New Roman" w:cs="Times New Roman"/>
          <w:sz w:val="28"/>
          <w:szCs w:val="28"/>
        </w:rPr>
        <w:t>:</w:t>
      </w:r>
    </w:p>
    <w:p w:rsidR="00B61592" w:rsidRPr="00CE5A23" w:rsidRDefault="00B61592" w:rsidP="00186238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2"/>
        <w:gridCol w:w="7326"/>
        <w:gridCol w:w="1666"/>
      </w:tblGrid>
      <w:tr w:rsidR="009B67FB" w:rsidRPr="00CE5A23" w:rsidTr="00BC216C">
        <w:tc>
          <w:tcPr>
            <w:tcW w:w="862" w:type="dxa"/>
            <w:shd w:val="clear" w:color="auto" w:fill="auto"/>
          </w:tcPr>
          <w:p w:rsidR="009B67FB" w:rsidRPr="00CE5A23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E5A23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B67FB" w:rsidRPr="00CE5A23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1666" w:type="dxa"/>
          </w:tcPr>
          <w:p w:rsidR="009B67FB" w:rsidRPr="00CE5A23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Год реализации</w:t>
            </w:r>
          </w:p>
        </w:tc>
      </w:tr>
      <w:tr w:rsidR="009B67FB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  <w:hideMark/>
          </w:tcPr>
          <w:p w:rsidR="009B67FB" w:rsidRPr="00CE5A23" w:rsidRDefault="009B67FB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26" w:type="dxa"/>
            <w:shd w:val="clear" w:color="auto" w:fill="auto"/>
            <w:vAlign w:val="center"/>
            <w:hideMark/>
          </w:tcPr>
          <w:p w:rsidR="009B67FB" w:rsidRPr="00CE5A23" w:rsidRDefault="003A4697" w:rsidP="00EB78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сквер им. Ленина</w:t>
            </w:r>
          </w:p>
        </w:tc>
        <w:tc>
          <w:tcPr>
            <w:tcW w:w="1666" w:type="dxa"/>
          </w:tcPr>
          <w:p w:rsidR="009B67FB" w:rsidRPr="00CE5A23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12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 Темрюк, в районе ул. Ленина, 29</w:t>
            </w:r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 Темрюк, ул. Ленина/ул. Карла Либкнехта</w:t>
            </w:r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 Темрюк, в районе ул. Кирова, 6/1</w:t>
            </w:r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326" w:type="dxa"/>
            <w:shd w:val="clear" w:color="auto" w:fill="auto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г. Темрюк, ул. Ленина, между ул. Кирова и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</w:rPr>
              <w:t>Красноармейской</w:t>
            </w:r>
            <w:proofErr w:type="gramEnd"/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22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г. Темрюк, ул. Горького, между ул. Ленина и </w:t>
            </w:r>
            <w:r w:rsidR="00173354" w:rsidRPr="00CE5A23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</w:rPr>
              <w:t>Таманской</w:t>
            </w:r>
            <w:proofErr w:type="gramEnd"/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 Темрюк, в районе ул. Ленина, 48</w:t>
            </w:r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BC216C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BC216C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BC216C" w:rsidRPr="00CE5A23" w:rsidRDefault="00BC216C" w:rsidP="00BC216C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 Темрюк, в районе ул. Ленина, 65</w:t>
            </w:r>
          </w:p>
        </w:tc>
        <w:tc>
          <w:tcPr>
            <w:tcW w:w="1666" w:type="dxa"/>
          </w:tcPr>
          <w:p w:rsidR="00BC216C" w:rsidRPr="00CE5A23" w:rsidRDefault="00BC216C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2019</w:t>
            </w:r>
          </w:p>
        </w:tc>
      </w:tr>
      <w:tr w:rsidR="009B67FB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9B67FB" w:rsidRPr="00CE5A23" w:rsidRDefault="00BC216C" w:rsidP="00EB78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9B67FB" w:rsidRPr="00CE5A23" w:rsidRDefault="003A469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парк им.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Пушкина</w:t>
            </w:r>
          </w:p>
        </w:tc>
        <w:tc>
          <w:tcPr>
            <w:tcW w:w="1666" w:type="dxa"/>
          </w:tcPr>
          <w:p w:rsidR="009B67FB" w:rsidRPr="00CE5A23" w:rsidRDefault="009B67FB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 w:rsidRPr="00CE5A2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территория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>,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 прилегающая к ул.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Карла Маркса, 151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</w:t>
            </w:r>
            <w:r w:rsidR="003A4697" w:rsidRPr="00CE5A2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Темрюк, парк им. </w:t>
            </w:r>
            <w:proofErr w:type="spellStart"/>
            <w:r w:rsidRPr="00CE5A23">
              <w:rPr>
                <w:rFonts w:ascii="Times New Roman" w:hAnsi="Times New Roman"/>
                <w:sz w:val="28"/>
                <w:szCs w:val="28"/>
              </w:rPr>
              <w:t>Куемжиева</w:t>
            </w:r>
            <w:proofErr w:type="spellEnd"/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ул.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Степана Разина, 46-б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Общественная территория, прилегающая к зданию клуба в 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Темрюке по пер. им. Дуси Виноградовой, 1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пер.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Песочный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</w:t>
            </w:r>
            <w:r w:rsidR="00763C40" w:rsidRPr="00CE5A2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03FF3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A03FF3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A03FF3" w:rsidRPr="00CE5A23" w:rsidRDefault="00A03FF3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 Темрюк, ул. Ленина, 68</w:t>
            </w:r>
          </w:p>
        </w:tc>
        <w:tc>
          <w:tcPr>
            <w:tcW w:w="1666" w:type="dxa"/>
          </w:tcPr>
          <w:p w:rsidR="00A03FF3" w:rsidRPr="00CE5A23" w:rsidRDefault="00A03FF3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2020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МКД по ул.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Ленина, 79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8B2C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место массового отдыха в районе спортивного комплекса по ул.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CE5A23">
              <w:rPr>
                <w:rFonts w:ascii="Times New Roman" w:hAnsi="Times New Roman"/>
                <w:sz w:val="28"/>
                <w:szCs w:val="28"/>
              </w:rPr>
              <w:t>Юбилейная</w:t>
            </w:r>
            <w:proofErr w:type="gramEnd"/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2021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прилегающая территория к МКД по ул.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Ленина, 96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2022</w:t>
            </w:r>
          </w:p>
        </w:tc>
      </w:tr>
      <w:tr w:rsidR="008867A7" w:rsidRPr="00CE5A23" w:rsidTr="00BC216C">
        <w:trPr>
          <w:trHeight w:val="510"/>
        </w:trPr>
        <w:tc>
          <w:tcPr>
            <w:tcW w:w="862" w:type="dxa"/>
            <w:shd w:val="clear" w:color="auto" w:fill="auto"/>
            <w:noWrap/>
            <w:vAlign w:val="center"/>
          </w:tcPr>
          <w:p w:rsidR="008867A7" w:rsidRPr="00CE5A23" w:rsidRDefault="00BC216C" w:rsidP="00B476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7326" w:type="dxa"/>
            <w:shd w:val="clear" w:color="auto" w:fill="auto"/>
            <w:vAlign w:val="center"/>
          </w:tcPr>
          <w:p w:rsidR="008867A7" w:rsidRPr="00CE5A23" w:rsidRDefault="008867A7" w:rsidP="00B476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г.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Темрюк, детская площадка в районе МКД по ул.</w:t>
            </w:r>
            <w:r w:rsidR="00303F1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 xml:space="preserve">Ленина,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100</w:t>
            </w:r>
          </w:p>
        </w:tc>
        <w:tc>
          <w:tcPr>
            <w:tcW w:w="1666" w:type="dxa"/>
          </w:tcPr>
          <w:p w:rsidR="008867A7" w:rsidRPr="00CE5A23" w:rsidRDefault="008867A7" w:rsidP="00303F1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2022</w:t>
            </w:r>
          </w:p>
        </w:tc>
      </w:tr>
    </w:tbl>
    <w:p w:rsidR="001B4BC0" w:rsidRPr="00CE5A23" w:rsidRDefault="001B4BC0" w:rsidP="00EB789E">
      <w:pPr>
        <w:pStyle w:val="ConsPlusNormal"/>
        <w:jc w:val="both"/>
        <w:rPr>
          <w:rFonts w:ascii="Times New Roman" w:hAnsi="Times New Roman" w:cs="Times New Roman"/>
          <w:sz w:val="22"/>
          <w:szCs w:val="22"/>
        </w:rPr>
      </w:pPr>
    </w:p>
    <w:p w:rsidR="00E305E0" w:rsidRPr="00CE5A23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E5A23">
        <w:rPr>
          <w:rFonts w:ascii="Times New Roman" w:hAnsi="Times New Roman" w:cs="Times New Roman"/>
          <w:sz w:val="28"/>
          <w:szCs w:val="28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</w:t>
      </w:r>
    </w:p>
    <w:p w:rsidR="00E305E0" w:rsidRPr="00CE5A23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17"/>
        <w:gridCol w:w="4109"/>
        <w:gridCol w:w="2464"/>
        <w:gridCol w:w="2464"/>
      </w:tblGrid>
      <w:tr w:rsidR="00E305E0" w:rsidRPr="00CE5A23" w:rsidTr="00E305E0">
        <w:tc>
          <w:tcPr>
            <w:tcW w:w="817" w:type="dxa"/>
          </w:tcPr>
          <w:p w:rsidR="00E305E0" w:rsidRPr="00CE5A23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CE5A2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109" w:type="dxa"/>
          </w:tcPr>
          <w:p w:rsidR="00E305E0" w:rsidRPr="00CE5A23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Наименование мероприятия</w:t>
            </w:r>
          </w:p>
        </w:tc>
        <w:tc>
          <w:tcPr>
            <w:tcW w:w="2464" w:type="dxa"/>
          </w:tcPr>
          <w:p w:rsidR="00E305E0" w:rsidRPr="00CE5A23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Срок исполнения</w:t>
            </w:r>
          </w:p>
        </w:tc>
        <w:tc>
          <w:tcPr>
            <w:tcW w:w="2464" w:type="dxa"/>
          </w:tcPr>
          <w:p w:rsidR="00E305E0" w:rsidRPr="00CE5A23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Ожидаемый результат</w:t>
            </w:r>
          </w:p>
        </w:tc>
      </w:tr>
      <w:tr w:rsidR="00E305E0" w:rsidRPr="00CE5A23" w:rsidTr="00E305E0">
        <w:tc>
          <w:tcPr>
            <w:tcW w:w="817" w:type="dxa"/>
          </w:tcPr>
          <w:p w:rsidR="00E305E0" w:rsidRPr="00CE5A23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109" w:type="dxa"/>
          </w:tcPr>
          <w:p w:rsidR="00E305E0" w:rsidRPr="00CE5A23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Инвентаризация территории улиц Темрюкского городского поселения Темрюкского района</w:t>
            </w:r>
          </w:p>
        </w:tc>
        <w:tc>
          <w:tcPr>
            <w:tcW w:w="2464" w:type="dxa"/>
          </w:tcPr>
          <w:p w:rsidR="00E305E0" w:rsidRPr="00CE5A23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31 декабря 2023 года</w:t>
            </w:r>
          </w:p>
        </w:tc>
        <w:tc>
          <w:tcPr>
            <w:tcW w:w="2464" w:type="dxa"/>
          </w:tcPr>
          <w:p w:rsidR="00E305E0" w:rsidRPr="00CE5A23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Паспорта благоустройства индивидуальной жилой застройки</w:t>
            </w:r>
          </w:p>
        </w:tc>
      </w:tr>
      <w:tr w:rsidR="00DB652D" w:rsidRPr="00CE5A23" w:rsidTr="00E305E0">
        <w:tc>
          <w:tcPr>
            <w:tcW w:w="817" w:type="dxa"/>
          </w:tcPr>
          <w:p w:rsidR="00DB652D" w:rsidRPr="00CE5A23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109" w:type="dxa"/>
          </w:tcPr>
          <w:p w:rsidR="00DB652D" w:rsidRPr="00CE5A23" w:rsidRDefault="00DB652D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Заключение соглашений с собственниками (пользователями) домов (землепользователями земельных участков) об их благоустройстве</w:t>
            </w:r>
          </w:p>
        </w:tc>
        <w:tc>
          <w:tcPr>
            <w:tcW w:w="2464" w:type="dxa"/>
          </w:tcPr>
          <w:p w:rsidR="00DB652D" w:rsidRPr="00CE5A23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результатам инвентаризации</w:t>
            </w:r>
          </w:p>
        </w:tc>
        <w:tc>
          <w:tcPr>
            <w:tcW w:w="2464" w:type="dxa"/>
          </w:tcPr>
          <w:p w:rsidR="00DB652D" w:rsidRPr="00CE5A23" w:rsidRDefault="001A4C4F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Соглашение о благоустройстве</w:t>
            </w:r>
          </w:p>
        </w:tc>
      </w:tr>
    </w:tbl>
    <w:p w:rsidR="00E305E0" w:rsidRPr="00CE5A23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F776D0" w:rsidRPr="00CE5A23" w:rsidRDefault="00F776D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E305E0" w:rsidRPr="00CE5A23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CE5A23">
        <w:rPr>
          <w:rFonts w:ascii="Times New Roman" w:hAnsi="Times New Roman" w:cs="Times New Roman"/>
          <w:sz w:val="28"/>
          <w:szCs w:val="28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территории</w:t>
      </w:r>
    </w:p>
    <w:p w:rsidR="00E305E0" w:rsidRPr="00CE5A23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5"/>
        <w:gridCol w:w="4251"/>
        <w:gridCol w:w="2464"/>
        <w:gridCol w:w="2464"/>
      </w:tblGrid>
      <w:tr w:rsidR="00E305E0" w:rsidRPr="00CE5A23" w:rsidTr="00E305E0">
        <w:tc>
          <w:tcPr>
            <w:tcW w:w="675" w:type="dxa"/>
          </w:tcPr>
          <w:p w:rsidR="00E305E0" w:rsidRPr="00CE5A23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proofErr w:type="gramStart"/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  <w:proofErr w:type="gramEnd"/>
            <w:r w:rsidRPr="00CE5A23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</w:t>
            </w:r>
          </w:p>
        </w:tc>
        <w:tc>
          <w:tcPr>
            <w:tcW w:w="4251" w:type="dxa"/>
          </w:tcPr>
          <w:p w:rsidR="00E305E0" w:rsidRPr="00CE5A23" w:rsidRDefault="00E305E0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Адрес объектов недвижимого имущества (включая объекты незавершенного строительства) и земельных участков *</w:t>
            </w:r>
          </w:p>
        </w:tc>
        <w:tc>
          <w:tcPr>
            <w:tcW w:w="2464" w:type="dxa"/>
          </w:tcPr>
          <w:p w:rsidR="00E305E0" w:rsidRPr="00CE5A23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Кадастровый номер земельного участка</w:t>
            </w:r>
          </w:p>
        </w:tc>
        <w:tc>
          <w:tcPr>
            <w:tcW w:w="2464" w:type="dxa"/>
          </w:tcPr>
          <w:p w:rsidR="00E305E0" w:rsidRPr="00CE5A23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Собственник (пользователь)</w:t>
            </w:r>
          </w:p>
        </w:tc>
      </w:tr>
      <w:tr w:rsidR="00E305E0" w:rsidRPr="00CE5A23" w:rsidTr="00E305E0">
        <w:tc>
          <w:tcPr>
            <w:tcW w:w="675" w:type="dxa"/>
          </w:tcPr>
          <w:p w:rsidR="00E305E0" w:rsidRPr="00CE5A23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51" w:type="dxa"/>
          </w:tcPr>
          <w:p w:rsidR="00E305E0" w:rsidRPr="00CE5A23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CE5A23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  <w:tc>
          <w:tcPr>
            <w:tcW w:w="2464" w:type="dxa"/>
          </w:tcPr>
          <w:p w:rsidR="00E305E0" w:rsidRPr="00CE5A23" w:rsidRDefault="007A5625" w:rsidP="00E305E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E5A2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E305E0" w:rsidRPr="00CE5A23" w:rsidRDefault="00E305E0" w:rsidP="00E305E0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63C40" w:rsidRPr="00CE5A23" w:rsidRDefault="007A5625" w:rsidP="00B130E9">
      <w:pPr>
        <w:pStyle w:val="ConsPlusNormal"/>
        <w:ind w:firstLine="0"/>
        <w:jc w:val="both"/>
        <w:rPr>
          <w:rFonts w:ascii="Times New Roman" w:hAnsi="Times New Roman"/>
          <w:sz w:val="24"/>
          <w:szCs w:val="24"/>
        </w:rPr>
      </w:pPr>
      <w:r w:rsidRPr="00CE5A23">
        <w:rPr>
          <w:rFonts w:ascii="Times New Roman" w:hAnsi="Times New Roman" w:cs="Times New Roman"/>
          <w:sz w:val="28"/>
          <w:szCs w:val="28"/>
        </w:rPr>
        <w:t>* в настоящее время объекты недвижимого имущества (включая объекты незавершенного строительства) и земельные участки, находящихся в собственности (пользовании) юридических лиц и индивидуальных предпринимателей на территории Темрюкского городского поселения Темрюкского района отсутствуют. В случае появления таких объектов на территории адресный перечень будет откорректирован.</w:t>
      </w:r>
    </w:p>
    <w:p w:rsidR="00303F15" w:rsidRPr="00CE5A23" w:rsidRDefault="00303F15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03F15" w:rsidRPr="00CE5A23" w:rsidSect="00AD62C8">
          <w:headerReference w:type="default" r:id="rId9"/>
          <w:headerReference w:type="first" r:id="rId10"/>
          <w:pgSz w:w="11906" w:h="16838"/>
          <w:pgMar w:top="1021" w:right="567" w:bottom="1021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W w:w="15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1413"/>
        <w:gridCol w:w="7"/>
        <w:gridCol w:w="141"/>
        <w:gridCol w:w="1134"/>
        <w:gridCol w:w="993"/>
        <w:gridCol w:w="708"/>
        <w:gridCol w:w="993"/>
        <w:gridCol w:w="992"/>
        <w:gridCol w:w="1134"/>
        <w:gridCol w:w="1134"/>
        <w:gridCol w:w="992"/>
        <w:gridCol w:w="142"/>
        <w:gridCol w:w="992"/>
        <w:gridCol w:w="1985"/>
        <w:gridCol w:w="141"/>
        <w:gridCol w:w="1701"/>
      </w:tblGrid>
      <w:tr w:rsidR="006D12F7" w:rsidRPr="00CE5A23" w:rsidTr="008A5ED0">
        <w:trPr>
          <w:trHeight w:val="499"/>
        </w:trPr>
        <w:tc>
          <w:tcPr>
            <w:tcW w:w="15309" w:type="dxa"/>
            <w:gridSpan w:val="17"/>
            <w:tcBorders>
              <w:top w:val="nil"/>
              <w:left w:val="nil"/>
              <w:right w:val="nil"/>
            </w:tcBorders>
          </w:tcPr>
          <w:p w:rsidR="006D12F7" w:rsidRPr="00CE5A23" w:rsidRDefault="006D12F7" w:rsidP="007A562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lastRenderedPageBreak/>
              <w:t>Перечень и краткое описание основных мероприятий</w:t>
            </w:r>
            <w:r w:rsidR="007A5625" w:rsidRPr="00CE5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5A23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6D12F7" w:rsidRPr="00CE5A23" w:rsidRDefault="006D12F7" w:rsidP="00303F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704B5" w:rsidRPr="00CE5A23" w:rsidTr="00443F76">
        <w:trPr>
          <w:trHeight w:val="499"/>
        </w:trPr>
        <w:tc>
          <w:tcPr>
            <w:tcW w:w="707" w:type="dxa"/>
            <w:vMerge w:val="restart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413" w:type="dxa"/>
            <w:vMerge w:val="restart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Наимено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вание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282" w:type="dxa"/>
            <w:gridSpan w:val="3"/>
            <w:vMerge w:val="restart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Источ-ники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</w:p>
        </w:tc>
        <w:tc>
          <w:tcPr>
            <w:tcW w:w="993" w:type="dxa"/>
            <w:vMerge w:val="restart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финан-сирова-ния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>, всего (тыс. руб.)</w:t>
            </w:r>
          </w:p>
        </w:tc>
        <w:tc>
          <w:tcPr>
            <w:tcW w:w="7087" w:type="dxa"/>
            <w:gridSpan w:val="8"/>
            <w:tcBorders>
              <w:bottom w:val="single" w:sz="4" w:space="0" w:color="auto"/>
            </w:tcBorders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по годам</w:t>
            </w:r>
          </w:p>
        </w:tc>
        <w:tc>
          <w:tcPr>
            <w:tcW w:w="1985" w:type="dxa"/>
            <w:vMerge w:val="restart"/>
          </w:tcPr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Непосред-ственный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результат 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реализа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ции</w:t>
            </w:r>
            <w:proofErr w:type="spellEnd"/>
          </w:p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мероприя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тия</w:t>
            </w:r>
            <w:proofErr w:type="spellEnd"/>
          </w:p>
        </w:tc>
        <w:tc>
          <w:tcPr>
            <w:tcW w:w="1842" w:type="dxa"/>
            <w:gridSpan w:val="2"/>
            <w:vMerge w:val="restart"/>
          </w:tcPr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Заказчик, главный распорядитель (</w:t>
            </w: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распоря-дитель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>) бюджетных средств, исполнитель</w:t>
            </w:r>
          </w:p>
        </w:tc>
      </w:tr>
      <w:tr w:rsidR="00B704B5" w:rsidRPr="00CE5A23" w:rsidTr="00443F76">
        <w:trPr>
          <w:trHeight w:val="329"/>
        </w:trPr>
        <w:tc>
          <w:tcPr>
            <w:tcW w:w="707" w:type="dxa"/>
            <w:vMerge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3" w:type="dxa"/>
            <w:vMerge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2" w:type="dxa"/>
            <w:gridSpan w:val="3"/>
            <w:vMerge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134" w:type="dxa"/>
            <w:gridSpan w:val="2"/>
          </w:tcPr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</w:tcPr>
          <w:p w:rsidR="00B704B5" w:rsidRPr="00CE5A23" w:rsidRDefault="00B704B5" w:rsidP="00B704B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1985" w:type="dxa"/>
            <w:vMerge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gridSpan w:val="2"/>
            <w:vMerge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704B5" w:rsidRPr="00CE5A23" w:rsidTr="00443F76">
        <w:tc>
          <w:tcPr>
            <w:tcW w:w="707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3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82" w:type="dxa"/>
            <w:gridSpan w:val="3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gridSpan w:val="2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gridSpan w:val="2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B704B5" w:rsidRPr="00CE5A23" w:rsidTr="008A5ED0">
        <w:tc>
          <w:tcPr>
            <w:tcW w:w="707" w:type="dxa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02" w:type="dxa"/>
            <w:gridSpan w:val="16"/>
          </w:tcPr>
          <w:p w:rsidR="00B704B5" w:rsidRPr="00CE5A23" w:rsidRDefault="00B704B5" w:rsidP="00303F15">
            <w:pPr>
              <w:pStyle w:val="a6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Цель - </w:t>
            </w:r>
            <w:r w:rsidR="00E01535" w:rsidRPr="00CE5A23">
              <w:rPr>
                <w:rFonts w:ascii="Times New Roman" w:hAnsi="Times New Roman"/>
                <w:sz w:val="24"/>
                <w:szCs w:val="24"/>
              </w:rPr>
              <w:t>повышение качества и комфорта городской среды на территории Темрюкского городского поселения Темрюкского района</w:t>
            </w:r>
          </w:p>
        </w:tc>
      </w:tr>
      <w:tr w:rsidR="00B704B5" w:rsidRPr="00CE5A23" w:rsidTr="008A5ED0">
        <w:tc>
          <w:tcPr>
            <w:tcW w:w="707" w:type="dxa"/>
            <w:tcBorders>
              <w:bottom w:val="single" w:sz="4" w:space="0" w:color="auto"/>
            </w:tcBorders>
          </w:tcPr>
          <w:p w:rsidR="00B704B5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14602" w:type="dxa"/>
            <w:gridSpan w:val="16"/>
            <w:tcBorders>
              <w:bottom w:val="single" w:sz="4" w:space="0" w:color="auto"/>
            </w:tcBorders>
          </w:tcPr>
          <w:p w:rsidR="00B704B5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Задача - обеспечение создания, содержания и развития объектов благоустройства на территории Темрюкского городского поселения Темрюкского района, включая объекты, находящиеся в частной собственности и прилегающие к ним территории</w:t>
            </w:r>
          </w:p>
        </w:tc>
      </w:tr>
      <w:tr w:rsidR="00984778" w:rsidRPr="00CE5A23" w:rsidTr="00443F76">
        <w:tc>
          <w:tcPr>
            <w:tcW w:w="707" w:type="dxa"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4437,9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1137,5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1569,0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территорий, дворовых 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984778">
        <w:tc>
          <w:tcPr>
            <w:tcW w:w="707" w:type="dxa"/>
            <w:vMerge w:val="restart"/>
          </w:tcPr>
          <w:p w:rsidR="00984778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экспертизы определения сметной стоимости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</w:t>
            </w:r>
            <w:r w:rsidR="00984778" w:rsidRPr="00CE5A2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</w:t>
            </w:r>
            <w:r w:rsidR="00F272DE" w:rsidRPr="00CE5A23">
              <w:rPr>
                <w:rFonts w:ascii="Times New Roman" w:hAnsi="Times New Roman"/>
                <w:sz w:val="24"/>
                <w:szCs w:val="24"/>
              </w:rPr>
              <w:t>00</w:t>
            </w:r>
            <w:r w:rsidR="00984778" w:rsidRPr="00CE5A23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благоустройство территорий многоквартирных домов, улучшение комфортного проживания жителей, эстетического и санитарного состояния дворовых территорий</w:t>
            </w:r>
          </w:p>
        </w:tc>
        <w:tc>
          <w:tcPr>
            <w:tcW w:w="1701" w:type="dxa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</w:t>
            </w:r>
            <w:r w:rsidR="00984778" w:rsidRPr="00CE5A23">
              <w:rPr>
                <w:rFonts w:ascii="Times New Roman" w:hAnsi="Times New Roman"/>
                <w:sz w:val="24"/>
                <w:szCs w:val="24"/>
              </w:rPr>
              <w:t>60,0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90,0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</w:t>
            </w:r>
            <w:r w:rsidR="00F272DE" w:rsidRPr="00CE5A23">
              <w:rPr>
                <w:rFonts w:ascii="Times New Roman" w:hAnsi="Times New Roman"/>
                <w:sz w:val="24"/>
                <w:szCs w:val="24"/>
              </w:rPr>
              <w:t>00</w:t>
            </w:r>
            <w:r w:rsidR="00984778" w:rsidRPr="00CE5A23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984778">
        <w:tc>
          <w:tcPr>
            <w:tcW w:w="707" w:type="dxa"/>
            <w:vMerge w:val="restart"/>
          </w:tcPr>
          <w:p w:rsidR="00984778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Изготовление топографиче</w:t>
            </w: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ской съемки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F42BFA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521,</w:t>
            </w:r>
            <w:r w:rsidR="00C44A16" w:rsidRPr="00CE5A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157,7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Подготовка топографической съемки для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разработки </w:t>
            </w:r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городского поселения Темрюкского района</w:t>
            </w:r>
          </w:p>
        </w:tc>
      </w:tr>
      <w:tr w:rsidR="00984778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F42BFA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521,</w:t>
            </w:r>
            <w:r w:rsidR="00C44A16" w:rsidRPr="00CE5A2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363,7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157,7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984778">
        <w:tc>
          <w:tcPr>
            <w:tcW w:w="707" w:type="dxa"/>
            <w:vMerge w:val="restart"/>
          </w:tcPr>
          <w:p w:rsidR="00984778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1.1.3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 на территории Темрюкского городского поселения в целях включения их в программу</w:t>
            </w:r>
          </w:p>
        </w:tc>
        <w:tc>
          <w:tcPr>
            <w:tcW w:w="1701" w:type="dxa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518,0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259,0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984778">
        <w:tc>
          <w:tcPr>
            <w:tcW w:w="707" w:type="dxa"/>
            <w:vMerge w:val="restart"/>
          </w:tcPr>
          <w:p w:rsidR="00984778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1378,9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579,0</w:t>
            </w:r>
          </w:p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61522A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71</w:t>
            </w:r>
            <w:r w:rsidR="00C44A16" w:rsidRPr="00CE5A23">
              <w:rPr>
                <w:rFonts w:ascii="Times New Roman" w:hAnsi="Times New Roman"/>
                <w:sz w:val="24"/>
                <w:szCs w:val="24"/>
              </w:rPr>
              <w:t>2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,</w:t>
            </w:r>
            <w:r w:rsidR="00C44A16" w:rsidRPr="00CE5A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5541E6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r w:rsidR="005541E6" w:rsidRPr="00CE5A23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541E6" w:rsidRPr="00CE5A23">
              <w:rPr>
                <w:rFonts w:ascii="Times New Roman" w:hAnsi="Times New Roman"/>
                <w:sz w:val="24"/>
                <w:szCs w:val="24"/>
              </w:rPr>
              <w:t xml:space="preserve">дворовых и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общественных территорий для рейтингового голосования</w:t>
            </w:r>
          </w:p>
        </w:tc>
        <w:tc>
          <w:tcPr>
            <w:tcW w:w="1701" w:type="dxa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C44A16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1378,9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579,0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87,9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C44A16" w:rsidP="00C44A1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712</w:t>
            </w:r>
            <w:r w:rsidR="0061522A" w:rsidRPr="00CE5A23">
              <w:rPr>
                <w:rFonts w:ascii="Times New Roman" w:hAnsi="Times New Roman"/>
                <w:sz w:val="24"/>
                <w:szCs w:val="24"/>
              </w:rPr>
              <w:t>,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984778">
        <w:tc>
          <w:tcPr>
            <w:tcW w:w="707" w:type="dxa"/>
            <w:vMerge w:val="restart"/>
          </w:tcPr>
          <w:p w:rsidR="00984778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1392,9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599,3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Выполнение проектной документации по благоустройству </w:t>
            </w:r>
            <w:r w:rsidR="005541E6" w:rsidRPr="00CE5A23">
              <w:rPr>
                <w:rFonts w:ascii="Times New Roman" w:hAnsi="Times New Roman"/>
                <w:sz w:val="24"/>
                <w:szCs w:val="24"/>
              </w:rPr>
              <w:t xml:space="preserve">дворовых и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общественных территорий</w:t>
            </w:r>
          </w:p>
        </w:tc>
        <w:tc>
          <w:tcPr>
            <w:tcW w:w="1701" w:type="dxa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1392,9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403,3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390,3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D159D9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599,3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984778">
        <w:tc>
          <w:tcPr>
            <w:tcW w:w="707" w:type="dxa"/>
            <w:vMerge w:val="restart"/>
          </w:tcPr>
          <w:p w:rsidR="00984778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1.1.6</w:t>
            </w:r>
          </w:p>
        </w:tc>
        <w:tc>
          <w:tcPr>
            <w:tcW w:w="1420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Изготовление информационных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материалов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jc w:val="center"/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Изготовление опросных листов для проведения голосования по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отбору общественных территорий. Изготовление форм списков регистрации граждан, принявших участие в рейтинговом голосовании по отбору общественных территорий</w:t>
            </w:r>
          </w:p>
        </w:tc>
        <w:tc>
          <w:tcPr>
            <w:tcW w:w="1701" w:type="dxa"/>
            <w:vMerge w:val="restart"/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</w:t>
            </w: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поселения Темрюкского района</w:t>
            </w:r>
          </w:p>
        </w:tc>
      </w:tr>
      <w:tr w:rsidR="00984778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56,4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jc w:val="center"/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984778" w:rsidRPr="00CE5A23" w:rsidRDefault="00984778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379" w:rsidRPr="00CE5A23" w:rsidTr="00DE7379">
        <w:tc>
          <w:tcPr>
            <w:tcW w:w="707" w:type="dxa"/>
            <w:vMerge w:val="restart"/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1.1.7</w:t>
            </w:r>
          </w:p>
        </w:tc>
        <w:tc>
          <w:tcPr>
            <w:tcW w:w="1420" w:type="dxa"/>
            <w:gridSpan w:val="2"/>
            <w:vMerge w:val="restart"/>
          </w:tcPr>
          <w:p w:rsidR="00DE7379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строительного контроля при выполнении работ по благоустройству общественной и дворовой территорий</w:t>
            </w:r>
          </w:p>
        </w:tc>
        <w:tc>
          <w:tcPr>
            <w:tcW w:w="1701" w:type="dxa"/>
            <w:vMerge w:val="restart"/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DE7379" w:rsidRPr="00CE5A23" w:rsidTr="00443F76">
        <w:tc>
          <w:tcPr>
            <w:tcW w:w="707" w:type="dxa"/>
            <w:vMerge/>
            <w:tcBorders>
              <w:bottom w:val="single" w:sz="4" w:space="0" w:color="auto"/>
            </w:tcBorders>
          </w:tcPr>
          <w:p w:rsidR="00DE7379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4" w:space="0" w:color="auto"/>
            </w:tcBorders>
          </w:tcPr>
          <w:p w:rsidR="00DE7379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bottom w:val="single" w:sz="4" w:space="0" w:color="auto"/>
            </w:tcBorders>
          </w:tcPr>
          <w:p w:rsidR="00DE7379" w:rsidRPr="00CE5A23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E7379" w:rsidRPr="00CE5A23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7379" w:rsidRPr="00CE5A23" w:rsidTr="00DE7379">
        <w:tc>
          <w:tcPr>
            <w:tcW w:w="707" w:type="dxa"/>
            <w:tcBorders>
              <w:bottom w:val="single" w:sz="4" w:space="0" w:color="auto"/>
            </w:tcBorders>
          </w:tcPr>
          <w:p w:rsidR="00DE7379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14602" w:type="dxa"/>
            <w:gridSpan w:val="16"/>
            <w:tcBorders>
              <w:bottom w:val="single" w:sz="4" w:space="0" w:color="auto"/>
            </w:tcBorders>
          </w:tcPr>
          <w:p w:rsidR="00DE7379" w:rsidRPr="00CE5A23" w:rsidRDefault="00DE7379" w:rsidP="00984778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Задача – реализация федерального проекта «Формирование комфортной городской среды»</w:t>
            </w:r>
          </w:p>
        </w:tc>
      </w:tr>
      <w:tr w:rsidR="00DE7379" w:rsidRPr="00CE5A23" w:rsidTr="00443F76">
        <w:tc>
          <w:tcPr>
            <w:tcW w:w="707" w:type="dxa"/>
            <w:tcBorders>
              <w:bottom w:val="single" w:sz="4" w:space="0" w:color="auto"/>
            </w:tcBorders>
          </w:tcPr>
          <w:p w:rsidR="00DE7379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1.2.1</w:t>
            </w:r>
          </w:p>
        </w:tc>
        <w:tc>
          <w:tcPr>
            <w:tcW w:w="1420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среды", в том числе: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CE5A23" w:rsidRDefault="00D159D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19419,6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E7379" w:rsidRPr="00CE5A23" w:rsidRDefault="00D159D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19419,6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территорий, дворовых территорий многоквартирных домов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E7379" w:rsidRPr="00CE5A23" w:rsidRDefault="00DE7379" w:rsidP="00DE737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rPr>
          <w:trHeight w:val="523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  <w:r w:rsidR="00DE7379" w:rsidRPr="00CE5A23">
              <w:rPr>
                <w:rFonts w:ascii="Times New Roman" w:hAnsi="Times New Roman"/>
                <w:sz w:val="24"/>
                <w:szCs w:val="24"/>
              </w:rPr>
              <w:t>2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.1.1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мероприятий по благоустройству общественных территорий:</w:t>
            </w:r>
          </w:p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5908,4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5908,4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rPr>
          <w:trHeight w:val="96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5161,5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5161,5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695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215,1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215,1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50A9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916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531,8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531,8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701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DE737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</w:t>
            </w:r>
            <w:r w:rsidR="00DE7379" w:rsidRPr="00CE5A23">
              <w:rPr>
                <w:rFonts w:ascii="Times New Roman" w:hAnsi="Times New Roman"/>
                <w:sz w:val="24"/>
                <w:szCs w:val="24"/>
              </w:rPr>
              <w:t>2</w:t>
            </w:r>
            <w:r w:rsidRPr="00CE5A23">
              <w:rPr>
                <w:rFonts w:ascii="Times New Roman" w:hAnsi="Times New Roman"/>
                <w:sz w:val="24"/>
                <w:szCs w:val="24"/>
              </w:rPr>
              <w:t>.1.2</w:t>
            </w:r>
          </w:p>
        </w:tc>
        <w:tc>
          <w:tcPr>
            <w:tcW w:w="1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благоустройству дворовых территорий многоквартирных домов </w:t>
            </w:r>
          </w:p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13511,2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13511,2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территорий многоквартирных домов - 1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rPr>
          <w:trHeight w:val="701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11803,4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11803,4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809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491,8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491,8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DE7379">
        <w:trPr>
          <w:trHeight w:val="720"/>
        </w:trPr>
        <w:tc>
          <w:tcPr>
            <w:tcW w:w="7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1216,0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D159D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1216,0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8A5ED0">
        <w:trPr>
          <w:trHeight w:val="591"/>
        </w:trPr>
        <w:tc>
          <w:tcPr>
            <w:tcW w:w="7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14602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Задача - повышение уровня вовлеченности заинтересованных граждан, организаций в реализацию мероприятий по благоустройству территории Темрюкского городского поселения Темрюкского района</w:t>
            </w:r>
          </w:p>
        </w:tc>
      </w:tr>
      <w:tr w:rsidR="00984778" w:rsidRPr="00CE5A23" w:rsidTr="00443F76">
        <w:trPr>
          <w:trHeight w:val="987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DE7379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1.3.1</w:t>
            </w:r>
          </w:p>
        </w:tc>
        <w:tc>
          <w:tcPr>
            <w:tcW w:w="15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 -7</w:t>
            </w:r>
          </w:p>
        </w:tc>
        <w:tc>
          <w:tcPr>
            <w:tcW w:w="1701" w:type="dxa"/>
            <w:vMerge w:val="restart"/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Администра-ция</w:t>
            </w:r>
            <w:proofErr w:type="spellEnd"/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Темрюк-</w:t>
            </w:r>
            <w:proofErr w:type="spellStart"/>
            <w:r w:rsidRPr="00CE5A23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городского поселения Темрюкского района</w:t>
            </w:r>
          </w:p>
        </w:tc>
      </w:tr>
      <w:tr w:rsidR="00984778" w:rsidRPr="00CE5A23" w:rsidTr="00443F76">
        <w:trPr>
          <w:trHeight w:val="987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внебюджетный</w:t>
            </w:r>
            <w:proofErr w:type="gramEnd"/>
            <w:r w:rsidRPr="00CE5A23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CE5A23" w:rsidRDefault="00984778" w:rsidP="00CB587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CE5A23" w:rsidRDefault="00984778" w:rsidP="00B704B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453"/>
        </w:trPr>
        <w:tc>
          <w:tcPr>
            <w:tcW w:w="7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Итого, в том числе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25979,2</w:t>
            </w:r>
          </w:p>
          <w:p w:rsidR="00D159D9" w:rsidRPr="00CE5A23" w:rsidRDefault="00D159D9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22678,8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1569,0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CE5A23" w:rsidRDefault="00984778" w:rsidP="00EA58F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C0089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6185,7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1731,4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443F7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2885,3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1569,0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16964,9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CA4AA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16964,9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84778" w:rsidRPr="00CE5A23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706,9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2B67A3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706,9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984778" w:rsidRPr="00CE5A23" w:rsidRDefault="00984778" w:rsidP="00070FAD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984778" w:rsidRPr="00CE5A23" w:rsidRDefault="00984778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1522A" w:rsidRPr="00CE5A23" w:rsidTr="00443F76">
        <w:trPr>
          <w:trHeight w:val="453"/>
        </w:trPr>
        <w:tc>
          <w:tcPr>
            <w:tcW w:w="70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22A" w:rsidRPr="00CE5A23" w:rsidRDefault="0061522A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522A" w:rsidRPr="00CE5A23" w:rsidRDefault="0061522A" w:rsidP="00303F1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303F1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2121,7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522A" w:rsidRPr="00CE5A23" w:rsidRDefault="0061522A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992" w:type="dxa"/>
          </w:tcPr>
          <w:p w:rsidR="0061522A" w:rsidRPr="00CE5A23" w:rsidRDefault="0061522A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134" w:type="dxa"/>
            <w:gridSpan w:val="2"/>
          </w:tcPr>
          <w:p w:rsidR="0061522A" w:rsidRPr="00CE5A23" w:rsidRDefault="0061522A" w:rsidP="005541E6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126" w:type="dxa"/>
            <w:gridSpan w:val="2"/>
            <w:vMerge/>
          </w:tcPr>
          <w:p w:rsidR="0061522A" w:rsidRPr="00CE5A23" w:rsidRDefault="0061522A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1522A" w:rsidRPr="00CE5A23" w:rsidRDefault="0061522A" w:rsidP="00303F1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62C8" w:rsidRPr="00CE5A23" w:rsidRDefault="00AD62C8" w:rsidP="00303F15">
      <w:pPr>
        <w:rPr>
          <w:rFonts w:ascii="Times New Roman" w:hAnsi="Times New Roman"/>
          <w:sz w:val="28"/>
          <w:szCs w:val="28"/>
        </w:rPr>
        <w:sectPr w:rsidR="00AD62C8" w:rsidRPr="00CE5A23" w:rsidSect="002045A9">
          <w:headerReference w:type="default" r:id="rId11"/>
          <w:headerReference w:type="first" r:id="rId12"/>
          <w:pgSz w:w="16838" w:h="11906" w:orient="landscape"/>
          <w:pgMar w:top="1701" w:right="1021" w:bottom="567" w:left="1021" w:header="709" w:footer="709" w:gutter="0"/>
          <w:pgNumType w:start="13"/>
          <w:cols w:space="708"/>
          <w:docGrid w:linePitch="360"/>
        </w:sectPr>
      </w:pPr>
    </w:p>
    <w:p w:rsidR="00EB789E" w:rsidRPr="00CE5A23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lastRenderedPageBreak/>
        <w:t>4</w:t>
      </w:r>
      <w:r w:rsidR="00EB789E" w:rsidRPr="00CE5A23">
        <w:rPr>
          <w:rFonts w:ascii="Times New Roman" w:hAnsi="Times New Roman"/>
          <w:b/>
          <w:sz w:val="28"/>
          <w:szCs w:val="28"/>
        </w:rPr>
        <w:t xml:space="preserve">. Обоснование ресурсного обеспечения </w:t>
      </w:r>
      <w:r w:rsidR="007E294D" w:rsidRPr="00CE5A23">
        <w:rPr>
          <w:rFonts w:ascii="Times New Roman" w:hAnsi="Times New Roman"/>
          <w:b/>
          <w:sz w:val="28"/>
          <w:szCs w:val="28"/>
        </w:rPr>
        <w:t xml:space="preserve">реализации </w:t>
      </w:r>
      <w:r w:rsidR="00E45302" w:rsidRPr="00CE5A23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Реализация мероприятий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осуществляется за счет средств федерального, краевого, местного бюджетов, </w:t>
      </w:r>
      <w:r w:rsidR="008E3E8C" w:rsidRPr="00CE5A23">
        <w:rPr>
          <w:rFonts w:ascii="Times New Roman" w:hAnsi="Times New Roman"/>
          <w:sz w:val="28"/>
          <w:szCs w:val="28"/>
        </w:rPr>
        <w:t xml:space="preserve">в рамках реализации государственной программы Краснодарского края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="008E3E8C" w:rsidRPr="00CE5A23">
        <w:rPr>
          <w:rFonts w:ascii="Times New Roman" w:hAnsi="Times New Roman"/>
          <w:sz w:val="28"/>
          <w:szCs w:val="28"/>
        </w:rPr>
        <w:t xml:space="preserve"> городской среды», </w:t>
      </w:r>
      <w:r w:rsidRPr="00CE5A23">
        <w:rPr>
          <w:rFonts w:ascii="Times New Roman" w:hAnsi="Times New Roman"/>
          <w:sz w:val="28"/>
          <w:szCs w:val="28"/>
        </w:rPr>
        <w:t xml:space="preserve">а также посредством трудового участия собственников помещений, расположенных в многоквартирных домах, коммерческих и некоммерческих предприятий, организаций (далее - заинтересованные лица), в </w:t>
      </w:r>
      <w:proofErr w:type="gramStart"/>
      <w:r w:rsidRPr="00CE5A23">
        <w:rPr>
          <w:rFonts w:ascii="Times New Roman" w:hAnsi="Times New Roman"/>
          <w:sz w:val="28"/>
          <w:szCs w:val="28"/>
        </w:rPr>
        <w:t>порядке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установленном </w:t>
      </w:r>
      <w:r w:rsidR="007E294D" w:rsidRPr="00CE5A23">
        <w:rPr>
          <w:rFonts w:ascii="Times New Roman" w:hAnsi="Times New Roman"/>
          <w:sz w:val="28"/>
          <w:szCs w:val="28"/>
        </w:rPr>
        <w:t>приложени</w:t>
      </w:r>
      <w:r w:rsidR="00F41914" w:rsidRPr="00CE5A23">
        <w:rPr>
          <w:rFonts w:ascii="Times New Roman" w:hAnsi="Times New Roman"/>
          <w:sz w:val="28"/>
          <w:szCs w:val="28"/>
        </w:rPr>
        <w:t>ем</w:t>
      </w:r>
      <w:r w:rsidR="007E294D" w:rsidRPr="00CE5A23">
        <w:rPr>
          <w:rFonts w:ascii="Times New Roman" w:hAnsi="Times New Roman"/>
          <w:sz w:val="28"/>
          <w:szCs w:val="28"/>
        </w:rPr>
        <w:t xml:space="preserve"> № </w:t>
      </w:r>
      <w:r w:rsidR="00006E96" w:rsidRPr="00CE5A23">
        <w:rPr>
          <w:rFonts w:ascii="Times New Roman" w:hAnsi="Times New Roman"/>
          <w:sz w:val="28"/>
          <w:szCs w:val="28"/>
        </w:rPr>
        <w:t>1</w:t>
      </w:r>
      <w:r w:rsidRPr="00CE5A23">
        <w:rPr>
          <w:rFonts w:ascii="Times New Roman" w:hAnsi="Times New Roman"/>
          <w:sz w:val="28"/>
          <w:szCs w:val="28"/>
        </w:rPr>
        <w:t xml:space="preserve">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>.</w:t>
      </w:r>
    </w:p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Прогнозируемый объем финансирования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</w:t>
      </w:r>
      <w:r w:rsidR="004A3D11" w:rsidRPr="00CE5A23">
        <w:rPr>
          <w:rFonts w:ascii="Times New Roman" w:hAnsi="Times New Roman"/>
          <w:sz w:val="28"/>
          <w:szCs w:val="28"/>
        </w:rPr>
        <w:t>25979,2</w:t>
      </w:r>
      <w:r w:rsidR="00745314" w:rsidRPr="00CE5A23">
        <w:rPr>
          <w:rFonts w:ascii="Times New Roman" w:hAnsi="Times New Roman"/>
        </w:rPr>
        <w:t xml:space="preserve"> </w:t>
      </w:r>
      <w:proofErr w:type="spellStart"/>
      <w:r w:rsidRPr="00CE5A23">
        <w:rPr>
          <w:rFonts w:ascii="Times New Roman" w:hAnsi="Times New Roman"/>
          <w:sz w:val="28"/>
          <w:szCs w:val="28"/>
        </w:rPr>
        <w:t>тыс</w:t>
      </w:r>
      <w:proofErr w:type="gramStart"/>
      <w:r w:rsidRPr="00CE5A23">
        <w:rPr>
          <w:rFonts w:ascii="Times New Roman" w:hAnsi="Times New Roman"/>
          <w:sz w:val="28"/>
          <w:szCs w:val="28"/>
        </w:rPr>
        <w:t>.р</w:t>
      </w:r>
      <w:proofErr w:type="gramEnd"/>
      <w:r w:rsidRPr="00CE5A23">
        <w:rPr>
          <w:rFonts w:ascii="Times New Roman" w:hAnsi="Times New Roman"/>
          <w:sz w:val="28"/>
          <w:szCs w:val="28"/>
        </w:rPr>
        <w:t>уб</w:t>
      </w:r>
      <w:proofErr w:type="spellEnd"/>
      <w:r w:rsidRPr="00CE5A23">
        <w:rPr>
          <w:rFonts w:ascii="Times New Roman" w:hAnsi="Times New Roman"/>
          <w:sz w:val="28"/>
          <w:szCs w:val="28"/>
        </w:rPr>
        <w:t>.</w:t>
      </w:r>
    </w:p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Средства на реализацию мероприятий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выделяются из федерального, краевого бюджета и бюджета Темрюкского городского поселения Темрюкского района из расчёта:</w:t>
      </w:r>
    </w:p>
    <w:p w:rsidR="00EB789E" w:rsidRPr="00CE5A23" w:rsidRDefault="009346C7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</w:p>
    <w:p w:rsidR="00AD62C8" w:rsidRPr="00CE5A23" w:rsidRDefault="00AD62C8" w:rsidP="009346C7">
      <w:pPr>
        <w:tabs>
          <w:tab w:val="left" w:pos="56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AD62C8" w:rsidRPr="00CE5A23" w:rsidSect="008D05E3">
          <w:headerReference w:type="first" r:id="rId13"/>
          <w:pgSz w:w="11906" w:h="16838"/>
          <w:pgMar w:top="1021" w:right="567" w:bottom="1021" w:left="1701" w:header="709" w:footer="709" w:gutter="0"/>
          <w:pgNumType w:start="18"/>
          <w:cols w:space="708"/>
          <w:titlePg/>
          <w:docGrid w:linePitch="360"/>
        </w:sectPr>
      </w:pPr>
    </w:p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1701"/>
        <w:gridCol w:w="2835"/>
        <w:gridCol w:w="992"/>
        <w:gridCol w:w="1276"/>
        <w:gridCol w:w="992"/>
        <w:gridCol w:w="851"/>
        <w:gridCol w:w="850"/>
        <w:gridCol w:w="992"/>
        <w:gridCol w:w="851"/>
      </w:tblGrid>
      <w:tr w:rsidR="00AC1B25" w:rsidRPr="00CE5A23" w:rsidTr="00645E15">
        <w:trPr>
          <w:trHeight w:val="495"/>
        </w:trPr>
        <w:tc>
          <w:tcPr>
            <w:tcW w:w="534" w:type="dxa"/>
            <w:vMerge w:val="restart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п</w:t>
            </w:r>
            <w:proofErr w:type="gramEnd"/>
            <w:r w:rsidRPr="00CE5A23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/</w:t>
            </w: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3827" w:type="dxa"/>
            <w:vMerge w:val="restart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Источник финансирования</w:t>
            </w:r>
          </w:p>
        </w:tc>
        <w:tc>
          <w:tcPr>
            <w:tcW w:w="2835" w:type="dxa"/>
            <w:vMerge w:val="restart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Общий объем финансирования мероприятий муниципальной программы (</w:t>
            </w:r>
            <w:proofErr w:type="spell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тыс</w:t>
            </w: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.р</w:t>
            </w:r>
            <w:proofErr w:type="gramEnd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уб</w:t>
            </w:r>
            <w:proofErr w:type="spellEnd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.)</w:t>
            </w:r>
          </w:p>
        </w:tc>
        <w:tc>
          <w:tcPr>
            <w:tcW w:w="6804" w:type="dxa"/>
            <w:gridSpan w:val="7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Год реализации</w:t>
            </w:r>
          </w:p>
        </w:tc>
      </w:tr>
      <w:tr w:rsidR="00AC1B25" w:rsidRPr="00CE5A23" w:rsidTr="00F42BFA">
        <w:trPr>
          <w:trHeight w:val="495"/>
        </w:trPr>
        <w:tc>
          <w:tcPr>
            <w:tcW w:w="534" w:type="dxa"/>
            <w:vMerge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35" w:type="dxa"/>
            <w:vMerge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2018 год</w:t>
            </w:r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(тыс.</w:t>
            </w:r>
            <w:proofErr w:type="gramEnd"/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1276" w:type="dxa"/>
          </w:tcPr>
          <w:p w:rsidR="00925577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 xml:space="preserve">2019 </w:t>
            </w:r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(тыс. руб.)</w:t>
            </w:r>
          </w:p>
        </w:tc>
        <w:tc>
          <w:tcPr>
            <w:tcW w:w="992" w:type="dxa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2020 год</w:t>
            </w:r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(тыс.</w:t>
            </w:r>
            <w:proofErr w:type="gramEnd"/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851" w:type="dxa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2021 год (тыс.</w:t>
            </w:r>
            <w:proofErr w:type="gramEnd"/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850" w:type="dxa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2022 год (тыс.</w:t>
            </w:r>
            <w:proofErr w:type="gramEnd"/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992" w:type="dxa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2023 год (тыс.</w:t>
            </w:r>
            <w:proofErr w:type="gramEnd"/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  <w:tc>
          <w:tcPr>
            <w:tcW w:w="851" w:type="dxa"/>
          </w:tcPr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proofErr w:type="gramStart"/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2024 год (тыс.</w:t>
            </w:r>
            <w:proofErr w:type="gramEnd"/>
          </w:p>
          <w:p w:rsidR="00AC1B25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руб.)</w:t>
            </w:r>
          </w:p>
        </w:tc>
      </w:tr>
      <w:tr w:rsidR="00AC1B25" w:rsidRPr="00CE5A23" w:rsidTr="00F42BFA">
        <w:tc>
          <w:tcPr>
            <w:tcW w:w="534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992" w:type="dxa"/>
          </w:tcPr>
          <w:p w:rsidR="00B77741" w:rsidRPr="00CE5A23" w:rsidRDefault="00AC1B25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B77741" w:rsidRPr="00CE5A23" w:rsidRDefault="00B77741" w:rsidP="00AC1B2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AC1B25" w:rsidRPr="00CE5A2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экспертизы определения сметной стоимости</w:t>
            </w:r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="002045A9" w:rsidRPr="00CE5A23">
              <w:rPr>
                <w:rFonts w:ascii="Times New Roman" w:hAnsi="Times New Roman"/>
                <w:bCs/>
                <w:sz w:val="28"/>
                <w:szCs w:val="28"/>
              </w:rPr>
              <w:t>60,0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70,0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90,0</w:t>
            </w:r>
          </w:p>
        </w:tc>
        <w:tc>
          <w:tcPr>
            <w:tcW w:w="992" w:type="dxa"/>
          </w:tcPr>
          <w:p w:rsidR="002045A9" w:rsidRPr="00CE5A23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r w:rsidR="00F272DE" w:rsidRPr="00CE5A23">
              <w:rPr>
                <w:rFonts w:ascii="Times New Roman" w:hAnsi="Times New Roman"/>
                <w:bCs/>
                <w:sz w:val="28"/>
                <w:szCs w:val="28"/>
              </w:rPr>
              <w:t>00</w:t>
            </w:r>
            <w:r w:rsidR="002045A9" w:rsidRPr="00CE5A23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Изготовление топографической съемки </w:t>
            </w:r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521,4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363,7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F42BFA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157,</w:t>
            </w:r>
            <w:r w:rsidR="00C0089E" w:rsidRPr="00CE5A23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Проведение инвентаризации дворовых территорий многоквартирных домов</w:t>
            </w:r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518,0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259,0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 xml:space="preserve">Разработка </w:t>
            </w:r>
            <w:proofErr w:type="gramStart"/>
            <w:r w:rsidRPr="00CE5A23">
              <w:rPr>
                <w:rFonts w:ascii="Times New Roman" w:hAnsi="Times New Roman"/>
                <w:sz w:val="24"/>
                <w:szCs w:val="24"/>
              </w:rPr>
              <w:t>дизайн-проектов</w:t>
            </w:r>
            <w:proofErr w:type="gramEnd"/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C0089E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1378,9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579,0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87,9</w:t>
            </w:r>
          </w:p>
        </w:tc>
        <w:tc>
          <w:tcPr>
            <w:tcW w:w="992" w:type="dxa"/>
          </w:tcPr>
          <w:p w:rsidR="002045A9" w:rsidRPr="00CE5A23" w:rsidRDefault="00F42BFA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71</w:t>
            </w:r>
            <w:r w:rsidR="00C0089E" w:rsidRPr="00CE5A2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C0089E" w:rsidRPr="00CE5A23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Выполнение проектной документации</w:t>
            </w:r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4A3D11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1392,9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403,3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390,3</w:t>
            </w:r>
          </w:p>
        </w:tc>
        <w:tc>
          <w:tcPr>
            <w:tcW w:w="992" w:type="dxa"/>
          </w:tcPr>
          <w:p w:rsidR="002045A9" w:rsidRPr="00CE5A23" w:rsidRDefault="004A3D11" w:rsidP="00C0089E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599,3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Изготовление информационных материалов</w:t>
            </w:r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56,4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303F1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среды" (проведение строительного контроля)</w:t>
            </w:r>
          </w:p>
        </w:tc>
        <w:tc>
          <w:tcPr>
            <w:tcW w:w="1701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310,3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310,3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2045A9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rPr>
          <w:trHeight w:val="215"/>
        </w:trPr>
        <w:tc>
          <w:tcPr>
            <w:tcW w:w="534" w:type="dxa"/>
            <w:vMerge w:val="restart"/>
          </w:tcPr>
          <w:p w:rsidR="002045A9" w:rsidRPr="00CE5A23" w:rsidRDefault="002045A9" w:rsidP="007E294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vMerge w:val="restart"/>
          </w:tcPr>
          <w:p w:rsidR="002045A9" w:rsidRPr="00CE5A23" w:rsidRDefault="002045A9" w:rsidP="007E294D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Реализация  мероприятий Программы «Формирование комфортной городской среды»</w:t>
            </w:r>
          </w:p>
        </w:tc>
        <w:tc>
          <w:tcPr>
            <w:tcW w:w="1701" w:type="dxa"/>
          </w:tcPr>
          <w:p w:rsidR="002045A9" w:rsidRPr="00CE5A23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2835" w:type="dxa"/>
          </w:tcPr>
          <w:p w:rsidR="002045A9" w:rsidRPr="00CE5A23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16964,9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CE5A23" w:rsidRDefault="004A3D11" w:rsidP="006A05AB">
            <w:pPr>
              <w:pStyle w:val="a6"/>
              <w:tabs>
                <w:tab w:val="left" w:pos="720"/>
              </w:tabs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16964,9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rPr>
          <w:trHeight w:val="215"/>
        </w:trPr>
        <w:tc>
          <w:tcPr>
            <w:tcW w:w="534" w:type="dxa"/>
            <w:vMerge/>
          </w:tcPr>
          <w:p w:rsidR="002045A9" w:rsidRPr="00CE5A23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045A9" w:rsidRPr="00CE5A23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045A9" w:rsidRPr="00CE5A23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краевой бюджет</w:t>
            </w:r>
          </w:p>
        </w:tc>
        <w:tc>
          <w:tcPr>
            <w:tcW w:w="2835" w:type="dxa"/>
          </w:tcPr>
          <w:p w:rsidR="002045A9" w:rsidRPr="00CE5A23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706,9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CE5A23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706,9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rPr>
          <w:trHeight w:val="215"/>
        </w:trPr>
        <w:tc>
          <w:tcPr>
            <w:tcW w:w="534" w:type="dxa"/>
            <w:vMerge/>
          </w:tcPr>
          <w:p w:rsidR="002045A9" w:rsidRPr="00CE5A23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3827" w:type="dxa"/>
            <w:vMerge/>
          </w:tcPr>
          <w:p w:rsidR="002045A9" w:rsidRPr="00CE5A23" w:rsidRDefault="002045A9" w:rsidP="00295F9F">
            <w:pPr>
              <w:pStyle w:val="a6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701" w:type="dxa"/>
          </w:tcPr>
          <w:p w:rsidR="002045A9" w:rsidRPr="00CE5A23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</w:tcPr>
          <w:p w:rsidR="002045A9" w:rsidRPr="00CE5A23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1747,8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CE5A23" w:rsidRDefault="004A3D11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1747,8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534" w:type="dxa"/>
          </w:tcPr>
          <w:p w:rsidR="002045A9" w:rsidRPr="00CE5A23" w:rsidRDefault="002045A9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2045A9" w:rsidRPr="00CE5A23" w:rsidRDefault="002045A9" w:rsidP="008E3E8C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Благоустройство общественных территорий</w:t>
            </w:r>
          </w:p>
        </w:tc>
        <w:tc>
          <w:tcPr>
            <w:tcW w:w="1701" w:type="dxa"/>
          </w:tcPr>
          <w:p w:rsidR="002045A9" w:rsidRPr="00CE5A23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2835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2121,7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0,0</w:t>
            </w:r>
          </w:p>
        </w:tc>
        <w:tc>
          <w:tcPr>
            <w:tcW w:w="1276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2121,7</w:t>
            </w:r>
          </w:p>
        </w:tc>
        <w:tc>
          <w:tcPr>
            <w:tcW w:w="992" w:type="dxa"/>
          </w:tcPr>
          <w:p w:rsidR="002045A9" w:rsidRPr="00CE5A23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D341F4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  <w:tr w:rsidR="002045A9" w:rsidRPr="00CE5A23" w:rsidTr="00F42BFA">
        <w:tc>
          <w:tcPr>
            <w:tcW w:w="6062" w:type="dxa"/>
            <w:gridSpan w:val="3"/>
          </w:tcPr>
          <w:p w:rsidR="002045A9" w:rsidRPr="00CE5A23" w:rsidRDefault="002045A9" w:rsidP="00FC73AB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2835" w:type="dxa"/>
          </w:tcPr>
          <w:p w:rsidR="002045A9" w:rsidRPr="00CE5A23" w:rsidRDefault="004A3D11" w:rsidP="00C0089E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25979,2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1731,4</w:t>
            </w:r>
          </w:p>
        </w:tc>
        <w:tc>
          <w:tcPr>
            <w:tcW w:w="1276" w:type="dxa"/>
          </w:tcPr>
          <w:p w:rsidR="002045A9" w:rsidRPr="00CE5A23" w:rsidRDefault="004A3D11" w:rsidP="0005358C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sz w:val="28"/>
                <w:szCs w:val="28"/>
              </w:rPr>
              <w:t>22678,8</w:t>
            </w:r>
          </w:p>
        </w:tc>
        <w:tc>
          <w:tcPr>
            <w:tcW w:w="992" w:type="dxa"/>
          </w:tcPr>
          <w:p w:rsidR="002045A9" w:rsidRPr="00CE5A23" w:rsidRDefault="004A3D11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1569,0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0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992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  <w:tc>
          <w:tcPr>
            <w:tcW w:w="851" w:type="dxa"/>
          </w:tcPr>
          <w:p w:rsidR="002045A9" w:rsidRPr="00CE5A23" w:rsidRDefault="002045A9" w:rsidP="0035743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5A23">
              <w:rPr>
                <w:rFonts w:ascii="Times New Roman" w:hAnsi="Times New Roman"/>
                <w:bCs/>
                <w:sz w:val="28"/>
                <w:szCs w:val="28"/>
              </w:rPr>
              <w:t>0,0</w:t>
            </w:r>
          </w:p>
        </w:tc>
      </w:tr>
    </w:tbl>
    <w:p w:rsidR="00342C6B" w:rsidRPr="00CE5A23" w:rsidRDefault="00342C6B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342C6B" w:rsidRPr="00CE5A23" w:rsidSect="008D05E3">
          <w:pgSz w:w="16838" w:h="11906" w:orient="landscape"/>
          <w:pgMar w:top="1134" w:right="1021" w:bottom="284" w:left="1021" w:header="709" w:footer="709" w:gutter="0"/>
          <w:pgNumType w:start="19"/>
          <w:cols w:space="708"/>
          <w:titlePg/>
          <w:docGrid w:linePitch="360"/>
        </w:sectPr>
      </w:pPr>
    </w:p>
    <w:p w:rsidR="001A4C4F" w:rsidRPr="00CE5A23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Субсидии из федерального бюджета будут предоставляться в соответствии с постановлением Правительства Российской Федерации от 30 декабря 2017 года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1A4C4F" w:rsidRPr="00CE5A23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Субсидии из краевого бюджета будут предоставляться в соответствии с нормативными актами главы администрации (губернатора) Краснодарского края.</w:t>
      </w:r>
    </w:p>
    <w:p w:rsidR="001A4C4F" w:rsidRPr="00CE5A23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5A23">
        <w:rPr>
          <w:rFonts w:ascii="Times New Roman" w:hAnsi="Times New Roman"/>
          <w:sz w:val="28"/>
          <w:szCs w:val="28"/>
        </w:rPr>
        <w:t>Условие о предельной дате заключения соглашений по результатам закупки товаров, работ и услуг для обеспечения муниципальных нужд в целях реализации муниципальных программ не позднее 1 июля года предоставления субсидии – для заключения соглашений на выполнение работ по благоустройству общественных территорий, не позднее 1 мая года предоставления субсидии – для заключения соглашений на выполнение работ по благоустройству дворовых территорий, за исключением случаев обжалования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действий (бездействия) заказчика и (или) комиссии </w:t>
      </w:r>
      <w:proofErr w:type="gramStart"/>
      <w:r w:rsidRPr="00CE5A23">
        <w:rPr>
          <w:rFonts w:ascii="Times New Roman" w:hAnsi="Times New Roman"/>
          <w:sz w:val="28"/>
          <w:szCs w:val="28"/>
        </w:rPr>
        <w:t>по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5A23">
        <w:rPr>
          <w:rFonts w:ascii="Times New Roman" w:hAnsi="Times New Roman"/>
          <w:sz w:val="28"/>
          <w:szCs w:val="28"/>
        </w:rPr>
        <w:t>осуществлении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1A4C4F" w:rsidRPr="00CE5A23" w:rsidRDefault="001A4C4F" w:rsidP="001A4C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5</w:t>
      </w:r>
      <w:r w:rsidR="00EB789E" w:rsidRPr="00CE5A23">
        <w:rPr>
          <w:rFonts w:ascii="Times New Roman" w:hAnsi="Times New Roman"/>
          <w:b/>
          <w:sz w:val="28"/>
          <w:szCs w:val="28"/>
        </w:rPr>
        <w:t xml:space="preserve">. Методика оценки эффективности реализации </w:t>
      </w:r>
      <w:r w:rsidR="00E45302" w:rsidRPr="00CE5A23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Оценка эффективности реализации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осуществляется по принципу сопоставления фактически достигнутых целевых показателей с </w:t>
      </w:r>
      <w:proofErr w:type="gramStart"/>
      <w:r w:rsidRPr="00CE5A23">
        <w:rPr>
          <w:rFonts w:ascii="Times New Roman" w:hAnsi="Times New Roman"/>
          <w:sz w:val="28"/>
          <w:szCs w:val="28"/>
        </w:rPr>
        <w:t>плановыми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на конец отчётного периода и в целом за весь период реализации настоящей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>.</w:t>
      </w:r>
    </w:p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Последовательная реализация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позволит достичь следующих результатов: </w:t>
      </w:r>
    </w:p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увеличение уровня эстетической и доступной городской среды;</w:t>
      </w:r>
    </w:p>
    <w:p w:rsidR="00EB789E" w:rsidRPr="00CE5A23" w:rsidRDefault="00EB789E" w:rsidP="00EB789E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- улучшение экологических условий в городе и совершенствование эстетического облика городской застройки.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</w:p>
    <w:p w:rsidR="00EB789E" w:rsidRPr="00CE5A23" w:rsidRDefault="002E257C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6</w:t>
      </w:r>
      <w:r w:rsidR="00EB789E" w:rsidRPr="00CE5A23">
        <w:rPr>
          <w:rFonts w:ascii="Times New Roman" w:hAnsi="Times New Roman"/>
          <w:b/>
          <w:sz w:val="28"/>
          <w:szCs w:val="28"/>
        </w:rPr>
        <w:t xml:space="preserve">. Механизм реализации </w:t>
      </w:r>
      <w:r w:rsidR="00E45302" w:rsidRPr="00CE5A23">
        <w:rPr>
          <w:rFonts w:ascii="Times New Roman" w:hAnsi="Times New Roman"/>
          <w:b/>
          <w:sz w:val="28"/>
          <w:szCs w:val="28"/>
        </w:rPr>
        <w:t>Программы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и </w:t>
      </w:r>
      <w:proofErr w:type="gramStart"/>
      <w:r w:rsidRPr="00CE5A23">
        <w:rPr>
          <w:rFonts w:ascii="Times New Roman" w:hAnsi="Times New Roman"/>
          <w:b/>
          <w:sz w:val="28"/>
          <w:szCs w:val="28"/>
        </w:rPr>
        <w:t>контроль</w:t>
      </w:r>
      <w:r w:rsidR="00AC1B25" w:rsidRPr="00CE5A23">
        <w:rPr>
          <w:rFonts w:ascii="Times New Roman" w:hAnsi="Times New Roman"/>
          <w:b/>
          <w:sz w:val="28"/>
          <w:szCs w:val="28"/>
        </w:rPr>
        <w:t xml:space="preserve"> за</w:t>
      </w:r>
      <w:proofErr w:type="gramEnd"/>
      <w:r w:rsidRPr="00CE5A23">
        <w:rPr>
          <w:rFonts w:ascii="Times New Roman" w:hAnsi="Times New Roman"/>
          <w:b/>
          <w:sz w:val="28"/>
          <w:szCs w:val="28"/>
        </w:rPr>
        <w:t xml:space="preserve"> её </w:t>
      </w:r>
      <w:r w:rsidR="00AC1B25" w:rsidRPr="00CE5A23">
        <w:rPr>
          <w:rFonts w:ascii="Times New Roman" w:hAnsi="Times New Roman"/>
          <w:b/>
          <w:sz w:val="28"/>
          <w:szCs w:val="28"/>
        </w:rPr>
        <w:t>выполнением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осуществляется в соответствии с законодательством Российской Федерации.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>Текущее управление Подпрограммой осуществляется администрацией Темрюкского городского поселения Темрюкского района (далее - Администрация).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>Администрация осуществляет: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- организацию выполнения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>, эффективное и целевое использование бюджетных средств, выделяемых на ее реализацию;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- финансирование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из местного бюджета в объемах, предусмотренных Подпрограммой;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ab/>
        <w:t xml:space="preserve">- мониторинг хода реализации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и информационно-аналитическое обеспечение процесса ее реализации;</w:t>
      </w:r>
    </w:p>
    <w:p w:rsidR="00EB789E" w:rsidRPr="00CE5A23" w:rsidRDefault="00EB789E" w:rsidP="009346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Реализация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осуществляется на основе муниципального контракта, заключаемого Администрацией с исполнителем мероприятий, выбранным по результатам конкурсного отбора. 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  <w:proofErr w:type="gramStart"/>
      <w:r w:rsidRPr="00CE5A2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выполнением муниципальной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осуществляют: 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  <w:r w:rsidR="008539C6" w:rsidRPr="00CE5A23">
        <w:rPr>
          <w:rFonts w:ascii="Times New Roman" w:hAnsi="Times New Roman"/>
          <w:sz w:val="28"/>
          <w:szCs w:val="28"/>
        </w:rPr>
        <w:t>- администрация 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 xml:space="preserve"> и Совет Темрюкского городского поселения Темрюкского района.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  <w:t xml:space="preserve">В ходе реализации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отдельные мероприятия могут уточняться, а объемы финансирования корректироваться с учетом разработанных технико-экономических обоснований и утвержденных расходов местного бюджета.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ab/>
      </w:r>
    </w:p>
    <w:p w:rsidR="003346A2" w:rsidRPr="00CE5A23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46A2" w:rsidRPr="00CE5A23" w:rsidRDefault="003346A2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791D" w:rsidRPr="00CE5A23" w:rsidRDefault="008309B1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З</w:t>
      </w:r>
      <w:r w:rsidR="002E257C" w:rsidRPr="00CE5A23">
        <w:rPr>
          <w:rFonts w:ascii="Times New Roman" w:hAnsi="Times New Roman"/>
          <w:sz w:val="28"/>
          <w:szCs w:val="28"/>
        </w:rPr>
        <w:t>аместител</w:t>
      </w:r>
      <w:r w:rsidRPr="00CE5A23">
        <w:rPr>
          <w:rFonts w:ascii="Times New Roman" w:hAnsi="Times New Roman"/>
          <w:sz w:val="28"/>
          <w:szCs w:val="28"/>
        </w:rPr>
        <w:t>ь</w:t>
      </w:r>
      <w:r w:rsidR="0040293C" w:rsidRPr="00CE5A23">
        <w:rPr>
          <w:rFonts w:ascii="Times New Roman" w:hAnsi="Times New Roman"/>
          <w:sz w:val="28"/>
          <w:szCs w:val="28"/>
        </w:rPr>
        <w:t xml:space="preserve"> главы</w:t>
      </w:r>
    </w:p>
    <w:p w:rsidR="0010791D" w:rsidRPr="00CE5A23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DE6621" w:rsidRPr="00CE5A23" w:rsidRDefault="0010791D" w:rsidP="0010791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         </w:t>
      </w:r>
      <w:r w:rsidR="002E257C" w:rsidRPr="00CE5A23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2E257C" w:rsidRPr="00CE5A23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  <w:r w:rsidR="00DE6621" w:rsidRPr="00CE5A23">
        <w:rPr>
          <w:rFonts w:ascii="Times New Roman" w:hAnsi="Times New Roman"/>
          <w:sz w:val="28"/>
          <w:szCs w:val="28"/>
        </w:rPr>
        <w:br w:type="page"/>
      </w:r>
    </w:p>
    <w:p w:rsidR="00DE6621" w:rsidRPr="00CE5A23" w:rsidRDefault="00DE6621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DE6621" w:rsidRPr="00CE5A23" w:rsidSect="008D05E3">
          <w:headerReference w:type="first" r:id="rId14"/>
          <w:pgSz w:w="11906" w:h="16838"/>
          <w:pgMar w:top="1021" w:right="567" w:bottom="1021" w:left="1701" w:header="709" w:footer="709" w:gutter="0"/>
          <w:pgNumType w:start="20"/>
          <w:cols w:space="708"/>
          <w:titlePg/>
          <w:docGrid w:linePitch="360"/>
        </w:sectPr>
      </w:pPr>
    </w:p>
    <w:p w:rsidR="007E294D" w:rsidRPr="00CE5A23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ПРИЛОЖЕНИЕ №</w:t>
      </w:r>
      <w:r w:rsidR="00006E96" w:rsidRPr="00CE5A23">
        <w:rPr>
          <w:rFonts w:ascii="Times New Roman" w:hAnsi="Times New Roman"/>
          <w:sz w:val="28"/>
          <w:szCs w:val="28"/>
        </w:rPr>
        <w:t xml:space="preserve"> 1</w:t>
      </w:r>
    </w:p>
    <w:p w:rsidR="007E294D" w:rsidRPr="00CE5A23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7E294D" w:rsidRPr="00CE5A23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7E294D" w:rsidRPr="00CE5A23" w:rsidRDefault="007E294D" w:rsidP="007E294D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7E294D" w:rsidRPr="00CE5A23" w:rsidRDefault="007E294D" w:rsidP="007E294D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Pr="00CE5A23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2018-2024 годы»</w:t>
      </w:r>
    </w:p>
    <w:p w:rsidR="001411D2" w:rsidRPr="00CE5A23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11D2" w:rsidRPr="00CE5A23" w:rsidRDefault="001411D2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Порядок и форма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трудового участия граждан в выполнении работ </w:t>
      </w:r>
      <w:proofErr w:type="gramStart"/>
      <w:r w:rsidRPr="00CE5A23">
        <w:rPr>
          <w:rFonts w:ascii="Times New Roman" w:hAnsi="Times New Roman"/>
          <w:b/>
          <w:sz w:val="28"/>
          <w:szCs w:val="28"/>
        </w:rPr>
        <w:t>по</w:t>
      </w:r>
      <w:proofErr w:type="gramEnd"/>
    </w:p>
    <w:p w:rsidR="00EB789E" w:rsidRPr="00CE5A23" w:rsidRDefault="00EB789E" w:rsidP="005745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благоустройству дворовых территорий, общественных территорий, подлежащих благоустройству в 201</w:t>
      </w:r>
      <w:r w:rsidR="00574561" w:rsidRPr="00CE5A23">
        <w:rPr>
          <w:rFonts w:ascii="Times New Roman" w:hAnsi="Times New Roman"/>
          <w:b/>
          <w:sz w:val="28"/>
          <w:szCs w:val="28"/>
        </w:rPr>
        <w:t>8-202</w:t>
      </w:r>
      <w:r w:rsidR="00EA58FB" w:rsidRPr="00CE5A23">
        <w:rPr>
          <w:rFonts w:ascii="Times New Roman" w:hAnsi="Times New Roman"/>
          <w:b/>
          <w:sz w:val="28"/>
          <w:szCs w:val="28"/>
        </w:rPr>
        <w:t>4</w:t>
      </w:r>
      <w:r w:rsidRPr="00CE5A23">
        <w:rPr>
          <w:rFonts w:ascii="Times New Roman" w:hAnsi="Times New Roman"/>
          <w:b/>
          <w:sz w:val="28"/>
          <w:szCs w:val="28"/>
        </w:rPr>
        <w:t xml:space="preserve"> год</w:t>
      </w:r>
      <w:r w:rsidR="00574561" w:rsidRPr="00CE5A23">
        <w:rPr>
          <w:rFonts w:ascii="Times New Roman" w:hAnsi="Times New Roman"/>
          <w:b/>
          <w:sz w:val="28"/>
          <w:szCs w:val="28"/>
        </w:rPr>
        <w:t>ах</w:t>
      </w:r>
      <w:r w:rsidRPr="00CE5A23">
        <w:rPr>
          <w:rFonts w:ascii="Times New Roman" w:hAnsi="Times New Roman"/>
          <w:b/>
          <w:sz w:val="28"/>
          <w:szCs w:val="28"/>
        </w:rPr>
        <w:t xml:space="preserve"> в рамках </w:t>
      </w:r>
      <w:r w:rsidR="00574561" w:rsidRPr="00CE5A23">
        <w:rPr>
          <w:rFonts w:ascii="Times New Roman" w:hAnsi="Times New Roman"/>
          <w:b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CE5A23">
        <w:rPr>
          <w:rFonts w:ascii="Times New Roman" w:hAnsi="Times New Roman"/>
          <w:b/>
          <w:sz w:val="28"/>
          <w:szCs w:val="28"/>
        </w:rPr>
        <w:t>комфортной</w:t>
      </w:r>
      <w:r w:rsidR="00574561" w:rsidRPr="00CE5A23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CE5A23">
        <w:rPr>
          <w:rFonts w:ascii="Times New Roman" w:hAnsi="Times New Roman"/>
          <w:b/>
          <w:sz w:val="28"/>
          <w:szCs w:val="28"/>
        </w:rPr>
        <w:t>4</w:t>
      </w:r>
      <w:r w:rsidR="00574561" w:rsidRPr="00CE5A2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1.Общие положения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1.</w:t>
      </w:r>
      <w:r w:rsidR="00006E96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Настоящий Порядок регламентирует трудовое участие граждан в выполнении работ по благоустройству дворовых территорий, общественных территорий, подлежащих благоустройству </w:t>
      </w:r>
      <w:r w:rsidR="00574561" w:rsidRPr="00CE5A23">
        <w:rPr>
          <w:rFonts w:ascii="Times New Roman" w:hAnsi="Times New Roman"/>
          <w:sz w:val="28"/>
          <w:szCs w:val="28"/>
        </w:rPr>
        <w:t>в 2018-202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="00574561" w:rsidRPr="00CE5A23">
        <w:rPr>
          <w:rFonts w:ascii="Times New Roman" w:hAnsi="Times New Roman"/>
          <w:sz w:val="28"/>
          <w:szCs w:val="28"/>
        </w:rPr>
        <w:t xml:space="preserve"> годах в рамках Темрюкского городского поселения Темрюкского района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="00574561" w:rsidRPr="00CE5A23">
        <w:rPr>
          <w:rFonts w:ascii="Times New Roman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="00574561" w:rsidRPr="00CE5A23">
        <w:rPr>
          <w:rFonts w:ascii="Times New Roman" w:hAnsi="Times New Roman"/>
          <w:sz w:val="28"/>
          <w:szCs w:val="28"/>
        </w:rPr>
        <w:t xml:space="preserve"> годы </w:t>
      </w:r>
      <w:r w:rsidRPr="00CE5A23">
        <w:rPr>
          <w:rFonts w:ascii="Times New Roman" w:hAnsi="Times New Roman"/>
          <w:sz w:val="28"/>
          <w:szCs w:val="28"/>
        </w:rPr>
        <w:t>(далее – Порядок).</w:t>
      </w:r>
      <w:r w:rsidR="00574561" w:rsidRPr="00CE5A23">
        <w:rPr>
          <w:rFonts w:ascii="Times New Roman" w:hAnsi="Times New Roman"/>
          <w:sz w:val="28"/>
          <w:szCs w:val="28"/>
        </w:rPr>
        <w:t xml:space="preserve"> 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1.1.</w:t>
      </w:r>
      <w:r w:rsidR="00006E96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>Под формой трудового участия понимается трудовая деятельность граждан, собственников помещений в многоквартирных домах, расположенных в границах дворовых территорий, подлежащих благоустройству и всех заинтересованных лиц в реализации мероприятий по благоустройству дворовых территорий, общественных территорий, подлежащих благоустройству в 201</w:t>
      </w:r>
      <w:r w:rsidR="00574561" w:rsidRPr="00CE5A23">
        <w:rPr>
          <w:rFonts w:ascii="Times New Roman" w:hAnsi="Times New Roman"/>
          <w:sz w:val="28"/>
          <w:szCs w:val="28"/>
        </w:rPr>
        <w:t>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Pr="00CE5A23">
        <w:rPr>
          <w:rFonts w:ascii="Times New Roman" w:hAnsi="Times New Roman"/>
          <w:sz w:val="28"/>
          <w:szCs w:val="28"/>
        </w:rPr>
        <w:t xml:space="preserve"> год</w:t>
      </w:r>
      <w:r w:rsidR="00574561" w:rsidRPr="00CE5A23">
        <w:rPr>
          <w:rFonts w:ascii="Times New Roman" w:hAnsi="Times New Roman"/>
          <w:sz w:val="28"/>
          <w:szCs w:val="28"/>
        </w:rPr>
        <w:t>ах</w:t>
      </w:r>
      <w:r w:rsidRPr="00CE5A23">
        <w:rPr>
          <w:rFonts w:ascii="Times New Roman" w:hAnsi="Times New Roman"/>
          <w:sz w:val="28"/>
          <w:szCs w:val="28"/>
        </w:rPr>
        <w:t xml:space="preserve"> в рамках минимального и дополнительного перечня работ по благоустройству.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2.Организация трудового участия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2.1.</w:t>
      </w:r>
      <w:r w:rsidR="00006E96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Организация трудового участия осуществляется гражданами, собственниками помещений в многоквартирных домах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2.2.</w:t>
      </w:r>
      <w:r w:rsidR="00006E96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Организация трудового участия жителей  Темрюкского городского поселения Темрюкского района в благоустройстве общественных территорий, </w:t>
      </w:r>
      <w:r w:rsidRPr="00CE5A23">
        <w:rPr>
          <w:rFonts w:ascii="Times New Roman" w:hAnsi="Times New Roman"/>
          <w:sz w:val="28"/>
          <w:szCs w:val="28"/>
        </w:rPr>
        <w:lastRenderedPageBreak/>
        <w:t>подлежащих благоустройству в 201</w:t>
      </w:r>
      <w:r w:rsidR="00574561" w:rsidRPr="00CE5A23">
        <w:rPr>
          <w:rFonts w:ascii="Times New Roman" w:hAnsi="Times New Roman"/>
          <w:sz w:val="28"/>
          <w:szCs w:val="28"/>
        </w:rPr>
        <w:t>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Pr="00CE5A23">
        <w:rPr>
          <w:rFonts w:ascii="Times New Roman" w:hAnsi="Times New Roman"/>
          <w:sz w:val="28"/>
          <w:szCs w:val="28"/>
        </w:rPr>
        <w:t xml:space="preserve"> год</w:t>
      </w:r>
      <w:r w:rsidR="00574561" w:rsidRPr="00CE5A23">
        <w:rPr>
          <w:rFonts w:ascii="Times New Roman" w:hAnsi="Times New Roman"/>
          <w:sz w:val="28"/>
          <w:szCs w:val="28"/>
        </w:rPr>
        <w:t>ах</w:t>
      </w:r>
      <w:r w:rsidRPr="00CE5A23">
        <w:rPr>
          <w:rFonts w:ascii="Times New Roman" w:hAnsi="Times New Roman"/>
          <w:sz w:val="28"/>
          <w:szCs w:val="28"/>
        </w:rPr>
        <w:t>, осуществляется на основании заявок о включении общественной территории, подлежащей благоустройству в 201</w:t>
      </w:r>
      <w:r w:rsidR="00574561" w:rsidRPr="00CE5A23">
        <w:rPr>
          <w:rFonts w:ascii="Times New Roman" w:hAnsi="Times New Roman"/>
          <w:sz w:val="28"/>
          <w:szCs w:val="28"/>
        </w:rPr>
        <w:t>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Pr="00CE5A23">
        <w:rPr>
          <w:rFonts w:ascii="Times New Roman" w:hAnsi="Times New Roman"/>
          <w:sz w:val="28"/>
          <w:szCs w:val="28"/>
        </w:rPr>
        <w:t xml:space="preserve"> год</w:t>
      </w:r>
      <w:r w:rsidR="00574561" w:rsidRPr="00CE5A23">
        <w:rPr>
          <w:rFonts w:ascii="Times New Roman" w:hAnsi="Times New Roman"/>
          <w:sz w:val="28"/>
          <w:szCs w:val="28"/>
        </w:rPr>
        <w:t>ах</w:t>
      </w:r>
      <w:r w:rsidRPr="00CE5A23">
        <w:rPr>
          <w:rFonts w:ascii="Times New Roman" w:hAnsi="Times New Roman"/>
          <w:sz w:val="28"/>
          <w:szCs w:val="28"/>
        </w:rPr>
        <w:t xml:space="preserve">, в рамках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 xml:space="preserve">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Pr="00CE5A23">
        <w:rPr>
          <w:rFonts w:ascii="Times New Roman" w:hAnsi="Times New Roman"/>
          <w:sz w:val="28"/>
          <w:szCs w:val="28"/>
        </w:rPr>
        <w:t xml:space="preserve"> городской среды» на 201</w:t>
      </w:r>
      <w:r w:rsidR="00574561" w:rsidRPr="00CE5A23">
        <w:rPr>
          <w:rFonts w:ascii="Times New Roman" w:hAnsi="Times New Roman"/>
          <w:sz w:val="28"/>
          <w:szCs w:val="28"/>
        </w:rPr>
        <w:t>8-202</w:t>
      </w:r>
      <w:r w:rsidR="00EA58FB" w:rsidRPr="00CE5A23">
        <w:rPr>
          <w:rFonts w:ascii="Times New Roman" w:hAnsi="Times New Roman"/>
          <w:sz w:val="28"/>
          <w:szCs w:val="28"/>
        </w:rPr>
        <w:t xml:space="preserve">4 </w:t>
      </w:r>
      <w:r w:rsidR="00574561" w:rsidRPr="00CE5A23">
        <w:rPr>
          <w:rFonts w:ascii="Times New Roman" w:hAnsi="Times New Roman"/>
          <w:sz w:val="28"/>
          <w:szCs w:val="28"/>
        </w:rPr>
        <w:t>годы</w:t>
      </w:r>
      <w:r w:rsidRPr="00CE5A23">
        <w:rPr>
          <w:rFonts w:ascii="Times New Roman" w:hAnsi="Times New Roman"/>
          <w:sz w:val="28"/>
          <w:szCs w:val="28"/>
        </w:rPr>
        <w:t>.</w:t>
      </w:r>
    </w:p>
    <w:p w:rsidR="006F7C8C" w:rsidRPr="00CE5A23" w:rsidRDefault="006F7C8C" w:rsidP="006F7C8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Трудовое участие - выполнение жителями неоплачиваемых работ, не требующих специальной квалификации (подготовка объекта (дворовой территории) к началу работ (земляные работы, снятие старого оборудования, уборка мусора) и другие работы (покраска оборудования, озеленение территории, посадка деревьев, охрана объекта), которое измеряется в </w:t>
      </w:r>
      <w:proofErr w:type="spellStart"/>
      <w:proofErr w:type="gramStart"/>
      <w:r w:rsidRPr="00CE5A23">
        <w:rPr>
          <w:rFonts w:ascii="Times New Roman" w:hAnsi="Times New Roman"/>
          <w:sz w:val="28"/>
          <w:szCs w:val="28"/>
        </w:rPr>
        <w:t>человеко</w:t>
      </w:r>
      <w:proofErr w:type="spellEnd"/>
      <w:r w:rsidRPr="00CE5A23">
        <w:rPr>
          <w:rFonts w:ascii="Times New Roman" w:hAnsi="Times New Roman"/>
          <w:sz w:val="28"/>
          <w:szCs w:val="28"/>
        </w:rPr>
        <w:t xml:space="preserve"> часах</w:t>
      </w:r>
      <w:proofErr w:type="gramEnd"/>
      <w:r w:rsidRPr="00CE5A23">
        <w:rPr>
          <w:rFonts w:ascii="Times New Roman" w:hAnsi="Times New Roman"/>
          <w:sz w:val="28"/>
          <w:szCs w:val="28"/>
        </w:rPr>
        <w:t>, а также предоставление строительных материалов, техники и так далее; обеспечение благоприятных условий для работы подрядной организации, выполняющей работы и для ее работников. Доля трудового участия заинтересованных лиц в реализации мероприятий по благоустройству дворовых территорий по минимальному и (или) дополнительному перечню определяется на общем собрании собственников помещений, которое проводится в соответствии с требованиями статей 44-48 Жилищного кодекса Российской Федерации.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2.3 Организация трудового участия граждан в выполнении мероприятий по благоустройству дворовых территорий, </w:t>
      </w:r>
      <w:proofErr w:type="gramStart"/>
      <w:r w:rsidRPr="00CE5A23">
        <w:rPr>
          <w:rFonts w:ascii="Times New Roman" w:hAnsi="Times New Roman"/>
          <w:sz w:val="28"/>
          <w:szCs w:val="28"/>
        </w:rPr>
        <w:t>общественной территории, подлежащей благоустройству в 201</w:t>
      </w:r>
      <w:r w:rsidR="00E01535" w:rsidRPr="00CE5A23">
        <w:rPr>
          <w:rFonts w:ascii="Times New Roman" w:hAnsi="Times New Roman"/>
          <w:sz w:val="28"/>
          <w:szCs w:val="28"/>
        </w:rPr>
        <w:t>9</w:t>
      </w:r>
      <w:r w:rsidRPr="00CE5A23">
        <w:rPr>
          <w:rFonts w:ascii="Times New Roman" w:hAnsi="Times New Roman"/>
          <w:sz w:val="28"/>
          <w:szCs w:val="28"/>
        </w:rPr>
        <w:t xml:space="preserve"> году подтверждается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документально в зависимости такого участия. В качестве документов (материалов), подтверждающих трудовое участие, могут быть представлены отчет о выполнении работ, включающий информацию о проведении мероприятий с трудовым участием граждан, отчет совета многоквартирного дома, лица, управляющего многоквартирным домом о проведении мероприятий с трудовым участием граждан. При этом рекомендуется в качестве приложения к такому отчету представлять фото, видеоматериалы, подтверждающие проведение мероприятия с трудовым участием граждан.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2.4. Фото, видеоматериалы, подтверждающие проведение мероприятия с трудовым участием граждан администрация Темрюкского городского поселения Темрюкского района размещает на официальном сайте </w:t>
      </w:r>
      <w:r w:rsidR="006765CA" w:rsidRPr="00CE5A23">
        <w:rPr>
          <w:rFonts w:ascii="Times New Roman" w:hAnsi="Times New Roman"/>
          <w:sz w:val="28"/>
          <w:szCs w:val="28"/>
        </w:rPr>
        <w:t>администрации</w:t>
      </w:r>
      <w:r w:rsidRPr="00CE5A23">
        <w:rPr>
          <w:rFonts w:ascii="Times New Roman" w:hAnsi="Times New Roman"/>
          <w:sz w:val="28"/>
          <w:szCs w:val="28"/>
        </w:rPr>
        <w:t xml:space="preserve"> Темрюкского городского поселения Темрюкского района. 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0293C" w:rsidRPr="00CE5A23" w:rsidRDefault="008309B1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З</w:t>
      </w:r>
      <w:r w:rsidR="004047B7" w:rsidRPr="00CE5A23">
        <w:rPr>
          <w:rFonts w:ascii="Times New Roman" w:hAnsi="Times New Roman"/>
          <w:sz w:val="28"/>
          <w:szCs w:val="28"/>
        </w:rPr>
        <w:t>аместител</w:t>
      </w:r>
      <w:r w:rsidRPr="00CE5A23">
        <w:rPr>
          <w:rFonts w:ascii="Times New Roman" w:hAnsi="Times New Roman"/>
          <w:sz w:val="28"/>
          <w:szCs w:val="28"/>
        </w:rPr>
        <w:t>ь</w:t>
      </w:r>
      <w:r w:rsidR="0040293C" w:rsidRPr="00CE5A23">
        <w:rPr>
          <w:rFonts w:ascii="Times New Roman" w:hAnsi="Times New Roman"/>
          <w:sz w:val="28"/>
          <w:szCs w:val="28"/>
        </w:rPr>
        <w:t xml:space="preserve"> главы</w:t>
      </w:r>
    </w:p>
    <w:p w:rsidR="0040293C" w:rsidRPr="00CE5A23" w:rsidRDefault="0040293C" w:rsidP="004029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Pr="00CE5A23" w:rsidRDefault="0040293C" w:rsidP="0040293C">
      <w:r w:rsidRPr="00CE5A23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CE5A23">
        <w:rPr>
          <w:rFonts w:ascii="Times New Roman" w:hAnsi="Times New Roman"/>
          <w:sz w:val="28"/>
          <w:szCs w:val="28"/>
        </w:rPr>
        <w:t xml:space="preserve">          </w:t>
      </w:r>
      <w:r w:rsidRPr="00CE5A23">
        <w:rPr>
          <w:rFonts w:ascii="Times New Roman" w:hAnsi="Times New Roman"/>
          <w:sz w:val="28"/>
          <w:szCs w:val="28"/>
        </w:rPr>
        <w:t xml:space="preserve">                </w:t>
      </w:r>
      <w:r w:rsidR="004047B7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       </w:t>
      </w:r>
      <w:r w:rsidR="00992847" w:rsidRPr="00CE5A23">
        <w:rPr>
          <w:rFonts w:ascii="Times New Roman" w:hAnsi="Times New Roman"/>
          <w:sz w:val="28"/>
          <w:szCs w:val="28"/>
        </w:rPr>
        <w:t xml:space="preserve">       </w:t>
      </w:r>
      <w:r w:rsidR="004047B7" w:rsidRPr="00CE5A23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CE5A23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293C" w:rsidRPr="00CE5A23" w:rsidRDefault="0040293C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D2140" w:rsidRPr="00CE5A23" w:rsidRDefault="008D2140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  <w:sectPr w:rsidR="008D2140" w:rsidRPr="00CE5A23" w:rsidSect="001411D2">
          <w:headerReference w:type="first" r:id="rId15"/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</w:p>
    <w:p w:rsidR="00EB789E" w:rsidRPr="00CE5A23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574561" w:rsidRPr="00CE5A23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к</w:t>
      </w:r>
      <w:r w:rsidR="0001273C" w:rsidRPr="00CE5A23">
        <w:rPr>
          <w:rFonts w:ascii="Times New Roman" w:hAnsi="Times New Roman"/>
          <w:sz w:val="28"/>
          <w:szCs w:val="28"/>
        </w:rPr>
        <w:t xml:space="preserve"> муниципальной</w:t>
      </w:r>
      <w:r w:rsidRPr="00CE5A23">
        <w:rPr>
          <w:rFonts w:ascii="Times New Roman" w:hAnsi="Times New Roman"/>
          <w:sz w:val="28"/>
          <w:szCs w:val="28"/>
        </w:rPr>
        <w:t xml:space="preserve"> программе</w:t>
      </w:r>
    </w:p>
    <w:p w:rsidR="00574561" w:rsidRPr="00CE5A23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574561" w:rsidRPr="00CE5A23" w:rsidRDefault="00574561" w:rsidP="00574561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CE5A23" w:rsidRDefault="00574561" w:rsidP="00574561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CE5A23">
        <w:rPr>
          <w:rFonts w:ascii="Times New Roman" w:hAnsi="Times New Roman"/>
          <w:sz w:val="28"/>
          <w:szCs w:val="28"/>
        </w:rPr>
        <w:t xml:space="preserve">комфортной </w:t>
      </w:r>
      <w:r w:rsidRPr="00CE5A23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CE5A23">
        <w:rPr>
          <w:rFonts w:ascii="Times New Roman" w:eastAsia="Calibri" w:hAnsi="Times New Roman"/>
          <w:sz w:val="28"/>
          <w:szCs w:val="28"/>
        </w:rPr>
        <w:t>4</w:t>
      </w:r>
      <w:r w:rsidRPr="00CE5A23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CE5A23">
        <w:rPr>
          <w:rFonts w:ascii="Times New Roman" w:eastAsia="Calibri" w:hAnsi="Times New Roman"/>
          <w:sz w:val="28"/>
          <w:szCs w:val="28"/>
        </w:rPr>
        <w:t>»</w:t>
      </w:r>
    </w:p>
    <w:p w:rsidR="00EB789E" w:rsidRPr="00CE5A23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ПОРЯДОК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включения предложений заинтересованных лиц о включении </w:t>
      </w:r>
      <w:proofErr w:type="gramStart"/>
      <w:r w:rsidRPr="00CE5A23">
        <w:rPr>
          <w:rFonts w:ascii="Times New Roman" w:hAnsi="Times New Roman"/>
          <w:b/>
          <w:sz w:val="28"/>
          <w:szCs w:val="28"/>
        </w:rPr>
        <w:t>дворовой</w:t>
      </w:r>
      <w:proofErr w:type="gramEnd"/>
    </w:p>
    <w:p w:rsidR="00794DEB" w:rsidRPr="00CE5A23" w:rsidRDefault="00EB789E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территории в </w:t>
      </w:r>
      <w:r w:rsidR="00794DEB" w:rsidRPr="00CE5A23">
        <w:rPr>
          <w:rFonts w:ascii="Times New Roman" w:hAnsi="Times New Roman"/>
          <w:b/>
          <w:sz w:val="28"/>
          <w:szCs w:val="28"/>
        </w:rPr>
        <w:t>программу</w:t>
      </w:r>
      <w:r w:rsidRPr="00CE5A23">
        <w:rPr>
          <w:rFonts w:ascii="Times New Roman" w:hAnsi="Times New Roman"/>
          <w:b/>
          <w:sz w:val="28"/>
          <w:szCs w:val="28"/>
        </w:rPr>
        <w:t xml:space="preserve"> </w:t>
      </w:r>
      <w:r w:rsidR="00794DEB" w:rsidRPr="00CE5A23">
        <w:rPr>
          <w:rFonts w:ascii="Times New Roman" w:hAnsi="Times New Roman"/>
          <w:b/>
          <w:sz w:val="28"/>
          <w:szCs w:val="28"/>
        </w:rPr>
        <w:t>Темрюкского городского поселения</w:t>
      </w:r>
    </w:p>
    <w:p w:rsidR="00794DEB" w:rsidRPr="00CE5A23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Темрюкского района  «Формирование </w:t>
      </w:r>
      <w:r w:rsidR="00E01535" w:rsidRPr="00CE5A23">
        <w:rPr>
          <w:rFonts w:ascii="Times New Roman" w:hAnsi="Times New Roman"/>
          <w:b/>
          <w:sz w:val="28"/>
          <w:szCs w:val="28"/>
        </w:rPr>
        <w:t>комфортной</w:t>
      </w:r>
      <w:r w:rsidRPr="00CE5A23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CE5A23" w:rsidRDefault="00794DEB" w:rsidP="00794D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на 2018-202</w:t>
      </w:r>
      <w:r w:rsidR="00EA58FB" w:rsidRPr="00CE5A23">
        <w:rPr>
          <w:rFonts w:ascii="Times New Roman" w:hAnsi="Times New Roman"/>
          <w:b/>
          <w:sz w:val="28"/>
          <w:szCs w:val="28"/>
        </w:rPr>
        <w:t>4</w:t>
      </w:r>
      <w:r w:rsidRPr="00CE5A2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1. Общие положения</w:t>
      </w:r>
    </w:p>
    <w:p w:rsidR="00EB789E" w:rsidRPr="00CE5A23" w:rsidRDefault="00EB789E" w:rsidP="00EB789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794DE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1.1. </w:t>
      </w:r>
      <w:proofErr w:type="gramStart"/>
      <w:r w:rsidRPr="00CE5A23">
        <w:rPr>
          <w:rFonts w:ascii="Times New Roman" w:hAnsi="Times New Roman"/>
          <w:sz w:val="28"/>
          <w:szCs w:val="28"/>
        </w:rPr>
        <w:t xml:space="preserve">Настоящий Порядок включения предложений заинтересованных лиц о включении дворовой территории в программу </w:t>
      </w:r>
      <w:r w:rsidR="00794DEB" w:rsidRPr="00CE5A23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="00794DEB" w:rsidRPr="00CE5A23">
        <w:rPr>
          <w:rFonts w:ascii="Times New Roman" w:eastAsia="Calibri" w:hAnsi="Times New Roman"/>
          <w:sz w:val="28"/>
          <w:szCs w:val="28"/>
        </w:rPr>
        <w:t xml:space="preserve"> городской среды Темрюкского городского поселения Темрюкского района» на 2018-202</w:t>
      </w:r>
      <w:r w:rsidR="00EA58FB" w:rsidRPr="00CE5A23">
        <w:rPr>
          <w:rFonts w:ascii="Times New Roman" w:eastAsia="Calibri" w:hAnsi="Times New Roman"/>
          <w:sz w:val="28"/>
          <w:szCs w:val="28"/>
        </w:rPr>
        <w:t>4</w:t>
      </w:r>
      <w:r w:rsidR="00794DEB" w:rsidRPr="00CE5A23">
        <w:rPr>
          <w:rFonts w:ascii="Times New Roman" w:eastAsia="Calibri" w:hAnsi="Times New Roman"/>
          <w:sz w:val="28"/>
          <w:szCs w:val="28"/>
        </w:rPr>
        <w:t xml:space="preserve"> годы</w:t>
      </w:r>
      <w:r w:rsidRPr="00CE5A23">
        <w:rPr>
          <w:rFonts w:ascii="Times New Roman" w:hAnsi="Times New Roman"/>
          <w:sz w:val="28"/>
          <w:szCs w:val="28"/>
        </w:rPr>
        <w:t xml:space="preserve"> (далее – Порядок) разработан в целях реализации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и определяет условия и критерии отбора дворовых территорий (далее – отбор дворовых территорий) для формирования адресного перечня дворовых территорий на проведение работ по благоустройству дворовых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территорий на территории Темрюкского городского поселения Темрюкского района на 201</w:t>
      </w:r>
      <w:r w:rsidR="00F400E2" w:rsidRPr="00CE5A23">
        <w:rPr>
          <w:rFonts w:ascii="Times New Roman" w:hAnsi="Times New Roman"/>
          <w:sz w:val="28"/>
          <w:szCs w:val="28"/>
        </w:rPr>
        <w:t>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="00F400E2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>год</w:t>
      </w:r>
      <w:r w:rsidR="00F400E2" w:rsidRPr="00CE5A23">
        <w:rPr>
          <w:rFonts w:ascii="Times New Roman" w:hAnsi="Times New Roman"/>
          <w:sz w:val="28"/>
          <w:szCs w:val="28"/>
        </w:rPr>
        <w:t>ы</w:t>
      </w:r>
      <w:r w:rsidRPr="00CE5A23">
        <w:rPr>
          <w:rFonts w:ascii="Times New Roman" w:hAnsi="Times New Roman"/>
          <w:sz w:val="28"/>
          <w:szCs w:val="28"/>
        </w:rPr>
        <w:t xml:space="preserve"> (далее по тексту - перечень дворовых территорий).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2.Порядок рассмотрения предложений граждан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881E9B" w:rsidP="00881E9B">
      <w:pPr>
        <w:shd w:val="clear" w:color="auto" w:fill="FFFFFF"/>
        <w:spacing w:after="0" w:line="240" w:lineRule="auto"/>
        <w:jc w:val="both"/>
        <w:textAlignment w:val="baseline"/>
      </w:pPr>
      <w:r w:rsidRPr="00CE5A23">
        <w:rPr>
          <w:rFonts w:ascii="Times New Roman" w:hAnsi="Times New Roman"/>
          <w:sz w:val="28"/>
          <w:szCs w:val="28"/>
        </w:rPr>
        <w:tab/>
      </w:r>
      <w:r w:rsidR="00EB789E" w:rsidRPr="00CE5A23">
        <w:rPr>
          <w:rFonts w:ascii="Times New Roman" w:hAnsi="Times New Roman"/>
          <w:sz w:val="28"/>
          <w:szCs w:val="28"/>
        </w:rPr>
        <w:t xml:space="preserve">2.1. Для обобщения предложений заинтересованных лиц о включении дворовой территории в </w:t>
      </w:r>
      <w:r w:rsidR="00F400E2" w:rsidRPr="00CE5A23">
        <w:rPr>
          <w:rFonts w:ascii="Times New Roman" w:hAnsi="Times New Roman"/>
          <w:sz w:val="28"/>
          <w:szCs w:val="28"/>
        </w:rPr>
        <w:t>Программу</w:t>
      </w:r>
      <w:r w:rsidR="00EB789E" w:rsidRPr="00CE5A23">
        <w:rPr>
          <w:rFonts w:ascii="Times New Roman" w:hAnsi="Times New Roman"/>
          <w:sz w:val="28"/>
          <w:szCs w:val="28"/>
        </w:rPr>
        <w:t xml:space="preserve"> утверждена общественная комиссия, в состав которой </w:t>
      </w:r>
      <w:r w:rsidR="00EB789E" w:rsidRPr="00CE5A23">
        <w:rPr>
          <w:rFonts w:ascii="Times New Roman" w:hAnsi="Times New Roman"/>
          <w:color w:val="000000"/>
          <w:sz w:val="28"/>
          <w:szCs w:val="28"/>
        </w:rPr>
        <w:t xml:space="preserve">включаются представители администрации </w:t>
      </w:r>
      <w:r w:rsidR="00EB789E" w:rsidRPr="00CE5A23">
        <w:rPr>
          <w:rFonts w:ascii="Times New Roman" w:eastAsia="Calibri" w:hAnsi="Times New Roman"/>
          <w:sz w:val="28"/>
          <w:szCs w:val="28"/>
        </w:rPr>
        <w:t xml:space="preserve">Темрюкского городского поселения Темрюкского района, ООО «Жилищная компания», МБУ </w:t>
      </w:r>
      <w:r w:rsidRPr="00CE5A23">
        <w:rPr>
          <w:rFonts w:ascii="Times New Roman" w:eastAsia="Calibri" w:hAnsi="Times New Roman"/>
          <w:sz w:val="28"/>
          <w:szCs w:val="28"/>
        </w:rPr>
        <w:t>«</w:t>
      </w:r>
      <w:r w:rsidR="00EB789E" w:rsidRPr="00CE5A23">
        <w:rPr>
          <w:rFonts w:ascii="Times New Roman" w:eastAsia="Calibri" w:hAnsi="Times New Roman"/>
          <w:sz w:val="28"/>
          <w:szCs w:val="28"/>
        </w:rPr>
        <w:t>ОСЦ</w:t>
      </w:r>
      <w:r w:rsidRPr="00CE5A23">
        <w:rPr>
          <w:rFonts w:ascii="Times New Roman" w:eastAsia="Calibri" w:hAnsi="Times New Roman"/>
          <w:sz w:val="28"/>
          <w:szCs w:val="28"/>
        </w:rPr>
        <w:t>»</w:t>
      </w:r>
      <w:r w:rsidR="00EB789E" w:rsidRPr="00CE5A23">
        <w:rPr>
          <w:rFonts w:ascii="Times New Roman" w:hAnsi="Times New Roman"/>
          <w:sz w:val="28"/>
          <w:szCs w:val="28"/>
        </w:rPr>
        <w:t xml:space="preserve">, депутатов Совета </w:t>
      </w:r>
      <w:r w:rsidR="00EB789E"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 и депутатов Совета муниципального образования Темрюкский район</w:t>
      </w:r>
      <w:r w:rsidR="00EB789E" w:rsidRPr="00CE5A23">
        <w:rPr>
          <w:rFonts w:ascii="Times New Roman" w:hAnsi="Times New Roman"/>
          <w:sz w:val="28"/>
          <w:szCs w:val="28"/>
        </w:rPr>
        <w:t>.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2.2. Предложения граждан, поступающие в общественную комиссию, подлежат обязательной регистрации.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2.3.</w:t>
      </w:r>
      <w:r w:rsidR="007D291A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На основании поступивших заявок, протоколов общего собрания собственников помещений в многоквартирном доме администрацией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 xml:space="preserve"> формируется: </w:t>
      </w:r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5A23">
        <w:rPr>
          <w:rFonts w:ascii="Times New Roman" w:hAnsi="Times New Roman"/>
          <w:sz w:val="28"/>
          <w:szCs w:val="28"/>
        </w:rPr>
        <w:t>-</w:t>
      </w:r>
      <w:r w:rsidR="00F400E2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адресный перечень дворовых территорий, сформированный в соответствии с предложениями по проекту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, поступивших в рамках </w:t>
      </w:r>
      <w:r w:rsidRPr="00CE5A23">
        <w:rPr>
          <w:rFonts w:ascii="Times New Roman" w:hAnsi="Times New Roman"/>
          <w:sz w:val="28"/>
          <w:szCs w:val="28"/>
        </w:rPr>
        <w:lastRenderedPageBreak/>
        <w:t xml:space="preserve">общественного обсуждения проекта программы, для дальнейшего включения в </w:t>
      </w:r>
      <w:r w:rsidR="00F400E2" w:rsidRPr="00CE5A23">
        <w:rPr>
          <w:rFonts w:ascii="Times New Roman" w:hAnsi="Times New Roman"/>
          <w:sz w:val="28"/>
          <w:szCs w:val="28"/>
        </w:rPr>
        <w:t>Программу</w:t>
      </w:r>
      <w:r w:rsidRPr="00CE5A23">
        <w:rPr>
          <w:rFonts w:ascii="Times New Roman" w:hAnsi="Times New Roman"/>
          <w:sz w:val="28"/>
          <w:szCs w:val="28"/>
        </w:rPr>
        <w:t>;</w:t>
      </w:r>
      <w:proofErr w:type="gramEnd"/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CE5A23">
        <w:rPr>
          <w:rFonts w:ascii="Times New Roman" w:hAnsi="Times New Roman"/>
          <w:sz w:val="28"/>
          <w:szCs w:val="28"/>
        </w:rPr>
        <w:t>-адресный перечень общественных территорий, подлежащ</w:t>
      </w:r>
      <w:r w:rsidR="00F400E2" w:rsidRPr="00CE5A23">
        <w:rPr>
          <w:rFonts w:ascii="Times New Roman" w:hAnsi="Times New Roman"/>
          <w:sz w:val="28"/>
          <w:szCs w:val="28"/>
        </w:rPr>
        <w:t>их благоустройству в 2018-202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Pr="00CE5A23">
        <w:rPr>
          <w:rFonts w:ascii="Times New Roman" w:hAnsi="Times New Roman"/>
          <w:sz w:val="28"/>
          <w:szCs w:val="28"/>
        </w:rPr>
        <w:t xml:space="preserve"> год</w:t>
      </w:r>
      <w:r w:rsidR="00F400E2" w:rsidRPr="00CE5A23">
        <w:rPr>
          <w:rFonts w:ascii="Times New Roman" w:hAnsi="Times New Roman"/>
          <w:sz w:val="28"/>
          <w:szCs w:val="28"/>
        </w:rPr>
        <w:t>ах</w:t>
      </w:r>
      <w:r w:rsidRPr="00CE5A23">
        <w:rPr>
          <w:rFonts w:ascii="Times New Roman" w:hAnsi="Times New Roman"/>
          <w:sz w:val="28"/>
          <w:szCs w:val="28"/>
        </w:rPr>
        <w:t xml:space="preserve">, сформированный в соответствии с предложениями по проекту </w:t>
      </w:r>
      <w:r w:rsidR="00E45302" w:rsidRPr="00CE5A23">
        <w:rPr>
          <w:rFonts w:ascii="Times New Roman" w:hAnsi="Times New Roman"/>
          <w:sz w:val="28"/>
          <w:szCs w:val="28"/>
        </w:rPr>
        <w:t>Программы</w:t>
      </w:r>
      <w:r w:rsidRPr="00CE5A23">
        <w:rPr>
          <w:rFonts w:ascii="Times New Roman" w:hAnsi="Times New Roman"/>
          <w:sz w:val="28"/>
          <w:szCs w:val="28"/>
        </w:rPr>
        <w:t xml:space="preserve"> на 201</w:t>
      </w:r>
      <w:r w:rsidR="00F400E2" w:rsidRPr="00CE5A23">
        <w:rPr>
          <w:rFonts w:ascii="Times New Roman" w:hAnsi="Times New Roman"/>
          <w:sz w:val="28"/>
          <w:szCs w:val="28"/>
        </w:rPr>
        <w:t>8-202</w:t>
      </w:r>
      <w:r w:rsidR="00EA58FB" w:rsidRPr="00CE5A23">
        <w:rPr>
          <w:rFonts w:ascii="Times New Roman" w:hAnsi="Times New Roman"/>
          <w:sz w:val="28"/>
          <w:szCs w:val="28"/>
        </w:rPr>
        <w:t>4</w:t>
      </w:r>
      <w:r w:rsidRPr="00CE5A23">
        <w:rPr>
          <w:rFonts w:ascii="Times New Roman" w:hAnsi="Times New Roman"/>
          <w:sz w:val="28"/>
          <w:szCs w:val="28"/>
        </w:rPr>
        <w:t xml:space="preserve"> год</w:t>
      </w:r>
      <w:r w:rsidR="00F400E2" w:rsidRPr="00CE5A23">
        <w:rPr>
          <w:rFonts w:ascii="Times New Roman" w:hAnsi="Times New Roman"/>
          <w:sz w:val="28"/>
          <w:szCs w:val="28"/>
        </w:rPr>
        <w:t>ы</w:t>
      </w:r>
      <w:r w:rsidRPr="00CE5A23">
        <w:rPr>
          <w:rFonts w:ascii="Times New Roman" w:hAnsi="Times New Roman"/>
          <w:sz w:val="28"/>
          <w:szCs w:val="28"/>
        </w:rPr>
        <w:t xml:space="preserve">, поступивших в рамках общественного обсуждения проекта программы, для дальнейшего включения в </w:t>
      </w:r>
      <w:r w:rsidR="00F400E2" w:rsidRPr="00CE5A23">
        <w:rPr>
          <w:rFonts w:ascii="Times New Roman" w:hAnsi="Times New Roman"/>
          <w:sz w:val="28"/>
          <w:szCs w:val="28"/>
        </w:rPr>
        <w:t>Программу.</w:t>
      </w:r>
      <w:proofErr w:type="gramEnd"/>
    </w:p>
    <w:p w:rsidR="00EB789E" w:rsidRPr="00CE5A23" w:rsidRDefault="00EB789E" w:rsidP="00EB789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2.4.</w:t>
      </w:r>
      <w:r w:rsidR="00512C9E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Вышеуказанные адресные перечни подлежат обязательному размещению на официальном сайте </w:t>
      </w:r>
      <w:r w:rsidR="006765CA" w:rsidRPr="00CE5A23">
        <w:rPr>
          <w:rFonts w:ascii="Times New Roman" w:hAnsi="Times New Roman"/>
          <w:sz w:val="28"/>
          <w:szCs w:val="28"/>
        </w:rPr>
        <w:t>администрации</w:t>
      </w:r>
      <w:r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CE5A23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Заместитель</w:t>
      </w:r>
      <w:r w:rsidR="00E62F6A" w:rsidRPr="00CE5A23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CE5A23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EB789E" w:rsidRPr="00CE5A23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CE5A23">
        <w:rPr>
          <w:rFonts w:ascii="Times New Roman" w:hAnsi="Times New Roman"/>
          <w:sz w:val="28"/>
          <w:szCs w:val="28"/>
        </w:rPr>
        <w:t xml:space="preserve">               </w:t>
      </w:r>
      <w:r w:rsidRPr="00CE5A23">
        <w:rPr>
          <w:rFonts w:ascii="Times New Roman" w:hAnsi="Times New Roman"/>
          <w:sz w:val="28"/>
          <w:szCs w:val="28"/>
        </w:rPr>
        <w:t xml:space="preserve">                  </w:t>
      </w:r>
      <w:r w:rsidR="00992847" w:rsidRPr="00CE5A23">
        <w:rPr>
          <w:rFonts w:ascii="Times New Roman" w:hAnsi="Times New Roman"/>
          <w:sz w:val="28"/>
          <w:szCs w:val="28"/>
        </w:rPr>
        <w:t xml:space="preserve">     </w:t>
      </w:r>
      <w:r w:rsidR="004047B7" w:rsidRPr="00CE5A23">
        <w:rPr>
          <w:rFonts w:ascii="Times New Roman" w:hAnsi="Times New Roman"/>
          <w:sz w:val="28"/>
          <w:szCs w:val="28"/>
        </w:rPr>
        <w:t xml:space="preserve"> </w:t>
      </w:r>
      <w:r w:rsidR="00992847" w:rsidRPr="00CE5A23">
        <w:rPr>
          <w:rFonts w:ascii="Times New Roman" w:hAnsi="Times New Roman"/>
          <w:sz w:val="28"/>
          <w:szCs w:val="28"/>
        </w:rPr>
        <w:t xml:space="preserve">  </w:t>
      </w:r>
      <w:r w:rsidR="004047B7" w:rsidRPr="00CE5A23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CE5A23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E6621" w:rsidRPr="00CE5A23" w:rsidRDefault="00DE6621">
      <w:pPr>
        <w:spacing w:after="0" w:line="240" w:lineRule="auto"/>
        <w:rPr>
          <w:rFonts w:ascii="Times New Roman" w:hAnsi="Times New Roman"/>
          <w:sz w:val="28"/>
          <w:szCs w:val="28"/>
        </w:rPr>
        <w:sectPr w:rsidR="00DE6621" w:rsidRPr="00CE5A23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CE5A23">
        <w:rPr>
          <w:rFonts w:ascii="Times New Roman" w:hAnsi="Times New Roman"/>
          <w:sz w:val="28"/>
          <w:szCs w:val="28"/>
        </w:rPr>
        <w:br w:type="page"/>
      </w:r>
    </w:p>
    <w:p w:rsidR="00EB789E" w:rsidRPr="00CE5A23" w:rsidRDefault="00EB789E" w:rsidP="00EB789E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8920EF" w:rsidRPr="00CE5A23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к </w:t>
      </w:r>
      <w:r w:rsidR="0001273C" w:rsidRPr="00CE5A23">
        <w:rPr>
          <w:rFonts w:ascii="Times New Roman" w:hAnsi="Times New Roman"/>
          <w:sz w:val="28"/>
          <w:szCs w:val="28"/>
        </w:rPr>
        <w:t xml:space="preserve">муниципальной </w:t>
      </w:r>
      <w:r w:rsidRPr="00CE5A23">
        <w:rPr>
          <w:rFonts w:ascii="Times New Roman" w:hAnsi="Times New Roman"/>
          <w:sz w:val="28"/>
          <w:szCs w:val="28"/>
        </w:rPr>
        <w:t>программе</w:t>
      </w:r>
    </w:p>
    <w:p w:rsidR="008920EF" w:rsidRPr="00CE5A23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8920EF" w:rsidRPr="00CE5A23" w:rsidRDefault="008920EF" w:rsidP="008920EF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EB789E" w:rsidRPr="00CE5A23" w:rsidRDefault="008920EF" w:rsidP="008920EF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="00512C9E" w:rsidRPr="00CE5A23">
        <w:rPr>
          <w:rFonts w:ascii="Times New Roman" w:eastAsia="Calibri" w:hAnsi="Times New Roman"/>
          <w:sz w:val="28"/>
          <w:szCs w:val="28"/>
        </w:rPr>
        <w:t xml:space="preserve"> </w:t>
      </w:r>
      <w:r w:rsidRPr="00CE5A23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CE5A23">
        <w:rPr>
          <w:rFonts w:ascii="Times New Roman" w:eastAsia="Calibri" w:hAnsi="Times New Roman"/>
          <w:sz w:val="28"/>
          <w:szCs w:val="28"/>
        </w:rPr>
        <w:t>4</w:t>
      </w:r>
      <w:r w:rsidRPr="00CE5A23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CE5A23">
        <w:rPr>
          <w:rFonts w:ascii="Times New Roman" w:eastAsia="Calibri" w:hAnsi="Times New Roman"/>
          <w:sz w:val="28"/>
          <w:szCs w:val="28"/>
        </w:rPr>
        <w:t>»</w:t>
      </w:r>
    </w:p>
    <w:p w:rsidR="00EB789E" w:rsidRPr="00CE5A23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Порядок</w:t>
      </w:r>
    </w:p>
    <w:p w:rsidR="006118F3" w:rsidRPr="00CE5A23" w:rsidRDefault="00EB789E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 w:rsidRPr="00CE5A23">
        <w:rPr>
          <w:rFonts w:ascii="Times New Roman" w:hAnsi="Times New Roman"/>
          <w:b/>
          <w:sz w:val="28"/>
          <w:szCs w:val="28"/>
        </w:rPr>
        <w:t>дизайн-проектов</w:t>
      </w:r>
      <w:proofErr w:type="gramEnd"/>
      <w:r w:rsidRPr="00CE5A23">
        <w:rPr>
          <w:rFonts w:ascii="Times New Roman" w:hAnsi="Times New Roman"/>
          <w:b/>
          <w:sz w:val="28"/>
          <w:szCs w:val="28"/>
        </w:rPr>
        <w:t xml:space="preserve"> благоустройства дворовых территорий и общественных территорий, подлежащих благоустройству в 201</w:t>
      </w:r>
      <w:r w:rsidR="006118F3" w:rsidRPr="00CE5A23">
        <w:rPr>
          <w:rFonts w:ascii="Times New Roman" w:hAnsi="Times New Roman"/>
          <w:b/>
          <w:sz w:val="28"/>
          <w:szCs w:val="28"/>
        </w:rPr>
        <w:t>8-202</w:t>
      </w:r>
      <w:r w:rsidR="00EA58FB" w:rsidRPr="00CE5A23">
        <w:rPr>
          <w:rFonts w:ascii="Times New Roman" w:hAnsi="Times New Roman"/>
          <w:b/>
          <w:sz w:val="28"/>
          <w:szCs w:val="28"/>
        </w:rPr>
        <w:t>4</w:t>
      </w:r>
      <w:r w:rsidRPr="00CE5A23">
        <w:rPr>
          <w:rFonts w:ascii="Times New Roman" w:hAnsi="Times New Roman"/>
          <w:b/>
          <w:sz w:val="28"/>
          <w:szCs w:val="28"/>
        </w:rPr>
        <w:t xml:space="preserve"> год</w:t>
      </w:r>
      <w:r w:rsidR="006118F3" w:rsidRPr="00CE5A23">
        <w:rPr>
          <w:rFonts w:ascii="Times New Roman" w:hAnsi="Times New Roman"/>
          <w:b/>
          <w:sz w:val="28"/>
          <w:szCs w:val="28"/>
        </w:rPr>
        <w:t>ах</w:t>
      </w:r>
      <w:r w:rsidRPr="00CE5A23">
        <w:rPr>
          <w:rFonts w:ascii="Times New Roman" w:hAnsi="Times New Roman"/>
          <w:b/>
          <w:sz w:val="28"/>
          <w:szCs w:val="28"/>
        </w:rPr>
        <w:t xml:space="preserve">, для включения в </w:t>
      </w:r>
      <w:r w:rsidR="006118F3" w:rsidRPr="00CE5A23">
        <w:rPr>
          <w:rFonts w:ascii="Times New Roman" w:hAnsi="Times New Roman"/>
          <w:b/>
          <w:sz w:val="28"/>
          <w:szCs w:val="28"/>
        </w:rPr>
        <w:t>программу Темрюкского городского поселения</w:t>
      </w:r>
    </w:p>
    <w:p w:rsidR="006118F3" w:rsidRPr="00CE5A23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Темрюкского района «Формирование </w:t>
      </w:r>
      <w:r w:rsidR="00E01535" w:rsidRPr="00CE5A23">
        <w:rPr>
          <w:rFonts w:ascii="Times New Roman" w:hAnsi="Times New Roman"/>
          <w:b/>
          <w:sz w:val="28"/>
          <w:szCs w:val="28"/>
        </w:rPr>
        <w:t>комфортной</w:t>
      </w:r>
      <w:r w:rsidRPr="00CE5A23">
        <w:rPr>
          <w:rFonts w:ascii="Times New Roman" w:hAnsi="Times New Roman"/>
          <w:b/>
          <w:sz w:val="28"/>
          <w:szCs w:val="28"/>
        </w:rPr>
        <w:t xml:space="preserve"> городской среды Темрюкского городского поселения Темрюкского района» </w:t>
      </w:r>
    </w:p>
    <w:p w:rsidR="00EB789E" w:rsidRPr="00CE5A23" w:rsidRDefault="006118F3" w:rsidP="006118F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E5A23">
        <w:rPr>
          <w:rFonts w:ascii="Times New Roman" w:hAnsi="Times New Roman"/>
          <w:b/>
          <w:sz w:val="28"/>
          <w:szCs w:val="28"/>
        </w:rPr>
        <w:t>на 2018-202</w:t>
      </w:r>
      <w:r w:rsidR="00EA58FB" w:rsidRPr="00CE5A23">
        <w:rPr>
          <w:rFonts w:ascii="Times New Roman" w:hAnsi="Times New Roman"/>
          <w:b/>
          <w:sz w:val="28"/>
          <w:szCs w:val="28"/>
        </w:rPr>
        <w:t>4</w:t>
      </w:r>
      <w:r w:rsidRPr="00CE5A23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EB789E" w:rsidRPr="00CE5A23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CE5A23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EB789E" w:rsidRPr="00CE5A23" w:rsidRDefault="00EB789E" w:rsidP="00EB789E">
      <w:pPr>
        <w:pStyle w:val="p1"/>
        <w:spacing w:before="0" w:beforeAutospacing="0" w:after="0" w:afterAutospacing="0"/>
        <w:jc w:val="center"/>
        <w:rPr>
          <w:b/>
          <w:sz w:val="28"/>
          <w:szCs w:val="28"/>
        </w:rPr>
      </w:pPr>
      <w:r w:rsidRPr="00CE5A23">
        <w:rPr>
          <w:b/>
          <w:sz w:val="28"/>
          <w:szCs w:val="28"/>
        </w:rPr>
        <w:t>1.Общие положения</w:t>
      </w:r>
    </w:p>
    <w:p w:rsidR="00EB789E" w:rsidRPr="00CE5A23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CE5A23" w:rsidRDefault="00EB789E" w:rsidP="00EB789E">
      <w:pPr>
        <w:pStyle w:val="p1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B789E" w:rsidRPr="00CE5A23" w:rsidRDefault="00EB789E" w:rsidP="00EB789E">
      <w:pPr>
        <w:tabs>
          <w:tab w:val="left" w:pos="54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</w:t>
      </w:r>
      <w:r w:rsidRPr="00CE5A23">
        <w:rPr>
          <w:rFonts w:ascii="Times New Roman" w:hAnsi="Times New Roman"/>
          <w:sz w:val="28"/>
          <w:szCs w:val="28"/>
        </w:rPr>
        <w:tab/>
        <w:t xml:space="preserve"> </w:t>
      </w:r>
      <w:r w:rsidRPr="00CE5A23">
        <w:rPr>
          <w:rFonts w:ascii="Times New Roman" w:hAnsi="Times New Roman"/>
          <w:sz w:val="28"/>
          <w:szCs w:val="28"/>
        </w:rPr>
        <w:tab/>
        <w:t xml:space="preserve">1.1. Настоящий Порядок регламентирует процедуру разработки, обсуждения и согласования заинтересованными лицами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расположенного на территории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 xml:space="preserve">, а также дизайн-проекта благоустройства территории общего пользования, их утверждение в рамках реализации </w:t>
      </w:r>
      <w:r w:rsidR="006118F3" w:rsidRPr="00CE5A23">
        <w:rPr>
          <w:rFonts w:ascii="Times New Roman" w:hAnsi="Times New Roman"/>
          <w:sz w:val="28"/>
          <w:szCs w:val="28"/>
        </w:rPr>
        <w:t>П</w:t>
      </w:r>
      <w:r w:rsidRPr="00CE5A23">
        <w:rPr>
          <w:rFonts w:ascii="Times New Roman" w:hAnsi="Times New Roman"/>
          <w:sz w:val="28"/>
          <w:szCs w:val="28"/>
        </w:rPr>
        <w:t>ро</w:t>
      </w:r>
      <w:r w:rsidR="006118F3" w:rsidRPr="00CE5A23">
        <w:rPr>
          <w:rFonts w:ascii="Times New Roman" w:hAnsi="Times New Roman"/>
          <w:sz w:val="28"/>
          <w:szCs w:val="28"/>
        </w:rPr>
        <w:t xml:space="preserve">граммы </w:t>
      </w:r>
      <w:r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bCs/>
          <w:sz w:val="28"/>
          <w:szCs w:val="28"/>
        </w:rPr>
        <w:t xml:space="preserve">(далее – Порядок). 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 </w:t>
      </w:r>
      <w:r w:rsidRPr="00CE5A23">
        <w:rPr>
          <w:rFonts w:ascii="Times New Roman" w:hAnsi="Times New Roman"/>
          <w:sz w:val="28"/>
          <w:szCs w:val="28"/>
        </w:rPr>
        <w:tab/>
        <w:t xml:space="preserve">1.2. Под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изображение дворовой территории или территории общего пользования, с планировочной схемой, </w:t>
      </w:r>
      <w:proofErr w:type="spellStart"/>
      <w:r w:rsidRPr="00CE5A23">
        <w:rPr>
          <w:rFonts w:ascii="Times New Roman" w:hAnsi="Times New Roman"/>
          <w:sz w:val="28"/>
          <w:szCs w:val="28"/>
        </w:rPr>
        <w:t>фотофиксацией</w:t>
      </w:r>
      <w:proofErr w:type="spellEnd"/>
      <w:r w:rsidRPr="00CE5A23">
        <w:rPr>
          <w:rFonts w:ascii="Times New Roman" w:hAnsi="Times New Roman"/>
          <w:sz w:val="28"/>
          <w:szCs w:val="28"/>
        </w:rPr>
        <w:t xml:space="preserve"> существующего положения, с описанием работ и мероприятий, предлагаемых к выполнению (далее – дизайн-проект).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  </w:t>
      </w:r>
      <w:r w:rsidRPr="00CE5A23">
        <w:rPr>
          <w:rFonts w:ascii="Times New Roman" w:hAnsi="Times New Roman"/>
          <w:iCs/>
          <w:sz w:val="28"/>
          <w:szCs w:val="28"/>
        </w:rPr>
        <w:t xml:space="preserve">Содержание </w:t>
      </w:r>
      <w:proofErr w:type="gramStart"/>
      <w:r w:rsidRPr="00CE5A23">
        <w:rPr>
          <w:rFonts w:ascii="Times New Roman" w:hAnsi="Times New Roman"/>
          <w:iCs/>
          <w:sz w:val="28"/>
          <w:szCs w:val="28"/>
        </w:rPr>
        <w:t>дизайн-проекта</w:t>
      </w:r>
      <w:proofErr w:type="gramEnd"/>
      <w:r w:rsidRPr="00CE5A23">
        <w:rPr>
          <w:rFonts w:ascii="Times New Roman" w:hAnsi="Times New Roman"/>
          <w:iCs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E5A23">
        <w:rPr>
          <w:rFonts w:ascii="Times New Roman" w:hAnsi="Times New Roman"/>
          <w:iCs/>
          <w:sz w:val="28"/>
          <w:szCs w:val="28"/>
        </w:rPr>
        <w:t xml:space="preserve">        1.</w:t>
      </w:r>
      <w:r w:rsidRPr="00CE5A23">
        <w:rPr>
          <w:rFonts w:ascii="Times New Roman" w:hAnsi="Times New Roman"/>
          <w:sz w:val="28"/>
          <w:szCs w:val="28"/>
        </w:rPr>
        <w:t>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EB789E" w:rsidRPr="00CE5A23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  <w:r w:rsidRPr="00CE5A23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 2.Разработка </w:t>
      </w:r>
      <w:proofErr w:type="gramStart"/>
      <w:r w:rsidRPr="00CE5A23">
        <w:rPr>
          <w:rFonts w:ascii="Times New Roman" w:hAnsi="Times New Roman"/>
          <w:b/>
          <w:color w:val="000000"/>
          <w:sz w:val="28"/>
          <w:szCs w:val="28"/>
        </w:rPr>
        <w:t>дизайн-проекта</w:t>
      </w:r>
      <w:proofErr w:type="gramEnd"/>
    </w:p>
    <w:p w:rsidR="00EB789E" w:rsidRPr="00CE5A23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CE5A23" w:rsidRDefault="00EB789E" w:rsidP="00EB789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8"/>
          <w:szCs w:val="28"/>
        </w:rPr>
      </w:pPr>
    </w:p>
    <w:p w:rsidR="00EB789E" w:rsidRPr="00CE5A23" w:rsidRDefault="00EB789E" w:rsidP="00EB789E">
      <w:pPr>
        <w:tabs>
          <w:tab w:val="left" w:pos="709"/>
          <w:tab w:val="left" w:pos="166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b/>
          <w:color w:val="000000"/>
          <w:sz w:val="28"/>
          <w:szCs w:val="28"/>
        </w:rPr>
        <w:tab/>
      </w:r>
      <w:r w:rsidRPr="00CE5A23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 xml:space="preserve"> и территорий общего пользования поселения, осуществляется в соответствии с </w:t>
      </w:r>
      <w:r w:rsidRPr="00CE5A23">
        <w:rPr>
          <w:rFonts w:ascii="Times New Roman" w:hAnsi="Times New Roman"/>
          <w:bCs/>
          <w:sz w:val="28"/>
          <w:szCs w:val="28"/>
        </w:rPr>
        <w:t xml:space="preserve">Правилами благоустройства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CE5A23">
        <w:rPr>
          <w:rFonts w:ascii="Times New Roman" w:hAnsi="Times New Roman"/>
          <w:bCs/>
          <w:sz w:val="28"/>
          <w:szCs w:val="28"/>
        </w:rPr>
        <w:t>, требованиями Градостроительного кодекса Российской Федерации</w:t>
      </w:r>
      <w:r w:rsidRPr="00CE5A23">
        <w:rPr>
          <w:rFonts w:ascii="Times New Roman" w:hAnsi="Times New Roman"/>
          <w:sz w:val="28"/>
          <w:szCs w:val="28"/>
        </w:rPr>
        <w:t>, а также действующими строительными, санитарными и иными нормами и правилами.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 2.2. Разработка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в отношении дворовых территорий многоквартирных домов, расположенных на территории </w:t>
      </w: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Pr="00CE5A23">
        <w:rPr>
          <w:rFonts w:ascii="Times New Roman" w:hAnsi="Times New Roman"/>
          <w:sz w:val="28"/>
          <w:szCs w:val="28"/>
        </w:rPr>
        <w:t xml:space="preserve"> осуществляется заинтересованными лицами, а территории общего пользования поселения осуществляется администрацией </w:t>
      </w:r>
      <w:r w:rsidR="006765CA"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 Темрюкского района</w:t>
      </w:r>
      <w:r w:rsidR="006765CA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>(далее – администрация).</w:t>
      </w:r>
    </w:p>
    <w:p w:rsidR="00EB789E" w:rsidRPr="00CE5A23" w:rsidRDefault="00EB789E" w:rsidP="00EB789E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E5A23">
        <w:t xml:space="preserve">        2.3. </w:t>
      </w:r>
      <w:r w:rsidRPr="00CE5A23">
        <w:rPr>
          <w:sz w:val="28"/>
          <w:szCs w:val="28"/>
        </w:rPr>
        <w:t xml:space="preserve">Разработка </w:t>
      </w:r>
      <w:proofErr w:type="gramStart"/>
      <w:r w:rsidRPr="00CE5A23">
        <w:rPr>
          <w:sz w:val="28"/>
          <w:szCs w:val="28"/>
        </w:rPr>
        <w:t>дизайн-проекта</w:t>
      </w:r>
      <w:proofErr w:type="gramEnd"/>
      <w:r w:rsidRPr="00CE5A23">
        <w:rPr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территории, установленных администрацией Темрюкского городского поселения Темрюкского района и утвержденных протоколом общего собрания собственников помещений в многоквартирном доме, в отношении которой разрабатывается дизайн-проект благоустройства.</w:t>
      </w:r>
    </w:p>
    <w:p w:rsidR="00EB789E" w:rsidRPr="00CE5A23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CE5A23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sz w:val="28"/>
          <w:szCs w:val="28"/>
        </w:rPr>
      </w:pPr>
    </w:p>
    <w:p w:rsidR="00EB789E" w:rsidRPr="00CE5A23" w:rsidRDefault="00EB789E" w:rsidP="00EB789E">
      <w:pPr>
        <w:pStyle w:val="1"/>
        <w:shd w:val="clear" w:color="auto" w:fill="FFFFFF"/>
        <w:spacing w:after="0" w:line="240" w:lineRule="auto"/>
        <w:ind w:left="709"/>
        <w:textAlignment w:val="baseline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E5A23">
        <w:rPr>
          <w:rFonts w:ascii="Times New Roman" w:hAnsi="Times New Roman"/>
          <w:b/>
          <w:sz w:val="28"/>
          <w:szCs w:val="28"/>
        </w:rPr>
        <w:t xml:space="preserve">3. Обсуждение, согласование и утверждение </w:t>
      </w:r>
      <w:proofErr w:type="gramStart"/>
      <w:r w:rsidRPr="00CE5A23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</w:p>
    <w:p w:rsidR="00EB789E" w:rsidRPr="00CE5A23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 </w:t>
      </w:r>
    </w:p>
    <w:p w:rsidR="00EB789E" w:rsidRPr="00CE5A23" w:rsidRDefault="00EB789E" w:rsidP="00EB789E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EB789E" w:rsidRPr="00CE5A23" w:rsidRDefault="00EB789E" w:rsidP="00EB789E">
      <w:pPr>
        <w:pStyle w:val="a6"/>
        <w:ind w:firstLine="708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CE5A23">
        <w:rPr>
          <w:rFonts w:ascii="Times New Roman" w:hAnsi="Times New Roman"/>
          <w:sz w:val="28"/>
          <w:szCs w:val="28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администрация уведомляет уполномоченное лицо, которое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</w:t>
      </w:r>
      <w:r w:rsidRPr="00CE5A23">
        <w:rPr>
          <w:rFonts w:ascii="Times New Roman" w:hAnsi="Times New Roman"/>
          <w:sz w:val="28"/>
          <w:szCs w:val="28"/>
        </w:rPr>
        <w:tab/>
        <w:t xml:space="preserve">3.2. Уполномоченное лицо обеспечивает обсуждение, согласование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с собственниками инженерных сетей, для дальнейшего его утверждения в срок, не превышающий 3 рабочих дней.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      3.3. Утверждение </w:t>
      </w:r>
      <w:proofErr w:type="gramStart"/>
      <w:r w:rsidRPr="00CE5A23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CE5A23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администрацией в течение двух рабочих дней со дня согласования дизайн-проекта.</w:t>
      </w: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 xml:space="preserve">      3.4. Дизайн-проект на благоустройство дворовой территории многоквартирного дома утверждается в двух экземплярах, в том числе один экземпляр хранится у уполномоченного лица. </w:t>
      </w:r>
    </w:p>
    <w:p w:rsidR="00EB789E" w:rsidRPr="00CE5A23" w:rsidRDefault="00EB789E" w:rsidP="00EB789E">
      <w:pPr>
        <w:spacing w:after="0" w:line="240" w:lineRule="auto"/>
        <w:ind w:left="120" w:right="-2"/>
        <w:rPr>
          <w:rFonts w:ascii="Times New Roman" w:hAnsi="Times New Roman"/>
        </w:rPr>
      </w:pPr>
      <w:r w:rsidRPr="00CE5A23">
        <w:rPr>
          <w:rFonts w:ascii="Times New Roman" w:hAnsi="Times New Roman"/>
          <w:sz w:val="28"/>
          <w:szCs w:val="28"/>
        </w:rPr>
        <w:t xml:space="preserve">      3.5. Дизайн-проект на благоустройство территории общего пользования утверждается в одном экземпляре и хранится в администрации.</w:t>
      </w:r>
    </w:p>
    <w:p w:rsidR="00EB789E" w:rsidRPr="00CE5A23" w:rsidRDefault="00EB789E" w:rsidP="00EB789E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B789E" w:rsidRPr="00CE5A23" w:rsidRDefault="00EB789E" w:rsidP="00EB789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CE5A23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Заместитель</w:t>
      </w:r>
      <w:r w:rsidR="00E62F6A" w:rsidRPr="00CE5A23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CE5A23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Pr="00CE5A23" w:rsidRDefault="00E62F6A" w:rsidP="00E62F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района                                                                  </w:t>
      </w:r>
      <w:r w:rsidR="00BE6DF2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 </w:t>
      </w:r>
      <w:r w:rsidR="00992847" w:rsidRPr="00CE5A23">
        <w:rPr>
          <w:rFonts w:ascii="Times New Roman" w:hAnsi="Times New Roman"/>
          <w:sz w:val="28"/>
          <w:szCs w:val="28"/>
        </w:rPr>
        <w:t xml:space="preserve">   </w:t>
      </w:r>
      <w:r w:rsidR="004047B7" w:rsidRPr="00CE5A23">
        <w:rPr>
          <w:rFonts w:ascii="Times New Roman" w:hAnsi="Times New Roman"/>
          <w:sz w:val="28"/>
          <w:szCs w:val="28"/>
        </w:rPr>
        <w:t xml:space="preserve"> </w:t>
      </w:r>
      <w:r w:rsidR="00992847" w:rsidRPr="00CE5A23">
        <w:rPr>
          <w:rFonts w:ascii="Times New Roman" w:hAnsi="Times New Roman"/>
          <w:sz w:val="28"/>
          <w:szCs w:val="28"/>
        </w:rPr>
        <w:t xml:space="preserve">    </w:t>
      </w:r>
      <w:r w:rsidR="004047B7" w:rsidRPr="00CE5A23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CE5A23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Pr="00CE5A23" w:rsidRDefault="00326043" w:rsidP="003346A2">
      <w:pPr>
        <w:spacing w:after="0" w:line="240" w:lineRule="auto"/>
        <w:rPr>
          <w:rFonts w:ascii="Times New Roman" w:hAnsi="Times New Roman"/>
          <w:sz w:val="28"/>
          <w:szCs w:val="28"/>
        </w:rPr>
        <w:sectPr w:rsidR="00326043" w:rsidRPr="00CE5A23" w:rsidSect="00DE6621">
          <w:pgSz w:w="11906" w:h="16838"/>
          <w:pgMar w:top="1134" w:right="567" w:bottom="1134" w:left="1701" w:header="708" w:footer="708" w:gutter="0"/>
          <w:pgNumType w:start="1"/>
          <w:cols w:space="708"/>
          <w:titlePg/>
          <w:docGrid w:linePitch="360"/>
        </w:sectPr>
      </w:pPr>
      <w:r w:rsidRPr="00CE5A23">
        <w:rPr>
          <w:rFonts w:ascii="Times New Roman" w:hAnsi="Times New Roman"/>
          <w:sz w:val="28"/>
          <w:szCs w:val="28"/>
        </w:rPr>
        <w:br w:type="page"/>
      </w:r>
    </w:p>
    <w:p w:rsidR="00547A65" w:rsidRPr="00CE5A23" w:rsidRDefault="00547A65" w:rsidP="00547A65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6118F3" w:rsidRPr="00CE5A23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к</w:t>
      </w:r>
      <w:r w:rsidR="0001273C" w:rsidRPr="00CE5A23">
        <w:rPr>
          <w:rFonts w:ascii="Times New Roman" w:hAnsi="Times New Roman"/>
          <w:sz w:val="28"/>
          <w:szCs w:val="28"/>
        </w:rPr>
        <w:t xml:space="preserve"> муниципальной </w:t>
      </w:r>
      <w:r w:rsidRPr="00CE5A23">
        <w:rPr>
          <w:rFonts w:ascii="Times New Roman" w:hAnsi="Times New Roman"/>
          <w:sz w:val="28"/>
          <w:szCs w:val="28"/>
        </w:rPr>
        <w:t>программе</w:t>
      </w:r>
    </w:p>
    <w:p w:rsidR="006118F3" w:rsidRPr="00CE5A23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городского поселения</w:t>
      </w:r>
    </w:p>
    <w:p w:rsidR="006118F3" w:rsidRPr="00CE5A23" w:rsidRDefault="006118F3" w:rsidP="006118F3">
      <w:pPr>
        <w:spacing w:after="0" w:line="240" w:lineRule="auto"/>
        <w:ind w:left="5103"/>
        <w:jc w:val="center"/>
        <w:rPr>
          <w:rFonts w:ascii="Times New Roman" w:eastAsia="Calibri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>Темрюкского района</w:t>
      </w:r>
    </w:p>
    <w:p w:rsidR="00547A65" w:rsidRPr="00CE5A23" w:rsidRDefault="006118F3" w:rsidP="006118F3">
      <w:pPr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eastAsia="Calibri" w:hAnsi="Times New Roman"/>
          <w:sz w:val="28"/>
          <w:szCs w:val="28"/>
        </w:rPr>
        <w:t xml:space="preserve"> «Формирование </w:t>
      </w:r>
      <w:r w:rsidR="00E01535" w:rsidRPr="00CE5A23">
        <w:rPr>
          <w:rFonts w:ascii="Times New Roman" w:hAnsi="Times New Roman"/>
          <w:sz w:val="28"/>
          <w:szCs w:val="28"/>
        </w:rPr>
        <w:t>комфортной</w:t>
      </w:r>
      <w:r w:rsidR="00512C9E" w:rsidRPr="00CE5A23">
        <w:rPr>
          <w:rFonts w:ascii="Times New Roman" w:eastAsia="Calibri" w:hAnsi="Times New Roman"/>
          <w:sz w:val="28"/>
          <w:szCs w:val="28"/>
        </w:rPr>
        <w:t xml:space="preserve"> </w:t>
      </w:r>
      <w:r w:rsidRPr="00CE5A23">
        <w:rPr>
          <w:rFonts w:ascii="Times New Roman" w:eastAsia="Calibri" w:hAnsi="Times New Roman"/>
          <w:sz w:val="28"/>
          <w:szCs w:val="28"/>
        </w:rPr>
        <w:t>городской среды Темрюкского городского поселения Темрюкского района» на 2018-202</w:t>
      </w:r>
      <w:r w:rsidR="00EA58FB" w:rsidRPr="00CE5A23">
        <w:rPr>
          <w:rFonts w:ascii="Times New Roman" w:eastAsia="Calibri" w:hAnsi="Times New Roman"/>
          <w:sz w:val="28"/>
          <w:szCs w:val="28"/>
        </w:rPr>
        <w:t>4</w:t>
      </w:r>
      <w:r w:rsidRPr="00CE5A23">
        <w:rPr>
          <w:rFonts w:ascii="Times New Roman" w:eastAsia="Calibri" w:hAnsi="Times New Roman"/>
          <w:sz w:val="28"/>
          <w:szCs w:val="28"/>
        </w:rPr>
        <w:t xml:space="preserve"> годы</w:t>
      </w:r>
      <w:r w:rsidR="00D05CF0" w:rsidRPr="00CE5A23">
        <w:rPr>
          <w:rFonts w:ascii="Times New Roman" w:eastAsia="Calibri" w:hAnsi="Times New Roman"/>
          <w:sz w:val="28"/>
          <w:szCs w:val="28"/>
        </w:rPr>
        <w:t>»</w:t>
      </w:r>
    </w:p>
    <w:p w:rsidR="00326043" w:rsidRPr="00CE5A2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26043" w:rsidRPr="00CE5A2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547A65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A23">
        <w:rPr>
          <w:rFonts w:ascii="Times New Roman" w:hAnsi="Times New Roman" w:cs="Times New Roman"/>
          <w:b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дворовых территориях </w:t>
      </w:r>
      <w:r w:rsidRPr="00CE5A23">
        <w:rPr>
          <w:rFonts w:ascii="Times New Roman" w:hAnsi="Times New Roman"/>
          <w:b/>
          <w:sz w:val="28"/>
          <w:szCs w:val="28"/>
        </w:rPr>
        <w:t>многоквартирных домов,</w:t>
      </w:r>
      <w:r w:rsidRPr="00CE5A23">
        <w:rPr>
          <w:rFonts w:ascii="Times New Roman" w:hAnsi="Times New Roman" w:cs="Times New Roman"/>
          <w:b/>
          <w:sz w:val="28"/>
          <w:szCs w:val="28"/>
        </w:rPr>
        <w:t xml:space="preserve"> сформированный исходя из минимального перечня работ по благоустройству дворовых территорий</w:t>
      </w:r>
    </w:p>
    <w:p w:rsidR="00326043" w:rsidRPr="00CE5A23" w:rsidRDefault="00326043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7A65" w:rsidRPr="00CE5A23" w:rsidRDefault="00547A65" w:rsidP="00EB789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5233"/>
        <w:gridCol w:w="1220"/>
        <w:gridCol w:w="1450"/>
      </w:tblGrid>
      <w:tr w:rsidR="00547A65" w:rsidRPr="00CE5A23" w:rsidTr="005E57B5">
        <w:tc>
          <w:tcPr>
            <w:tcW w:w="1668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Наименование изделия</w:t>
            </w:r>
          </w:p>
        </w:tc>
        <w:tc>
          <w:tcPr>
            <w:tcW w:w="5233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Визуализация</w:t>
            </w:r>
          </w:p>
        </w:tc>
        <w:tc>
          <w:tcPr>
            <w:tcW w:w="1220" w:type="dxa"/>
            <w:vAlign w:val="center"/>
          </w:tcPr>
          <w:p w:rsidR="00547A65" w:rsidRPr="00CE5A23" w:rsidRDefault="00547A65" w:rsidP="009346C7">
            <w:pPr>
              <w:pStyle w:val="ConsPlusNormal"/>
              <w:spacing w:after="160" w:line="259" w:lineRule="auto"/>
              <w:ind w:firstLine="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Цена изделия</w:t>
            </w:r>
            <w:proofErr w:type="gramStart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  <w:tc>
          <w:tcPr>
            <w:tcW w:w="1450" w:type="dxa"/>
            <w:vAlign w:val="center"/>
          </w:tcPr>
          <w:p w:rsidR="00547A65" w:rsidRPr="00CE5A23" w:rsidRDefault="00547A65" w:rsidP="009B4125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Стоимость доставки и монтажа</w:t>
            </w:r>
            <w:proofErr w:type="gramStart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уб.)</w:t>
            </w:r>
          </w:p>
        </w:tc>
      </w:tr>
      <w:tr w:rsidR="00547A65" w:rsidRPr="00CE5A23" w:rsidTr="00326043">
        <w:trPr>
          <w:trHeight w:val="2382"/>
        </w:trPr>
        <w:tc>
          <w:tcPr>
            <w:tcW w:w="1668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Скамейка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noProof/>
              </w:rPr>
              <w:drawing>
                <wp:inline distT="0" distB="0" distL="0" distR="0" wp14:anchorId="35FD50E7" wp14:editId="52157027">
                  <wp:extent cx="1812925" cy="1666240"/>
                  <wp:effectExtent l="57150" t="57150" r="53975" b="4826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98">
                            <a:off x="0" y="0"/>
                            <a:ext cx="1812925" cy="166624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10000,00</w:t>
            </w:r>
          </w:p>
        </w:tc>
        <w:tc>
          <w:tcPr>
            <w:tcW w:w="1450" w:type="dxa"/>
            <w:vAlign w:val="center"/>
          </w:tcPr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4125" w:rsidRPr="00CE5A23" w:rsidRDefault="009B4125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326043">
            <w:pPr>
              <w:pStyle w:val="ConsPlusNormal"/>
              <w:spacing w:after="160" w:line="259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CE5A23" w:rsidTr="005E57B5">
        <w:tc>
          <w:tcPr>
            <w:tcW w:w="1668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Урна для мусора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547A65" w:rsidRPr="00CE5A23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E5A2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B7C77E3" wp14:editId="111012A3">
                  <wp:extent cx="2049780" cy="1325880"/>
                  <wp:effectExtent l="19050" t="0" r="7620" b="0"/>
                  <wp:docPr id="2" name="pic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3500,00</w:t>
            </w:r>
          </w:p>
        </w:tc>
        <w:tc>
          <w:tcPr>
            <w:tcW w:w="1450" w:type="dxa"/>
            <w:vAlign w:val="center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CE5A23" w:rsidTr="005E57B5">
        <w:trPr>
          <w:trHeight w:val="1708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Урна для мусора уличная (парковая)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30A7C285" wp14:editId="2EDE30D9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62865</wp:posOffset>
                  </wp:positionV>
                  <wp:extent cx="752475" cy="962025"/>
                  <wp:effectExtent l="19050" t="0" r="9525" b="0"/>
                  <wp:wrapSquare wrapText="bothSides"/>
                  <wp:docPr id="1" name="Рисунок 1" descr="http://xn--80aaff7adzqq.xn--p1ai/assets/cache/images/urna/uml-2/x-img_2526.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xn--80aaff7adzqq.xn--p1ai/assets/cache/images/urna/uml-2/x-img_2526.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5 700,00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CE5A23" w:rsidTr="005E57B5">
        <w:trPr>
          <w:trHeight w:val="1988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Урна для мусора металлическая круглая с крышкой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04C814" wp14:editId="5B7C7989">
                  <wp:extent cx="1158240" cy="1318260"/>
                  <wp:effectExtent l="19050" t="0" r="381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1 475,00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CE5A23" w:rsidTr="005E57B5">
        <w:trPr>
          <w:trHeight w:val="1733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Урна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4F678B" wp14:editId="6E44131D">
                  <wp:extent cx="1485900" cy="1485900"/>
                  <wp:effectExtent l="19050" t="0" r="0" b="0"/>
                  <wp:docPr id="4" name="Рисунок 18" descr="Урна ули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Урна ули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1 200,00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140,00</w:t>
            </w:r>
          </w:p>
        </w:tc>
      </w:tr>
      <w:tr w:rsidR="00547A65" w:rsidRPr="00CE5A23" w:rsidTr="005E57B5">
        <w:trPr>
          <w:trHeight w:val="1497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49E34A6" wp14:editId="04569A8D">
                  <wp:extent cx="1935480" cy="1402080"/>
                  <wp:effectExtent l="19050" t="0" r="762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13 616,67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  <w:p w:rsidR="00326043" w:rsidRPr="00CE5A2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043" w:rsidRPr="00CE5A23" w:rsidRDefault="00326043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A65" w:rsidRPr="00CE5A23" w:rsidTr="005E57B5">
        <w:trPr>
          <w:trHeight w:val="1557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73C953" wp14:editId="39FF2E2C">
                  <wp:extent cx="1645920" cy="1318260"/>
                  <wp:effectExtent l="19050" t="0" r="0" b="0"/>
                  <wp:docPr id="6" name="Рисунок 4" descr="Скамья детск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Скамья д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18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CE5A23">
              <w:rPr>
                <w:rFonts w:ascii="Times New Roman" w:hAnsi="Times New Roman"/>
                <w:sz w:val="24"/>
                <w:szCs w:val="24"/>
              </w:rPr>
              <w:t>4 200,00</w:t>
            </w:r>
          </w:p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350,00</w:t>
            </w:r>
          </w:p>
        </w:tc>
      </w:tr>
      <w:tr w:rsidR="00547A65" w:rsidRPr="00CE5A23" w:rsidTr="005E57B5">
        <w:trPr>
          <w:trHeight w:val="1410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Качели на брусе Кч-4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object w:dxaOrig="35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25pt;height:185.25pt" o:ole="">
                  <v:imagedata r:id="rId23" o:title=""/>
                </v:shape>
                <o:OLEObject Type="Embed" ProgID="PBrush" ShapeID="_x0000_i1025" DrawAspect="Content" ObjectID="_1631095567" r:id="rId24"/>
              </w:object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18700,0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1870,0</w:t>
            </w:r>
          </w:p>
        </w:tc>
      </w:tr>
      <w:tr w:rsidR="00547A65" w:rsidRPr="00CE5A23" w:rsidTr="005E57B5">
        <w:trPr>
          <w:trHeight w:val="1410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Карусель КР-3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object w:dxaOrig="4305" w:dyaOrig="4020">
                <v:shape id="_x0000_i1026" type="#_x0000_t75" style="width:215.25pt;height:201pt" o:ole="">
                  <v:imagedata r:id="rId25" o:title=""/>
                </v:shape>
                <o:OLEObject Type="Embed" ProgID="PBrush" ShapeID="_x0000_i1026" DrawAspect="Content" ObjectID="_1631095568" r:id="rId26"/>
              </w:object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23000,0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2300,0</w:t>
            </w:r>
          </w:p>
        </w:tc>
      </w:tr>
      <w:tr w:rsidR="00547A65" w:rsidRPr="00CE5A23" w:rsidTr="005E57B5">
        <w:trPr>
          <w:trHeight w:val="1410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Домик малый Избушка 1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object w:dxaOrig="3930" w:dyaOrig="4110">
                <v:shape id="_x0000_i1027" type="#_x0000_t75" style="width:198pt;height:204.75pt" o:ole="">
                  <v:imagedata r:id="rId27" o:title=""/>
                </v:shape>
                <o:OLEObject Type="Embed" ProgID="PBrush" ShapeID="_x0000_i1027" DrawAspect="Content" ObjectID="_1631095569" r:id="rId28"/>
              </w:object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24840,0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2484,0</w:t>
            </w:r>
          </w:p>
        </w:tc>
      </w:tr>
      <w:tr w:rsidR="00547A65" w:rsidRPr="00CE5A23" w:rsidTr="003346A2">
        <w:trPr>
          <w:trHeight w:val="2529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Песочница "Макси"</w:t>
            </w:r>
          </w:p>
        </w:tc>
        <w:tc>
          <w:tcPr>
            <w:tcW w:w="5233" w:type="dxa"/>
          </w:tcPr>
          <w:p w:rsidR="00547A65" w:rsidRPr="00CE5A23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object w:dxaOrig="6765" w:dyaOrig="3165">
                <v:shape id="_x0000_i1028" type="#_x0000_t75" style="width:196.5pt;height:117pt" o:ole="">
                  <v:imagedata r:id="rId29" o:title=""/>
                </v:shape>
                <o:OLEObject Type="Embed" ProgID="PBrush" ShapeID="_x0000_i1028" DrawAspect="Content" ObjectID="_1631095570" r:id="rId30"/>
              </w:object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9900,0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990,0</w:t>
            </w:r>
          </w:p>
        </w:tc>
      </w:tr>
      <w:tr w:rsidR="00547A65" w:rsidRPr="00CE5A23" w:rsidTr="003346A2">
        <w:trPr>
          <w:trHeight w:val="3527"/>
        </w:trPr>
        <w:tc>
          <w:tcPr>
            <w:tcW w:w="1668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ДИК-8 (Детский игровой комплекс)</w:t>
            </w:r>
          </w:p>
        </w:tc>
        <w:tc>
          <w:tcPr>
            <w:tcW w:w="5233" w:type="dxa"/>
          </w:tcPr>
          <w:p w:rsidR="00547A65" w:rsidRPr="00CE5A23" w:rsidRDefault="003346A2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object w:dxaOrig="7875" w:dyaOrig="5895">
                <v:shape id="_x0000_i1029" type="#_x0000_t75" style="width:193.5pt;height:166.5pt" o:ole="">
                  <v:imagedata r:id="rId31" o:title=""/>
                </v:shape>
                <o:OLEObject Type="Embed" ProgID="PBrush" ShapeID="_x0000_i1029" DrawAspect="Content" ObjectID="_1631095571" r:id="rId32"/>
              </w:object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117 600,0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11760,0</w:t>
            </w:r>
          </w:p>
        </w:tc>
      </w:tr>
      <w:tr w:rsidR="00547A65" w:rsidRPr="00CE5A23" w:rsidTr="00DF211B">
        <w:trPr>
          <w:trHeight w:val="2968"/>
        </w:trPr>
        <w:tc>
          <w:tcPr>
            <w:tcW w:w="1668" w:type="dxa"/>
          </w:tcPr>
          <w:p w:rsidR="00DF211B" w:rsidRPr="00CE5A23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ДИК-3</w:t>
            </w:r>
          </w:p>
          <w:p w:rsidR="00547A65" w:rsidRPr="00CE5A23" w:rsidRDefault="00547A65" w:rsidP="00DF211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(Детский игровой комплекс)</w:t>
            </w:r>
          </w:p>
        </w:tc>
        <w:tc>
          <w:tcPr>
            <w:tcW w:w="5233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9B3098" wp14:editId="15A3EC32">
                  <wp:extent cx="1744980" cy="1744980"/>
                  <wp:effectExtent l="19050" t="0" r="7620" b="0"/>
                  <wp:docPr id="12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&amp;Dcy;&amp;iecy;&amp;tcy;&amp;scy;&amp;kcy;&amp;icy;&amp;jcy; &amp;ucy;&amp;lcy;&amp;icy;&amp;chcy;&amp;ncy;&amp;y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63300,0</w:t>
            </w:r>
          </w:p>
        </w:tc>
        <w:tc>
          <w:tcPr>
            <w:tcW w:w="1450" w:type="dxa"/>
          </w:tcPr>
          <w:p w:rsidR="00547A65" w:rsidRPr="00CE5A23" w:rsidRDefault="00547A65" w:rsidP="005E57B5">
            <w:pPr>
              <w:pStyle w:val="ConsPlusNormal"/>
              <w:spacing w:after="160" w:line="259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23">
              <w:rPr>
                <w:rFonts w:ascii="Times New Roman" w:hAnsi="Times New Roman" w:cs="Times New Roman"/>
                <w:sz w:val="24"/>
                <w:szCs w:val="24"/>
              </w:rPr>
              <w:t>6330,0</w:t>
            </w:r>
          </w:p>
        </w:tc>
      </w:tr>
    </w:tbl>
    <w:p w:rsidR="00326043" w:rsidRPr="00CE5A2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Pr="00CE5A2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26043" w:rsidRPr="00CE5A23" w:rsidRDefault="00326043" w:rsidP="00547A6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E62F6A" w:rsidRPr="00CE5A23" w:rsidRDefault="008309B1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>З</w:t>
      </w:r>
      <w:r w:rsidR="004047B7" w:rsidRPr="00CE5A23">
        <w:rPr>
          <w:rFonts w:ascii="Times New Roman" w:hAnsi="Times New Roman"/>
          <w:sz w:val="28"/>
          <w:szCs w:val="28"/>
        </w:rPr>
        <w:t>аместител</w:t>
      </w:r>
      <w:r w:rsidRPr="00CE5A23">
        <w:rPr>
          <w:rFonts w:ascii="Times New Roman" w:hAnsi="Times New Roman"/>
          <w:sz w:val="28"/>
          <w:szCs w:val="28"/>
        </w:rPr>
        <w:t>ь</w:t>
      </w:r>
      <w:r w:rsidR="00E62F6A" w:rsidRPr="00CE5A23">
        <w:rPr>
          <w:rFonts w:ascii="Times New Roman" w:hAnsi="Times New Roman"/>
          <w:sz w:val="28"/>
          <w:szCs w:val="28"/>
        </w:rPr>
        <w:t xml:space="preserve"> главы</w:t>
      </w:r>
    </w:p>
    <w:p w:rsidR="00E62F6A" w:rsidRPr="00CE5A23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городского поселения </w:t>
      </w:r>
    </w:p>
    <w:p w:rsidR="00547A65" w:rsidRDefault="00E62F6A" w:rsidP="00E62F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E5A23">
        <w:rPr>
          <w:rFonts w:ascii="Times New Roman" w:hAnsi="Times New Roman"/>
          <w:sz w:val="28"/>
          <w:szCs w:val="28"/>
        </w:rPr>
        <w:t xml:space="preserve">Темрюкского района                                   </w:t>
      </w:r>
      <w:r w:rsidR="00BE6DF2" w:rsidRPr="00CE5A23">
        <w:rPr>
          <w:rFonts w:ascii="Times New Roman" w:hAnsi="Times New Roman"/>
          <w:sz w:val="28"/>
          <w:szCs w:val="28"/>
        </w:rPr>
        <w:t xml:space="preserve">                    </w:t>
      </w:r>
      <w:r w:rsidRPr="00CE5A23">
        <w:rPr>
          <w:rFonts w:ascii="Times New Roman" w:hAnsi="Times New Roman"/>
          <w:sz w:val="28"/>
          <w:szCs w:val="28"/>
        </w:rPr>
        <w:t xml:space="preserve">        </w:t>
      </w:r>
      <w:r w:rsidR="004047B7" w:rsidRPr="00CE5A23">
        <w:rPr>
          <w:rFonts w:ascii="Times New Roman" w:hAnsi="Times New Roman"/>
          <w:sz w:val="28"/>
          <w:szCs w:val="28"/>
        </w:rPr>
        <w:t xml:space="preserve"> </w:t>
      </w:r>
      <w:r w:rsidRPr="00CE5A23">
        <w:rPr>
          <w:rFonts w:ascii="Times New Roman" w:hAnsi="Times New Roman"/>
          <w:sz w:val="28"/>
          <w:szCs w:val="28"/>
        </w:rPr>
        <w:t xml:space="preserve">       </w:t>
      </w:r>
      <w:r w:rsidR="00992847" w:rsidRPr="00CE5A23">
        <w:rPr>
          <w:rFonts w:ascii="Times New Roman" w:hAnsi="Times New Roman"/>
          <w:sz w:val="28"/>
          <w:szCs w:val="28"/>
        </w:rPr>
        <w:t xml:space="preserve">     </w:t>
      </w:r>
      <w:r w:rsidR="004047B7" w:rsidRPr="00CE5A23">
        <w:rPr>
          <w:rFonts w:ascii="Times New Roman" w:eastAsia="Calibri" w:hAnsi="Times New Roman"/>
          <w:sz w:val="28"/>
          <w:szCs w:val="28"/>
        </w:rPr>
        <w:t xml:space="preserve">А.В. </w:t>
      </w:r>
      <w:proofErr w:type="spellStart"/>
      <w:r w:rsidR="004047B7" w:rsidRPr="00CE5A23">
        <w:rPr>
          <w:rFonts w:ascii="Times New Roman" w:eastAsia="Calibri" w:hAnsi="Times New Roman"/>
          <w:sz w:val="28"/>
          <w:szCs w:val="28"/>
        </w:rPr>
        <w:t>Сокиркин</w:t>
      </w:r>
      <w:proofErr w:type="spellEnd"/>
    </w:p>
    <w:sectPr w:rsidR="00547A65" w:rsidSect="00DE6621"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E5E" w:rsidRDefault="00227E5E" w:rsidP="00F3722A">
      <w:pPr>
        <w:spacing w:after="0" w:line="240" w:lineRule="auto"/>
      </w:pPr>
      <w:r>
        <w:separator/>
      </w:r>
    </w:p>
  </w:endnote>
  <w:endnote w:type="continuationSeparator" w:id="0">
    <w:p w:rsidR="00227E5E" w:rsidRDefault="00227E5E" w:rsidP="00F37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E5E" w:rsidRDefault="00227E5E" w:rsidP="00F3722A">
      <w:pPr>
        <w:spacing w:after="0" w:line="240" w:lineRule="auto"/>
      </w:pPr>
      <w:r>
        <w:separator/>
      </w:r>
    </w:p>
  </w:footnote>
  <w:footnote w:type="continuationSeparator" w:id="0">
    <w:p w:rsidR="00227E5E" w:rsidRDefault="00227E5E" w:rsidP="00F37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5703814"/>
      <w:docPartObj>
        <w:docPartGallery w:val="Page Numbers (Top of Page)"/>
        <w:docPartUnique/>
      </w:docPartObj>
    </w:sdtPr>
    <w:sdtEndPr/>
    <w:sdtContent>
      <w:p w:rsidR="006178FD" w:rsidRDefault="006178FD">
        <w:pPr>
          <w:pStyle w:val="a7"/>
          <w:jc w:val="center"/>
          <w:rPr>
            <w:lang w:val="ru-RU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A23" w:rsidRPr="00CE5A23">
          <w:rPr>
            <w:noProof/>
            <w:lang w:val="ru-RU"/>
          </w:rPr>
          <w:t>3</w:t>
        </w:r>
        <w:r>
          <w:fldChar w:fldCharType="end"/>
        </w:r>
      </w:p>
      <w:p w:rsidR="006178FD" w:rsidRPr="00AD62C8" w:rsidRDefault="00227E5E">
        <w:pPr>
          <w:pStyle w:val="a7"/>
          <w:jc w:val="center"/>
          <w:rPr>
            <w:sz w:val="20"/>
            <w:szCs w:val="20"/>
          </w:rPr>
        </w:pP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8FD" w:rsidRDefault="006178FD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28059589"/>
      <w:docPartObj>
        <w:docPartGallery w:val="Page Numbers (Top of Page)"/>
        <w:docPartUnique/>
      </w:docPartObj>
    </w:sdtPr>
    <w:sdtEndPr/>
    <w:sdtContent>
      <w:p w:rsidR="006178FD" w:rsidRDefault="006178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A23" w:rsidRPr="00CE5A23">
          <w:rPr>
            <w:noProof/>
            <w:lang w:val="ru-RU"/>
          </w:rPr>
          <w:t>4</w:t>
        </w:r>
        <w:r>
          <w:fldChar w:fldCharType="end"/>
        </w:r>
      </w:p>
    </w:sdtContent>
  </w:sdt>
  <w:p w:rsidR="006178FD" w:rsidRPr="00AD62C8" w:rsidRDefault="006178FD">
    <w:pPr>
      <w:pStyle w:val="a7"/>
      <w:jc w:val="center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2586743"/>
      <w:docPartObj>
        <w:docPartGallery w:val="Page Numbers (Top of Page)"/>
        <w:docPartUnique/>
      </w:docPartObj>
    </w:sdtPr>
    <w:sdtEndPr/>
    <w:sdtContent>
      <w:p w:rsidR="006178FD" w:rsidRDefault="006178FD">
        <w:pPr>
          <w:pStyle w:val="a7"/>
          <w:jc w:val="center"/>
        </w:pPr>
        <w:r>
          <w:rPr>
            <w:lang w:val="ru-RU"/>
          </w:rPr>
          <w:t>7</w:t>
        </w:r>
      </w:p>
    </w:sdtContent>
  </w:sdt>
  <w:p w:rsidR="006178FD" w:rsidRDefault="006178FD">
    <w:pPr>
      <w:pStyle w:val="a7"/>
      <w:jc w:val="cent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9681947"/>
      <w:docPartObj>
        <w:docPartGallery w:val="Page Numbers (Top of Page)"/>
        <w:docPartUnique/>
      </w:docPartObj>
    </w:sdtPr>
    <w:sdtEndPr/>
    <w:sdtContent>
      <w:p w:rsidR="006178FD" w:rsidRDefault="006178F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5A23" w:rsidRPr="00CE5A23">
          <w:rPr>
            <w:noProof/>
            <w:lang w:val="ru-RU"/>
          </w:rPr>
          <w:t>19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6322300"/>
      <w:docPartObj>
        <w:docPartGallery w:val="Page Numbers (Top of Page)"/>
        <w:docPartUnique/>
      </w:docPartObj>
    </w:sdtPr>
    <w:sdtEndPr/>
    <w:sdtContent>
      <w:p w:rsidR="006178FD" w:rsidRDefault="006178FD">
        <w:pPr>
          <w:pStyle w:val="a7"/>
          <w:jc w:val="center"/>
          <w:rPr>
            <w:lang w:val="ru-RU"/>
          </w:rPr>
        </w:pPr>
        <w:r>
          <w:rPr>
            <w:lang w:val="ru-RU"/>
          </w:rPr>
          <w:t>20</w:t>
        </w:r>
      </w:p>
    </w:sdtContent>
  </w:sdt>
  <w:p w:rsidR="006178FD" w:rsidRPr="00645E15" w:rsidRDefault="006178FD">
    <w:pPr>
      <w:pStyle w:val="a7"/>
      <w:jc w:val="center"/>
      <w:rPr>
        <w:lang w:val="ru-RU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8FD" w:rsidRDefault="006178FD">
    <w:pPr>
      <w:pStyle w:val="a7"/>
      <w:jc w:val="center"/>
    </w:pPr>
  </w:p>
  <w:p w:rsidR="006178FD" w:rsidRDefault="006178FD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1A07F4"/>
    <w:multiLevelType w:val="hybridMultilevel"/>
    <w:tmpl w:val="1D9C517E"/>
    <w:lvl w:ilvl="0" w:tplc="7E667B06">
      <w:start w:val="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EA"/>
    <w:rsid w:val="000056ED"/>
    <w:rsid w:val="00006E96"/>
    <w:rsid w:val="0001273C"/>
    <w:rsid w:val="00016B19"/>
    <w:rsid w:val="00023B0E"/>
    <w:rsid w:val="000266EA"/>
    <w:rsid w:val="000313B5"/>
    <w:rsid w:val="000318F1"/>
    <w:rsid w:val="00045E74"/>
    <w:rsid w:val="0004696B"/>
    <w:rsid w:val="0004795D"/>
    <w:rsid w:val="000517DE"/>
    <w:rsid w:val="00052E1D"/>
    <w:rsid w:val="0005358C"/>
    <w:rsid w:val="0005520E"/>
    <w:rsid w:val="0006248D"/>
    <w:rsid w:val="000633C6"/>
    <w:rsid w:val="00063E67"/>
    <w:rsid w:val="00065D9D"/>
    <w:rsid w:val="00070FAD"/>
    <w:rsid w:val="0007494D"/>
    <w:rsid w:val="00080C4B"/>
    <w:rsid w:val="000833A1"/>
    <w:rsid w:val="00093019"/>
    <w:rsid w:val="000945BA"/>
    <w:rsid w:val="00094838"/>
    <w:rsid w:val="00095E12"/>
    <w:rsid w:val="00097BA9"/>
    <w:rsid w:val="000B7AFF"/>
    <w:rsid w:val="000C41AA"/>
    <w:rsid w:val="000C446C"/>
    <w:rsid w:val="000F09DF"/>
    <w:rsid w:val="000F0DC3"/>
    <w:rsid w:val="000F1E1D"/>
    <w:rsid w:val="000F2B6C"/>
    <w:rsid w:val="000F3500"/>
    <w:rsid w:val="000F650D"/>
    <w:rsid w:val="001005DC"/>
    <w:rsid w:val="00100A42"/>
    <w:rsid w:val="00101516"/>
    <w:rsid w:val="0010791D"/>
    <w:rsid w:val="00110859"/>
    <w:rsid w:val="001144C4"/>
    <w:rsid w:val="00120F60"/>
    <w:rsid w:val="00123EB0"/>
    <w:rsid w:val="001338FE"/>
    <w:rsid w:val="00136280"/>
    <w:rsid w:val="00136317"/>
    <w:rsid w:val="001411D2"/>
    <w:rsid w:val="0014476A"/>
    <w:rsid w:val="001461C4"/>
    <w:rsid w:val="001503B5"/>
    <w:rsid w:val="001530A6"/>
    <w:rsid w:val="00153388"/>
    <w:rsid w:val="0015468F"/>
    <w:rsid w:val="00173354"/>
    <w:rsid w:val="001762ED"/>
    <w:rsid w:val="00176C1F"/>
    <w:rsid w:val="00182370"/>
    <w:rsid w:val="00184432"/>
    <w:rsid w:val="00186238"/>
    <w:rsid w:val="00194E3E"/>
    <w:rsid w:val="001A2B15"/>
    <w:rsid w:val="001A4C4F"/>
    <w:rsid w:val="001A70EC"/>
    <w:rsid w:val="001A7C24"/>
    <w:rsid w:val="001B450B"/>
    <w:rsid w:val="001B4BC0"/>
    <w:rsid w:val="001B7392"/>
    <w:rsid w:val="001C707E"/>
    <w:rsid w:val="001D4936"/>
    <w:rsid w:val="001D4E73"/>
    <w:rsid w:val="001E0BE5"/>
    <w:rsid w:val="001E61C1"/>
    <w:rsid w:val="001F12F8"/>
    <w:rsid w:val="001F4037"/>
    <w:rsid w:val="001F57C6"/>
    <w:rsid w:val="001F5A1F"/>
    <w:rsid w:val="00202099"/>
    <w:rsid w:val="002045A9"/>
    <w:rsid w:val="00207615"/>
    <w:rsid w:val="0021231B"/>
    <w:rsid w:val="00212978"/>
    <w:rsid w:val="00227E5E"/>
    <w:rsid w:val="0023107F"/>
    <w:rsid w:val="0023440C"/>
    <w:rsid w:val="00235D59"/>
    <w:rsid w:val="00240C2D"/>
    <w:rsid w:val="00244AFB"/>
    <w:rsid w:val="002467DB"/>
    <w:rsid w:val="002568CF"/>
    <w:rsid w:val="0026030C"/>
    <w:rsid w:val="0027069A"/>
    <w:rsid w:val="002714F3"/>
    <w:rsid w:val="002742A7"/>
    <w:rsid w:val="00275B74"/>
    <w:rsid w:val="00283582"/>
    <w:rsid w:val="00285990"/>
    <w:rsid w:val="0029019D"/>
    <w:rsid w:val="002937F8"/>
    <w:rsid w:val="00295F9F"/>
    <w:rsid w:val="002A3DBB"/>
    <w:rsid w:val="002A70D0"/>
    <w:rsid w:val="002B51E4"/>
    <w:rsid w:val="002B5A7B"/>
    <w:rsid w:val="002B67A3"/>
    <w:rsid w:val="002C0A5A"/>
    <w:rsid w:val="002C1C07"/>
    <w:rsid w:val="002C1DCB"/>
    <w:rsid w:val="002C2902"/>
    <w:rsid w:val="002C7C89"/>
    <w:rsid w:val="002D0981"/>
    <w:rsid w:val="002D38E0"/>
    <w:rsid w:val="002E1B82"/>
    <w:rsid w:val="002E257C"/>
    <w:rsid w:val="002E296B"/>
    <w:rsid w:val="002E4C44"/>
    <w:rsid w:val="002E7112"/>
    <w:rsid w:val="002E76D6"/>
    <w:rsid w:val="002F17C5"/>
    <w:rsid w:val="00301A33"/>
    <w:rsid w:val="00303F15"/>
    <w:rsid w:val="003050EF"/>
    <w:rsid w:val="0031432C"/>
    <w:rsid w:val="00326043"/>
    <w:rsid w:val="00330B58"/>
    <w:rsid w:val="003346A2"/>
    <w:rsid w:val="003370D5"/>
    <w:rsid w:val="00337BE4"/>
    <w:rsid w:val="00342339"/>
    <w:rsid w:val="00342C6B"/>
    <w:rsid w:val="00343725"/>
    <w:rsid w:val="0035475B"/>
    <w:rsid w:val="00356CB3"/>
    <w:rsid w:val="00357438"/>
    <w:rsid w:val="00365583"/>
    <w:rsid w:val="003751E1"/>
    <w:rsid w:val="0038388C"/>
    <w:rsid w:val="00395F16"/>
    <w:rsid w:val="003A347D"/>
    <w:rsid w:val="003A35A9"/>
    <w:rsid w:val="003A3651"/>
    <w:rsid w:val="003A3BC8"/>
    <w:rsid w:val="003A4697"/>
    <w:rsid w:val="003A5D79"/>
    <w:rsid w:val="003A6994"/>
    <w:rsid w:val="003B046B"/>
    <w:rsid w:val="003B15F6"/>
    <w:rsid w:val="003B232F"/>
    <w:rsid w:val="003D6BDA"/>
    <w:rsid w:val="003D7EB7"/>
    <w:rsid w:val="003E0F76"/>
    <w:rsid w:val="003E1A3B"/>
    <w:rsid w:val="003E2D02"/>
    <w:rsid w:val="003E5594"/>
    <w:rsid w:val="003E7D4A"/>
    <w:rsid w:val="003F24FF"/>
    <w:rsid w:val="003F2787"/>
    <w:rsid w:val="003F35DA"/>
    <w:rsid w:val="0040293C"/>
    <w:rsid w:val="004047B7"/>
    <w:rsid w:val="004053C7"/>
    <w:rsid w:val="00405BAA"/>
    <w:rsid w:val="00406E22"/>
    <w:rsid w:val="00415F5B"/>
    <w:rsid w:val="00416F72"/>
    <w:rsid w:val="00435863"/>
    <w:rsid w:val="00440B9B"/>
    <w:rsid w:val="00443F76"/>
    <w:rsid w:val="00446B66"/>
    <w:rsid w:val="0045758A"/>
    <w:rsid w:val="00457EDF"/>
    <w:rsid w:val="00460D40"/>
    <w:rsid w:val="00476088"/>
    <w:rsid w:val="00485491"/>
    <w:rsid w:val="00490544"/>
    <w:rsid w:val="00495661"/>
    <w:rsid w:val="00496C9A"/>
    <w:rsid w:val="004A3D11"/>
    <w:rsid w:val="004A62A5"/>
    <w:rsid w:val="004B5B90"/>
    <w:rsid w:val="004D14E7"/>
    <w:rsid w:val="004D5942"/>
    <w:rsid w:val="004F3E75"/>
    <w:rsid w:val="005067F0"/>
    <w:rsid w:val="0051097A"/>
    <w:rsid w:val="00512C9E"/>
    <w:rsid w:val="00524A8F"/>
    <w:rsid w:val="00526176"/>
    <w:rsid w:val="005372F5"/>
    <w:rsid w:val="00537F7D"/>
    <w:rsid w:val="0054720F"/>
    <w:rsid w:val="00547A65"/>
    <w:rsid w:val="00550D98"/>
    <w:rsid w:val="005541E6"/>
    <w:rsid w:val="00564053"/>
    <w:rsid w:val="00572277"/>
    <w:rsid w:val="00574561"/>
    <w:rsid w:val="00577CA6"/>
    <w:rsid w:val="00584C54"/>
    <w:rsid w:val="00584D4A"/>
    <w:rsid w:val="00585701"/>
    <w:rsid w:val="00586B1D"/>
    <w:rsid w:val="0059328E"/>
    <w:rsid w:val="005A0E4A"/>
    <w:rsid w:val="005A7120"/>
    <w:rsid w:val="005A7A5C"/>
    <w:rsid w:val="005B3E00"/>
    <w:rsid w:val="005B58DB"/>
    <w:rsid w:val="005B7771"/>
    <w:rsid w:val="005C04AB"/>
    <w:rsid w:val="005C0677"/>
    <w:rsid w:val="005C283E"/>
    <w:rsid w:val="005C5CB6"/>
    <w:rsid w:val="005E21A7"/>
    <w:rsid w:val="005E265E"/>
    <w:rsid w:val="005E4371"/>
    <w:rsid w:val="005E57B5"/>
    <w:rsid w:val="00602830"/>
    <w:rsid w:val="006118F3"/>
    <w:rsid w:val="0061522A"/>
    <w:rsid w:val="006178FD"/>
    <w:rsid w:val="0062449E"/>
    <w:rsid w:val="00624934"/>
    <w:rsid w:val="006252DA"/>
    <w:rsid w:val="00626214"/>
    <w:rsid w:val="00630AC2"/>
    <w:rsid w:val="00630B7B"/>
    <w:rsid w:val="00632392"/>
    <w:rsid w:val="00635415"/>
    <w:rsid w:val="00637CC0"/>
    <w:rsid w:val="00640438"/>
    <w:rsid w:val="00640F73"/>
    <w:rsid w:val="0064215A"/>
    <w:rsid w:val="00642DDD"/>
    <w:rsid w:val="0064462F"/>
    <w:rsid w:val="00645524"/>
    <w:rsid w:val="00645E15"/>
    <w:rsid w:val="0064759B"/>
    <w:rsid w:val="00663D97"/>
    <w:rsid w:val="0066644B"/>
    <w:rsid w:val="00672DBC"/>
    <w:rsid w:val="006765CA"/>
    <w:rsid w:val="00676CA7"/>
    <w:rsid w:val="006832C3"/>
    <w:rsid w:val="00686839"/>
    <w:rsid w:val="00686D68"/>
    <w:rsid w:val="00687173"/>
    <w:rsid w:val="00692011"/>
    <w:rsid w:val="00692DE0"/>
    <w:rsid w:val="00695017"/>
    <w:rsid w:val="006A02D1"/>
    <w:rsid w:val="006A05AB"/>
    <w:rsid w:val="006B0CE8"/>
    <w:rsid w:val="006B0D5B"/>
    <w:rsid w:val="006B1051"/>
    <w:rsid w:val="006B222F"/>
    <w:rsid w:val="006B4A30"/>
    <w:rsid w:val="006C50E1"/>
    <w:rsid w:val="006C615D"/>
    <w:rsid w:val="006D12F7"/>
    <w:rsid w:val="006D3F53"/>
    <w:rsid w:val="006D402A"/>
    <w:rsid w:val="006D556A"/>
    <w:rsid w:val="006D6239"/>
    <w:rsid w:val="006F00CB"/>
    <w:rsid w:val="006F0361"/>
    <w:rsid w:val="006F1B6B"/>
    <w:rsid w:val="006F3749"/>
    <w:rsid w:val="006F7AE6"/>
    <w:rsid w:val="006F7C8C"/>
    <w:rsid w:val="00701476"/>
    <w:rsid w:val="0070348A"/>
    <w:rsid w:val="00706156"/>
    <w:rsid w:val="00712385"/>
    <w:rsid w:val="00712E4C"/>
    <w:rsid w:val="0072164F"/>
    <w:rsid w:val="007218FE"/>
    <w:rsid w:val="00722C40"/>
    <w:rsid w:val="00726D9E"/>
    <w:rsid w:val="00726FFD"/>
    <w:rsid w:val="00730DBE"/>
    <w:rsid w:val="00731A37"/>
    <w:rsid w:val="007328DC"/>
    <w:rsid w:val="00733E4A"/>
    <w:rsid w:val="007340DF"/>
    <w:rsid w:val="00734841"/>
    <w:rsid w:val="0073589B"/>
    <w:rsid w:val="0074028D"/>
    <w:rsid w:val="00745314"/>
    <w:rsid w:val="00752576"/>
    <w:rsid w:val="00752FA9"/>
    <w:rsid w:val="00763C40"/>
    <w:rsid w:val="00764735"/>
    <w:rsid w:val="00767444"/>
    <w:rsid w:val="00770D8E"/>
    <w:rsid w:val="00777127"/>
    <w:rsid w:val="007778FE"/>
    <w:rsid w:val="0078111D"/>
    <w:rsid w:val="00781398"/>
    <w:rsid w:val="007867CF"/>
    <w:rsid w:val="007869C6"/>
    <w:rsid w:val="00786FC4"/>
    <w:rsid w:val="007902F1"/>
    <w:rsid w:val="00790CEA"/>
    <w:rsid w:val="007924D1"/>
    <w:rsid w:val="00794DEB"/>
    <w:rsid w:val="00795B53"/>
    <w:rsid w:val="00796686"/>
    <w:rsid w:val="00797A30"/>
    <w:rsid w:val="007A1016"/>
    <w:rsid w:val="007A229C"/>
    <w:rsid w:val="007A3AE1"/>
    <w:rsid w:val="007A527C"/>
    <w:rsid w:val="007A5625"/>
    <w:rsid w:val="007A5847"/>
    <w:rsid w:val="007A5CCC"/>
    <w:rsid w:val="007A615C"/>
    <w:rsid w:val="007B0F39"/>
    <w:rsid w:val="007C010D"/>
    <w:rsid w:val="007D291A"/>
    <w:rsid w:val="007D7F5B"/>
    <w:rsid w:val="007E294D"/>
    <w:rsid w:val="007E6791"/>
    <w:rsid w:val="007F3554"/>
    <w:rsid w:val="00805FFB"/>
    <w:rsid w:val="00826BA1"/>
    <w:rsid w:val="008309B1"/>
    <w:rsid w:val="008350CE"/>
    <w:rsid w:val="00837BC4"/>
    <w:rsid w:val="00843184"/>
    <w:rsid w:val="00844950"/>
    <w:rsid w:val="00850E0E"/>
    <w:rsid w:val="008539C6"/>
    <w:rsid w:val="0085497F"/>
    <w:rsid w:val="0085737C"/>
    <w:rsid w:val="0085764B"/>
    <w:rsid w:val="00870F9D"/>
    <w:rsid w:val="008712CB"/>
    <w:rsid w:val="00877158"/>
    <w:rsid w:val="00881E9B"/>
    <w:rsid w:val="0088423C"/>
    <w:rsid w:val="00885CC4"/>
    <w:rsid w:val="008867A7"/>
    <w:rsid w:val="008920EF"/>
    <w:rsid w:val="00895FBA"/>
    <w:rsid w:val="008A5ED0"/>
    <w:rsid w:val="008B2C47"/>
    <w:rsid w:val="008B5BC4"/>
    <w:rsid w:val="008C1EC0"/>
    <w:rsid w:val="008C364F"/>
    <w:rsid w:val="008C3EF9"/>
    <w:rsid w:val="008D05E3"/>
    <w:rsid w:val="008D0966"/>
    <w:rsid w:val="008D2140"/>
    <w:rsid w:val="008E0761"/>
    <w:rsid w:val="008E3E8C"/>
    <w:rsid w:val="008E52A7"/>
    <w:rsid w:val="008F165E"/>
    <w:rsid w:val="00900AB1"/>
    <w:rsid w:val="009050D9"/>
    <w:rsid w:val="00915E2F"/>
    <w:rsid w:val="00920B95"/>
    <w:rsid w:val="009217D1"/>
    <w:rsid w:val="0092318F"/>
    <w:rsid w:val="00925577"/>
    <w:rsid w:val="00931DDD"/>
    <w:rsid w:val="009346C7"/>
    <w:rsid w:val="00936F60"/>
    <w:rsid w:val="00941CD0"/>
    <w:rsid w:val="00947201"/>
    <w:rsid w:val="009529CB"/>
    <w:rsid w:val="009569F6"/>
    <w:rsid w:val="00961022"/>
    <w:rsid w:val="00975840"/>
    <w:rsid w:val="00976BF7"/>
    <w:rsid w:val="00983051"/>
    <w:rsid w:val="00984778"/>
    <w:rsid w:val="009854DD"/>
    <w:rsid w:val="00992847"/>
    <w:rsid w:val="009A2FF1"/>
    <w:rsid w:val="009B0B3C"/>
    <w:rsid w:val="009B2C67"/>
    <w:rsid w:val="009B4125"/>
    <w:rsid w:val="009B5D0E"/>
    <w:rsid w:val="009B5E35"/>
    <w:rsid w:val="009B67FB"/>
    <w:rsid w:val="009C0678"/>
    <w:rsid w:val="009C19B9"/>
    <w:rsid w:val="009C49DC"/>
    <w:rsid w:val="009C6C6F"/>
    <w:rsid w:val="009D4E33"/>
    <w:rsid w:val="009D5593"/>
    <w:rsid w:val="009D7995"/>
    <w:rsid w:val="009E2A14"/>
    <w:rsid w:val="009E55A3"/>
    <w:rsid w:val="009F1392"/>
    <w:rsid w:val="009F1B2B"/>
    <w:rsid w:val="00A03FF3"/>
    <w:rsid w:val="00A1491B"/>
    <w:rsid w:val="00A20DF6"/>
    <w:rsid w:val="00A26D31"/>
    <w:rsid w:val="00A32AD9"/>
    <w:rsid w:val="00A356D2"/>
    <w:rsid w:val="00A35A71"/>
    <w:rsid w:val="00A37CD9"/>
    <w:rsid w:val="00A426A7"/>
    <w:rsid w:val="00A45AAC"/>
    <w:rsid w:val="00A45C6A"/>
    <w:rsid w:val="00A51B03"/>
    <w:rsid w:val="00A55590"/>
    <w:rsid w:val="00A6213E"/>
    <w:rsid w:val="00A62168"/>
    <w:rsid w:val="00A63B45"/>
    <w:rsid w:val="00A70DAA"/>
    <w:rsid w:val="00A726E5"/>
    <w:rsid w:val="00A76480"/>
    <w:rsid w:val="00A7651E"/>
    <w:rsid w:val="00A81D0F"/>
    <w:rsid w:val="00A83DA5"/>
    <w:rsid w:val="00A84FC6"/>
    <w:rsid w:val="00A86684"/>
    <w:rsid w:val="00AA736A"/>
    <w:rsid w:val="00AB366F"/>
    <w:rsid w:val="00AC1B25"/>
    <w:rsid w:val="00AC3A5E"/>
    <w:rsid w:val="00AC4A75"/>
    <w:rsid w:val="00AD33DD"/>
    <w:rsid w:val="00AD62C8"/>
    <w:rsid w:val="00AE0B47"/>
    <w:rsid w:val="00AF3EAE"/>
    <w:rsid w:val="00AF4221"/>
    <w:rsid w:val="00AF7785"/>
    <w:rsid w:val="00B11422"/>
    <w:rsid w:val="00B1170F"/>
    <w:rsid w:val="00B130E9"/>
    <w:rsid w:val="00B15F02"/>
    <w:rsid w:val="00B16702"/>
    <w:rsid w:val="00B258E0"/>
    <w:rsid w:val="00B3073D"/>
    <w:rsid w:val="00B30FC9"/>
    <w:rsid w:val="00B316BB"/>
    <w:rsid w:val="00B3562A"/>
    <w:rsid w:val="00B36043"/>
    <w:rsid w:val="00B476AB"/>
    <w:rsid w:val="00B51F96"/>
    <w:rsid w:val="00B5474A"/>
    <w:rsid w:val="00B61592"/>
    <w:rsid w:val="00B628F1"/>
    <w:rsid w:val="00B64E06"/>
    <w:rsid w:val="00B704B5"/>
    <w:rsid w:val="00B74582"/>
    <w:rsid w:val="00B77741"/>
    <w:rsid w:val="00B813AF"/>
    <w:rsid w:val="00B84995"/>
    <w:rsid w:val="00B9514B"/>
    <w:rsid w:val="00BB0F08"/>
    <w:rsid w:val="00BB4AED"/>
    <w:rsid w:val="00BB51BB"/>
    <w:rsid w:val="00BB729B"/>
    <w:rsid w:val="00BC0573"/>
    <w:rsid w:val="00BC216C"/>
    <w:rsid w:val="00BC2769"/>
    <w:rsid w:val="00BC6C51"/>
    <w:rsid w:val="00BD6AB0"/>
    <w:rsid w:val="00BE2DB9"/>
    <w:rsid w:val="00BE3EB7"/>
    <w:rsid w:val="00BE6DF2"/>
    <w:rsid w:val="00BF404D"/>
    <w:rsid w:val="00C0089E"/>
    <w:rsid w:val="00C05632"/>
    <w:rsid w:val="00C05AAF"/>
    <w:rsid w:val="00C13E72"/>
    <w:rsid w:val="00C15718"/>
    <w:rsid w:val="00C20F1A"/>
    <w:rsid w:val="00C218A7"/>
    <w:rsid w:val="00C230F8"/>
    <w:rsid w:val="00C24C35"/>
    <w:rsid w:val="00C253E5"/>
    <w:rsid w:val="00C30049"/>
    <w:rsid w:val="00C31D90"/>
    <w:rsid w:val="00C33C33"/>
    <w:rsid w:val="00C439AA"/>
    <w:rsid w:val="00C44920"/>
    <w:rsid w:val="00C44A16"/>
    <w:rsid w:val="00C46A1C"/>
    <w:rsid w:val="00C505AD"/>
    <w:rsid w:val="00C54D95"/>
    <w:rsid w:val="00C63FCC"/>
    <w:rsid w:val="00C6519E"/>
    <w:rsid w:val="00C65E16"/>
    <w:rsid w:val="00C678AD"/>
    <w:rsid w:val="00C710E2"/>
    <w:rsid w:val="00C80A38"/>
    <w:rsid w:val="00C8791D"/>
    <w:rsid w:val="00C948B2"/>
    <w:rsid w:val="00CA0930"/>
    <w:rsid w:val="00CA0FC6"/>
    <w:rsid w:val="00CA22B6"/>
    <w:rsid w:val="00CA257D"/>
    <w:rsid w:val="00CA4AA6"/>
    <w:rsid w:val="00CA6A06"/>
    <w:rsid w:val="00CA754B"/>
    <w:rsid w:val="00CB403A"/>
    <w:rsid w:val="00CB422B"/>
    <w:rsid w:val="00CB5875"/>
    <w:rsid w:val="00CC7942"/>
    <w:rsid w:val="00CD26A3"/>
    <w:rsid w:val="00CD4D00"/>
    <w:rsid w:val="00CD586D"/>
    <w:rsid w:val="00CD5FF3"/>
    <w:rsid w:val="00CE318C"/>
    <w:rsid w:val="00CE4968"/>
    <w:rsid w:val="00CE498F"/>
    <w:rsid w:val="00CE5A23"/>
    <w:rsid w:val="00CE5D42"/>
    <w:rsid w:val="00CE6D66"/>
    <w:rsid w:val="00CE7D78"/>
    <w:rsid w:val="00CF2B50"/>
    <w:rsid w:val="00CF59E3"/>
    <w:rsid w:val="00D00A2A"/>
    <w:rsid w:val="00D05CF0"/>
    <w:rsid w:val="00D11DF5"/>
    <w:rsid w:val="00D12363"/>
    <w:rsid w:val="00D159D9"/>
    <w:rsid w:val="00D16DD1"/>
    <w:rsid w:val="00D22B6C"/>
    <w:rsid w:val="00D238B3"/>
    <w:rsid w:val="00D272C0"/>
    <w:rsid w:val="00D341F4"/>
    <w:rsid w:val="00D41642"/>
    <w:rsid w:val="00D511E7"/>
    <w:rsid w:val="00D5183B"/>
    <w:rsid w:val="00D54C6C"/>
    <w:rsid w:val="00D55075"/>
    <w:rsid w:val="00D57EBF"/>
    <w:rsid w:val="00D60CF5"/>
    <w:rsid w:val="00D623E0"/>
    <w:rsid w:val="00D62BDA"/>
    <w:rsid w:val="00D66F9B"/>
    <w:rsid w:val="00D812BD"/>
    <w:rsid w:val="00D8530F"/>
    <w:rsid w:val="00D875A5"/>
    <w:rsid w:val="00D878BB"/>
    <w:rsid w:val="00D916AD"/>
    <w:rsid w:val="00D96655"/>
    <w:rsid w:val="00DA0121"/>
    <w:rsid w:val="00DB652D"/>
    <w:rsid w:val="00DC760B"/>
    <w:rsid w:val="00DC79F1"/>
    <w:rsid w:val="00DD21D3"/>
    <w:rsid w:val="00DD24F0"/>
    <w:rsid w:val="00DD4470"/>
    <w:rsid w:val="00DD4576"/>
    <w:rsid w:val="00DE162F"/>
    <w:rsid w:val="00DE194A"/>
    <w:rsid w:val="00DE6621"/>
    <w:rsid w:val="00DE6861"/>
    <w:rsid w:val="00DE7379"/>
    <w:rsid w:val="00DF16BC"/>
    <w:rsid w:val="00DF211B"/>
    <w:rsid w:val="00DF598E"/>
    <w:rsid w:val="00E00ED9"/>
    <w:rsid w:val="00E01535"/>
    <w:rsid w:val="00E14DED"/>
    <w:rsid w:val="00E23125"/>
    <w:rsid w:val="00E305E0"/>
    <w:rsid w:val="00E32513"/>
    <w:rsid w:val="00E330D6"/>
    <w:rsid w:val="00E41B27"/>
    <w:rsid w:val="00E4415A"/>
    <w:rsid w:val="00E45302"/>
    <w:rsid w:val="00E47416"/>
    <w:rsid w:val="00E50A9F"/>
    <w:rsid w:val="00E5478D"/>
    <w:rsid w:val="00E62F6A"/>
    <w:rsid w:val="00E63E68"/>
    <w:rsid w:val="00E641EA"/>
    <w:rsid w:val="00E761BD"/>
    <w:rsid w:val="00E76464"/>
    <w:rsid w:val="00E81C81"/>
    <w:rsid w:val="00E842E1"/>
    <w:rsid w:val="00E85192"/>
    <w:rsid w:val="00E91C6F"/>
    <w:rsid w:val="00E922E0"/>
    <w:rsid w:val="00E937C9"/>
    <w:rsid w:val="00E93833"/>
    <w:rsid w:val="00E96A26"/>
    <w:rsid w:val="00EA58FB"/>
    <w:rsid w:val="00EA60A7"/>
    <w:rsid w:val="00EB0645"/>
    <w:rsid w:val="00EB321F"/>
    <w:rsid w:val="00EB789E"/>
    <w:rsid w:val="00EC5675"/>
    <w:rsid w:val="00EC5ED5"/>
    <w:rsid w:val="00ED42BE"/>
    <w:rsid w:val="00EE3A5C"/>
    <w:rsid w:val="00EE42BA"/>
    <w:rsid w:val="00EF3D6E"/>
    <w:rsid w:val="00F000FF"/>
    <w:rsid w:val="00F026A6"/>
    <w:rsid w:val="00F05065"/>
    <w:rsid w:val="00F06510"/>
    <w:rsid w:val="00F1003D"/>
    <w:rsid w:val="00F1429A"/>
    <w:rsid w:val="00F205C3"/>
    <w:rsid w:val="00F20C0F"/>
    <w:rsid w:val="00F23478"/>
    <w:rsid w:val="00F23867"/>
    <w:rsid w:val="00F24168"/>
    <w:rsid w:val="00F24C59"/>
    <w:rsid w:val="00F272DE"/>
    <w:rsid w:val="00F27E8F"/>
    <w:rsid w:val="00F340DC"/>
    <w:rsid w:val="00F3722A"/>
    <w:rsid w:val="00F400E2"/>
    <w:rsid w:val="00F41914"/>
    <w:rsid w:val="00F42BFA"/>
    <w:rsid w:val="00F52DB9"/>
    <w:rsid w:val="00F55638"/>
    <w:rsid w:val="00F60557"/>
    <w:rsid w:val="00F616B0"/>
    <w:rsid w:val="00F61B5B"/>
    <w:rsid w:val="00F62CC8"/>
    <w:rsid w:val="00F6499F"/>
    <w:rsid w:val="00F659B6"/>
    <w:rsid w:val="00F65F46"/>
    <w:rsid w:val="00F664D3"/>
    <w:rsid w:val="00F7117C"/>
    <w:rsid w:val="00F74BD4"/>
    <w:rsid w:val="00F75956"/>
    <w:rsid w:val="00F776D0"/>
    <w:rsid w:val="00F87643"/>
    <w:rsid w:val="00F90661"/>
    <w:rsid w:val="00F94960"/>
    <w:rsid w:val="00F968A5"/>
    <w:rsid w:val="00F96D4E"/>
    <w:rsid w:val="00FA1548"/>
    <w:rsid w:val="00FA1D4C"/>
    <w:rsid w:val="00FA3C1F"/>
    <w:rsid w:val="00FA3CBB"/>
    <w:rsid w:val="00FC70FE"/>
    <w:rsid w:val="00FC73AB"/>
    <w:rsid w:val="00FD113B"/>
    <w:rsid w:val="00FD4AC4"/>
    <w:rsid w:val="00FE0111"/>
    <w:rsid w:val="00FE4E0A"/>
    <w:rsid w:val="00FF1F6E"/>
    <w:rsid w:val="00FF342E"/>
    <w:rsid w:val="00FF4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6C7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qFormat/>
    <w:rsid w:val="00781398"/>
    <w:pPr>
      <w:keepNext/>
      <w:spacing w:after="0" w:line="240" w:lineRule="auto"/>
      <w:jc w:val="both"/>
      <w:outlineLvl w:val="1"/>
    </w:pPr>
    <w:rPr>
      <w:rFonts w:ascii="Times New Roman" w:hAnsi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2E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73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85737C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781398"/>
    <w:rPr>
      <w:rFonts w:ascii="Times New Roman" w:hAnsi="Times New Roman"/>
      <w:b/>
      <w:bCs/>
      <w:sz w:val="32"/>
      <w:szCs w:val="32"/>
    </w:rPr>
  </w:style>
  <w:style w:type="paragraph" w:styleId="a6">
    <w:name w:val="No Spacing"/>
    <w:qFormat/>
    <w:rsid w:val="00781398"/>
    <w:rPr>
      <w:sz w:val="22"/>
      <w:szCs w:val="22"/>
    </w:rPr>
  </w:style>
  <w:style w:type="paragraph" w:customStyle="1" w:styleId="ConsPlusTitle">
    <w:name w:val="ConsPlusTitle"/>
    <w:rsid w:val="00F205C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header"/>
    <w:basedOn w:val="a"/>
    <w:link w:val="a8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 w:eastAsia="en-US" w:bidi="en-US"/>
    </w:rPr>
  </w:style>
  <w:style w:type="character" w:customStyle="1" w:styleId="a8">
    <w:name w:val="Верхний колонтитул Знак"/>
    <w:basedOn w:val="a0"/>
    <w:link w:val="a7"/>
    <w:uiPriority w:val="99"/>
    <w:rsid w:val="00F3722A"/>
    <w:rPr>
      <w:rFonts w:asciiTheme="minorHAnsi" w:eastAsiaTheme="minorEastAsia" w:hAnsiTheme="minorHAnsi"/>
      <w:sz w:val="24"/>
      <w:szCs w:val="24"/>
      <w:lang w:val="en-US" w:eastAsia="en-US" w:bidi="en-US"/>
    </w:rPr>
  </w:style>
  <w:style w:type="table" w:styleId="a9">
    <w:name w:val="Table Grid"/>
    <w:basedOn w:val="a1"/>
    <w:uiPriority w:val="59"/>
    <w:rsid w:val="00F3722A"/>
    <w:rPr>
      <w:rFonts w:asciiTheme="minorHAnsi" w:eastAsiaTheme="minorEastAsia" w:hAnsiTheme="minorHAns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F3722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F3722A"/>
    <w:pPr>
      <w:widowControl w:val="0"/>
      <w:ind w:firstLine="720"/>
    </w:pPr>
    <w:rPr>
      <w:rFonts w:ascii="Arial" w:hAnsi="Arial" w:cs="Arial"/>
    </w:rPr>
  </w:style>
  <w:style w:type="paragraph" w:customStyle="1" w:styleId="aa">
    <w:name w:val="Нормальный (таблица)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b">
    <w:name w:val="Прижатый влево"/>
    <w:basedOn w:val="a"/>
    <w:next w:val="a"/>
    <w:uiPriority w:val="99"/>
    <w:rsid w:val="00F3722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F37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722A"/>
    <w:rPr>
      <w:sz w:val="22"/>
      <w:szCs w:val="22"/>
    </w:rPr>
  </w:style>
  <w:style w:type="paragraph" w:customStyle="1" w:styleId="ConsPlusNormal">
    <w:name w:val="ConsPlusNormal"/>
    <w:rsid w:val="00BC057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p1">
    <w:name w:val="p1"/>
    <w:basedOn w:val="a"/>
    <w:rsid w:val="00EB789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">
    <w:name w:val="Абзац списка1"/>
    <w:basedOn w:val="a"/>
    <w:rsid w:val="00EB789E"/>
    <w:pPr>
      <w:ind w:left="720"/>
      <w:contextualSpacing/>
    </w:pPr>
    <w:rPr>
      <w:lang w:eastAsia="en-US"/>
    </w:rPr>
  </w:style>
  <w:style w:type="paragraph" w:styleId="ae">
    <w:name w:val="Normal (Web)"/>
    <w:basedOn w:val="a"/>
    <w:rsid w:val="00EB789E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customStyle="1" w:styleId="formattext">
    <w:name w:val="formattext"/>
    <w:basedOn w:val="a"/>
    <w:rsid w:val="00A51B0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header" Target="header7.xml"/><Relationship Id="rId23" Type="http://schemas.openxmlformats.org/officeDocument/2006/relationships/image" Target="media/image8.png"/><Relationship Id="rId28" Type="http://schemas.openxmlformats.org/officeDocument/2006/relationships/oleObject" Target="embeddings/oleObject3.bin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image" Target="media/image10.png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557A8-A8DD-40C3-8826-35004B3F5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</Pages>
  <Words>6844</Words>
  <Characters>39013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cp:lastPrinted>2019-09-27T05:33:00Z</cp:lastPrinted>
  <dcterms:created xsi:type="dcterms:W3CDTF">2019-06-14T08:41:00Z</dcterms:created>
  <dcterms:modified xsi:type="dcterms:W3CDTF">2019-09-27T10:19:00Z</dcterms:modified>
</cp:coreProperties>
</file>