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2BF3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523875" cy="657225"/>
            <wp:effectExtent l="0" t="0" r="0" b="0"/>
            <wp:docPr id="1" name="Рисунок 1" descr="город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ород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657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5F1" w:rsidRPr="00252D6D" w:rsidRDefault="00D565F1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СОВЕТ ТЕМРЮКСКОГО ГОРОДСКОГО ПОСЕЛЕНИЯ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ТЕМРЮКСКОГО РАЙОНА</w:t>
      </w: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2BF3" w:rsidRPr="00252D6D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2D6D">
        <w:rPr>
          <w:rFonts w:ascii="Times New Roman" w:hAnsi="Times New Roman" w:cs="Times New Roman"/>
          <w:b/>
          <w:sz w:val="28"/>
          <w:szCs w:val="28"/>
        </w:rPr>
        <w:t>РЕШЕНИЕ №</w:t>
      </w:r>
    </w:p>
    <w:p w:rsidR="004D2BF3" w:rsidRDefault="004D2BF3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54" w:rsidRDefault="00995454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95454" w:rsidRPr="00995454" w:rsidRDefault="00995454" w:rsidP="00995454">
      <w:pPr>
        <w:spacing w:after="120"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995454">
        <w:rPr>
          <w:rFonts w:ascii="Times New Roman" w:hAnsi="Times New Roman" w:cs="Times New Roman"/>
          <w:b/>
          <w:sz w:val="28"/>
          <w:szCs w:val="28"/>
        </w:rPr>
        <w:t>_____ сессия                                                                                               ___ созыва</w:t>
      </w:r>
      <w:r w:rsidRPr="00995454">
        <w:rPr>
          <w:rFonts w:ascii="Times New Roman" w:hAnsi="Times New Roman" w:cs="Times New Roman"/>
          <w:sz w:val="28"/>
          <w:szCs w:val="28"/>
        </w:rPr>
        <w:t xml:space="preserve"> «____»______________года                                                                        г. Темрюк                                </w:t>
      </w:r>
    </w:p>
    <w:p w:rsidR="009622C1" w:rsidRPr="00252D6D" w:rsidRDefault="009622C1" w:rsidP="004D2BF3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F211EE" w:rsidRDefault="00FE5B69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 внесении изменения</w:t>
      </w:r>
      <w:r w:rsidR="00F211EE">
        <w:rPr>
          <w:rFonts w:ascii="Times New Roman" w:hAnsi="Times New Roman" w:cs="Times New Roman"/>
          <w:b/>
          <w:sz w:val="28"/>
          <w:szCs w:val="28"/>
        </w:rPr>
        <w:t xml:space="preserve"> в решение </w:t>
      </w:r>
      <w:r w:rsidR="00F211EE">
        <w:rPr>
          <w:rFonts w:ascii="Times New Roman" w:hAnsi="Times New Roman" w:cs="Times New Roman"/>
          <w:b/>
          <w:sz w:val="28"/>
          <w:szCs w:val="28"/>
          <w:lang w:val="en-US"/>
        </w:rPr>
        <w:t>LXXI</w:t>
      </w:r>
      <w:r w:rsidR="00F211EE" w:rsidRPr="00F211E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211EE">
        <w:rPr>
          <w:rFonts w:ascii="Times New Roman" w:hAnsi="Times New Roman" w:cs="Times New Roman"/>
          <w:b/>
          <w:sz w:val="28"/>
          <w:szCs w:val="28"/>
        </w:rPr>
        <w:t xml:space="preserve">сессии </w:t>
      </w:r>
      <w:r w:rsidR="00F211EE" w:rsidRPr="00F211EE">
        <w:rPr>
          <w:rFonts w:ascii="Times New Roman" w:hAnsi="Times New Roman" w:cs="Times New Roman"/>
          <w:b/>
          <w:sz w:val="28"/>
          <w:szCs w:val="28"/>
        </w:rPr>
        <w:t>Совет</w:t>
      </w:r>
      <w:r w:rsidR="00F211EE">
        <w:rPr>
          <w:rFonts w:ascii="Times New Roman" w:hAnsi="Times New Roman" w:cs="Times New Roman"/>
          <w:b/>
          <w:sz w:val="28"/>
          <w:szCs w:val="28"/>
        </w:rPr>
        <w:t>а</w:t>
      </w:r>
      <w:r w:rsidR="00F211EE" w:rsidRPr="00F211EE">
        <w:rPr>
          <w:rFonts w:ascii="Times New Roman" w:hAnsi="Times New Roman" w:cs="Times New Roman"/>
          <w:b/>
          <w:sz w:val="28"/>
          <w:szCs w:val="28"/>
        </w:rPr>
        <w:t xml:space="preserve"> Темрюкского городского поселения Темрюкского района </w:t>
      </w:r>
      <w:r w:rsidR="00F211EE" w:rsidRPr="00F211EE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F211EE">
        <w:rPr>
          <w:rFonts w:ascii="Times New Roman" w:hAnsi="Times New Roman" w:cs="Times New Roman"/>
          <w:b/>
          <w:sz w:val="28"/>
          <w:szCs w:val="28"/>
        </w:rPr>
        <w:t xml:space="preserve"> созыва от 26 сентября </w:t>
      </w:r>
    </w:p>
    <w:p w:rsidR="004D2BF3" w:rsidRDefault="00F211EE" w:rsidP="004D2BF3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2023 года № 468 </w:t>
      </w:r>
      <w:r w:rsidRPr="00F211EE">
        <w:rPr>
          <w:rFonts w:ascii="Times New Roman" w:hAnsi="Times New Roman" w:cs="Times New Roman"/>
          <w:b/>
          <w:sz w:val="28"/>
          <w:szCs w:val="28"/>
        </w:rPr>
        <w:t>«</w:t>
      </w:r>
      <w:r w:rsidR="004D2BF3" w:rsidRPr="00F211EE">
        <w:rPr>
          <w:rFonts w:ascii="Times New Roman" w:hAnsi="Times New Roman" w:cs="Times New Roman"/>
          <w:b/>
          <w:sz w:val="28"/>
          <w:szCs w:val="28"/>
        </w:rPr>
        <w:t>О</w:t>
      </w:r>
      <w:r w:rsidR="00467424" w:rsidRPr="00F211EE">
        <w:rPr>
          <w:rFonts w:ascii="Times New Roman" w:hAnsi="Times New Roman" w:cs="Times New Roman"/>
          <w:b/>
          <w:sz w:val="28"/>
          <w:szCs w:val="28"/>
        </w:rPr>
        <w:t>б у</w:t>
      </w:r>
      <w:r w:rsidR="00467424">
        <w:rPr>
          <w:rFonts w:ascii="Times New Roman" w:hAnsi="Times New Roman" w:cs="Times New Roman"/>
          <w:b/>
          <w:sz w:val="28"/>
          <w:szCs w:val="28"/>
        </w:rPr>
        <w:t>тверждении Порядка</w:t>
      </w:r>
      <w:r w:rsidR="00F821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67424">
        <w:rPr>
          <w:rFonts w:ascii="Times New Roman" w:hAnsi="Times New Roman" w:cs="Times New Roman"/>
          <w:b/>
          <w:sz w:val="28"/>
          <w:szCs w:val="28"/>
        </w:rPr>
        <w:t xml:space="preserve">передачи объектов благоустройства дворовых территорий, благоустроенных в рамках реализации 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 xml:space="preserve">муниципальной программы </w:t>
      </w:r>
      <w:r w:rsidR="00E14817" w:rsidRPr="003F7BE5">
        <w:rPr>
          <w:rFonts w:ascii="Times New Roman" w:hAnsi="Times New Roman" w:cs="Times New Roman"/>
          <w:b/>
          <w:sz w:val="28"/>
          <w:szCs w:val="28"/>
        </w:rPr>
        <w:t xml:space="preserve">Темрюкского городского поселения Темрюкского района 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 xml:space="preserve">«Формирование </w:t>
      </w:r>
      <w:r w:rsidR="003F7BE5" w:rsidRPr="003F7BE5">
        <w:rPr>
          <w:rFonts w:ascii="Times New Roman" w:hAnsi="Times New Roman" w:cs="Times New Roman"/>
          <w:b/>
          <w:sz w:val="28"/>
          <w:szCs w:val="28"/>
        </w:rPr>
        <w:t>комфортной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 xml:space="preserve"> городской среды Темрюкского городского поселения Темрюкского района»</w:t>
      </w:r>
      <w:r w:rsidR="00B17A24">
        <w:rPr>
          <w:rFonts w:ascii="Times New Roman" w:hAnsi="Times New Roman" w:cs="Times New Roman"/>
          <w:b/>
          <w:sz w:val="28"/>
          <w:szCs w:val="28"/>
        </w:rPr>
        <w:t xml:space="preserve"> на 2018-2024 годы»</w:t>
      </w:r>
      <w:r w:rsidR="00467424" w:rsidRPr="003F7BE5">
        <w:rPr>
          <w:rFonts w:ascii="Times New Roman" w:hAnsi="Times New Roman" w:cs="Times New Roman"/>
          <w:b/>
          <w:sz w:val="28"/>
          <w:szCs w:val="28"/>
        </w:rPr>
        <w:t>,</w:t>
      </w:r>
      <w:r w:rsidR="00467424">
        <w:rPr>
          <w:rFonts w:ascii="Times New Roman" w:hAnsi="Times New Roman" w:cs="Times New Roman"/>
          <w:b/>
          <w:sz w:val="28"/>
          <w:szCs w:val="28"/>
        </w:rPr>
        <w:t xml:space="preserve">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 расположенных на территории Темрюкского городского поселения Темрюкского района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7C24F4" w:rsidRDefault="007C24F4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5B69" w:rsidRDefault="00FE5B69" w:rsidP="004D2BF3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FE5B69" w:rsidRDefault="00262E42" w:rsidP="00262E42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62E42">
        <w:rPr>
          <w:rFonts w:ascii="Times New Roman" w:hAnsi="Times New Roman" w:cs="Times New Roman"/>
          <w:sz w:val="28"/>
          <w:szCs w:val="28"/>
        </w:rPr>
        <w:t>В связи с кадровыми изменениями в администрации Темрюкского городск</w:t>
      </w:r>
      <w:r>
        <w:rPr>
          <w:rFonts w:ascii="Times New Roman" w:hAnsi="Times New Roman" w:cs="Times New Roman"/>
          <w:sz w:val="28"/>
          <w:szCs w:val="28"/>
        </w:rPr>
        <w:t xml:space="preserve">ого поселения </w:t>
      </w:r>
      <w:r w:rsidRPr="00262E42">
        <w:rPr>
          <w:rFonts w:ascii="Times New Roman" w:hAnsi="Times New Roman" w:cs="Times New Roman"/>
          <w:sz w:val="28"/>
          <w:szCs w:val="28"/>
        </w:rPr>
        <w:t>Темрюкского района</w:t>
      </w:r>
      <w:r>
        <w:rPr>
          <w:rFonts w:ascii="Times New Roman" w:hAnsi="Times New Roman" w:cs="Times New Roman"/>
          <w:sz w:val="28"/>
          <w:szCs w:val="28"/>
        </w:rPr>
        <w:t>, в соответствии с</w:t>
      </w:r>
      <w:r w:rsidRPr="00262E42">
        <w:rPr>
          <w:rFonts w:ascii="Times New Roman" w:hAnsi="Times New Roman" w:cs="Times New Roman"/>
          <w:sz w:val="28"/>
          <w:szCs w:val="28"/>
        </w:rPr>
        <w:t xml:space="preserve"> Уставом Темрюкского городского поселения Темрюкского района</w:t>
      </w:r>
      <w:r w:rsidR="00E14817" w:rsidRPr="00262E42">
        <w:rPr>
          <w:rFonts w:ascii="Times New Roman" w:hAnsi="Times New Roman" w:cs="Times New Roman"/>
          <w:sz w:val="28"/>
          <w:szCs w:val="28"/>
        </w:rPr>
        <w:t>,</w:t>
      </w:r>
      <w:r w:rsidR="00F821F7" w:rsidRPr="00262E42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262E42">
        <w:rPr>
          <w:rFonts w:ascii="Times New Roman" w:hAnsi="Times New Roman" w:cs="Times New Roman"/>
          <w:sz w:val="28"/>
          <w:szCs w:val="28"/>
        </w:rPr>
        <w:t>Совет</w:t>
      </w:r>
      <w:r w:rsidR="004D2BF3" w:rsidRPr="008D387E">
        <w:rPr>
          <w:rFonts w:ascii="Times New Roman" w:hAnsi="Times New Roman" w:cs="Times New Roman"/>
          <w:sz w:val="28"/>
          <w:szCs w:val="28"/>
        </w:rPr>
        <w:t xml:space="preserve"> Темрюкского городского поселения Темрюкского района  р</w:t>
      </w:r>
      <w:r w:rsidR="001A3E98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8D387E">
        <w:rPr>
          <w:rFonts w:ascii="Times New Roman" w:hAnsi="Times New Roman" w:cs="Times New Roman"/>
          <w:sz w:val="28"/>
          <w:szCs w:val="28"/>
        </w:rPr>
        <w:t>е</w:t>
      </w:r>
      <w:r w:rsidR="001A3E98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8D387E">
        <w:rPr>
          <w:rFonts w:ascii="Times New Roman" w:hAnsi="Times New Roman" w:cs="Times New Roman"/>
          <w:sz w:val="28"/>
          <w:szCs w:val="28"/>
        </w:rPr>
        <w:t>ш</w:t>
      </w:r>
      <w:r w:rsidR="001A3E98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8D387E">
        <w:rPr>
          <w:rFonts w:ascii="Times New Roman" w:hAnsi="Times New Roman" w:cs="Times New Roman"/>
          <w:sz w:val="28"/>
          <w:szCs w:val="28"/>
        </w:rPr>
        <w:t>и</w:t>
      </w:r>
      <w:r w:rsidR="001A3E98">
        <w:rPr>
          <w:rFonts w:ascii="Times New Roman" w:hAnsi="Times New Roman" w:cs="Times New Roman"/>
          <w:sz w:val="28"/>
          <w:szCs w:val="28"/>
        </w:rPr>
        <w:t xml:space="preserve"> </w:t>
      </w:r>
      <w:r w:rsidR="004D2BF3" w:rsidRPr="008D387E">
        <w:rPr>
          <w:rFonts w:ascii="Times New Roman" w:hAnsi="Times New Roman" w:cs="Times New Roman"/>
          <w:sz w:val="28"/>
          <w:szCs w:val="28"/>
        </w:rPr>
        <w:t>л:</w:t>
      </w:r>
    </w:p>
    <w:p w:rsidR="00600267" w:rsidRPr="00600267" w:rsidRDefault="004D2BF3" w:rsidP="00600267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00267">
        <w:rPr>
          <w:rFonts w:ascii="Times New Roman" w:hAnsi="Times New Roman" w:cs="Times New Roman"/>
          <w:sz w:val="28"/>
          <w:szCs w:val="28"/>
        </w:rPr>
        <w:t>1.</w:t>
      </w:r>
      <w:r w:rsidR="00744B84" w:rsidRPr="00600267">
        <w:rPr>
          <w:rFonts w:ascii="Times New Roman" w:hAnsi="Times New Roman" w:cs="Times New Roman"/>
          <w:sz w:val="28"/>
          <w:szCs w:val="28"/>
        </w:rPr>
        <w:t> 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Внести </w:t>
      </w:r>
      <w:r w:rsidR="00600267" w:rsidRPr="00600267">
        <w:rPr>
          <w:rFonts w:ascii="Times New Roman" w:hAnsi="Times New Roman" w:cs="Times New Roman"/>
          <w:sz w:val="28"/>
          <w:szCs w:val="28"/>
        </w:rPr>
        <w:t xml:space="preserve">изменение 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в решение </w:t>
      </w:r>
      <w:r w:rsidR="00FE5B69" w:rsidRPr="00600267">
        <w:rPr>
          <w:rFonts w:ascii="Times New Roman" w:hAnsi="Times New Roman" w:cs="Times New Roman"/>
          <w:sz w:val="28"/>
          <w:szCs w:val="28"/>
          <w:lang w:val="en-US"/>
        </w:rPr>
        <w:t>LXXI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FE5B69" w:rsidRPr="00600267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E5B69" w:rsidRPr="00600267">
        <w:rPr>
          <w:rFonts w:ascii="Times New Roman" w:hAnsi="Times New Roman" w:cs="Times New Roman"/>
          <w:sz w:val="28"/>
          <w:szCs w:val="28"/>
        </w:rPr>
        <w:t xml:space="preserve"> созыва от 26 сентября 2023 года № 468 «Об утверждении Порядка передачи объектов благоустройства дворовых территорий, благоустроенных в рамках реализации муниципальной программы Темрюкского городского поселения Темрюкского района «Формирование комфортной городской среды Темрюкского городского поселения Темрюкского района» на 2018-2024 годы»,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 расположенных на территории Темрюкского городского поселения Темрюкского района»</w:t>
      </w:r>
      <w:r w:rsidR="00600267" w:rsidRPr="00600267">
        <w:rPr>
          <w:rFonts w:ascii="Times New Roman" w:hAnsi="Times New Roman" w:cs="Times New Roman"/>
          <w:sz w:val="28"/>
          <w:szCs w:val="28"/>
        </w:rPr>
        <w:t xml:space="preserve">, изложив приложение № 2 «Состав комиссии, уполномоченной на проведение осмотра объектов благоустройства </w:t>
      </w:r>
      <w:r w:rsidR="00600267" w:rsidRPr="00600267">
        <w:rPr>
          <w:rFonts w:ascii="Times New Roman" w:hAnsi="Times New Roman" w:cs="Times New Roman"/>
          <w:sz w:val="28"/>
          <w:szCs w:val="28"/>
        </w:rPr>
        <w:lastRenderedPageBreak/>
        <w:t>дворовых территорий, благоустроенных в рамках муниципальной программы Темрюкского городского поселения Темрюкского района «Формирование комфортной городской среды Темрюкского городского поселения Темрюкского района» на 2018-2024 годы», в целях установления действительного состояния таких объектов и определения их состава» в новой редакции (прилагается).</w:t>
      </w:r>
    </w:p>
    <w:p w:rsidR="009622C1" w:rsidRDefault="00884C0A" w:rsidP="00E14817">
      <w:pPr>
        <w:pStyle w:val="a3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0267">
        <w:rPr>
          <w:rFonts w:ascii="Times New Roman" w:hAnsi="Times New Roman" w:cs="Times New Roman"/>
          <w:sz w:val="28"/>
          <w:szCs w:val="28"/>
        </w:rPr>
        <w:t>2</w:t>
      </w:r>
      <w:r w:rsidR="009622C1" w:rsidRPr="00600267">
        <w:rPr>
          <w:rFonts w:ascii="Times New Roman" w:hAnsi="Times New Roman" w:cs="Times New Roman"/>
          <w:sz w:val="28"/>
          <w:szCs w:val="28"/>
        </w:rPr>
        <w:t>. </w:t>
      </w:r>
      <w:r w:rsidR="000D44EC" w:rsidRPr="00600267">
        <w:rPr>
          <w:rFonts w:ascii="Times New Roman" w:eastAsia="Times New Roman" w:hAnsi="Times New Roman" w:cs="Times New Roman"/>
          <w:sz w:val="28"/>
          <w:szCs w:val="28"/>
        </w:rPr>
        <w:t>Ведущему специалисту (по организационным вопросам и взаимодействию со средствами массовой информации (СМИ)) администрации Темрюкского городского поселения Темрюкского района (Власенко О.А.) официально опубликовать настоящее решение в периодическом печатном издании газете Темрюкского района «Тамань» и официально опубликовать (разместить) на официальном сайте</w:t>
      </w:r>
      <w:r w:rsidR="000D44EC" w:rsidRPr="000D44EC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администрации Темрюкского городского поселения Темрюкского района в информационно - телекоммуникационной сети «Интернет».</w:t>
      </w:r>
    </w:p>
    <w:p w:rsidR="000D44EC" w:rsidRPr="000D44EC" w:rsidRDefault="000D44EC" w:rsidP="00FE5B6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84C0A">
        <w:rPr>
          <w:rFonts w:ascii="Times New Roman" w:hAnsi="Times New Roman" w:cs="Times New Roman"/>
          <w:sz w:val="28"/>
          <w:szCs w:val="28"/>
        </w:rPr>
        <w:t>3</w:t>
      </w:r>
      <w:r w:rsidRPr="000D44EC">
        <w:rPr>
          <w:rFonts w:ascii="Times New Roman" w:hAnsi="Times New Roman" w:cs="Times New Roman"/>
          <w:sz w:val="28"/>
          <w:szCs w:val="28"/>
        </w:rPr>
        <w:t xml:space="preserve">. Контроль за выполнением решения Совета Темрюкского городского </w:t>
      </w:r>
      <w:r w:rsidRPr="00FE5B69">
        <w:rPr>
          <w:rFonts w:ascii="Times New Roman" w:hAnsi="Times New Roman" w:cs="Times New Roman"/>
          <w:sz w:val="28"/>
          <w:szCs w:val="28"/>
        </w:rPr>
        <w:t>поселения Темрюкского района «</w:t>
      </w:r>
      <w:r w:rsidR="00FE5B69" w:rsidRPr="00FE5B69">
        <w:rPr>
          <w:rFonts w:ascii="Times New Roman" w:hAnsi="Times New Roman" w:cs="Times New Roman"/>
          <w:sz w:val="28"/>
          <w:szCs w:val="28"/>
        </w:rPr>
        <w:t xml:space="preserve">О внесении изменения в решение </w:t>
      </w:r>
      <w:r w:rsidR="00FE5B69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FE5B69" w:rsidRPr="00FE5B69">
        <w:rPr>
          <w:rFonts w:ascii="Times New Roman" w:hAnsi="Times New Roman" w:cs="Times New Roman"/>
          <w:sz w:val="28"/>
          <w:szCs w:val="28"/>
          <w:lang w:val="en-US"/>
        </w:rPr>
        <w:t>LXXI</w:t>
      </w:r>
      <w:r w:rsidR="00FE5B69" w:rsidRPr="00FE5B69">
        <w:rPr>
          <w:rFonts w:ascii="Times New Roman" w:hAnsi="Times New Roman" w:cs="Times New Roman"/>
          <w:sz w:val="28"/>
          <w:szCs w:val="28"/>
        </w:rPr>
        <w:t xml:space="preserve"> сессии Совета Темрюкского городского поселения Темрюкского района </w:t>
      </w:r>
      <w:r w:rsidR="00FE5B69" w:rsidRPr="00FE5B69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FE5B69" w:rsidRPr="00FE5B69">
        <w:rPr>
          <w:rFonts w:ascii="Times New Roman" w:hAnsi="Times New Roman" w:cs="Times New Roman"/>
          <w:sz w:val="28"/>
          <w:szCs w:val="28"/>
        </w:rPr>
        <w:t xml:space="preserve"> созыва от 26 сентября 2023 года № 468 «Об утверждении Порядка передачи объектов благоустройства дворовых территорий, благоустроенных в рамках реализации муниципальной программы Темрюкского городского поселения Темрюкского района «Формирование комфортной городской среды Темрюкского городского поселения Темрюкского района» на 2018-2024 годы», управляющим организациям, товариществам собственников жилья, жилищно-строительным кооперативам, товариществам домовладений, осуществляющим управление общим имуществом многоквартирных домов, расположенных на территории Темрюкского городского поселения Темрюкского района</w:t>
      </w:r>
      <w:r w:rsidRPr="00FE5B69">
        <w:rPr>
          <w:rFonts w:ascii="Times New Roman" w:hAnsi="Times New Roman" w:cs="Times New Roman"/>
          <w:sz w:val="28"/>
          <w:szCs w:val="28"/>
        </w:rPr>
        <w:t>» возложить на заместителя главы Темрюкского городского поселения Темрюкского района Румянцеву А.В., постоянную комиссию Совета Темрюкского городского поселения Темрюкского района по вопросам экономики, бюджета, финансов, налогов,</w:t>
      </w:r>
      <w:r w:rsidRPr="000D44EC">
        <w:rPr>
          <w:rFonts w:ascii="Times New Roman" w:hAnsi="Times New Roman" w:cs="Times New Roman"/>
          <w:sz w:val="28"/>
          <w:szCs w:val="28"/>
        </w:rPr>
        <w:t xml:space="preserve"> земельных и имущественных отношений, распоряжению муниципальной собственностью (председатель Герман В.С.), постоянную комиссию Совета Темрюкского городского поселения Темрюкского района по обеспечению законности, правопорядка, охраны прав и свобод граждан, ГО и ЧС, развитию местного самоуправления (председатель Никоноров Д.В.).</w:t>
      </w:r>
    </w:p>
    <w:p w:rsidR="000D44EC" w:rsidRPr="000D44EC" w:rsidRDefault="00884C0A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4</w:t>
      </w:r>
      <w:r w:rsidR="000D44EC" w:rsidRPr="000D44EC">
        <w:rPr>
          <w:rFonts w:ascii="Times New Roman" w:hAnsi="Times New Roman" w:cs="Times New Roman"/>
          <w:sz w:val="28"/>
          <w:szCs w:val="28"/>
        </w:rPr>
        <w:t>. Решение вступает в силу после его официального опубликования.</w:t>
      </w:r>
    </w:p>
    <w:p w:rsid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E5B69" w:rsidRPr="000D44EC" w:rsidRDefault="00FE5B69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4EC" w:rsidRP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 xml:space="preserve">Глава Темрюкского городского поселения </w:t>
      </w:r>
    </w:p>
    <w:p w:rsidR="000D44EC" w:rsidRP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Темрюкского района</w:t>
      </w:r>
      <w:r w:rsidRPr="000D44EC">
        <w:rPr>
          <w:rFonts w:ascii="Times New Roman" w:hAnsi="Times New Roman" w:cs="Times New Roman"/>
          <w:sz w:val="28"/>
          <w:szCs w:val="28"/>
        </w:rPr>
        <w:tab/>
        <w:t xml:space="preserve">       </w:t>
      </w:r>
      <w:r w:rsidRPr="000D44EC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В.А. Сидоров</w:t>
      </w:r>
    </w:p>
    <w:p w:rsidR="000D44EC" w:rsidRPr="000D44EC" w:rsidRDefault="000D44EC" w:rsidP="000D44E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D44EC" w:rsidRPr="000D44EC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 xml:space="preserve"> Председатель Света</w:t>
      </w:r>
    </w:p>
    <w:p w:rsidR="000D44EC" w:rsidRPr="000D44EC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Темрюкского городского поселения</w:t>
      </w:r>
    </w:p>
    <w:p w:rsidR="000D44EC" w:rsidRPr="000D44EC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Темрюкского района                                                                                 О.С. Гусева</w:t>
      </w:r>
    </w:p>
    <w:p w:rsidR="00995454" w:rsidRDefault="000D44EC" w:rsidP="000D44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D44EC">
        <w:rPr>
          <w:rFonts w:ascii="Times New Roman" w:hAnsi="Times New Roman" w:cs="Times New Roman"/>
          <w:sz w:val="28"/>
          <w:szCs w:val="28"/>
        </w:rPr>
        <w:t>«____»__________________года</w:t>
      </w:r>
    </w:p>
    <w:sectPr w:rsidR="00995454" w:rsidSect="00CC78C3">
      <w:headerReference w:type="default" r:id="rId7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327FB" w:rsidRDefault="005327FB" w:rsidP="00D565F1">
      <w:pPr>
        <w:spacing w:after="0" w:line="240" w:lineRule="auto"/>
      </w:pPr>
      <w:r>
        <w:separator/>
      </w:r>
    </w:p>
  </w:endnote>
  <w:endnote w:type="continuationSeparator" w:id="0">
    <w:p w:rsidR="005327FB" w:rsidRDefault="005327FB" w:rsidP="00D56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327FB" w:rsidRDefault="005327FB" w:rsidP="00D565F1">
      <w:pPr>
        <w:spacing w:after="0" w:line="240" w:lineRule="auto"/>
      </w:pPr>
      <w:r>
        <w:separator/>
      </w:r>
    </w:p>
  </w:footnote>
  <w:footnote w:type="continuationSeparator" w:id="0">
    <w:p w:rsidR="005327FB" w:rsidRDefault="005327FB" w:rsidP="00D56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97703276"/>
      <w:docPartObj>
        <w:docPartGallery w:val="Page Numbers (Top of Page)"/>
        <w:docPartUnique/>
      </w:docPartObj>
    </w:sdtPr>
    <w:sdtContent>
      <w:p w:rsidR="00CC78C3" w:rsidRDefault="001A2C9D">
        <w:pPr>
          <w:pStyle w:val="a6"/>
          <w:jc w:val="center"/>
        </w:pPr>
        <w:r>
          <w:fldChar w:fldCharType="begin"/>
        </w:r>
        <w:r w:rsidR="00CC78C3">
          <w:instrText>PAGE   \* MERGEFORMAT</w:instrText>
        </w:r>
        <w:r>
          <w:fldChar w:fldCharType="separate"/>
        </w:r>
        <w:r w:rsidR="003B22C2">
          <w:rPr>
            <w:noProof/>
          </w:rPr>
          <w:t>2</w:t>
        </w:r>
        <w:r>
          <w:fldChar w:fldCharType="end"/>
        </w:r>
      </w:p>
    </w:sdtContent>
  </w:sdt>
  <w:p w:rsidR="00CC78C3" w:rsidRDefault="00CC78C3">
    <w:pPr>
      <w:pStyle w:val="a6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4D2BF3"/>
    <w:rsid w:val="000035F4"/>
    <w:rsid w:val="00036C65"/>
    <w:rsid w:val="00044C1E"/>
    <w:rsid w:val="00063854"/>
    <w:rsid w:val="000D44EC"/>
    <w:rsid w:val="000E6B56"/>
    <w:rsid w:val="00141E4F"/>
    <w:rsid w:val="001466F0"/>
    <w:rsid w:val="0018372B"/>
    <w:rsid w:val="0019013F"/>
    <w:rsid w:val="001A14AD"/>
    <w:rsid w:val="001A2C9D"/>
    <w:rsid w:val="001A3E98"/>
    <w:rsid w:val="001C199C"/>
    <w:rsid w:val="002437A8"/>
    <w:rsid w:val="00262E42"/>
    <w:rsid w:val="00265BA8"/>
    <w:rsid w:val="00281A98"/>
    <w:rsid w:val="002C28C1"/>
    <w:rsid w:val="002C331D"/>
    <w:rsid w:val="00315458"/>
    <w:rsid w:val="003A5EFD"/>
    <w:rsid w:val="003A60C9"/>
    <w:rsid w:val="003B22C2"/>
    <w:rsid w:val="003D2CA5"/>
    <w:rsid w:val="003F7BE5"/>
    <w:rsid w:val="00440159"/>
    <w:rsid w:val="004456F6"/>
    <w:rsid w:val="00467424"/>
    <w:rsid w:val="004D2BF3"/>
    <w:rsid w:val="00502727"/>
    <w:rsid w:val="005327FB"/>
    <w:rsid w:val="00591B5F"/>
    <w:rsid w:val="00600267"/>
    <w:rsid w:val="00626A1A"/>
    <w:rsid w:val="00636018"/>
    <w:rsid w:val="00684077"/>
    <w:rsid w:val="00744B84"/>
    <w:rsid w:val="007C24F4"/>
    <w:rsid w:val="00856AC4"/>
    <w:rsid w:val="00884C0A"/>
    <w:rsid w:val="009226A1"/>
    <w:rsid w:val="009622C1"/>
    <w:rsid w:val="00995454"/>
    <w:rsid w:val="009F3257"/>
    <w:rsid w:val="00A2714E"/>
    <w:rsid w:val="00A30DAF"/>
    <w:rsid w:val="00A5212A"/>
    <w:rsid w:val="00A56D62"/>
    <w:rsid w:val="00AD09B6"/>
    <w:rsid w:val="00B17A24"/>
    <w:rsid w:val="00C60F6F"/>
    <w:rsid w:val="00CC78C3"/>
    <w:rsid w:val="00D1340C"/>
    <w:rsid w:val="00D565F1"/>
    <w:rsid w:val="00D874C6"/>
    <w:rsid w:val="00DC2435"/>
    <w:rsid w:val="00E14817"/>
    <w:rsid w:val="00EC10E4"/>
    <w:rsid w:val="00ED462C"/>
    <w:rsid w:val="00EE6D25"/>
    <w:rsid w:val="00F211EE"/>
    <w:rsid w:val="00F51F74"/>
    <w:rsid w:val="00F821F7"/>
    <w:rsid w:val="00FE5B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9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D2BF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4D2B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D2BF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D5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565F1"/>
  </w:style>
  <w:style w:type="paragraph" w:styleId="a8">
    <w:name w:val="footer"/>
    <w:basedOn w:val="a"/>
    <w:link w:val="a9"/>
    <w:uiPriority w:val="99"/>
    <w:unhideWhenUsed/>
    <w:rsid w:val="00D56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565F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96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710</Words>
  <Characters>4047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</cp:lastModifiedBy>
  <cp:revision>3</cp:revision>
  <cp:lastPrinted>2023-09-04T08:10:00Z</cp:lastPrinted>
  <dcterms:created xsi:type="dcterms:W3CDTF">2024-01-15T10:23:00Z</dcterms:created>
  <dcterms:modified xsi:type="dcterms:W3CDTF">2024-01-15T10:23:00Z</dcterms:modified>
</cp:coreProperties>
</file>