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55" w:rsidRDefault="00887B48" w:rsidP="009A6A5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                                                                       Проект</w:t>
      </w:r>
    </w:p>
    <w:p w:rsidR="009A6A55" w:rsidRDefault="009A6A55" w:rsidP="009A6A5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9A6A55" w:rsidRDefault="009A6A55" w:rsidP="009A6A5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9A6A55" w:rsidRDefault="009A6A55" w:rsidP="009A6A5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240F5" w:rsidRDefault="00AB29F1" w:rsidP="006240F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предоставления</w:t>
      </w:r>
      <w:r w:rsidR="009A6A55" w:rsidRPr="00624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письменных разъяснений налогоплательщикам по вопросам применения муниципальных нормативных правовых актов </w:t>
      </w:r>
      <w:r w:rsidR="00A51A40" w:rsidRPr="00624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Темрюкского городского поселения Темрюкского района</w:t>
      </w:r>
      <w:r w:rsidR="009A6A55" w:rsidRPr="00624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местных налогах и сборах</w:t>
      </w:r>
    </w:p>
    <w:p w:rsidR="006240F5" w:rsidRDefault="006240F5" w:rsidP="006240F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0F5" w:rsidRDefault="006240F5" w:rsidP="006240F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A55" w:rsidRPr="003B77CA" w:rsidRDefault="009A6A55" w:rsidP="006240F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12B74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  Налоговым кодексом Российской Федерации, </w:t>
      </w:r>
      <w:hyperlink r:id="rId8" w:history="1">
        <w:r w:rsidR="00F12B74" w:rsidRPr="003B77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 законом от 09.02.2009 № 8-ФЗ «Об обеспечении доступа к информации о деятельности государственных органов и органов местного самоуправления», Федеральным законом от 06.10.2003 </w:t>
        </w:r>
        <w:r w:rsidR="006240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  <w:r w:rsidR="00EB3C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131-ФЗ «</w:t>
        </w:r>
        <w:r w:rsidR="00F12B74" w:rsidRPr="003B77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EB3C2F">
        <w:rPr>
          <w:rFonts w:ascii="Times New Roman" w:hAnsi="Times New Roman" w:cs="Times New Roman"/>
          <w:sz w:val="28"/>
          <w:szCs w:val="28"/>
        </w:rPr>
        <w:t>»</w:t>
      </w:r>
      <w:r w:rsidR="00F12B74" w:rsidRPr="003B77CA">
        <w:t xml:space="preserve"> </w:t>
      </w:r>
      <w:r w:rsidR="00F12B74" w:rsidRPr="003B77CA">
        <w:rPr>
          <w:rFonts w:ascii="Times New Roman" w:hAnsi="Times New Roman" w:cs="Times New Roman"/>
          <w:sz w:val="28"/>
          <w:szCs w:val="28"/>
        </w:rPr>
        <w:t>постановляю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29F1" w:rsidRPr="003B77CA" w:rsidRDefault="009A6A55" w:rsidP="006240F5">
      <w:pPr>
        <w:shd w:val="clear" w:color="auto" w:fill="FFFFFF"/>
        <w:tabs>
          <w:tab w:val="left" w:pos="8565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1.Утвердить </w:t>
      </w:r>
      <w:r w:rsidR="006240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29F1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п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 письменных разъяснений налогоплательщикам по вопросам применения муниципальных нормативных правовых актов Темрюкского городского поселения Темрюкского района  о местных нало</w:t>
      </w:r>
      <w:r w:rsidR="006240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гах и сборах</w:t>
      </w:r>
      <w:r w:rsidR="00AB29F1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AB29F1" w:rsidRPr="003B77CA" w:rsidRDefault="00AB29F1" w:rsidP="00AB29F1">
      <w:pPr>
        <w:spacing w:after="0" w:line="240" w:lineRule="atLeast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7CA">
        <w:rPr>
          <w:rFonts w:ascii="Times New Roman" w:hAnsi="Times New Roman" w:cs="Times New Roman"/>
          <w:sz w:val="28"/>
          <w:szCs w:val="28"/>
        </w:rPr>
        <w:t xml:space="preserve">     2. Исполняющему обязанности заместителя главы (Отставной) обеспечить официальное опубликование настоящего распоряжения в периодическом печатном издании газете Темрюкского района «Тамань» и разместить на официальном сайте администрации Темрюкского городского поселения  Темрюкского района в информационно-телекоммуникационной сети «Интернет».</w:t>
      </w:r>
    </w:p>
    <w:p w:rsidR="00AB29F1" w:rsidRPr="003B77CA" w:rsidRDefault="00AB29F1" w:rsidP="00AB29F1">
      <w:pPr>
        <w:spacing w:after="0" w:line="240" w:lineRule="atLeast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7CA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3B77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77CA">
        <w:rPr>
          <w:rFonts w:ascii="Times New Roman" w:hAnsi="Times New Roman" w:cs="Times New Roman"/>
          <w:sz w:val="28"/>
          <w:szCs w:val="28"/>
        </w:rPr>
        <w:t xml:space="preserve">  выполнением распоряжения возложить на заместителя главы </w:t>
      </w:r>
      <w:r w:rsidR="006240F5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Pr="003B77CA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 А.В. Румянцеву.</w:t>
      </w:r>
    </w:p>
    <w:p w:rsidR="009A6A55" w:rsidRPr="003B77CA" w:rsidRDefault="00AB29F1" w:rsidP="00AB29F1">
      <w:pPr>
        <w:shd w:val="clear" w:color="auto" w:fill="FFFFFF"/>
        <w:tabs>
          <w:tab w:val="left" w:pos="8565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 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9A6A55" w:rsidRPr="003B77CA" w:rsidRDefault="009A6A55" w:rsidP="009A6A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A55" w:rsidRPr="003B77CA" w:rsidRDefault="009A6A55" w:rsidP="009A6A5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77C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</w:p>
    <w:p w:rsidR="009A6A55" w:rsidRPr="003B77CA" w:rsidRDefault="009A6A55" w:rsidP="009A6A5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B3C2F" w:rsidRDefault="009A6A55" w:rsidP="009A6A5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Темрюкского городского поселения</w:t>
      </w:r>
    </w:p>
    <w:p w:rsidR="009A6A55" w:rsidRPr="003B77CA" w:rsidRDefault="009A6A55" w:rsidP="009A6A5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</w:t>
      </w:r>
      <w:r w:rsidR="00EB3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М.В. Ермолаев                                                                          </w:t>
      </w:r>
      <w:r w:rsidRPr="003B77CA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9A6A55" w:rsidRPr="003B77CA" w:rsidRDefault="009A6A55" w:rsidP="009A6A5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A6A55" w:rsidRPr="003B77CA" w:rsidRDefault="009A6A55" w:rsidP="009A6A5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z w:val="41"/>
          <w:szCs w:val="41"/>
          <w:lang w:eastAsia="ru-RU"/>
        </w:rPr>
      </w:pPr>
    </w:p>
    <w:p w:rsidR="009A6A55" w:rsidRPr="003B77CA" w:rsidRDefault="009A6A55" w:rsidP="009A6A5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z w:val="41"/>
          <w:szCs w:val="41"/>
          <w:lang w:eastAsia="ru-RU"/>
        </w:rPr>
      </w:pPr>
    </w:p>
    <w:p w:rsidR="00E403D8" w:rsidRPr="00EB3C2F" w:rsidRDefault="00E403D8" w:rsidP="004E43B9">
      <w:pPr>
        <w:tabs>
          <w:tab w:val="left" w:pos="5955"/>
          <w:tab w:val="center" w:pos="7016"/>
        </w:tabs>
        <w:spacing w:before="100" w:beforeAutospacing="1" w:after="100" w:afterAutospacing="1" w:line="0" w:lineRule="atLeast"/>
        <w:ind w:left="4956"/>
        <w:contextualSpacing/>
        <w:jc w:val="center"/>
        <w:rPr>
          <w:sz w:val="28"/>
          <w:szCs w:val="28"/>
        </w:rPr>
      </w:pPr>
      <w:r w:rsidRPr="003B77C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E43B9" w:rsidRDefault="00E403D8" w:rsidP="004E43B9">
      <w:pPr>
        <w:tabs>
          <w:tab w:val="left" w:pos="5955"/>
          <w:tab w:val="center" w:pos="7016"/>
        </w:tabs>
        <w:spacing w:before="100" w:beforeAutospacing="1" w:after="100" w:afterAutospacing="1" w:line="0" w:lineRule="atLeast"/>
        <w:ind w:left="495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7CA">
        <w:rPr>
          <w:rFonts w:ascii="Times New Roman" w:hAnsi="Times New Roman" w:cs="Times New Roman"/>
          <w:sz w:val="28"/>
          <w:szCs w:val="28"/>
        </w:rPr>
        <w:t>УТВЕРЖДЕН</w:t>
      </w:r>
    </w:p>
    <w:p w:rsidR="00E403D8" w:rsidRPr="003B77CA" w:rsidRDefault="004E43B9" w:rsidP="004E43B9">
      <w:pPr>
        <w:tabs>
          <w:tab w:val="left" w:pos="5955"/>
          <w:tab w:val="center" w:pos="7016"/>
        </w:tabs>
        <w:spacing w:before="100" w:beforeAutospacing="1" w:after="100" w:afterAutospacing="1" w:line="0" w:lineRule="atLeast"/>
        <w:ind w:left="495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403D8" w:rsidRPr="003B77C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E43B9" w:rsidRDefault="00E403D8" w:rsidP="004E43B9">
      <w:pPr>
        <w:tabs>
          <w:tab w:val="left" w:pos="5955"/>
          <w:tab w:val="center" w:pos="7016"/>
        </w:tabs>
        <w:spacing w:before="100" w:beforeAutospacing="1" w:after="100" w:afterAutospacing="1" w:line="0" w:lineRule="atLeast"/>
        <w:ind w:left="495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7CA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403D8" w:rsidRPr="003B77CA" w:rsidRDefault="00E403D8" w:rsidP="004E43B9">
      <w:pPr>
        <w:tabs>
          <w:tab w:val="left" w:pos="5955"/>
          <w:tab w:val="center" w:pos="7016"/>
        </w:tabs>
        <w:spacing w:before="100" w:beforeAutospacing="1" w:after="100" w:afterAutospacing="1" w:line="0" w:lineRule="atLeast"/>
        <w:ind w:left="495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7CA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E403D8" w:rsidRPr="003B77CA" w:rsidRDefault="00E403D8" w:rsidP="004E43B9">
      <w:pPr>
        <w:tabs>
          <w:tab w:val="left" w:pos="5955"/>
          <w:tab w:val="left" w:pos="8100"/>
        </w:tabs>
        <w:spacing w:before="100" w:beforeAutospacing="1" w:after="100" w:afterAutospacing="1" w:line="0" w:lineRule="atLeast"/>
        <w:ind w:left="495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7CA">
        <w:rPr>
          <w:rFonts w:ascii="Times New Roman" w:hAnsi="Times New Roman" w:cs="Times New Roman"/>
          <w:sz w:val="28"/>
          <w:szCs w:val="28"/>
        </w:rPr>
        <w:t>от __________№______</w:t>
      </w:r>
    </w:p>
    <w:p w:rsidR="004E43B9" w:rsidRDefault="004E43B9" w:rsidP="00F12B7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3B9" w:rsidRDefault="004E43B9" w:rsidP="00F12B7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3B9" w:rsidRDefault="004E43B9" w:rsidP="00F12B7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B74" w:rsidRPr="006240F5" w:rsidRDefault="00E403D8" w:rsidP="00F12B7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BB0C2A" w:rsidRPr="006240F5" w:rsidRDefault="00E403D8" w:rsidP="00F12B7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письменных разъяснений налогоплательщикам по вопросам применения муниципальных нормативных правовых актов Темрюкского городского поселения Темрюкского района о местных налогах и сборах</w:t>
      </w:r>
    </w:p>
    <w:p w:rsidR="00F12B74" w:rsidRPr="006240F5" w:rsidRDefault="009A6A55" w:rsidP="00F12B74">
      <w:pPr>
        <w:shd w:val="clear" w:color="auto" w:fill="FFFFFF"/>
        <w:spacing w:after="0" w:line="315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12B74" w:rsidRPr="00624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F12B74" w:rsidRPr="003B77CA" w:rsidRDefault="00F12B74" w:rsidP="00F12B74">
      <w:pPr>
        <w:shd w:val="clear" w:color="auto" w:fill="FFFFFF"/>
        <w:spacing w:after="0" w:line="315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A55" w:rsidRPr="003B77CA" w:rsidRDefault="00F12B74" w:rsidP="00F12B74">
      <w:pPr>
        <w:shd w:val="clear" w:color="auto" w:fill="FFFFFF"/>
        <w:spacing w:after="0" w:line="315" w:lineRule="atLeast"/>
        <w:ind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403D8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разъяснений налогоплательщикам по вопросам применения муниципальных нормативных правовых актов Темрюкского городского поселения Темрюкского района о местных налогах и сборах</w:t>
      </w:r>
      <w:r w:rsidR="00E403D8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92257F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E403D8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уровня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доступности </w:t>
      </w:r>
      <w:r w:rsidR="00E403D8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муниципал</w:t>
      </w:r>
      <w:r w:rsidR="00C8711C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нормативных</w:t>
      </w:r>
      <w:r w:rsidR="00E403D8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Темрюкского городского поселения Темрюкского района о местных налогах и сборах 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  <w:proofErr w:type="gramEnd"/>
    </w:p>
    <w:p w:rsidR="009A6A55" w:rsidRPr="003B77CA" w:rsidRDefault="00C8711C" w:rsidP="00BB0C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2B74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2B74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</w:t>
      </w:r>
      <w:r w:rsidR="00EB3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местные налоги – земельный налог,  налог на имущество физических лиц.</w:t>
      </w:r>
    </w:p>
    <w:p w:rsidR="009A6A55" w:rsidRPr="003B77CA" w:rsidRDefault="00A51A40" w:rsidP="00BB0C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2B74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57F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B3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Заявителями, </w:t>
      </w:r>
      <w:r w:rsidR="00C8711C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 право на получение письменных разъяснений</w:t>
      </w:r>
      <w:r w:rsidR="00EB3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711C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быть: ф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лица, в том числе зарегистрированные в качестве индивидуальных предпринимателей,</w:t>
      </w:r>
      <w:r w:rsidR="00C8711C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 (далее – заявители)</w:t>
      </w:r>
      <w:r w:rsidR="00EB3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6A55" w:rsidRPr="003B77CA" w:rsidRDefault="00C8711C" w:rsidP="00BB0C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</w:t>
      </w:r>
      <w:r w:rsidR="00BB0C2A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Темрюкского городского поселения Темрюкского района  предоставляет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разъяснение по вопросам применения муниципальных нормативных правовых актов Темрюкского городского поселения Темрюкского района о местных налогах и сборах</w:t>
      </w:r>
      <w:r w:rsidR="00FD43C0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разъяснение)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FD43C0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месяцев со 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запроса 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получении письменных разъяснений по вопросам применения муниципальных нормативных правовых актов Темрюкского городского поселения Темрюкского района о местных налогах и сборах (далее - 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D43C0" w:rsidRPr="003B77CA" w:rsidRDefault="00FD43C0" w:rsidP="00BB0C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Датой поступления запроса считается дата</w:t>
      </w:r>
      <w:r w:rsidR="00EB3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заявления заявителя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м о получении письменных разъяснений по вопросам применения муниципальных нормативных правовых актов Темрюкского городского поселения Темрюкского района о местных налогах и сборах</w:t>
      </w:r>
    </w:p>
    <w:p w:rsidR="009A6A55" w:rsidRPr="003B77CA" w:rsidRDefault="00FD43C0" w:rsidP="00BB0C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направляет в администрацию</w:t>
      </w:r>
      <w:r w:rsidR="00BB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Темрюкского городского поселения Темрюкского района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составленное 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форме. Заявление направляется одним из следующих способов:</w:t>
      </w:r>
    </w:p>
    <w:p w:rsidR="009A6A55" w:rsidRPr="003B77CA" w:rsidRDefault="009A6A55" w:rsidP="00BB0C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бумажном носителе лично;</w:t>
      </w:r>
    </w:p>
    <w:p w:rsidR="009A6A55" w:rsidRPr="003B77CA" w:rsidRDefault="009A6A55" w:rsidP="00BB0C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посредством почтового отправления, электронной почты.</w:t>
      </w:r>
    </w:p>
    <w:p w:rsidR="009A6A55" w:rsidRPr="003B77CA" w:rsidRDefault="00F12B74" w:rsidP="00FD43C0">
      <w:pPr>
        <w:shd w:val="clear" w:color="auto" w:fill="FFFFFF"/>
        <w:spacing w:after="0" w:line="315" w:lineRule="atLeast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D43C0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заявлении указываются следующие сведения:</w:t>
      </w:r>
    </w:p>
    <w:p w:rsidR="009A6A55" w:rsidRPr="003B77CA" w:rsidRDefault="009A6A55" w:rsidP="00BB0C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заявителя (последнее - при наличии);</w:t>
      </w:r>
    </w:p>
    <w:p w:rsidR="009A6A55" w:rsidRPr="003B77CA" w:rsidRDefault="009A6A55" w:rsidP="00BB0C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(электронная почта), по которому должен быть направлен ответ;</w:t>
      </w:r>
    </w:p>
    <w:p w:rsidR="009A6A55" w:rsidRPr="003B77CA" w:rsidRDefault="009A6A55" w:rsidP="00BB0C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суть обращения;</w:t>
      </w:r>
    </w:p>
    <w:p w:rsidR="00F12B74" w:rsidRPr="003B77CA" w:rsidRDefault="009A6A55" w:rsidP="00F12B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личная подпись и дата.</w:t>
      </w:r>
    </w:p>
    <w:p w:rsidR="009A6A55" w:rsidRPr="003B77CA" w:rsidRDefault="00F12B74" w:rsidP="00F12B7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D43C0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="00FD43C0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для предоставления </w:t>
      </w:r>
      <w:r w:rsidR="0092257F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разъяснений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необходима обработка персональных данных заявителя, в интересах которого выступает доверенное лицо, и в соответствии с федеральным законом обработка таких персональных данных может осуществляться с согласия заявителя, то при обращении за получением </w:t>
      </w:r>
      <w:r w:rsidR="00FD43C0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доверенное лицо дополнительно представляет документы, подтверждающие получение согласия заявителя или его законного представителя на обработку его персональных данных, а также документы</w:t>
      </w:r>
      <w:proofErr w:type="gramEnd"/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удостоверяющие права (полномочия) представителя заявителя.</w:t>
      </w:r>
    </w:p>
    <w:p w:rsidR="009A6A55" w:rsidRPr="003B77CA" w:rsidRDefault="00FD43C0" w:rsidP="00BB0C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9. 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заявления осуществляется в день поступления заявления в </w:t>
      </w:r>
      <w:r w:rsidR="00BB0C2A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Темрюкского городского поселения Темрюкского района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том случае, если заявление поступило позднее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час до окончания времени работы администрации</w:t>
      </w:r>
      <w:r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Темрюкского городского поселения Темрюкского района</w:t>
      </w:r>
      <w:r w:rsidR="009A6A55" w:rsidRPr="003B77C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регистрация заявления осуществляется на следующий рабочий день.</w:t>
      </w:r>
    </w:p>
    <w:p w:rsidR="00FF25CF" w:rsidRDefault="00FD43C0" w:rsidP="00BB0C2A">
      <w:pPr>
        <w:jc w:val="both"/>
        <w:rPr>
          <w:rFonts w:ascii="Times New Roman" w:hAnsi="Times New Roman" w:cs="Times New Roman"/>
          <w:sz w:val="28"/>
          <w:szCs w:val="28"/>
        </w:rPr>
      </w:pPr>
      <w:r w:rsidRPr="003B77CA">
        <w:rPr>
          <w:sz w:val="28"/>
          <w:szCs w:val="28"/>
        </w:rPr>
        <w:t xml:space="preserve">         </w:t>
      </w:r>
      <w:r w:rsidRPr="003B77CA">
        <w:rPr>
          <w:rFonts w:ascii="Times New Roman" w:hAnsi="Times New Roman" w:cs="Times New Roman"/>
          <w:sz w:val="28"/>
          <w:szCs w:val="28"/>
        </w:rPr>
        <w:t>10. По решению главы Темрюкского городского поселения Темрюкского района срок предоставления разъяснения может быть продлен, но не более чем на один месяц.</w:t>
      </w:r>
    </w:p>
    <w:p w:rsidR="00EB3C2F" w:rsidRDefault="00EB3C2F" w:rsidP="00BB0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C2F" w:rsidRDefault="00EB3C2F" w:rsidP="00EB3C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B3C2F" w:rsidRDefault="00EB3C2F" w:rsidP="00EB3C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B3C2F" w:rsidRPr="003B77CA" w:rsidRDefault="00EB3C2F" w:rsidP="00EB3C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А.В. Румянцева</w:t>
      </w:r>
    </w:p>
    <w:sectPr w:rsidR="00EB3C2F" w:rsidRPr="003B77CA" w:rsidSect="006D3E2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FD5" w:rsidRDefault="00BB5FD5" w:rsidP="006D3E21">
      <w:pPr>
        <w:spacing w:after="0" w:line="240" w:lineRule="auto"/>
      </w:pPr>
      <w:r>
        <w:separator/>
      </w:r>
    </w:p>
  </w:endnote>
  <w:endnote w:type="continuationSeparator" w:id="0">
    <w:p w:rsidR="00BB5FD5" w:rsidRDefault="00BB5FD5" w:rsidP="006D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FD5" w:rsidRDefault="00BB5FD5" w:rsidP="006D3E21">
      <w:pPr>
        <w:spacing w:after="0" w:line="240" w:lineRule="auto"/>
      </w:pPr>
      <w:r>
        <w:separator/>
      </w:r>
    </w:p>
  </w:footnote>
  <w:footnote w:type="continuationSeparator" w:id="0">
    <w:p w:rsidR="00BB5FD5" w:rsidRDefault="00BB5FD5" w:rsidP="006D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D5" w:rsidRDefault="00BB5FD5" w:rsidP="006D3E21">
    <w:pPr>
      <w:pStyle w:val="a3"/>
      <w:ind w:lef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00B"/>
    <w:multiLevelType w:val="hybridMultilevel"/>
    <w:tmpl w:val="81CA9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A6A55"/>
    <w:rsid w:val="00245B65"/>
    <w:rsid w:val="00324A62"/>
    <w:rsid w:val="00353CC1"/>
    <w:rsid w:val="003B77CA"/>
    <w:rsid w:val="004E43B9"/>
    <w:rsid w:val="006240F5"/>
    <w:rsid w:val="006D3E21"/>
    <w:rsid w:val="008006C7"/>
    <w:rsid w:val="00887B48"/>
    <w:rsid w:val="0092257F"/>
    <w:rsid w:val="009A6A55"/>
    <w:rsid w:val="00A51A40"/>
    <w:rsid w:val="00AB29F1"/>
    <w:rsid w:val="00AD603B"/>
    <w:rsid w:val="00BB0C2A"/>
    <w:rsid w:val="00BB5FD5"/>
    <w:rsid w:val="00C8711C"/>
    <w:rsid w:val="00CB4021"/>
    <w:rsid w:val="00E403D8"/>
    <w:rsid w:val="00EB3C2F"/>
    <w:rsid w:val="00F12B74"/>
    <w:rsid w:val="00FD43C0"/>
    <w:rsid w:val="00FF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E21"/>
  </w:style>
  <w:style w:type="paragraph" w:styleId="a5">
    <w:name w:val="footer"/>
    <w:basedOn w:val="a"/>
    <w:link w:val="a6"/>
    <w:uiPriority w:val="99"/>
    <w:semiHidden/>
    <w:unhideWhenUsed/>
    <w:rsid w:val="006D3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3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504AE-59CA-4742-9908-AABC128A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Ковалёва</cp:lastModifiedBy>
  <cp:revision>2</cp:revision>
  <cp:lastPrinted>2020-04-27T06:47:00Z</cp:lastPrinted>
  <dcterms:created xsi:type="dcterms:W3CDTF">2020-04-27T06:49:00Z</dcterms:created>
  <dcterms:modified xsi:type="dcterms:W3CDTF">2020-04-27T06:49:00Z</dcterms:modified>
</cp:coreProperties>
</file>