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DE6" w:rsidRPr="00362DE6" w:rsidRDefault="00362DE6" w:rsidP="001D575E">
      <w:pPr>
        <w:shd w:val="clear" w:color="auto" w:fill="FFFFFF"/>
        <w:spacing w:before="150" w:after="161" w:line="600" w:lineRule="atLeast"/>
        <w:jc w:val="center"/>
        <w:outlineLvl w:val="0"/>
        <w:rPr>
          <w:rFonts w:ascii="Museo700" w:eastAsia="Times New Roman" w:hAnsi="Museo700"/>
          <w:b/>
          <w:bCs/>
          <w:color w:val="333333"/>
          <w:kern w:val="36"/>
          <w:sz w:val="53"/>
          <w:szCs w:val="53"/>
          <w:lang w:eastAsia="ru-RU"/>
        </w:rPr>
      </w:pPr>
      <w:r w:rsidRPr="00362DE6">
        <w:rPr>
          <w:rFonts w:ascii="Museo700" w:eastAsia="Times New Roman" w:hAnsi="Museo700"/>
          <w:b/>
          <w:bCs/>
          <w:color w:val="333333"/>
          <w:kern w:val="36"/>
          <w:sz w:val="53"/>
          <w:szCs w:val="53"/>
          <w:lang w:eastAsia="ru-RU"/>
        </w:rPr>
        <w:t>Конкурс</w:t>
      </w:r>
    </w:p>
    <w:p w:rsidR="00362DE6" w:rsidRPr="00362DE6" w:rsidRDefault="00362DE6" w:rsidP="00362DE6">
      <w:pPr>
        <w:shd w:val="clear" w:color="auto" w:fill="FFFFFF"/>
        <w:spacing w:after="270" w:line="300" w:lineRule="atLeast"/>
        <w:jc w:val="center"/>
        <w:rPr>
          <w:rFonts w:ascii="OpenSansSemiBold" w:eastAsia="Times New Roman" w:hAnsi="OpenSansSemiBold"/>
          <w:color w:val="333333"/>
          <w:sz w:val="19"/>
          <w:szCs w:val="19"/>
          <w:lang w:eastAsia="ru-RU"/>
        </w:rPr>
      </w:pPr>
      <w:r w:rsidRPr="00362DE6">
        <w:rPr>
          <w:rFonts w:ascii="Times New Roman" w:eastAsia="Times New Roman" w:hAnsi="Times New Roman"/>
          <w:b/>
          <w:bCs/>
          <w:color w:val="333333"/>
          <w:sz w:val="28"/>
          <w:szCs w:val="28"/>
          <w:lang w:eastAsia="ru-RU"/>
        </w:rPr>
        <w:t xml:space="preserve">Конкурс по отбору кандидатур на должность главы </w:t>
      </w:r>
      <w:r w:rsidR="001D575E">
        <w:rPr>
          <w:rFonts w:ascii="Times New Roman" w:eastAsia="Times New Roman" w:hAnsi="Times New Roman"/>
          <w:b/>
          <w:bCs/>
          <w:color w:val="333333"/>
          <w:sz w:val="28"/>
          <w:szCs w:val="28"/>
          <w:lang w:eastAsia="ru-RU"/>
        </w:rPr>
        <w:t>Темрюкского городского поселения Темрюкского района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proofErr w:type="gramStart"/>
      <w:r w:rsidRPr="00362DE6">
        <w:rPr>
          <w:rFonts w:ascii="Times New Roman" w:eastAsia="Times New Roman" w:hAnsi="Times New Roman"/>
          <w:color w:val="333333"/>
          <w:sz w:val="28"/>
          <w:szCs w:val="28"/>
          <w:lang w:eastAsia="ru-RU"/>
        </w:rPr>
        <w:t>В связи с истечением в феврале 202</w:t>
      </w:r>
      <w:r w:rsidR="001D575E">
        <w:rPr>
          <w:rFonts w:ascii="Times New Roman" w:eastAsia="Times New Roman" w:hAnsi="Times New Roman"/>
          <w:color w:val="333333"/>
          <w:sz w:val="28"/>
          <w:szCs w:val="28"/>
          <w:lang w:eastAsia="ru-RU"/>
        </w:rPr>
        <w:t>3</w:t>
      </w:r>
      <w:r w:rsidRPr="00362DE6">
        <w:rPr>
          <w:rFonts w:ascii="Times New Roman" w:eastAsia="Times New Roman" w:hAnsi="Times New Roman"/>
          <w:color w:val="333333"/>
          <w:sz w:val="28"/>
          <w:szCs w:val="28"/>
          <w:lang w:eastAsia="ru-RU"/>
        </w:rPr>
        <w:t xml:space="preserve"> года срока полномочий главы </w:t>
      </w:r>
      <w:r w:rsidR="001D575E" w:rsidRPr="001D575E">
        <w:rPr>
          <w:rFonts w:ascii="Times New Roman" w:eastAsia="Times New Roman" w:hAnsi="Times New Roman"/>
          <w:bCs/>
          <w:color w:val="333333"/>
          <w:sz w:val="28"/>
          <w:szCs w:val="28"/>
          <w:lang w:eastAsia="ru-RU"/>
        </w:rPr>
        <w:t>Темрюкского городского поселения Темрюкского района</w:t>
      </w:r>
      <w:r w:rsidR="001D575E">
        <w:rPr>
          <w:rFonts w:ascii="Times New Roman" w:eastAsia="Times New Roman" w:hAnsi="Times New Roman"/>
          <w:bCs/>
          <w:color w:val="333333"/>
          <w:sz w:val="28"/>
          <w:szCs w:val="28"/>
          <w:lang w:eastAsia="ru-RU"/>
        </w:rPr>
        <w:t xml:space="preserve"> </w:t>
      </w:r>
      <w:r w:rsidR="001D575E">
        <w:rPr>
          <w:rFonts w:ascii="Times New Roman" w:eastAsia="Times New Roman" w:hAnsi="Times New Roman"/>
          <w:color w:val="333333"/>
          <w:sz w:val="28"/>
          <w:szCs w:val="28"/>
          <w:lang w:eastAsia="ru-RU"/>
        </w:rPr>
        <w:t>М.В. Ермолаева</w:t>
      </w:r>
      <w:r w:rsidRPr="004C3F6A">
        <w:rPr>
          <w:rFonts w:ascii="Times New Roman" w:eastAsia="Times New Roman" w:hAnsi="Times New Roman"/>
          <w:color w:val="333333"/>
          <w:sz w:val="28"/>
          <w:szCs w:val="28"/>
          <w:lang w:eastAsia="ru-RU"/>
        </w:rPr>
        <w:t xml:space="preserve">, решением </w:t>
      </w:r>
      <w:r w:rsidR="0075709B">
        <w:rPr>
          <w:rFonts w:ascii="Times New Roman" w:eastAsia="Times New Roman" w:hAnsi="Times New Roman"/>
          <w:color w:val="333333"/>
          <w:sz w:val="28"/>
          <w:szCs w:val="28"/>
          <w:lang w:val="en-US" w:eastAsia="ru-RU"/>
        </w:rPr>
        <w:t>LVIII</w:t>
      </w:r>
      <w:r w:rsidRPr="004C3F6A">
        <w:rPr>
          <w:rFonts w:ascii="Times New Roman" w:eastAsia="Times New Roman" w:hAnsi="Times New Roman"/>
          <w:color w:val="333333"/>
          <w:sz w:val="28"/>
          <w:szCs w:val="28"/>
          <w:lang w:eastAsia="ru-RU"/>
        </w:rPr>
        <w:t xml:space="preserve"> сессии Совета </w:t>
      </w:r>
      <w:r w:rsidR="00AF005A"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00AF005A" w:rsidRPr="004C3F6A">
        <w:rPr>
          <w:rFonts w:ascii="Times New Roman" w:eastAsia="Times New Roman" w:hAnsi="Times New Roman"/>
          <w:color w:val="333333"/>
          <w:sz w:val="28"/>
          <w:szCs w:val="28"/>
          <w:lang w:eastAsia="ru-RU"/>
        </w:rPr>
        <w:t xml:space="preserve"> </w:t>
      </w:r>
      <w:r w:rsidRPr="004C3F6A">
        <w:rPr>
          <w:rFonts w:ascii="Times New Roman" w:eastAsia="Times New Roman" w:hAnsi="Times New Roman"/>
          <w:color w:val="333333"/>
          <w:sz w:val="28"/>
          <w:szCs w:val="28"/>
          <w:lang w:eastAsia="ru-RU"/>
        </w:rPr>
        <w:t xml:space="preserve">от </w:t>
      </w:r>
      <w:r w:rsidR="00AF005A">
        <w:rPr>
          <w:rFonts w:ascii="Times New Roman" w:eastAsia="Times New Roman" w:hAnsi="Times New Roman"/>
          <w:color w:val="333333"/>
          <w:sz w:val="28"/>
          <w:szCs w:val="28"/>
          <w:lang w:eastAsia="ru-RU"/>
        </w:rPr>
        <w:t xml:space="preserve">                        22</w:t>
      </w:r>
      <w:r w:rsidRPr="004C3F6A">
        <w:rPr>
          <w:rFonts w:ascii="Times New Roman" w:eastAsia="Times New Roman" w:hAnsi="Times New Roman"/>
          <w:color w:val="333333"/>
          <w:sz w:val="28"/>
          <w:szCs w:val="28"/>
          <w:lang w:eastAsia="ru-RU"/>
        </w:rPr>
        <w:t xml:space="preserve"> ноября 202</w:t>
      </w:r>
      <w:r w:rsidR="00AF005A">
        <w:rPr>
          <w:rFonts w:ascii="Times New Roman" w:eastAsia="Times New Roman" w:hAnsi="Times New Roman"/>
          <w:color w:val="333333"/>
          <w:sz w:val="28"/>
          <w:szCs w:val="28"/>
          <w:lang w:eastAsia="ru-RU"/>
        </w:rPr>
        <w:t>2</w:t>
      </w:r>
      <w:r w:rsidRPr="004C3F6A">
        <w:rPr>
          <w:rFonts w:ascii="Times New Roman" w:eastAsia="Times New Roman" w:hAnsi="Times New Roman"/>
          <w:color w:val="333333"/>
          <w:sz w:val="28"/>
          <w:szCs w:val="28"/>
          <w:lang w:eastAsia="ru-RU"/>
        </w:rPr>
        <w:t xml:space="preserve"> года № </w:t>
      </w:r>
      <w:r w:rsidR="0075709B">
        <w:rPr>
          <w:rFonts w:ascii="Times New Roman" w:eastAsia="Times New Roman" w:hAnsi="Times New Roman"/>
          <w:color w:val="333333"/>
          <w:sz w:val="28"/>
          <w:szCs w:val="28"/>
          <w:lang w:eastAsia="ru-RU"/>
        </w:rPr>
        <w:t>366</w:t>
      </w:r>
      <w:r w:rsidRPr="004C3F6A">
        <w:rPr>
          <w:rFonts w:ascii="Times New Roman" w:eastAsia="Times New Roman" w:hAnsi="Times New Roman"/>
          <w:color w:val="333333"/>
          <w:sz w:val="28"/>
          <w:szCs w:val="28"/>
          <w:lang w:eastAsia="ru-RU"/>
        </w:rPr>
        <w:t xml:space="preserve"> «О назначении конкурса по отбору кандидатур на должность главы </w:t>
      </w:r>
      <w:r w:rsidR="00AF005A"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00AF005A">
        <w:rPr>
          <w:rFonts w:ascii="Times New Roman" w:eastAsia="Times New Roman" w:hAnsi="Times New Roman"/>
          <w:color w:val="333333"/>
          <w:sz w:val="28"/>
          <w:szCs w:val="28"/>
          <w:lang w:eastAsia="ru-RU"/>
        </w:rPr>
        <w:t>»</w:t>
      </w:r>
      <w:r w:rsidR="00AF005A" w:rsidRPr="00362DE6">
        <w:rPr>
          <w:rFonts w:ascii="Times New Roman" w:eastAsia="Times New Roman" w:hAnsi="Times New Roman"/>
          <w:color w:val="333333"/>
          <w:sz w:val="28"/>
          <w:szCs w:val="28"/>
          <w:lang w:eastAsia="ru-RU"/>
        </w:rPr>
        <w:t xml:space="preserve"> </w:t>
      </w:r>
      <w:r w:rsidRPr="00362DE6">
        <w:rPr>
          <w:rFonts w:ascii="Times New Roman" w:eastAsia="Times New Roman" w:hAnsi="Times New Roman"/>
          <w:color w:val="333333"/>
          <w:sz w:val="28"/>
          <w:szCs w:val="28"/>
          <w:lang w:eastAsia="ru-RU"/>
        </w:rPr>
        <w:t xml:space="preserve">объявлен конкурс по отбору кандидатур на должность главы </w:t>
      </w:r>
      <w:r w:rsidR="001D575E" w:rsidRPr="001D575E">
        <w:rPr>
          <w:rFonts w:ascii="Times New Roman" w:eastAsia="Times New Roman" w:hAnsi="Times New Roman"/>
          <w:color w:val="333333"/>
          <w:sz w:val="28"/>
          <w:szCs w:val="28"/>
          <w:lang w:eastAsia="ru-RU"/>
        </w:rPr>
        <w:t>Темрюкского городского поселения Темрюкского</w:t>
      </w:r>
      <w:proofErr w:type="gramEnd"/>
      <w:r w:rsidR="001D575E" w:rsidRPr="001D575E">
        <w:rPr>
          <w:rFonts w:ascii="Times New Roman" w:eastAsia="Times New Roman" w:hAnsi="Times New Roman"/>
          <w:color w:val="333333"/>
          <w:sz w:val="28"/>
          <w:szCs w:val="28"/>
          <w:lang w:eastAsia="ru-RU"/>
        </w:rPr>
        <w:t xml:space="preserve"> района</w:t>
      </w:r>
      <w:r w:rsidRPr="00362DE6">
        <w:rPr>
          <w:rFonts w:ascii="Times New Roman" w:eastAsia="Times New Roman" w:hAnsi="Times New Roman"/>
          <w:color w:val="333333"/>
          <w:sz w:val="28"/>
          <w:szCs w:val="28"/>
          <w:lang w:eastAsia="ru-RU"/>
        </w:rPr>
        <w:t>.</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Конкурс проводится в соответствии с решением X</w:t>
      </w:r>
      <w:r w:rsidR="001D575E">
        <w:rPr>
          <w:rFonts w:ascii="Times New Roman" w:eastAsia="Times New Roman" w:hAnsi="Times New Roman"/>
          <w:color w:val="333333"/>
          <w:sz w:val="28"/>
          <w:szCs w:val="28"/>
          <w:lang w:val="en-US" w:eastAsia="ru-RU"/>
        </w:rPr>
        <w:t>V</w:t>
      </w:r>
      <w:r w:rsidRPr="00362DE6">
        <w:rPr>
          <w:rFonts w:ascii="Times New Roman" w:eastAsia="Times New Roman" w:hAnsi="Times New Roman"/>
          <w:color w:val="333333"/>
          <w:sz w:val="28"/>
          <w:szCs w:val="28"/>
          <w:lang w:eastAsia="ru-RU"/>
        </w:rPr>
        <w:t xml:space="preserve"> сессии Совета </w:t>
      </w:r>
      <w:r w:rsidR="001D575E"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001D575E">
        <w:rPr>
          <w:rFonts w:ascii="Times New Roman" w:eastAsia="Times New Roman" w:hAnsi="Times New Roman"/>
          <w:color w:val="333333"/>
          <w:sz w:val="28"/>
          <w:szCs w:val="28"/>
          <w:lang w:eastAsia="ru-RU"/>
        </w:rPr>
        <w:t xml:space="preserve"> </w:t>
      </w:r>
      <w:r w:rsidRPr="00362DE6">
        <w:rPr>
          <w:rFonts w:ascii="Times New Roman" w:eastAsia="Times New Roman" w:hAnsi="Times New Roman"/>
          <w:color w:val="333333"/>
          <w:sz w:val="28"/>
          <w:szCs w:val="28"/>
          <w:lang w:eastAsia="ru-RU"/>
        </w:rPr>
        <w:t xml:space="preserve">от </w:t>
      </w:r>
      <w:r w:rsidR="001D575E">
        <w:rPr>
          <w:rFonts w:ascii="Times New Roman" w:eastAsia="Times New Roman" w:hAnsi="Times New Roman"/>
          <w:color w:val="333333"/>
          <w:sz w:val="28"/>
          <w:szCs w:val="28"/>
          <w:lang w:eastAsia="ru-RU"/>
        </w:rPr>
        <w:t>23</w:t>
      </w:r>
      <w:r w:rsidRPr="00362DE6">
        <w:rPr>
          <w:rFonts w:ascii="Times New Roman" w:eastAsia="Times New Roman" w:hAnsi="Times New Roman"/>
          <w:color w:val="333333"/>
          <w:sz w:val="28"/>
          <w:szCs w:val="28"/>
          <w:lang w:eastAsia="ru-RU"/>
        </w:rPr>
        <w:t xml:space="preserve"> </w:t>
      </w:r>
      <w:r w:rsidR="001D575E">
        <w:rPr>
          <w:rFonts w:ascii="Times New Roman" w:eastAsia="Times New Roman" w:hAnsi="Times New Roman"/>
          <w:color w:val="333333"/>
          <w:sz w:val="28"/>
          <w:szCs w:val="28"/>
          <w:lang w:eastAsia="ru-RU"/>
        </w:rPr>
        <w:t>июня</w:t>
      </w:r>
      <w:r w:rsidRPr="00362DE6">
        <w:rPr>
          <w:rFonts w:ascii="Times New Roman" w:eastAsia="Times New Roman" w:hAnsi="Times New Roman"/>
          <w:color w:val="333333"/>
          <w:sz w:val="28"/>
          <w:szCs w:val="28"/>
          <w:lang w:eastAsia="ru-RU"/>
        </w:rPr>
        <w:t xml:space="preserve"> 2015 года № </w:t>
      </w:r>
      <w:r w:rsidR="001D575E">
        <w:rPr>
          <w:rFonts w:ascii="Times New Roman" w:eastAsia="Times New Roman" w:hAnsi="Times New Roman"/>
          <w:color w:val="333333"/>
          <w:sz w:val="28"/>
          <w:szCs w:val="28"/>
          <w:lang w:eastAsia="ru-RU"/>
        </w:rPr>
        <w:t>103</w:t>
      </w:r>
      <w:r w:rsidRPr="00362DE6">
        <w:rPr>
          <w:rFonts w:ascii="Times New Roman" w:eastAsia="Times New Roman" w:hAnsi="Times New Roman"/>
          <w:color w:val="333333"/>
          <w:sz w:val="28"/>
          <w:szCs w:val="28"/>
          <w:lang w:eastAsia="ru-RU"/>
        </w:rPr>
        <w:t xml:space="preserve"> «Об утверждении Положения о порядке проведения конкурса  по отбору кандидатур на должность главы </w:t>
      </w:r>
      <w:r w:rsidR="001D575E"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Pr="004C3F6A">
        <w:rPr>
          <w:rFonts w:ascii="Times New Roman" w:eastAsia="Times New Roman" w:hAnsi="Times New Roman"/>
          <w:color w:val="333333"/>
          <w:sz w:val="28"/>
          <w:szCs w:val="28"/>
          <w:lang w:eastAsia="ru-RU"/>
        </w:rPr>
        <w:t>»</w:t>
      </w:r>
      <w:r w:rsidR="004C3F6A" w:rsidRPr="004C3F6A">
        <w:rPr>
          <w:rFonts w:ascii="Times New Roman" w:eastAsia="Times New Roman" w:hAnsi="Times New Roman"/>
          <w:color w:val="333333"/>
          <w:sz w:val="28"/>
          <w:szCs w:val="28"/>
          <w:lang w:eastAsia="ru-RU"/>
        </w:rPr>
        <w:t xml:space="preserve"> (с изменениями от 28 июня 2016 года № 221)</w:t>
      </w:r>
      <w:r w:rsidRPr="004C3F6A">
        <w:rPr>
          <w:rFonts w:ascii="Times New Roman" w:eastAsia="Times New Roman" w:hAnsi="Times New Roman"/>
          <w:color w:val="333333"/>
          <w:sz w:val="28"/>
          <w:szCs w:val="28"/>
          <w:lang w:eastAsia="ru-RU"/>
        </w:rPr>
        <w:t>.</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1. Место проведения конкурса – </w:t>
      </w:r>
      <w:r w:rsidR="00C10487">
        <w:rPr>
          <w:rFonts w:ascii="Times New Roman" w:eastAsia="Times New Roman" w:hAnsi="Times New Roman"/>
          <w:color w:val="333333"/>
          <w:sz w:val="28"/>
          <w:szCs w:val="28"/>
          <w:lang w:eastAsia="ru-RU"/>
        </w:rPr>
        <w:t>Краснодарский край, Темрюкский район, г. Темрюк, ул. Мира, д. 152 (здание муниципального бюджетного  учреждения Темрюкского городского поселения Темрюкского района «Общественно-социальный центр»).</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Дата проведения конкурса – </w:t>
      </w:r>
      <w:r w:rsidR="001D575E">
        <w:rPr>
          <w:rFonts w:ascii="Times New Roman" w:eastAsia="Times New Roman" w:hAnsi="Times New Roman"/>
          <w:color w:val="333333"/>
          <w:sz w:val="28"/>
          <w:szCs w:val="28"/>
          <w:lang w:eastAsia="ru-RU"/>
        </w:rPr>
        <w:t>7</w:t>
      </w:r>
      <w:r w:rsidRPr="00362DE6">
        <w:rPr>
          <w:rFonts w:ascii="Times New Roman" w:eastAsia="Times New Roman" w:hAnsi="Times New Roman"/>
          <w:color w:val="333333"/>
          <w:sz w:val="28"/>
          <w:szCs w:val="28"/>
          <w:lang w:eastAsia="ru-RU"/>
        </w:rPr>
        <w:t xml:space="preserve"> </w:t>
      </w:r>
      <w:r w:rsidR="001D575E">
        <w:rPr>
          <w:rFonts w:ascii="Times New Roman" w:eastAsia="Times New Roman" w:hAnsi="Times New Roman"/>
          <w:color w:val="333333"/>
          <w:sz w:val="28"/>
          <w:szCs w:val="28"/>
          <w:lang w:eastAsia="ru-RU"/>
        </w:rPr>
        <w:t>февраля</w:t>
      </w:r>
      <w:r w:rsidRPr="00362DE6">
        <w:rPr>
          <w:rFonts w:ascii="Times New Roman" w:eastAsia="Times New Roman" w:hAnsi="Times New Roman"/>
          <w:color w:val="333333"/>
          <w:sz w:val="28"/>
          <w:szCs w:val="28"/>
          <w:lang w:eastAsia="ru-RU"/>
        </w:rPr>
        <w:t> 202</w:t>
      </w:r>
      <w:r w:rsidR="001D575E">
        <w:rPr>
          <w:rFonts w:ascii="Times New Roman" w:eastAsia="Times New Roman" w:hAnsi="Times New Roman"/>
          <w:color w:val="333333"/>
          <w:sz w:val="28"/>
          <w:szCs w:val="28"/>
          <w:lang w:eastAsia="ru-RU"/>
        </w:rPr>
        <w:t>3</w:t>
      </w:r>
      <w:r w:rsidRPr="00362DE6">
        <w:rPr>
          <w:rFonts w:ascii="Times New Roman" w:eastAsia="Times New Roman" w:hAnsi="Times New Roman"/>
          <w:color w:val="333333"/>
          <w:sz w:val="28"/>
          <w:szCs w:val="28"/>
          <w:lang w:eastAsia="ru-RU"/>
        </w:rPr>
        <w:t xml:space="preserve"> года.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Время начала проведения конкурса – 13 часов 00 минут (по московскому времени).</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2. Срок и место приёма документов:</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дата начала приёма документов – </w:t>
      </w:r>
      <w:r w:rsidR="001D575E">
        <w:rPr>
          <w:rFonts w:ascii="Times New Roman" w:eastAsia="Times New Roman" w:hAnsi="Times New Roman"/>
          <w:color w:val="333333"/>
          <w:sz w:val="28"/>
          <w:szCs w:val="28"/>
          <w:lang w:eastAsia="ru-RU"/>
        </w:rPr>
        <w:t xml:space="preserve">5 </w:t>
      </w:r>
      <w:r w:rsidRPr="00362DE6">
        <w:rPr>
          <w:rFonts w:ascii="Times New Roman" w:eastAsia="Times New Roman" w:hAnsi="Times New Roman"/>
          <w:color w:val="333333"/>
          <w:sz w:val="28"/>
          <w:szCs w:val="28"/>
          <w:lang w:eastAsia="ru-RU"/>
        </w:rPr>
        <w:t>декабря 202</w:t>
      </w:r>
      <w:r w:rsidR="001D575E">
        <w:rPr>
          <w:rFonts w:ascii="Times New Roman" w:eastAsia="Times New Roman" w:hAnsi="Times New Roman"/>
          <w:color w:val="333333"/>
          <w:sz w:val="28"/>
          <w:szCs w:val="28"/>
          <w:lang w:eastAsia="ru-RU"/>
        </w:rPr>
        <w:t>2</w:t>
      </w:r>
      <w:r w:rsidRPr="00362DE6">
        <w:rPr>
          <w:rFonts w:ascii="Times New Roman" w:eastAsia="Times New Roman" w:hAnsi="Times New Roman"/>
          <w:color w:val="333333"/>
          <w:sz w:val="28"/>
          <w:szCs w:val="28"/>
          <w:lang w:eastAsia="ru-RU"/>
        </w:rPr>
        <w:t xml:space="preserve"> года;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дата окончания приёма документов – </w:t>
      </w:r>
      <w:r w:rsidR="001D575E">
        <w:rPr>
          <w:rFonts w:ascii="Times New Roman" w:eastAsia="Times New Roman" w:hAnsi="Times New Roman"/>
          <w:color w:val="333333"/>
          <w:sz w:val="28"/>
          <w:szCs w:val="28"/>
          <w:lang w:eastAsia="ru-RU"/>
        </w:rPr>
        <w:t>16</w:t>
      </w:r>
      <w:r w:rsidRPr="00362DE6">
        <w:rPr>
          <w:rFonts w:ascii="Times New Roman" w:eastAsia="Times New Roman" w:hAnsi="Times New Roman"/>
          <w:color w:val="333333"/>
          <w:sz w:val="28"/>
          <w:szCs w:val="28"/>
          <w:lang w:eastAsia="ru-RU"/>
        </w:rPr>
        <w:t xml:space="preserve"> </w:t>
      </w:r>
      <w:r w:rsidR="001D575E">
        <w:rPr>
          <w:rFonts w:ascii="Times New Roman" w:eastAsia="Times New Roman" w:hAnsi="Times New Roman"/>
          <w:color w:val="333333"/>
          <w:sz w:val="28"/>
          <w:szCs w:val="28"/>
          <w:lang w:eastAsia="ru-RU"/>
        </w:rPr>
        <w:t>января</w:t>
      </w:r>
      <w:r w:rsidRPr="00362DE6">
        <w:rPr>
          <w:rFonts w:ascii="Times New Roman" w:eastAsia="Times New Roman" w:hAnsi="Times New Roman"/>
          <w:color w:val="333333"/>
          <w:sz w:val="28"/>
          <w:szCs w:val="28"/>
          <w:lang w:eastAsia="ru-RU"/>
        </w:rPr>
        <w:t> 202</w:t>
      </w:r>
      <w:r w:rsidR="001D575E">
        <w:rPr>
          <w:rFonts w:ascii="Times New Roman" w:eastAsia="Times New Roman" w:hAnsi="Times New Roman"/>
          <w:color w:val="333333"/>
          <w:sz w:val="28"/>
          <w:szCs w:val="28"/>
          <w:lang w:eastAsia="ru-RU"/>
        </w:rPr>
        <w:t>3</w:t>
      </w:r>
      <w:r w:rsidRPr="00362DE6">
        <w:rPr>
          <w:rFonts w:ascii="Times New Roman" w:eastAsia="Times New Roman" w:hAnsi="Times New Roman"/>
          <w:color w:val="333333"/>
          <w:sz w:val="28"/>
          <w:szCs w:val="28"/>
          <w:lang w:eastAsia="ru-RU"/>
        </w:rPr>
        <w:t xml:space="preserve"> года;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время приема документов – с 9 часов 00 минут до 12 часов 00 минут и с 14 часов 00 минут до 16 часов 00 минут, время московское, выходные дни: суббота, воскресенье</w:t>
      </w:r>
      <w:r w:rsidR="001D575E">
        <w:rPr>
          <w:rFonts w:ascii="Times New Roman" w:eastAsia="Times New Roman" w:hAnsi="Times New Roman"/>
          <w:color w:val="333333"/>
          <w:sz w:val="28"/>
          <w:szCs w:val="28"/>
          <w:lang w:eastAsia="ru-RU"/>
        </w:rPr>
        <w:t xml:space="preserve"> и нерабочие праздничные дни, установленные статьей 112 Трудового кодекса Российской Федерации</w:t>
      </w:r>
      <w:r w:rsidRPr="00362DE6">
        <w:rPr>
          <w:rFonts w:ascii="Times New Roman" w:eastAsia="Times New Roman" w:hAnsi="Times New Roman"/>
          <w:color w:val="333333"/>
          <w:sz w:val="28"/>
          <w:szCs w:val="28"/>
          <w:lang w:eastAsia="ru-RU"/>
        </w:rPr>
        <w:t>;</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место приема документов – Краснодарский край, Темрюкский район, г. Темрюк, ул. Ленина, дом </w:t>
      </w:r>
      <w:r w:rsidR="001D575E">
        <w:rPr>
          <w:rFonts w:ascii="Times New Roman" w:eastAsia="Times New Roman" w:hAnsi="Times New Roman"/>
          <w:color w:val="333333"/>
          <w:sz w:val="28"/>
          <w:szCs w:val="28"/>
          <w:lang w:eastAsia="ru-RU"/>
        </w:rPr>
        <w:t>36</w:t>
      </w:r>
      <w:r w:rsidRPr="00362DE6">
        <w:rPr>
          <w:rFonts w:ascii="Times New Roman" w:eastAsia="Times New Roman" w:hAnsi="Times New Roman"/>
          <w:color w:val="333333"/>
          <w:sz w:val="28"/>
          <w:szCs w:val="28"/>
          <w:lang w:eastAsia="ru-RU"/>
        </w:rPr>
        <w:t xml:space="preserve">, кабинет № </w:t>
      </w:r>
      <w:r w:rsidR="001D575E">
        <w:rPr>
          <w:rFonts w:ascii="Times New Roman" w:eastAsia="Times New Roman" w:hAnsi="Times New Roman"/>
          <w:color w:val="333333"/>
          <w:sz w:val="28"/>
          <w:szCs w:val="28"/>
          <w:lang w:eastAsia="ru-RU"/>
        </w:rPr>
        <w:t>9</w:t>
      </w:r>
      <w:r w:rsidRPr="00362DE6">
        <w:rPr>
          <w:rFonts w:ascii="Times New Roman" w:eastAsia="Times New Roman" w:hAnsi="Times New Roman"/>
          <w:color w:val="333333"/>
          <w:sz w:val="28"/>
          <w:szCs w:val="28"/>
          <w:lang w:eastAsia="ru-RU"/>
        </w:rPr>
        <w:t>.</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3. </w:t>
      </w:r>
      <w:proofErr w:type="gramStart"/>
      <w:r w:rsidRPr="00362DE6">
        <w:rPr>
          <w:rFonts w:ascii="Times New Roman" w:eastAsia="Times New Roman" w:hAnsi="Times New Roman"/>
          <w:color w:val="333333"/>
          <w:sz w:val="28"/>
          <w:szCs w:val="28"/>
          <w:lang w:eastAsia="ru-RU"/>
        </w:rPr>
        <w:t xml:space="preserve">Контактная информация: адрес – Краснодарский край, Темрюкский район, </w:t>
      </w:r>
      <w:r w:rsidR="00C10487">
        <w:rPr>
          <w:rFonts w:ascii="Times New Roman" w:eastAsia="Times New Roman" w:hAnsi="Times New Roman"/>
          <w:color w:val="333333"/>
          <w:sz w:val="28"/>
          <w:szCs w:val="28"/>
          <w:lang w:eastAsia="ru-RU"/>
        </w:rPr>
        <w:t xml:space="preserve">        </w:t>
      </w:r>
      <w:bookmarkStart w:id="0" w:name="_GoBack"/>
      <w:bookmarkEnd w:id="0"/>
      <w:r w:rsidRPr="00362DE6">
        <w:rPr>
          <w:rFonts w:ascii="Times New Roman" w:eastAsia="Times New Roman" w:hAnsi="Times New Roman"/>
          <w:color w:val="333333"/>
          <w:sz w:val="28"/>
          <w:szCs w:val="28"/>
          <w:lang w:eastAsia="ru-RU"/>
        </w:rPr>
        <w:t xml:space="preserve">г. Темрюк, ул. Ленина, дом </w:t>
      </w:r>
      <w:r w:rsidR="001D575E">
        <w:rPr>
          <w:rFonts w:ascii="Times New Roman" w:eastAsia="Times New Roman" w:hAnsi="Times New Roman"/>
          <w:color w:val="333333"/>
          <w:sz w:val="28"/>
          <w:szCs w:val="28"/>
          <w:lang w:eastAsia="ru-RU"/>
        </w:rPr>
        <w:t>36</w:t>
      </w:r>
      <w:r w:rsidRPr="00362DE6">
        <w:rPr>
          <w:rFonts w:ascii="Times New Roman" w:eastAsia="Times New Roman" w:hAnsi="Times New Roman"/>
          <w:color w:val="333333"/>
          <w:sz w:val="28"/>
          <w:szCs w:val="28"/>
          <w:lang w:eastAsia="ru-RU"/>
        </w:rPr>
        <w:t xml:space="preserve">, кабинет № </w:t>
      </w:r>
      <w:r w:rsidR="001D575E">
        <w:rPr>
          <w:rFonts w:ascii="Times New Roman" w:eastAsia="Times New Roman" w:hAnsi="Times New Roman"/>
          <w:color w:val="333333"/>
          <w:sz w:val="28"/>
          <w:szCs w:val="28"/>
          <w:lang w:eastAsia="ru-RU"/>
        </w:rPr>
        <w:t>9</w:t>
      </w:r>
      <w:r w:rsidRPr="00362DE6">
        <w:rPr>
          <w:rFonts w:ascii="Times New Roman" w:eastAsia="Times New Roman" w:hAnsi="Times New Roman"/>
          <w:color w:val="333333"/>
          <w:sz w:val="28"/>
          <w:szCs w:val="28"/>
          <w:lang w:eastAsia="ru-RU"/>
        </w:rPr>
        <w:t>, телефоны: 8(86148)</w:t>
      </w:r>
      <w:r w:rsidR="001D575E">
        <w:rPr>
          <w:rFonts w:ascii="Times New Roman" w:eastAsia="Times New Roman" w:hAnsi="Times New Roman"/>
          <w:color w:val="333333"/>
          <w:sz w:val="28"/>
          <w:szCs w:val="28"/>
          <w:lang w:eastAsia="ru-RU"/>
        </w:rPr>
        <w:t xml:space="preserve"> 4-28-07</w:t>
      </w:r>
      <w:r w:rsidRPr="00362DE6">
        <w:rPr>
          <w:rFonts w:ascii="Times New Roman" w:eastAsia="Times New Roman" w:hAnsi="Times New Roman"/>
          <w:color w:val="333333"/>
          <w:sz w:val="28"/>
          <w:szCs w:val="28"/>
          <w:lang w:eastAsia="ru-RU"/>
        </w:rPr>
        <w:t>.</w:t>
      </w:r>
      <w:proofErr w:type="gramEnd"/>
    </w:p>
    <w:p w:rsidR="001D575E" w:rsidRPr="001D575E" w:rsidRDefault="00362DE6" w:rsidP="001D575E">
      <w:pPr>
        <w:shd w:val="clear" w:color="auto" w:fill="FFFFFF"/>
        <w:spacing w:after="270" w:line="300" w:lineRule="atLeast"/>
        <w:jc w:val="center"/>
        <w:rPr>
          <w:rFonts w:ascii="OpenSansSemiBold" w:eastAsia="Times New Roman" w:hAnsi="OpenSansSemiBold"/>
          <w:color w:val="333333"/>
          <w:sz w:val="19"/>
          <w:szCs w:val="19"/>
          <w:lang w:eastAsia="ru-RU"/>
        </w:rPr>
      </w:pPr>
      <w:r w:rsidRPr="00362DE6">
        <w:rPr>
          <w:rFonts w:ascii="Times New Roman" w:eastAsia="Times New Roman" w:hAnsi="Times New Roman"/>
          <w:b/>
          <w:bCs/>
          <w:color w:val="333333"/>
          <w:sz w:val="28"/>
          <w:szCs w:val="28"/>
          <w:lang w:eastAsia="ru-RU"/>
        </w:rPr>
        <w:t xml:space="preserve">Условия проведения конкурса по отбору кандидатур на должность главы </w:t>
      </w:r>
      <w:r w:rsidR="001D575E" w:rsidRPr="001D575E">
        <w:rPr>
          <w:rFonts w:ascii="Times New Roman" w:eastAsia="Times New Roman" w:hAnsi="Times New Roman"/>
          <w:b/>
          <w:bCs/>
          <w:color w:val="333333"/>
          <w:sz w:val="28"/>
          <w:szCs w:val="28"/>
          <w:lang w:eastAsia="ru-RU"/>
        </w:rPr>
        <w:t>Темрюкского городского поселения Темрюкского района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Право на участие в конкурсе имеют граждане Российской Федерации, достигшие возраста 21 год.</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lastRenderedPageBreak/>
        <w:t>Участник конкурса может быть выдвинут:</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1) главой администрации (губернатором) Краснодарского края;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2) общественным объединением;</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3) собранием граждан по месту работы или жительства;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4) путем самовыдвижения.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В случаях, когда инициаторами выдвижения гражданина на должность главы </w:t>
      </w:r>
      <w:r w:rsidR="001D575E"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001D575E">
        <w:rPr>
          <w:rFonts w:ascii="Times New Roman" w:eastAsia="Times New Roman" w:hAnsi="Times New Roman"/>
          <w:color w:val="333333"/>
          <w:sz w:val="28"/>
          <w:szCs w:val="28"/>
          <w:lang w:eastAsia="ru-RU"/>
        </w:rPr>
        <w:t xml:space="preserve"> </w:t>
      </w:r>
      <w:r w:rsidRPr="00362DE6">
        <w:rPr>
          <w:rFonts w:ascii="Times New Roman" w:eastAsia="Times New Roman" w:hAnsi="Times New Roman"/>
          <w:color w:val="333333"/>
          <w:sz w:val="28"/>
          <w:szCs w:val="28"/>
          <w:lang w:eastAsia="ru-RU"/>
        </w:rPr>
        <w:t>являются общественные объединения или собрания граждан, выдвижение осуществляется соответственно на конференциях, собраниях общественных объединений, проводимых в соответствии с их уставами (положениями), либо на собраниях граждан.</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Гражданин, изъявивший желание участвовать в конкурсе по отбору кандидатур на должность главы </w:t>
      </w:r>
      <w:r w:rsidR="004C3F6A"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Pr="00362DE6">
        <w:rPr>
          <w:rFonts w:ascii="Times New Roman" w:eastAsia="Times New Roman" w:hAnsi="Times New Roman"/>
          <w:color w:val="333333"/>
          <w:sz w:val="28"/>
          <w:szCs w:val="28"/>
          <w:lang w:eastAsia="ru-RU"/>
        </w:rPr>
        <w:t>, должен соответствовать следующим требованиям:</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1) отсутствие на день проведения конкурса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2) установленным Федеральным законом от 6 октября 2003 года № 131-ФЗ «Об общих принципах организации местного самоуправления в Российской Федерации»;</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3) установленным уставом </w:t>
      </w:r>
      <w:r w:rsidR="004C3F6A"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Pr="00362DE6">
        <w:rPr>
          <w:rFonts w:ascii="Times New Roman" w:eastAsia="Times New Roman" w:hAnsi="Times New Roman"/>
          <w:color w:val="333333"/>
          <w:sz w:val="28"/>
          <w:szCs w:val="28"/>
          <w:lang w:eastAsia="ru-RU"/>
        </w:rPr>
        <w:t>;</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4) наличие высшего образования;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5) наличие стажа не менее пяти лет на руководящих должностях (руководитель, заместитель руководителя организации) в организациях независимо от их организационно-правовой формы, осуществляющих деятельность в сфере финансов, права, промышленного производства, иных отраслях экономики, социальной сферы, либо наличие не менее трех лет стажа на должностях муниципальной службы высшей группы либо должностях государственной гражданской службы категории «руководители» высшей или главной группы, либо категории «специалисты» главной группы;</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proofErr w:type="gramStart"/>
      <w:r w:rsidRPr="00362DE6">
        <w:rPr>
          <w:rFonts w:ascii="Times New Roman" w:eastAsia="Times New Roman" w:hAnsi="Times New Roman"/>
          <w:color w:val="333333"/>
          <w:sz w:val="28"/>
          <w:szCs w:val="28"/>
          <w:lang w:eastAsia="ru-RU"/>
        </w:rPr>
        <w:t xml:space="preserve">6) знание 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Устава и законов Краснодарского края, иных нормативных правовых актов, Устава </w:t>
      </w:r>
      <w:r w:rsidR="004C3F6A"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Pr="00362DE6">
        <w:rPr>
          <w:rFonts w:ascii="Times New Roman" w:eastAsia="Times New Roman" w:hAnsi="Times New Roman"/>
          <w:color w:val="333333"/>
          <w:sz w:val="28"/>
          <w:szCs w:val="28"/>
          <w:lang w:eastAsia="ru-RU"/>
        </w:rPr>
        <w:t xml:space="preserve">, иных муниципальных правовых актов, регулирующих соответствующую сферу деятельности; основ управления и </w:t>
      </w:r>
      <w:r w:rsidRPr="00362DE6">
        <w:rPr>
          <w:rFonts w:ascii="Times New Roman" w:eastAsia="Times New Roman" w:hAnsi="Times New Roman"/>
          <w:color w:val="333333"/>
          <w:sz w:val="28"/>
          <w:szCs w:val="28"/>
          <w:lang w:eastAsia="ru-RU"/>
        </w:rPr>
        <w:lastRenderedPageBreak/>
        <w:t>организации труда и делопроизводства; структуры и полномочий органов государственной власти и местного самоуправления;</w:t>
      </w:r>
      <w:proofErr w:type="gramEnd"/>
      <w:r w:rsidRPr="00362DE6">
        <w:rPr>
          <w:rFonts w:ascii="Times New Roman" w:eastAsia="Times New Roman" w:hAnsi="Times New Roman"/>
          <w:color w:val="333333"/>
          <w:sz w:val="28"/>
          <w:szCs w:val="28"/>
          <w:lang w:eastAsia="ru-RU"/>
        </w:rPr>
        <w:t xml:space="preserve"> основ организации прохождения муниципальной службы; норм делового общения, правил деловой этики; порядка работы со служебной информацией; форм и методов работы с применением автоматизированных систем и средств управления; правил охраны труда и пожарной безопасности;</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proofErr w:type="gramStart"/>
      <w:r w:rsidRPr="00362DE6">
        <w:rPr>
          <w:rFonts w:ascii="Times New Roman" w:eastAsia="Times New Roman" w:hAnsi="Times New Roman"/>
          <w:color w:val="333333"/>
          <w:sz w:val="28"/>
          <w:szCs w:val="28"/>
          <w:lang w:eastAsia="ru-RU"/>
        </w:rPr>
        <w:t>7) наличие навыков оперативного принятия и реализации управленческих решений, планирования работы, контроля, анализа и прогнозирования последствий принимаемых управленческих решений, адаптации к новой ситуации и принятия новых подходов в решении поставленных задач, своевременного выявления и разрешения проблемных ситуаций, стимулирования достижения результатов, управления и организации работы по взаимодействию с государственными органами и органами местного самоуправления, ведомствами и организациями;</w:t>
      </w:r>
      <w:proofErr w:type="gramEnd"/>
      <w:r w:rsidRPr="00362DE6">
        <w:rPr>
          <w:rFonts w:ascii="Times New Roman" w:eastAsia="Times New Roman" w:hAnsi="Times New Roman"/>
          <w:color w:val="333333"/>
          <w:sz w:val="28"/>
          <w:szCs w:val="28"/>
          <w:lang w:eastAsia="ru-RU"/>
        </w:rPr>
        <w:t xml:space="preserve"> практического применения нормативных правовых актов, систематизации информации; подбора и расстановки кадров, сотрудничества с коллегами, делегирования полномочий подчиненным, требовательности, ведения деловых переговоров, публичного выступления; владения компьютерной и другой оргтехникой, пользования необходимым программным обеспечением; систематического повышения своей квалификации.</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Гражданин имеет право участвовать в конкурсе, если им в установленные сроки предоставлены следующие документы:</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1) заявление;</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2) документ о выдвижении участника конкурса (за исключением случаев самовыдвижения, когда факт самовыдвижения указывается в личном заявлении), а именно:</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предложение главы администрации (губернатора) Краснодарского края (в случае выдвижения участника конкурса главой администрации (губернатором) Краснодарского края);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выписка из протокола конференции, собрания общественного объединения (в случае выдвижения участника конкурса общественным объединением);</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выписка из протокола собрания граждан (в случае выдвижения участника конкурса собранием граждан);</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3) паспорт гражданина Российской Федерации или иной документ, заменяющий паспорт гражданина, и его копия;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4) автобиография в свободной форме;</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5) анкета по форме, утвержденной распоряжением Правительства Российской Федерации от 26 мая 2005 № 667-р;</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lastRenderedPageBreak/>
        <w:t>6) медицинская справка (врачебное профессионально-консультативное заключение) по форме 086-У, утвержденной Приказом Министерства здравоохранения Российской Федерации от 15 декабря 2014 № 834-Н;</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7) заверенная кадровой службой по месту работы (службы) участника конкурса копия трудовой книжки, или иные документы, подтверждающие трудовую (служебную) деятельность гражданина;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8) документ, подтверждающий сведения о профессиональном образовании (при наличии) и его копия;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9) свидетельство о постановке физического лица на учет в налоговом органе по месту жительства на территории Российской Федерации и его копия;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10) документы воинского учета - для граждан, пребывающих в запасе, и лиц, подлежащих призыву на военную службу и его копия;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proofErr w:type="gramStart"/>
      <w:r w:rsidRPr="00362DE6">
        <w:rPr>
          <w:rFonts w:ascii="Times New Roman" w:eastAsia="Times New Roman" w:hAnsi="Times New Roman"/>
          <w:color w:val="333333"/>
          <w:sz w:val="28"/>
          <w:szCs w:val="28"/>
          <w:lang w:eastAsia="ru-RU"/>
        </w:rPr>
        <w:t xml:space="preserve">11) справка о доходах, об имуществе и обязательствах имущественного характера участника конкурса,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по утвержденной Указом Президента Российской Федерации от 23 июня 2014 года </w:t>
      </w:r>
      <w:r w:rsidR="00C10487">
        <w:rPr>
          <w:rFonts w:ascii="Times New Roman" w:eastAsia="Times New Roman" w:hAnsi="Times New Roman"/>
          <w:color w:val="333333"/>
          <w:sz w:val="28"/>
          <w:szCs w:val="28"/>
          <w:lang w:eastAsia="ru-RU"/>
        </w:rPr>
        <w:t xml:space="preserve">  </w:t>
      </w:r>
      <w:r w:rsidRPr="00362DE6">
        <w:rPr>
          <w:rFonts w:ascii="Times New Roman" w:eastAsia="Times New Roman" w:hAnsi="Times New Roman"/>
          <w:color w:val="333333"/>
          <w:sz w:val="28"/>
          <w:szCs w:val="28"/>
          <w:lang w:eastAsia="ru-RU"/>
        </w:rPr>
        <w:t>№ 460 форме за год, предшествующий году участия в конкурсе (заполняется с использованием СПО «Справка</w:t>
      </w:r>
      <w:proofErr w:type="gramEnd"/>
      <w:r w:rsidRPr="00362DE6">
        <w:rPr>
          <w:rFonts w:ascii="Times New Roman" w:eastAsia="Times New Roman" w:hAnsi="Times New Roman"/>
          <w:color w:val="333333"/>
          <w:sz w:val="28"/>
          <w:szCs w:val="28"/>
          <w:lang w:eastAsia="ru-RU"/>
        </w:rPr>
        <w:t xml:space="preserve"> </w:t>
      </w:r>
      <w:proofErr w:type="gramStart"/>
      <w:r w:rsidRPr="00362DE6">
        <w:rPr>
          <w:rFonts w:ascii="Times New Roman" w:eastAsia="Times New Roman" w:hAnsi="Times New Roman"/>
          <w:color w:val="333333"/>
          <w:sz w:val="28"/>
          <w:szCs w:val="28"/>
          <w:lang w:eastAsia="ru-RU"/>
        </w:rPr>
        <w:t>БК» (версия 2.5.</w:t>
      </w:r>
      <w:r w:rsidR="00C10487">
        <w:rPr>
          <w:rFonts w:ascii="Times New Roman" w:eastAsia="Times New Roman" w:hAnsi="Times New Roman"/>
          <w:color w:val="333333"/>
          <w:sz w:val="28"/>
          <w:szCs w:val="28"/>
          <w:lang w:eastAsia="ru-RU"/>
        </w:rPr>
        <w:t>2</w:t>
      </w:r>
      <w:r w:rsidRPr="00362DE6">
        <w:rPr>
          <w:rFonts w:ascii="Times New Roman" w:eastAsia="Times New Roman" w:hAnsi="Times New Roman"/>
          <w:color w:val="333333"/>
          <w:sz w:val="28"/>
          <w:szCs w:val="28"/>
          <w:lang w:eastAsia="ru-RU"/>
        </w:rPr>
        <w:t xml:space="preserve">) от </w:t>
      </w:r>
      <w:r w:rsidR="00C10487">
        <w:rPr>
          <w:rFonts w:ascii="Times New Roman" w:eastAsia="Times New Roman" w:hAnsi="Times New Roman"/>
          <w:color w:val="333333"/>
          <w:sz w:val="28"/>
          <w:szCs w:val="28"/>
          <w:lang w:eastAsia="ru-RU"/>
        </w:rPr>
        <w:t>28.12</w:t>
      </w:r>
      <w:r w:rsidRPr="00362DE6">
        <w:rPr>
          <w:rFonts w:ascii="Times New Roman" w:eastAsia="Times New Roman" w:hAnsi="Times New Roman"/>
          <w:color w:val="333333"/>
          <w:sz w:val="28"/>
          <w:szCs w:val="28"/>
          <w:lang w:eastAsia="ru-RU"/>
        </w:rPr>
        <w:t>.202</w:t>
      </w:r>
      <w:r w:rsidR="004C3F6A">
        <w:rPr>
          <w:rFonts w:ascii="Times New Roman" w:eastAsia="Times New Roman" w:hAnsi="Times New Roman"/>
          <w:color w:val="333333"/>
          <w:sz w:val="28"/>
          <w:szCs w:val="28"/>
          <w:lang w:eastAsia="ru-RU"/>
        </w:rPr>
        <w:t>2</w:t>
      </w:r>
      <w:r w:rsidRPr="00362DE6">
        <w:rPr>
          <w:rFonts w:ascii="Times New Roman" w:eastAsia="Times New Roman" w:hAnsi="Times New Roman"/>
          <w:color w:val="333333"/>
          <w:sz w:val="28"/>
          <w:szCs w:val="28"/>
          <w:lang w:eastAsia="ru-RU"/>
        </w:rPr>
        <w:t>);</w:t>
      </w:r>
      <w:proofErr w:type="gramEnd"/>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12) согласие на прохождение процедуры допуска к сведениям, составляющим государственную и иную охраняемую законом тайну в соответствии с формами 2 и 4 Инструкции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6 февраля 2010 № 63;</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13) согласие участника конкурса на обработку его персональных данных;</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14) справка о наличии (отсутствии) судимости и (или) факта уголовного преследования либо о прекращении уголовного преследования;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15) в случае, если участник конкурса указывает при подаче документов дополнительные сведения о себе (о наградах, званиях, ученых степенях и проч.), он обязан одновременно с подачей указанных выше документов </w:t>
      </w:r>
      <w:proofErr w:type="gramStart"/>
      <w:r w:rsidRPr="00362DE6">
        <w:rPr>
          <w:rFonts w:ascii="Times New Roman" w:eastAsia="Times New Roman" w:hAnsi="Times New Roman"/>
          <w:color w:val="333333"/>
          <w:sz w:val="28"/>
          <w:szCs w:val="28"/>
          <w:lang w:eastAsia="ru-RU"/>
        </w:rPr>
        <w:t>предоставить документы</w:t>
      </w:r>
      <w:proofErr w:type="gramEnd"/>
      <w:r w:rsidRPr="00362DE6">
        <w:rPr>
          <w:rFonts w:ascii="Times New Roman" w:eastAsia="Times New Roman" w:hAnsi="Times New Roman"/>
          <w:color w:val="333333"/>
          <w:sz w:val="28"/>
          <w:szCs w:val="28"/>
          <w:lang w:eastAsia="ru-RU"/>
        </w:rPr>
        <w:t>, подтверждающие указанные сведения, а также их копии.</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Не допускается к участию в конкурсе гражданин:</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1) </w:t>
      </w:r>
      <w:proofErr w:type="gramStart"/>
      <w:r w:rsidRPr="00362DE6">
        <w:rPr>
          <w:rFonts w:ascii="Times New Roman" w:eastAsia="Times New Roman" w:hAnsi="Times New Roman"/>
          <w:color w:val="333333"/>
          <w:sz w:val="28"/>
          <w:szCs w:val="28"/>
          <w:lang w:eastAsia="ru-RU"/>
        </w:rPr>
        <w:t>признанный</w:t>
      </w:r>
      <w:proofErr w:type="gramEnd"/>
      <w:r w:rsidRPr="00362DE6">
        <w:rPr>
          <w:rFonts w:ascii="Times New Roman" w:eastAsia="Times New Roman" w:hAnsi="Times New Roman"/>
          <w:color w:val="333333"/>
          <w:sz w:val="28"/>
          <w:szCs w:val="28"/>
          <w:lang w:eastAsia="ru-RU"/>
        </w:rPr>
        <w:t xml:space="preserve"> недееспособным или ограниченно дееспособным решением суда, вступившим в законную силу;</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2) осужденный к лишению свободы за совершение тяжких и (или) особо тяжких преступлений и имеющий на день голосования на сессии Совета муниципального образования Темрюкский район неснятую и непогашенную судимость за указанные преступления;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lastRenderedPageBreak/>
        <w:t>3) осужденный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4) осужденный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5) осужденный за совершение преступлений экстремистской направленности, предусмотренных Уголовным кодексом Российской Федерации, и имеющий на день голосования на сессии Совета муниципального образования Темрюкский район неснятую и непогашенную судимость;</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6) </w:t>
      </w:r>
      <w:proofErr w:type="gramStart"/>
      <w:r w:rsidRPr="00362DE6">
        <w:rPr>
          <w:rFonts w:ascii="Times New Roman" w:eastAsia="Times New Roman" w:hAnsi="Times New Roman"/>
          <w:color w:val="333333"/>
          <w:sz w:val="28"/>
          <w:szCs w:val="28"/>
          <w:lang w:eastAsia="ru-RU"/>
        </w:rPr>
        <w:t>подвергнутый</w:t>
      </w:r>
      <w:proofErr w:type="gramEnd"/>
      <w:r w:rsidRPr="00362DE6">
        <w:rPr>
          <w:rFonts w:ascii="Times New Roman" w:eastAsia="Times New Roman" w:hAnsi="Times New Roman"/>
          <w:color w:val="333333"/>
          <w:sz w:val="28"/>
          <w:szCs w:val="28"/>
          <w:lang w:eastAsia="ru-RU"/>
        </w:rPr>
        <w:t xml:space="preserve">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рассмотрение документов комиссией состоится до окончания срока, в течение которого лицо считается подвергнутым административному наказанию;</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7) </w:t>
      </w:r>
      <w:proofErr w:type="gramStart"/>
      <w:r w:rsidRPr="00362DE6">
        <w:rPr>
          <w:rFonts w:ascii="Times New Roman" w:eastAsia="Times New Roman" w:hAnsi="Times New Roman"/>
          <w:color w:val="333333"/>
          <w:sz w:val="28"/>
          <w:szCs w:val="28"/>
          <w:lang w:eastAsia="ru-RU"/>
        </w:rPr>
        <w:t>имеющий</w:t>
      </w:r>
      <w:proofErr w:type="gramEnd"/>
      <w:r w:rsidRPr="00362DE6">
        <w:rPr>
          <w:rFonts w:ascii="Times New Roman" w:eastAsia="Times New Roman" w:hAnsi="Times New Roman"/>
          <w:color w:val="333333"/>
          <w:sz w:val="28"/>
          <w:szCs w:val="28"/>
          <w:lang w:eastAsia="ru-RU"/>
        </w:rPr>
        <w:t xml:space="preserve"> гражданство иностранного государства;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8) </w:t>
      </w:r>
      <w:proofErr w:type="gramStart"/>
      <w:r w:rsidRPr="00362DE6">
        <w:rPr>
          <w:rFonts w:ascii="Times New Roman" w:eastAsia="Times New Roman" w:hAnsi="Times New Roman"/>
          <w:color w:val="333333"/>
          <w:sz w:val="28"/>
          <w:szCs w:val="28"/>
          <w:lang w:eastAsia="ru-RU"/>
        </w:rPr>
        <w:t>представивший</w:t>
      </w:r>
      <w:proofErr w:type="gramEnd"/>
      <w:r w:rsidRPr="00362DE6">
        <w:rPr>
          <w:rFonts w:ascii="Times New Roman" w:eastAsia="Times New Roman" w:hAnsi="Times New Roman"/>
          <w:color w:val="333333"/>
          <w:sz w:val="28"/>
          <w:szCs w:val="28"/>
          <w:lang w:eastAsia="ru-RU"/>
        </w:rPr>
        <w:t xml:space="preserve"> подложные документы, недостоверные или неполные сведения;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9) не достигший возраста 21 год.</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Расходы по участию в конкурсе (проезд к месту проведения конкурса и обратно, наем жилого помещения, проживание, пользование услугами связи), а также решение организационных вопросов, связанных с явкой на заседание конкурсной комиссии (отпуск по месту работы и др.), участники конкурса несут самостоятельно.</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Конкурс проводится в два этапа: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На первом этапе конкурсной комиссией оценивается полнота, своевременность и достоверность предоставления документов, а также соответствие участника конкурса требованиям, установленным подпунктами 1-5 пункта 3.4 раздела 3 Положения о порядке проведения конкурса по отбору кандидатур на должность главы </w:t>
      </w:r>
      <w:r w:rsidR="004C3F6A"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004C3F6A">
        <w:rPr>
          <w:rFonts w:ascii="Times New Roman" w:eastAsia="Times New Roman" w:hAnsi="Times New Roman"/>
          <w:color w:val="333333"/>
          <w:sz w:val="28"/>
          <w:szCs w:val="28"/>
          <w:lang w:eastAsia="ru-RU"/>
        </w:rPr>
        <w:t xml:space="preserve"> </w:t>
      </w:r>
      <w:r w:rsidRPr="00362DE6">
        <w:rPr>
          <w:rFonts w:ascii="Times New Roman" w:eastAsia="Times New Roman" w:hAnsi="Times New Roman"/>
          <w:color w:val="333333"/>
          <w:sz w:val="28"/>
          <w:szCs w:val="28"/>
          <w:lang w:eastAsia="ru-RU"/>
        </w:rPr>
        <w:t>(далее – Положение).</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Первый этап конкурса проводится в отсутствие участников конкурса.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По результатам первого этапа конкурса комиссией в отношении участников конкурса принимается решение о допуске или об отказе в допуске ко второму этапу конкурса, а также одно из следующих решений:</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1) о признании первого этапа конкурса </w:t>
      </w:r>
      <w:proofErr w:type="gramStart"/>
      <w:r w:rsidRPr="00362DE6">
        <w:rPr>
          <w:rFonts w:ascii="Times New Roman" w:eastAsia="Times New Roman" w:hAnsi="Times New Roman"/>
          <w:color w:val="333333"/>
          <w:sz w:val="28"/>
          <w:szCs w:val="28"/>
          <w:lang w:eastAsia="ru-RU"/>
        </w:rPr>
        <w:t>состоявшимся</w:t>
      </w:r>
      <w:proofErr w:type="gramEnd"/>
      <w:r w:rsidRPr="00362DE6">
        <w:rPr>
          <w:rFonts w:ascii="Times New Roman" w:eastAsia="Times New Roman" w:hAnsi="Times New Roman"/>
          <w:color w:val="333333"/>
          <w:sz w:val="28"/>
          <w:szCs w:val="28"/>
          <w:lang w:eastAsia="ru-RU"/>
        </w:rPr>
        <w:t xml:space="preserve"> и утверждении перечня участников конкурса, допущенных ко второму этапу конкурса;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lastRenderedPageBreak/>
        <w:t xml:space="preserve">2) о признании конкурса </w:t>
      </w:r>
      <w:proofErr w:type="gramStart"/>
      <w:r w:rsidRPr="00362DE6">
        <w:rPr>
          <w:rFonts w:ascii="Times New Roman" w:eastAsia="Times New Roman" w:hAnsi="Times New Roman"/>
          <w:color w:val="333333"/>
          <w:sz w:val="28"/>
          <w:szCs w:val="28"/>
          <w:lang w:eastAsia="ru-RU"/>
        </w:rPr>
        <w:t>несостоявшимся</w:t>
      </w:r>
      <w:proofErr w:type="gramEnd"/>
      <w:r w:rsidRPr="00362DE6">
        <w:rPr>
          <w:rFonts w:ascii="Times New Roman" w:eastAsia="Times New Roman" w:hAnsi="Times New Roman"/>
          <w:color w:val="333333"/>
          <w:sz w:val="28"/>
          <w:szCs w:val="28"/>
          <w:lang w:eastAsia="ru-RU"/>
        </w:rPr>
        <w:t xml:space="preserve"> в случае допуска к участию во втором этапе конкурса менее двух участников конкурса.</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Участникам конкурса, не допущенным к участию во втором этапе конкурса, по их требованию выдается копия соответствующего решения и (или) выписка из решения.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Второй этап проводится в форме индивидуального собеседования, в ходе которого конкурсная комиссия оценивает, в том числе, профессиональные и личностные качества участников конкурса, а также соответствие участников конкурса требованиям, установленным подпунктами 6, 7 пункта 3.4 раздела 3</w:t>
      </w:r>
      <w:r w:rsidR="004C3F6A">
        <w:rPr>
          <w:rFonts w:ascii="Times New Roman" w:eastAsia="Times New Roman" w:hAnsi="Times New Roman"/>
          <w:color w:val="333333"/>
          <w:sz w:val="28"/>
          <w:szCs w:val="28"/>
          <w:lang w:eastAsia="ru-RU"/>
        </w:rPr>
        <w:t xml:space="preserve"> настоящего</w:t>
      </w:r>
      <w:r w:rsidRPr="00362DE6">
        <w:rPr>
          <w:rFonts w:ascii="Times New Roman" w:eastAsia="Times New Roman" w:hAnsi="Times New Roman"/>
          <w:color w:val="333333"/>
          <w:sz w:val="28"/>
          <w:szCs w:val="28"/>
          <w:lang w:eastAsia="ru-RU"/>
        </w:rPr>
        <w:t xml:space="preserve"> Положения.</w:t>
      </w:r>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Индивидуальное собеседование проводится </w:t>
      </w:r>
      <w:proofErr w:type="gramStart"/>
      <w:r w:rsidRPr="00362DE6">
        <w:rPr>
          <w:rFonts w:ascii="Times New Roman" w:eastAsia="Times New Roman" w:hAnsi="Times New Roman"/>
          <w:color w:val="333333"/>
          <w:sz w:val="28"/>
          <w:szCs w:val="28"/>
          <w:lang w:eastAsia="ru-RU"/>
        </w:rPr>
        <w:t>с каждым участником конкурса отдельно в порядке очередности в соответствии с регистрационным номером в журнале</w:t>
      </w:r>
      <w:proofErr w:type="gramEnd"/>
      <w:r w:rsidRPr="00362DE6">
        <w:rPr>
          <w:rFonts w:ascii="Times New Roman" w:eastAsia="Times New Roman" w:hAnsi="Times New Roman"/>
          <w:color w:val="333333"/>
          <w:sz w:val="28"/>
          <w:szCs w:val="28"/>
          <w:lang w:eastAsia="ru-RU"/>
        </w:rPr>
        <w:t xml:space="preserve"> регистрации заявлений. </w:t>
      </w:r>
      <w:proofErr w:type="gramStart"/>
      <w:r w:rsidRPr="00362DE6">
        <w:rPr>
          <w:rFonts w:ascii="Times New Roman" w:eastAsia="Times New Roman" w:hAnsi="Times New Roman"/>
          <w:color w:val="333333"/>
          <w:sz w:val="28"/>
          <w:szCs w:val="28"/>
          <w:lang w:eastAsia="ru-RU"/>
        </w:rPr>
        <w:t xml:space="preserve">По результатам собеседования конкурсной комиссий принимается решение о регистрации и представлении в Совет </w:t>
      </w:r>
      <w:r w:rsidR="004C3F6A"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Pr="00362DE6">
        <w:rPr>
          <w:rFonts w:ascii="Times New Roman" w:eastAsia="Times New Roman" w:hAnsi="Times New Roman"/>
          <w:color w:val="333333"/>
          <w:sz w:val="28"/>
          <w:szCs w:val="28"/>
          <w:lang w:eastAsia="ru-RU"/>
        </w:rPr>
        <w:t xml:space="preserve"> не менее двух кандидатов.</w:t>
      </w:r>
      <w:proofErr w:type="gramEnd"/>
    </w:p>
    <w:p w:rsidR="00362DE6" w:rsidRPr="00362DE6" w:rsidRDefault="00362DE6" w:rsidP="00362DE6">
      <w:pPr>
        <w:shd w:val="clear" w:color="auto" w:fill="FFFFFF"/>
        <w:spacing w:after="270" w:line="300" w:lineRule="atLeast"/>
        <w:jc w:val="both"/>
        <w:rPr>
          <w:rFonts w:ascii="OpenSansSemiBold" w:eastAsia="Times New Roman" w:hAnsi="OpenSansSemiBold"/>
          <w:color w:val="333333"/>
          <w:sz w:val="19"/>
          <w:szCs w:val="19"/>
          <w:lang w:eastAsia="ru-RU"/>
        </w:rPr>
      </w:pPr>
      <w:r w:rsidRPr="00362DE6">
        <w:rPr>
          <w:rFonts w:ascii="Times New Roman" w:eastAsia="Times New Roman" w:hAnsi="Times New Roman"/>
          <w:color w:val="333333"/>
          <w:sz w:val="28"/>
          <w:szCs w:val="28"/>
          <w:lang w:eastAsia="ru-RU"/>
        </w:rPr>
        <w:t xml:space="preserve">Решение о регистрации и представлении в Совет </w:t>
      </w:r>
      <w:r w:rsidR="004C3F6A"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004C3F6A">
        <w:rPr>
          <w:rFonts w:ascii="Times New Roman" w:eastAsia="Times New Roman" w:hAnsi="Times New Roman"/>
          <w:color w:val="333333"/>
          <w:sz w:val="28"/>
          <w:szCs w:val="28"/>
          <w:lang w:eastAsia="ru-RU"/>
        </w:rPr>
        <w:t xml:space="preserve"> </w:t>
      </w:r>
      <w:r w:rsidRPr="00362DE6">
        <w:rPr>
          <w:rFonts w:ascii="Times New Roman" w:eastAsia="Times New Roman" w:hAnsi="Times New Roman"/>
          <w:color w:val="333333"/>
          <w:sz w:val="28"/>
          <w:szCs w:val="28"/>
          <w:lang w:eastAsia="ru-RU"/>
        </w:rPr>
        <w:t xml:space="preserve">конкретных кандидатов из числа участников второго этапа конкурса на должность главы </w:t>
      </w:r>
      <w:r w:rsidR="004C3F6A" w:rsidRPr="001D575E">
        <w:rPr>
          <w:rFonts w:ascii="Times New Roman" w:eastAsia="Times New Roman" w:hAnsi="Times New Roman"/>
          <w:color w:val="333333"/>
          <w:sz w:val="28"/>
          <w:szCs w:val="28"/>
          <w:lang w:eastAsia="ru-RU"/>
        </w:rPr>
        <w:t>Темрюкского городского поселения Темрюкского района</w:t>
      </w:r>
      <w:r w:rsidR="004C3F6A">
        <w:rPr>
          <w:rFonts w:ascii="Times New Roman" w:eastAsia="Times New Roman" w:hAnsi="Times New Roman"/>
          <w:color w:val="333333"/>
          <w:sz w:val="28"/>
          <w:szCs w:val="28"/>
          <w:lang w:eastAsia="ru-RU"/>
        </w:rPr>
        <w:t xml:space="preserve"> </w:t>
      </w:r>
      <w:r w:rsidRPr="00362DE6">
        <w:rPr>
          <w:rFonts w:ascii="Times New Roman" w:eastAsia="Times New Roman" w:hAnsi="Times New Roman"/>
          <w:color w:val="333333"/>
          <w:sz w:val="28"/>
          <w:szCs w:val="28"/>
          <w:lang w:eastAsia="ru-RU"/>
        </w:rPr>
        <w:t>принимается по каждому участнику конкурса отдельно.</w:t>
      </w:r>
    </w:p>
    <w:p w:rsidR="00AA66D2" w:rsidRPr="001D3AAC" w:rsidRDefault="00AA66D2">
      <w:pPr>
        <w:rPr>
          <w:sz w:val="28"/>
          <w:szCs w:val="28"/>
        </w:rPr>
      </w:pPr>
    </w:p>
    <w:sectPr w:rsidR="00AA66D2" w:rsidRPr="001D3AAC" w:rsidSect="006C69A0">
      <w:pgSz w:w="11906" w:h="16838"/>
      <w:pgMar w:top="567" w:right="424"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useo700">
    <w:altName w:val="Times New Roman"/>
    <w:panose1 w:val="00000000000000000000"/>
    <w:charset w:val="00"/>
    <w:family w:val="roman"/>
    <w:notTrueType/>
    <w:pitch w:val="default"/>
  </w:font>
  <w:font w:name="OpenSansSemi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A1847"/>
    <w:multiLevelType w:val="multilevel"/>
    <w:tmpl w:val="47CC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D63"/>
    <w:rsid w:val="0015109D"/>
    <w:rsid w:val="00162165"/>
    <w:rsid w:val="001D3AAC"/>
    <w:rsid w:val="001D575E"/>
    <w:rsid w:val="00292B59"/>
    <w:rsid w:val="00362DE6"/>
    <w:rsid w:val="004A2F72"/>
    <w:rsid w:val="004C3F6A"/>
    <w:rsid w:val="005C075B"/>
    <w:rsid w:val="00687FC4"/>
    <w:rsid w:val="006C69A0"/>
    <w:rsid w:val="0075709B"/>
    <w:rsid w:val="007A572F"/>
    <w:rsid w:val="00801E75"/>
    <w:rsid w:val="00813698"/>
    <w:rsid w:val="00AA66D2"/>
    <w:rsid w:val="00AF005A"/>
    <w:rsid w:val="00BF4D63"/>
    <w:rsid w:val="00C10487"/>
    <w:rsid w:val="00E61189"/>
    <w:rsid w:val="00E86F0F"/>
    <w:rsid w:val="00F21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9A0"/>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C69A0"/>
    <w:pPr>
      <w:autoSpaceDE w:val="0"/>
      <w:autoSpaceDN w:val="0"/>
      <w:adjustRightInd w:val="0"/>
    </w:pPr>
    <w:rPr>
      <w:rFonts w:ascii="Arial" w:hAnsi="Arial" w:cs="Arial"/>
      <w:sz w:val="20"/>
      <w:szCs w:val="20"/>
      <w:lang w:eastAsia="en-US"/>
    </w:rPr>
  </w:style>
  <w:style w:type="paragraph" w:styleId="a3">
    <w:name w:val="Balloon Text"/>
    <w:basedOn w:val="a"/>
    <w:link w:val="a4"/>
    <w:uiPriority w:val="99"/>
    <w:semiHidden/>
    <w:unhideWhenUsed/>
    <w:rsid w:val="00E86F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6F0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9A0"/>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C69A0"/>
    <w:pPr>
      <w:autoSpaceDE w:val="0"/>
      <w:autoSpaceDN w:val="0"/>
      <w:adjustRightInd w:val="0"/>
    </w:pPr>
    <w:rPr>
      <w:rFonts w:ascii="Arial" w:hAnsi="Arial" w:cs="Arial"/>
      <w:sz w:val="20"/>
      <w:szCs w:val="20"/>
      <w:lang w:eastAsia="en-US"/>
    </w:rPr>
  </w:style>
  <w:style w:type="paragraph" w:styleId="a3">
    <w:name w:val="Balloon Text"/>
    <w:basedOn w:val="a"/>
    <w:link w:val="a4"/>
    <w:uiPriority w:val="99"/>
    <w:semiHidden/>
    <w:unhideWhenUsed/>
    <w:rsid w:val="00E86F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6F0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82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E8E1A-F24D-4905-B7C0-97B46963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1872</Words>
  <Characters>10677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Petriy Ludmila Alekseevna</dc:creator>
  <cp:lastModifiedBy>Нач-к общ_отд</cp:lastModifiedBy>
  <cp:revision>2</cp:revision>
  <cp:lastPrinted>2022-11-23T07:51:00Z</cp:lastPrinted>
  <dcterms:created xsi:type="dcterms:W3CDTF">2023-02-08T12:51:00Z</dcterms:created>
  <dcterms:modified xsi:type="dcterms:W3CDTF">2023-02-08T12:51:00Z</dcterms:modified>
</cp:coreProperties>
</file>