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30F" w:rsidRPr="00DF530F" w:rsidRDefault="00DF530F" w:rsidP="00DF530F">
      <w:pPr>
        <w:jc w:val="right"/>
        <w:rPr>
          <w:rFonts w:ascii="Segoe UI" w:hAnsi="Segoe UI" w:cs="Segoe UI"/>
          <w:b/>
          <w:sz w:val="28"/>
          <w:szCs w:val="28"/>
        </w:rPr>
      </w:pPr>
      <w:r w:rsidRPr="00DF530F">
        <w:rPr>
          <w:rFonts w:ascii="Segoe UI" w:hAnsi="Segoe UI" w:cs="Segoe UI"/>
          <w:b/>
          <w:sz w:val="28"/>
          <w:szCs w:val="28"/>
        </w:rPr>
        <w:t>ПРЕСС-РЕЛИЗ</w:t>
      </w:r>
    </w:p>
    <w:p w:rsidR="009C45FB" w:rsidRPr="00DF530F" w:rsidRDefault="00985A0E" w:rsidP="00985A0E">
      <w:pPr>
        <w:jc w:val="center"/>
        <w:rPr>
          <w:rFonts w:ascii="Segoe UI" w:hAnsi="Segoe UI" w:cs="Segoe UI"/>
          <w:b/>
          <w:sz w:val="32"/>
          <w:szCs w:val="32"/>
        </w:rPr>
      </w:pPr>
      <w:r w:rsidRPr="003E047F">
        <w:rPr>
          <w:rFonts w:ascii="Segoe UI" w:hAnsi="Segoe UI" w:cs="Segoe UI"/>
          <w:b/>
          <w:sz w:val="32"/>
          <w:szCs w:val="32"/>
        </w:rPr>
        <w:br/>
      </w:r>
      <w:r w:rsidR="003E047F">
        <w:rPr>
          <w:rFonts w:ascii="Segoe UI" w:hAnsi="Segoe UI" w:cs="Segoe UI"/>
          <w:b/>
          <w:sz w:val="32"/>
          <w:szCs w:val="32"/>
        </w:rPr>
        <w:t>Разъясняем новшества о</w:t>
      </w:r>
      <w:r w:rsidR="003E047F" w:rsidRPr="003E047F">
        <w:rPr>
          <w:rFonts w:ascii="Segoe UI" w:hAnsi="Segoe UI" w:cs="Segoe UI"/>
          <w:b/>
          <w:sz w:val="32"/>
          <w:szCs w:val="32"/>
        </w:rPr>
        <w:t xml:space="preserve"> запрете размещения хостелов в квартирах</w:t>
      </w:r>
    </w:p>
    <w:p w:rsidR="00985A0E" w:rsidRDefault="00DF530F" w:rsidP="00985A0E">
      <w:pPr>
        <w:jc w:val="center"/>
      </w:pPr>
      <w:r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234A889" wp14:editId="393248CA">
            <wp:simplePos x="0" y="0"/>
            <wp:positionH relativeFrom="column">
              <wp:posOffset>-28575</wp:posOffset>
            </wp:positionH>
            <wp:positionV relativeFrom="paragraph">
              <wp:posOffset>276860</wp:posOffset>
            </wp:positionV>
            <wp:extent cx="3535680" cy="1596390"/>
            <wp:effectExtent l="0" t="0" r="7620" b="3810"/>
            <wp:wrapTight wrapText="bothSides">
              <wp:wrapPolygon edited="0">
                <wp:start x="0" y="0"/>
                <wp:lineTo x="0" y="21394"/>
                <wp:lineTo x="5121" y="21394"/>
                <wp:lineTo x="5935" y="21394"/>
                <wp:lineTo x="21530" y="21394"/>
                <wp:lineTo x="21530" y="0"/>
                <wp:lineTo x="0" y="0"/>
              </wp:wrapPolygon>
            </wp:wrapTight>
            <wp:docPr id="1" name="Рисунок 1" descr="C:\Users\User2142\Downloads\гостиницы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42\Downloads\гостиницы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159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A0E" w:rsidRPr="00985A0E" w:rsidRDefault="00985A0E" w:rsidP="00985A0E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985A0E">
        <w:rPr>
          <w:rFonts w:ascii="Segoe UI" w:hAnsi="Segoe UI" w:cs="Segoe UI"/>
          <w:sz w:val="28"/>
          <w:szCs w:val="28"/>
        </w:rPr>
        <w:t>С 1 о</w:t>
      </w:r>
      <w:r w:rsidR="00DF530F">
        <w:rPr>
          <w:rFonts w:ascii="Segoe UI" w:hAnsi="Segoe UI" w:cs="Segoe UI"/>
          <w:sz w:val="28"/>
          <w:szCs w:val="28"/>
        </w:rPr>
        <w:t>ктября 2019 года в силу вступил</w:t>
      </w:r>
      <w:r w:rsidRPr="00985A0E">
        <w:rPr>
          <w:rFonts w:ascii="Segoe UI" w:hAnsi="Segoe UI" w:cs="Segoe UI"/>
          <w:sz w:val="28"/>
          <w:szCs w:val="28"/>
        </w:rPr>
        <w:t xml:space="preserve"> закон о запрете размещения хостелов в жилых помещениях.</w:t>
      </w:r>
    </w:p>
    <w:p w:rsidR="00985A0E" w:rsidRPr="00985A0E" w:rsidRDefault="00985A0E" w:rsidP="00985A0E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985A0E">
        <w:rPr>
          <w:rFonts w:ascii="Segoe UI" w:hAnsi="Segoe UI" w:cs="Segoe UI"/>
          <w:sz w:val="28"/>
          <w:szCs w:val="28"/>
        </w:rPr>
        <w:t>Нововведение не вводит запрет на работу хостелов, как вид гостиниц вообще. Оно ограничивает их расположение – теперь временное жилье может находиться только в помещениях нежилого назначения.</w:t>
      </w:r>
    </w:p>
    <w:p w:rsidR="00985A0E" w:rsidRPr="00985A0E" w:rsidRDefault="00985A0E" w:rsidP="00985A0E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985A0E">
        <w:rPr>
          <w:rFonts w:ascii="Segoe UI" w:hAnsi="Segoe UI" w:cs="Segoe UI"/>
          <w:sz w:val="28"/>
          <w:szCs w:val="28"/>
        </w:rPr>
        <w:t>С 1 октября хостелы должны иметь отдельный вход и быть оборудованы звукоизоляцией, сигнализацией, сейфами, соответствовать требованиям пожарной безопасности. Хостелы должны размещаться на первых этажах. Расположение выше допустимо, если под ними только аналогичные нежилые помещения.</w:t>
      </w:r>
    </w:p>
    <w:p w:rsidR="00985A0E" w:rsidRPr="00985A0E" w:rsidRDefault="00985A0E" w:rsidP="00985A0E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985A0E">
        <w:rPr>
          <w:rFonts w:ascii="Segoe UI" w:hAnsi="Segoe UI" w:cs="Segoe UI"/>
          <w:sz w:val="28"/>
          <w:szCs w:val="28"/>
        </w:rPr>
        <w:t>Также новый закон предусматривает право жильцов решать, будет ли располагаться в их доме хостел или нет.</w:t>
      </w:r>
    </w:p>
    <w:p w:rsidR="00985A0E" w:rsidRPr="00985A0E" w:rsidRDefault="00985A0E" w:rsidP="00985A0E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985A0E">
        <w:rPr>
          <w:rFonts w:ascii="Segoe UI" w:hAnsi="Segoe UI" w:cs="Segoe UI"/>
          <w:sz w:val="28"/>
          <w:szCs w:val="28"/>
        </w:rPr>
        <w:t>Прежде чем обращаться в уполномоченный орган с заявлением о переводе жилого помещения в нежилое, собственник должен заручиться письменным согласием каждого владельца примыкающих к его квартире помещений, а также большинством голосов владельцев жилых и нежилых помещений, расположенных в подъезде.</w:t>
      </w:r>
    </w:p>
    <w:p w:rsidR="00F64413" w:rsidRDefault="00F64413" w:rsidP="00F64413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______________________________________________________________________________________________________</w:t>
      </w:r>
    </w:p>
    <w:p w:rsidR="00F64413" w:rsidRPr="00E43392" w:rsidRDefault="00F64413" w:rsidP="00F64413">
      <w:pPr>
        <w:spacing w:after="0" w:line="240" w:lineRule="auto"/>
      </w:pPr>
      <w:r w:rsidRPr="00A768D5">
        <w:rPr>
          <w:rFonts w:ascii="Segoe UI" w:hAnsi="Segoe UI" w:cs="Segoe UI"/>
          <w:sz w:val="24"/>
          <w:szCs w:val="24"/>
        </w:rPr>
        <w:t xml:space="preserve">Пресс-служба </w:t>
      </w:r>
      <w:r>
        <w:rPr>
          <w:rFonts w:ascii="Segoe UI" w:hAnsi="Segoe UI" w:cs="Segoe UI"/>
          <w:sz w:val="24"/>
          <w:szCs w:val="24"/>
        </w:rPr>
        <w:t>Кадастровой палаты</w:t>
      </w:r>
      <w:r w:rsidRPr="00A768D5">
        <w:rPr>
          <w:rFonts w:ascii="Segoe UI" w:hAnsi="Segoe UI" w:cs="Segoe UI"/>
          <w:sz w:val="24"/>
          <w:szCs w:val="24"/>
        </w:rPr>
        <w:t xml:space="preserve"> по Краснодарскому краю</w:t>
      </w:r>
    </w:p>
    <w:p w:rsidR="00F64413" w:rsidRDefault="00F64413" w:rsidP="00F64413">
      <w:pPr>
        <w:pStyle w:val="a5"/>
        <w:rPr>
          <w:rFonts w:ascii="Segoe UI" w:hAnsi="Segoe UI" w:cs="Segoe UI"/>
          <w:sz w:val="24"/>
          <w:szCs w:val="24"/>
        </w:rPr>
      </w:pPr>
      <w:hyperlink r:id="rId6" w:history="1">
        <w:r w:rsidRPr="00D108C1">
          <w:rPr>
            <w:rStyle w:val="a6"/>
            <w:rFonts w:ascii="Segoe UI" w:hAnsi="Segoe UI" w:cs="Segoe UI"/>
            <w:sz w:val="24"/>
            <w:szCs w:val="24"/>
          </w:rPr>
          <w:t>press23@23.kadastr.ru</w:t>
        </w:r>
      </w:hyperlink>
    </w:p>
    <w:p w:rsidR="00985A0E" w:rsidRPr="00985A0E" w:rsidRDefault="00985A0E" w:rsidP="00985A0E">
      <w:pPr>
        <w:jc w:val="center"/>
      </w:pPr>
      <w:bookmarkStart w:id="0" w:name="_GoBack"/>
      <w:bookmarkEnd w:id="0"/>
    </w:p>
    <w:sectPr w:rsidR="00985A0E" w:rsidRPr="00985A0E" w:rsidSect="00DF530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алацан Светлана Ивановна">
    <w15:presenceInfo w15:providerId="AD" w15:userId="S-1-5-21-20220458-222927209-220409127-61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A67"/>
    <w:rsid w:val="00094434"/>
    <w:rsid w:val="00283D69"/>
    <w:rsid w:val="002D13A8"/>
    <w:rsid w:val="00361E39"/>
    <w:rsid w:val="003E047F"/>
    <w:rsid w:val="00435A67"/>
    <w:rsid w:val="005C1B5A"/>
    <w:rsid w:val="00673012"/>
    <w:rsid w:val="00786915"/>
    <w:rsid w:val="00985A0E"/>
    <w:rsid w:val="00A357A6"/>
    <w:rsid w:val="00C0385D"/>
    <w:rsid w:val="00DF530F"/>
    <w:rsid w:val="00F6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-articletext">
    <w:name w:val="b-article__text"/>
    <w:basedOn w:val="a"/>
    <w:rsid w:val="00985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cuttext">
    <w:name w:val="b-incut__text"/>
    <w:basedOn w:val="a"/>
    <w:rsid w:val="00985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5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30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73012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673012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283D6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-articletext">
    <w:name w:val="b-article__text"/>
    <w:basedOn w:val="a"/>
    <w:rsid w:val="00985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cuttext">
    <w:name w:val="b-incut__text"/>
    <w:basedOn w:val="a"/>
    <w:rsid w:val="00985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5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30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73012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673012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283D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3044">
          <w:marLeft w:val="0"/>
          <w:marRight w:val="0"/>
          <w:marTop w:val="13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ess23@23.kada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Полина Олеговна</dc:creator>
  <cp:keywords/>
  <dc:description/>
  <cp:lastModifiedBy>Федорова Полина Олеговна</cp:lastModifiedBy>
  <cp:revision>10</cp:revision>
  <dcterms:created xsi:type="dcterms:W3CDTF">2019-10-07T10:00:00Z</dcterms:created>
  <dcterms:modified xsi:type="dcterms:W3CDTF">2019-10-22T06:24:00Z</dcterms:modified>
</cp:coreProperties>
</file>