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2EA5" w14:textId="77777777" w:rsidR="00226EB1" w:rsidRPr="00865E6F" w:rsidRDefault="00226EB1" w:rsidP="00226EB1">
      <w:pPr>
        <w:tabs>
          <w:tab w:val="left" w:pos="9639"/>
        </w:tabs>
        <w:spacing w:after="0" w:line="240" w:lineRule="auto"/>
        <w:jc w:val="right"/>
        <w:rPr>
          <w:rFonts w:ascii="Times New Roman" w:hAnsi="Times New Roman" w:cs="Times New Roman"/>
          <w:b/>
          <w:noProof/>
          <w:sz w:val="28"/>
          <w:szCs w:val="28"/>
        </w:rPr>
      </w:pPr>
      <w:r w:rsidRPr="00865E6F">
        <w:rPr>
          <w:rFonts w:ascii="Times New Roman" w:hAnsi="Times New Roman" w:cs="Times New Roman"/>
          <w:b/>
          <w:noProof/>
          <w:sz w:val="28"/>
          <w:szCs w:val="28"/>
        </w:rPr>
        <w:t>ПРОЕКТ</w:t>
      </w:r>
    </w:p>
    <w:p w14:paraId="6ECA35D9" w14:textId="77777777" w:rsidR="00226EB1" w:rsidRPr="00865E6F" w:rsidRDefault="00226EB1" w:rsidP="00226EB1">
      <w:pPr>
        <w:tabs>
          <w:tab w:val="left" w:pos="9639"/>
        </w:tabs>
        <w:spacing w:after="0" w:line="240" w:lineRule="auto"/>
        <w:jc w:val="center"/>
        <w:rPr>
          <w:rFonts w:ascii="Times New Roman" w:hAnsi="Times New Roman" w:cs="Times New Roman"/>
          <w:b/>
          <w:sz w:val="28"/>
          <w:szCs w:val="28"/>
        </w:rPr>
      </w:pPr>
      <w:r w:rsidRPr="00865E6F">
        <w:rPr>
          <w:rFonts w:ascii="Times New Roman" w:hAnsi="Times New Roman" w:cs="Times New Roman"/>
          <w:b/>
          <w:noProof/>
          <w:sz w:val="28"/>
          <w:szCs w:val="28"/>
          <w:lang w:eastAsia="ru-RU"/>
        </w:rPr>
        <w:drawing>
          <wp:inline distT="0" distB="0" distL="0" distR="0" wp14:anchorId="5459A617" wp14:editId="0E459E3E">
            <wp:extent cx="527685" cy="624205"/>
            <wp:effectExtent l="0" t="0" r="5715" b="4445"/>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 cy="624205"/>
                    </a:xfrm>
                    <a:prstGeom prst="rect">
                      <a:avLst/>
                    </a:prstGeom>
                    <a:noFill/>
                    <a:ln>
                      <a:noFill/>
                    </a:ln>
                  </pic:spPr>
                </pic:pic>
              </a:graphicData>
            </a:graphic>
          </wp:inline>
        </w:drawing>
      </w:r>
    </w:p>
    <w:p w14:paraId="5E80B1BA" w14:textId="77777777" w:rsidR="00226EB1" w:rsidRPr="00865E6F" w:rsidRDefault="00226EB1" w:rsidP="00226EB1">
      <w:pPr>
        <w:spacing w:after="0" w:line="240" w:lineRule="auto"/>
        <w:jc w:val="center"/>
        <w:rPr>
          <w:rFonts w:ascii="Times New Roman" w:hAnsi="Times New Roman" w:cs="Times New Roman"/>
          <w:b/>
          <w:sz w:val="28"/>
          <w:szCs w:val="28"/>
        </w:rPr>
      </w:pPr>
      <w:r w:rsidRPr="00865E6F">
        <w:rPr>
          <w:rFonts w:ascii="Times New Roman" w:hAnsi="Times New Roman" w:cs="Times New Roman"/>
          <w:b/>
          <w:sz w:val="28"/>
          <w:szCs w:val="28"/>
        </w:rPr>
        <w:t>АДМИНИСТРАЦИЯ ТЕМРЮКСКОГО ГОРОДСКОГО ПОСЕЛЕНИЯ</w:t>
      </w:r>
    </w:p>
    <w:p w14:paraId="0A2F1BFE" w14:textId="77777777" w:rsidR="00226EB1" w:rsidRPr="00865E6F" w:rsidRDefault="00226EB1" w:rsidP="00226EB1">
      <w:pPr>
        <w:spacing w:after="0" w:line="240" w:lineRule="auto"/>
        <w:jc w:val="center"/>
        <w:rPr>
          <w:rFonts w:ascii="Times New Roman" w:hAnsi="Times New Roman" w:cs="Times New Roman"/>
          <w:b/>
          <w:sz w:val="28"/>
          <w:szCs w:val="28"/>
        </w:rPr>
      </w:pPr>
      <w:r w:rsidRPr="00865E6F">
        <w:rPr>
          <w:rFonts w:ascii="Times New Roman" w:hAnsi="Times New Roman" w:cs="Times New Roman"/>
          <w:b/>
          <w:sz w:val="28"/>
          <w:szCs w:val="28"/>
        </w:rPr>
        <w:t>ТЕМРЮКСКОГО РАЙОНА</w:t>
      </w:r>
    </w:p>
    <w:p w14:paraId="4C519692" w14:textId="77777777" w:rsidR="00226EB1" w:rsidRPr="00865E6F" w:rsidRDefault="00226EB1" w:rsidP="00226EB1">
      <w:pPr>
        <w:spacing w:after="0" w:line="240" w:lineRule="auto"/>
        <w:jc w:val="center"/>
        <w:rPr>
          <w:rFonts w:ascii="Times New Roman" w:hAnsi="Times New Roman" w:cs="Times New Roman"/>
          <w:b/>
          <w:sz w:val="28"/>
          <w:szCs w:val="28"/>
        </w:rPr>
      </w:pPr>
    </w:p>
    <w:p w14:paraId="710A3AD3" w14:textId="77777777" w:rsidR="00226EB1" w:rsidRPr="00865E6F" w:rsidRDefault="00226EB1" w:rsidP="00226EB1">
      <w:pPr>
        <w:spacing w:after="0" w:line="240" w:lineRule="auto"/>
        <w:jc w:val="center"/>
        <w:rPr>
          <w:rFonts w:ascii="Times New Roman" w:hAnsi="Times New Roman" w:cs="Times New Roman"/>
          <w:b/>
          <w:sz w:val="28"/>
          <w:szCs w:val="28"/>
        </w:rPr>
      </w:pPr>
      <w:r w:rsidRPr="00865E6F">
        <w:rPr>
          <w:rFonts w:ascii="Times New Roman" w:hAnsi="Times New Roman" w:cs="Times New Roman"/>
          <w:b/>
          <w:sz w:val="28"/>
          <w:szCs w:val="28"/>
        </w:rPr>
        <w:t xml:space="preserve">ПОСТАНОВЛЕНИЕ </w:t>
      </w:r>
    </w:p>
    <w:p w14:paraId="307F9E0D" w14:textId="77777777" w:rsidR="00226EB1" w:rsidRPr="00865E6F" w:rsidRDefault="00226EB1" w:rsidP="00226EB1">
      <w:pPr>
        <w:spacing w:after="0" w:line="240" w:lineRule="auto"/>
        <w:jc w:val="center"/>
        <w:rPr>
          <w:rFonts w:ascii="Times New Roman" w:hAnsi="Times New Roman" w:cs="Times New Roman"/>
          <w:b/>
          <w:sz w:val="28"/>
          <w:szCs w:val="28"/>
        </w:rPr>
      </w:pPr>
    </w:p>
    <w:p w14:paraId="2ADF13B1" w14:textId="77777777" w:rsidR="00226EB1" w:rsidRPr="00865E6F" w:rsidRDefault="00226EB1" w:rsidP="00226EB1">
      <w:pPr>
        <w:shd w:val="clear" w:color="auto" w:fill="FFFFFF"/>
        <w:tabs>
          <w:tab w:val="left" w:pos="426"/>
          <w:tab w:val="left" w:pos="709"/>
          <w:tab w:val="left" w:pos="851"/>
          <w:tab w:val="left" w:pos="993"/>
        </w:tabs>
        <w:spacing w:after="0" w:line="240" w:lineRule="auto"/>
        <w:jc w:val="both"/>
        <w:rPr>
          <w:rFonts w:ascii="Times New Roman" w:hAnsi="Times New Roman" w:cs="Times New Roman"/>
          <w:sz w:val="28"/>
          <w:szCs w:val="28"/>
        </w:rPr>
      </w:pPr>
      <w:r w:rsidRPr="00865E6F">
        <w:rPr>
          <w:rFonts w:ascii="Times New Roman" w:hAnsi="Times New Roman" w:cs="Times New Roman"/>
          <w:sz w:val="28"/>
          <w:szCs w:val="28"/>
        </w:rPr>
        <w:t xml:space="preserve"> от ______________                                                                                     № _____</w:t>
      </w:r>
    </w:p>
    <w:p w14:paraId="4B034544" w14:textId="77777777" w:rsidR="00226EB1" w:rsidRPr="00865E6F" w:rsidRDefault="00226EB1" w:rsidP="00226EB1">
      <w:pPr>
        <w:tabs>
          <w:tab w:val="left" w:pos="3555"/>
        </w:tabs>
        <w:spacing w:after="0" w:line="240" w:lineRule="auto"/>
        <w:jc w:val="center"/>
        <w:rPr>
          <w:rFonts w:ascii="Times New Roman" w:hAnsi="Times New Roman" w:cs="Times New Roman"/>
          <w:sz w:val="28"/>
          <w:szCs w:val="28"/>
        </w:rPr>
      </w:pPr>
    </w:p>
    <w:p w14:paraId="578524FB" w14:textId="77777777" w:rsidR="00226EB1" w:rsidRPr="00865E6F" w:rsidRDefault="00226EB1" w:rsidP="00226EB1">
      <w:pPr>
        <w:tabs>
          <w:tab w:val="left" w:pos="3555"/>
        </w:tabs>
        <w:spacing w:after="0" w:line="240" w:lineRule="auto"/>
        <w:jc w:val="center"/>
        <w:rPr>
          <w:rFonts w:ascii="Times New Roman" w:hAnsi="Times New Roman" w:cs="Times New Roman"/>
          <w:sz w:val="28"/>
          <w:szCs w:val="28"/>
        </w:rPr>
      </w:pPr>
    </w:p>
    <w:p w14:paraId="29E8A4E0" w14:textId="77777777" w:rsidR="00226EB1" w:rsidRPr="00865E6F" w:rsidRDefault="00226EB1" w:rsidP="00226EB1">
      <w:pPr>
        <w:tabs>
          <w:tab w:val="left" w:pos="3555"/>
        </w:tabs>
        <w:spacing w:after="0" w:line="240" w:lineRule="auto"/>
        <w:jc w:val="center"/>
        <w:rPr>
          <w:rFonts w:ascii="Times New Roman" w:hAnsi="Times New Roman" w:cs="Times New Roman"/>
          <w:sz w:val="28"/>
          <w:szCs w:val="28"/>
        </w:rPr>
      </w:pPr>
    </w:p>
    <w:p w14:paraId="5D09EA3C" w14:textId="77777777" w:rsidR="00A635B8" w:rsidRPr="00A635B8" w:rsidRDefault="00A635B8" w:rsidP="00A635B8">
      <w:pPr>
        <w:spacing w:after="0" w:line="240" w:lineRule="auto"/>
        <w:ind w:left="20"/>
        <w:jc w:val="center"/>
        <w:rPr>
          <w:rStyle w:val="50"/>
          <w:rFonts w:eastAsiaTheme="minorHAnsi"/>
          <w:bCs w:val="0"/>
        </w:rPr>
      </w:pPr>
      <w:r w:rsidRPr="00A635B8">
        <w:rPr>
          <w:rStyle w:val="50"/>
          <w:rFonts w:eastAsiaTheme="minorHAnsi"/>
          <w:bCs w:val="0"/>
        </w:rPr>
        <w:t>Об утверждении Регламента проведения администрацией</w:t>
      </w:r>
    </w:p>
    <w:p w14:paraId="606BD6DD" w14:textId="77777777" w:rsidR="00FE5D45" w:rsidRPr="00A635B8" w:rsidRDefault="00A635B8" w:rsidP="00A635B8">
      <w:pPr>
        <w:spacing w:after="0" w:line="240" w:lineRule="auto"/>
        <w:ind w:left="20"/>
        <w:jc w:val="center"/>
      </w:pPr>
      <w:r w:rsidRPr="00A635B8">
        <w:rPr>
          <w:rStyle w:val="50"/>
          <w:rFonts w:eastAsiaTheme="minorHAnsi"/>
          <w:bCs w:val="0"/>
        </w:rPr>
        <w:t>Темрюкского городского поселения Темрюкского района ведомственного контроля закупочной</w:t>
      </w:r>
      <w:r w:rsidRPr="00A635B8">
        <w:t xml:space="preserve"> </w:t>
      </w:r>
      <w:r w:rsidRPr="00A635B8">
        <w:rPr>
          <w:rStyle w:val="50"/>
          <w:rFonts w:eastAsiaTheme="minorHAnsi"/>
          <w:bCs w:val="0"/>
        </w:rPr>
        <w:t>деятельности в отношении отдельных видов юридических лиц,</w:t>
      </w:r>
      <w:r w:rsidRPr="00A635B8">
        <w:t xml:space="preserve"> </w:t>
      </w:r>
      <w:r w:rsidRPr="00A635B8">
        <w:rPr>
          <w:rStyle w:val="50"/>
          <w:rFonts w:eastAsiaTheme="minorHAnsi"/>
          <w:bCs w:val="0"/>
        </w:rPr>
        <w:t>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w:t>
      </w:r>
    </w:p>
    <w:p w14:paraId="241EB8AC" w14:textId="77777777" w:rsidR="00FE5D45" w:rsidRPr="00FE5D45" w:rsidRDefault="00FE5D45" w:rsidP="00FE5D45">
      <w:pPr>
        <w:spacing w:after="0" w:line="240" w:lineRule="auto"/>
        <w:jc w:val="both"/>
        <w:rPr>
          <w:rFonts w:ascii="Times New Roman" w:hAnsi="Times New Roman" w:cs="Times New Roman"/>
          <w:sz w:val="28"/>
          <w:szCs w:val="28"/>
        </w:rPr>
      </w:pPr>
    </w:p>
    <w:p w14:paraId="499F76E6" w14:textId="77777777" w:rsidR="00FE5D45" w:rsidRDefault="00FE5D45" w:rsidP="00FE5D45">
      <w:pPr>
        <w:spacing w:after="0" w:line="240" w:lineRule="auto"/>
        <w:jc w:val="both"/>
        <w:rPr>
          <w:rFonts w:ascii="Times New Roman" w:hAnsi="Times New Roman" w:cs="Times New Roman"/>
          <w:sz w:val="28"/>
          <w:szCs w:val="28"/>
        </w:rPr>
      </w:pPr>
    </w:p>
    <w:p w14:paraId="05A13C49" w14:textId="77777777" w:rsidR="00D30E82" w:rsidRPr="00FE5D45" w:rsidRDefault="00D30E82" w:rsidP="00FE5D45">
      <w:pPr>
        <w:spacing w:after="0" w:line="240" w:lineRule="auto"/>
        <w:jc w:val="both"/>
        <w:rPr>
          <w:rFonts w:ascii="Times New Roman" w:hAnsi="Times New Roman" w:cs="Times New Roman"/>
          <w:sz w:val="28"/>
          <w:szCs w:val="28"/>
        </w:rPr>
      </w:pPr>
    </w:p>
    <w:p w14:paraId="1592711F" w14:textId="77777777" w:rsidR="002E5B45" w:rsidRDefault="002E5B45" w:rsidP="00FE5D45">
      <w:pPr>
        <w:tabs>
          <w:tab w:val="left" w:pos="993"/>
        </w:tabs>
        <w:spacing w:after="0" w:line="240" w:lineRule="auto"/>
        <w:ind w:firstLine="709"/>
        <w:jc w:val="both"/>
        <w:rPr>
          <w:rFonts w:ascii="Times New Roman" w:hAnsi="Times New Roman" w:cs="Times New Roman"/>
          <w:sz w:val="28"/>
          <w:szCs w:val="28"/>
        </w:rPr>
      </w:pPr>
      <w:r w:rsidRPr="002E5B45">
        <w:rPr>
          <w:rFonts w:ascii="Times New Roman" w:hAnsi="Times New Roman" w:cs="Times New Roman"/>
          <w:sz w:val="28"/>
          <w:szCs w:val="28"/>
        </w:rPr>
        <w:t xml:space="preserve">В соответствии с постановлением </w:t>
      </w:r>
      <w:r w:rsidR="00111465">
        <w:rPr>
          <w:rFonts w:ascii="Times New Roman" w:hAnsi="Times New Roman" w:cs="Times New Roman"/>
          <w:sz w:val="28"/>
          <w:szCs w:val="28"/>
        </w:rPr>
        <w:t xml:space="preserve">администрации </w:t>
      </w:r>
      <w:r w:rsidRPr="002E5B45">
        <w:rPr>
          <w:rFonts w:ascii="Times New Roman" w:hAnsi="Times New Roman" w:cs="Times New Roman"/>
          <w:sz w:val="28"/>
          <w:szCs w:val="28"/>
        </w:rPr>
        <w:t xml:space="preserve">Темрюкского городского поселения Темрюкского района </w:t>
      </w:r>
      <w:r w:rsidRPr="00B006AE">
        <w:rPr>
          <w:rFonts w:ascii="Times New Roman" w:hAnsi="Times New Roman" w:cs="Times New Roman"/>
          <w:sz w:val="28"/>
          <w:szCs w:val="28"/>
        </w:rPr>
        <w:t>от 2</w:t>
      </w:r>
      <w:r w:rsidR="001E5560" w:rsidRPr="00B006AE">
        <w:rPr>
          <w:rFonts w:ascii="Times New Roman" w:hAnsi="Times New Roman" w:cs="Times New Roman"/>
          <w:sz w:val="28"/>
          <w:szCs w:val="28"/>
        </w:rPr>
        <w:t>0</w:t>
      </w:r>
      <w:r w:rsidRPr="00B006AE">
        <w:rPr>
          <w:rFonts w:ascii="Times New Roman" w:hAnsi="Times New Roman" w:cs="Times New Roman"/>
          <w:sz w:val="28"/>
          <w:szCs w:val="28"/>
        </w:rPr>
        <w:t xml:space="preserve"> </w:t>
      </w:r>
      <w:r w:rsidR="001E5560" w:rsidRPr="00B006AE">
        <w:rPr>
          <w:rFonts w:ascii="Times New Roman" w:hAnsi="Times New Roman" w:cs="Times New Roman"/>
          <w:sz w:val="28"/>
          <w:szCs w:val="28"/>
        </w:rPr>
        <w:t>декабря</w:t>
      </w:r>
      <w:r w:rsidRPr="00B006AE">
        <w:rPr>
          <w:rFonts w:ascii="Times New Roman" w:hAnsi="Times New Roman" w:cs="Times New Roman"/>
          <w:sz w:val="28"/>
          <w:szCs w:val="28"/>
        </w:rPr>
        <w:t xml:space="preserve"> 2019 года № 1</w:t>
      </w:r>
      <w:r w:rsidR="001E5560" w:rsidRPr="00B006AE">
        <w:rPr>
          <w:rFonts w:ascii="Times New Roman" w:hAnsi="Times New Roman" w:cs="Times New Roman"/>
          <w:sz w:val="28"/>
          <w:szCs w:val="28"/>
        </w:rPr>
        <w:t>633</w:t>
      </w:r>
      <w:r w:rsidRPr="00B006AE">
        <w:rPr>
          <w:rFonts w:ascii="Times New Roman" w:hAnsi="Times New Roman" w:cs="Times New Roman"/>
          <w:sz w:val="28"/>
          <w:szCs w:val="28"/>
        </w:rPr>
        <w:t xml:space="preserve"> </w:t>
      </w:r>
      <w:r>
        <w:rPr>
          <w:rFonts w:ascii="Times New Roman" w:hAnsi="Times New Roman" w:cs="Times New Roman"/>
          <w:sz w:val="28"/>
          <w:szCs w:val="28"/>
        </w:rPr>
        <w:t>«</w:t>
      </w:r>
      <w:r w:rsidRPr="002E5B45">
        <w:rPr>
          <w:rFonts w:ascii="Times New Roman" w:hAnsi="Times New Roman" w:cs="Times New Roman"/>
          <w:sz w:val="28"/>
          <w:szCs w:val="28"/>
        </w:rPr>
        <w:t>Об утверждении Порядка осуществления администрацией Темрюкского городского поселения Темрюкского района ведомственного контроля закупочной деятельности в отношении отдельных видов юридических лиц,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  п</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о</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с</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т</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а</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н</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о</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в</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л</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я</w:t>
      </w:r>
      <w:r w:rsidR="00111465">
        <w:rPr>
          <w:rFonts w:ascii="Times New Roman" w:hAnsi="Times New Roman" w:cs="Times New Roman"/>
          <w:sz w:val="28"/>
          <w:szCs w:val="28"/>
        </w:rPr>
        <w:t xml:space="preserve"> </w:t>
      </w:r>
      <w:r w:rsidRPr="002E5B45">
        <w:rPr>
          <w:rFonts w:ascii="Times New Roman" w:hAnsi="Times New Roman" w:cs="Times New Roman"/>
          <w:sz w:val="28"/>
          <w:szCs w:val="28"/>
        </w:rPr>
        <w:t>ю:</w:t>
      </w:r>
    </w:p>
    <w:p w14:paraId="2E0A795F" w14:textId="77777777" w:rsidR="00E35940" w:rsidRPr="00E35940" w:rsidRDefault="00E35940" w:rsidP="00E35940">
      <w:pPr>
        <w:spacing w:after="0" w:line="240" w:lineRule="auto"/>
        <w:ind w:firstLine="709"/>
        <w:jc w:val="both"/>
        <w:rPr>
          <w:rFonts w:ascii="Times New Roman" w:hAnsi="Times New Roman" w:cs="Times New Roman"/>
          <w:sz w:val="28"/>
          <w:szCs w:val="28"/>
        </w:rPr>
      </w:pPr>
      <w:r w:rsidRPr="00E35940">
        <w:rPr>
          <w:rFonts w:ascii="Times New Roman" w:hAnsi="Times New Roman" w:cs="Times New Roman"/>
          <w:sz w:val="28"/>
          <w:szCs w:val="28"/>
        </w:rPr>
        <w:t>1.</w:t>
      </w:r>
      <w:r>
        <w:rPr>
          <w:rFonts w:ascii="Times New Roman" w:hAnsi="Times New Roman" w:cs="Times New Roman"/>
          <w:sz w:val="28"/>
          <w:szCs w:val="28"/>
        </w:rPr>
        <w:t xml:space="preserve"> </w:t>
      </w:r>
      <w:r w:rsidRPr="00E35940">
        <w:rPr>
          <w:rFonts w:ascii="Times New Roman" w:hAnsi="Times New Roman" w:cs="Times New Roman"/>
          <w:sz w:val="28"/>
          <w:szCs w:val="28"/>
        </w:rPr>
        <w:t>Утвердить Регламент проведения администрацией Темрюкского городского поселения Темрюкского района</w:t>
      </w:r>
      <w:r>
        <w:rPr>
          <w:rFonts w:ascii="Times New Roman" w:hAnsi="Times New Roman" w:cs="Times New Roman"/>
          <w:sz w:val="28"/>
          <w:szCs w:val="28"/>
        </w:rPr>
        <w:t xml:space="preserve"> </w:t>
      </w:r>
      <w:r w:rsidRPr="00E35940">
        <w:rPr>
          <w:rFonts w:ascii="Times New Roman" w:hAnsi="Times New Roman" w:cs="Times New Roman"/>
          <w:sz w:val="28"/>
          <w:szCs w:val="28"/>
        </w:rPr>
        <w:t>ведомственного</w:t>
      </w:r>
      <w:r>
        <w:rPr>
          <w:rFonts w:ascii="Times New Roman" w:hAnsi="Times New Roman" w:cs="Times New Roman"/>
          <w:sz w:val="28"/>
          <w:szCs w:val="28"/>
        </w:rPr>
        <w:t xml:space="preserve"> </w:t>
      </w:r>
      <w:r w:rsidRPr="00E35940">
        <w:rPr>
          <w:rFonts w:ascii="Times New Roman" w:hAnsi="Times New Roman" w:cs="Times New Roman"/>
          <w:sz w:val="28"/>
          <w:szCs w:val="28"/>
        </w:rPr>
        <w:t>контроля</w:t>
      </w:r>
      <w:r>
        <w:rPr>
          <w:rFonts w:ascii="Times New Roman" w:hAnsi="Times New Roman" w:cs="Times New Roman"/>
          <w:sz w:val="28"/>
          <w:szCs w:val="28"/>
        </w:rPr>
        <w:t xml:space="preserve"> з</w:t>
      </w:r>
      <w:r w:rsidRPr="00E35940">
        <w:rPr>
          <w:rFonts w:ascii="Times New Roman" w:hAnsi="Times New Roman" w:cs="Times New Roman"/>
          <w:sz w:val="28"/>
          <w:szCs w:val="28"/>
        </w:rPr>
        <w:t>акупочной деятельности</w:t>
      </w:r>
      <w:r>
        <w:rPr>
          <w:rFonts w:ascii="Times New Roman" w:hAnsi="Times New Roman" w:cs="Times New Roman"/>
          <w:sz w:val="28"/>
          <w:szCs w:val="28"/>
        </w:rPr>
        <w:t xml:space="preserve"> </w:t>
      </w:r>
      <w:r w:rsidRPr="00E35940">
        <w:rPr>
          <w:rFonts w:ascii="Times New Roman" w:hAnsi="Times New Roman" w:cs="Times New Roman"/>
          <w:sz w:val="28"/>
          <w:szCs w:val="28"/>
        </w:rPr>
        <w:t>в</w:t>
      </w:r>
      <w:r>
        <w:rPr>
          <w:rFonts w:ascii="Times New Roman" w:hAnsi="Times New Roman" w:cs="Times New Roman"/>
          <w:sz w:val="28"/>
          <w:szCs w:val="28"/>
        </w:rPr>
        <w:t xml:space="preserve"> </w:t>
      </w:r>
      <w:r w:rsidRPr="00E35940">
        <w:rPr>
          <w:rFonts w:ascii="Times New Roman" w:hAnsi="Times New Roman" w:cs="Times New Roman"/>
          <w:sz w:val="28"/>
          <w:szCs w:val="28"/>
        </w:rPr>
        <w:t>отношении</w:t>
      </w:r>
      <w:r>
        <w:rPr>
          <w:rFonts w:ascii="Times New Roman" w:hAnsi="Times New Roman" w:cs="Times New Roman"/>
          <w:sz w:val="28"/>
          <w:szCs w:val="28"/>
        </w:rPr>
        <w:t xml:space="preserve"> </w:t>
      </w:r>
      <w:r w:rsidRPr="00E35940">
        <w:rPr>
          <w:rFonts w:ascii="Times New Roman" w:hAnsi="Times New Roman" w:cs="Times New Roman"/>
          <w:sz w:val="28"/>
          <w:szCs w:val="28"/>
        </w:rPr>
        <w:t>отдельных</w:t>
      </w:r>
      <w:r>
        <w:rPr>
          <w:rFonts w:ascii="Times New Roman" w:hAnsi="Times New Roman" w:cs="Times New Roman"/>
          <w:sz w:val="28"/>
          <w:szCs w:val="28"/>
        </w:rPr>
        <w:t xml:space="preserve"> </w:t>
      </w:r>
      <w:r w:rsidRPr="00E35940">
        <w:rPr>
          <w:rFonts w:ascii="Times New Roman" w:hAnsi="Times New Roman" w:cs="Times New Roman"/>
          <w:sz w:val="28"/>
          <w:szCs w:val="28"/>
        </w:rPr>
        <w:t xml:space="preserve">видов </w:t>
      </w:r>
      <w:r>
        <w:rPr>
          <w:rFonts w:ascii="Times New Roman" w:hAnsi="Times New Roman" w:cs="Times New Roman"/>
          <w:sz w:val="28"/>
          <w:szCs w:val="28"/>
        </w:rPr>
        <w:t xml:space="preserve">юридических </w:t>
      </w:r>
      <w:r w:rsidRPr="00E35940">
        <w:rPr>
          <w:rFonts w:ascii="Times New Roman" w:hAnsi="Times New Roman" w:cs="Times New Roman"/>
          <w:sz w:val="28"/>
          <w:szCs w:val="28"/>
        </w:rPr>
        <w:t>лиц,</w:t>
      </w:r>
      <w:r>
        <w:rPr>
          <w:rFonts w:ascii="Times New Roman" w:hAnsi="Times New Roman" w:cs="Times New Roman"/>
          <w:sz w:val="28"/>
          <w:szCs w:val="28"/>
        </w:rPr>
        <w:t xml:space="preserve"> </w:t>
      </w:r>
      <w:r w:rsidRPr="00E35940">
        <w:rPr>
          <w:rFonts w:ascii="Times New Roman" w:hAnsi="Times New Roman" w:cs="Times New Roman"/>
          <w:sz w:val="28"/>
          <w:szCs w:val="28"/>
        </w:rPr>
        <w:t>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 (приложение)</w:t>
      </w:r>
      <w:r>
        <w:rPr>
          <w:rFonts w:ascii="Times New Roman" w:hAnsi="Times New Roman" w:cs="Times New Roman"/>
          <w:sz w:val="28"/>
          <w:szCs w:val="28"/>
        </w:rPr>
        <w:t>.</w:t>
      </w:r>
    </w:p>
    <w:p w14:paraId="62DEF372" w14:textId="77777777" w:rsidR="00FE5D45" w:rsidRPr="00FE5D45" w:rsidRDefault="00E35940" w:rsidP="00E3594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E5D45" w:rsidRPr="00FE5D45">
        <w:rPr>
          <w:rFonts w:ascii="Times New Roman" w:hAnsi="Times New Roman" w:cs="Times New Roman"/>
          <w:sz w:val="28"/>
          <w:szCs w:val="28"/>
        </w:rPr>
        <w:t>Исполняющему обязанности  заместителя  главы Темрюкского городского поселения Темрюкского района Л.В. Отставной обеспечить официальное опубликование настоящего постановления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14:paraId="1E2E56A0" w14:textId="77777777" w:rsidR="00FE5D45" w:rsidRPr="00FE5D45" w:rsidRDefault="00FE5D45" w:rsidP="00E35940">
      <w:pPr>
        <w:tabs>
          <w:tab w:val="left" w:pos="993"/>
        </w:tabs>
        <w:spacing w:after="0" w:line="240" w:lineRule="auto"/>
        <w:ind w:firstLine="709"/>
        <w:jc w:val="both"/>
        <w:rPr>
          <w:rFonts w:ascii="Times New Roman" w:hAnsi="Times New Roman" w:cs="Times New Roman"/>
          <w:sz w:val="28"/>
          <w:szCs w:val="28"/>
        </w:rPr>
      </w:pPr>
      <w:r w:rsidRPr="00FE5D45">
        <w:rPr>
          <w:rFonts w:ascii="Times New Roman" w:hAnsi="Times New Roman" w:cs="Times New Roman"/>
          <w:sz w:val="28"/>
          <w:szCs w:val="28"/>
        </w:rPr>
        <w:t>3.</w:t>
      </w:r>
      <w:r w:rsidR="00E35940">
        <w:rPr>
          <w:rFonts w:ascii="Times New Roman" w:hAnsi="Times New Roman" w:cs="Times New Roman"/>
          <w:sz w:val="28"/>
          <w:szCs w:val="28"/>
        </w:rPr>
        <w:t xml:space="preserve"> </w:t>
      </w:r>
      <w:r w:rsidRPr="00FE5D45">
        <w:rPr>
          <w:rFonts w:ascii="Times New Roman" w:hAnsi="Times New Roman" w:cs="Times New Roman"/>
          <w:sz w:val="28"/>
          <w:szCs w:val="28"/>
        </w:rPr>
        <w:t>Контроль за выполнением настоящего постановления возложить на заместителя главы Темрюкского городского поселения Темрюкского района А.В.</w:t>
      </w:r>
      <w:r w:rsidR="00F36E56">
        <w:rPr>
          <w:rFonts w:ascii="Times New Roman" w:hAnsi="Times New Roman" w:cs="Times New Roman"/>
          <w:sz w:val="28"/>
          <w:szCs w:val="28"/>
        </w:rPr>
        <w:t xml:space="preserve"> </w:t>
      </w:r>
      <w:r w:rsidRPr="00FE5D45">
        <w:rPr>
          <w:rFonts w:ascii="Times New Roman" w:hAnsi="Times New Roman" w:cs="Times New Roman"/>
          <w:sz w:val="28"/>
          <w:szCs w:val="28"/>
        </w:rPr>
        <w:t>Румянцеву.</w:t>
      </w:r>
    </w:p>
    <w:p w14:paraId="72BDF56A" w14:textId="77777777" w:rsidR="00FE5D45" w:rsidRDefault="00FE5D45" w:rsidP="00111465">
      <w:pPr>
        <w:tabs>
          <w:tab w:val="left" w:pos="993"/>
        </w:tabs>
        <w:spacing w:after="0" w:line="240" w:lineRule="auto"/>
        <w:ind w:firstLine="709"/>
        <w:jc w:val="both"/>
        <w:rPr>
          <w:rFonts w:ascii="Times New Roman" w:hAnsi="Times New Roman" w:cs="Times New Roman"/>
          <w:sz w:val="28"/>
          <w:szCs w:val="28"/>
        </w:rPr>
      </w:pPr>
      <w:r w:rsidRPr="00FE5D45">
        <w:rPr>
          <w:rFonts w:ascii="Times New Roman" w:hAnsi="Times New Roman" w:cs="Times New Roman"/>
          <w:sz w:val="28"/>
          <w:szCs w:val="28"/>
        </w:rPr>
        <w:lastRenderedPageBreak/>
        <w:t>4.</w:t>
      </w:r>
      <w:r w:rsidR="00E35940">
        <w:rPr>
          <w:rFonts w:ascii="Times New Roman" w:hAnsi="Times New Roman" w:cs="Times New Roman"/>
          <w:sz w:val="28"/>
          <w:szCs w:val="28"/>
        </w:rPr>
        <w:t xml:space="preserve"> </w:t>
      </w:r>
      <w:r w:rsidRPr="00FE5D45">
        <w:rPr>
          <w:rFonts w:ascii="Times New Roman" w:hAnsi="Times New Roman" w:cs="Times New Roman"/>
          <w:sz w:val="28"/>
          <w:szCs w:val="28"/>
        </w:rPr>
        <w:t>Постановление</w:t>
      </w:r>
      <w:r w:rsidR="00111465">
        <w:rPr>
          <w:rFonts w:ascii="Times New Roman" w:hAnsi="Times New Roman" w:cs="Times New Roman"/>
          <w:sz w:val="28"/>
          <w:szCs w:val="28"/>
        </w:rPr>
        <w:t xml:space="preserve"> администрации Темрюкского городского поселения Темрюкского района «</w:t>
      </w:r>
      <w:r w:rsidR="00111465" w:rsidRPr="00111465">
        <w:rPr>
          <w:rFonts w:ascii="Times New Roman" w:hAnsi="Times New Roman" w:cs="Times New Roman"/>
          <w:sz w:val="28"/>
          <w:szCs w:val="28"/>
        </w:rPr>
        <w:t>Об утверждении Регла</w:t>
      </w:r>
      <w:r w:rsidR="00111465">
        <w:rPr>
          <w:rFonts w:ascii="Times New Roman" w:hAnsi="Times New Roman" w:cs="Times New Roman"/>
          <w:sz w:val="28"/>
          <w:szCs w:val="28"/>
        </w:rPr>
        <w:t xml:space="preserve">мента проведения администрацией </w:t>
      </w:r>
      <w:r w:rsidR="00111465" w:rsidRPr="00111465">
        <w:rPr>
          <w:rFonts w:ascii="Times New Roman" w:hAnsi="Times New Roman" w:cs="Times New Roman"/>
          <w:sz w:val="28"/>
          <w:szCs w:val="28"/>
        </w:rPr>
        <w:t>Темрюкского городского поселения Темрюкского района ведомственного контроля закупочной деятельности в отношении отдельных видов юридических лиц,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w:t>
      </w:r>
      <w:r w:rsidR="00111465">
        <w:rPr>
          <w:rFonts w:ascii="Times New Roman" w:hAnsi="Times New Roman" w:cs="Times New Roman"/>
          <w:sz w:val="28"/>
          <w:szCs w:val="28"/>
        </w:rPr>
        <w:t xml:space="preserve"> </w:t>
      </w:r>
      <w:r w:rsidRPr="00FE5D45">
        <w:rPr>
          <w:rFonts w:ascii="Times New Roman" w:hAnsi="Times New Roman" w:cs="Times New Roman"/>
          <w:sz w:val="28"/>
          <w:szCs w:val="28"/>
        </w:rPr>
        <w:t xml:space="preserve">вступает в силу </w:t>
      </w:r>
      <w:r w:rsidR="00F36E56">
        <w:rPr>
          <w:rFonts w:ascii="Times New Roman" w:hAnsi="Times New Roman" w:cs="Times New Roman"/>
          <w:sz w:val="28"/>
          <w:szCs w:val="28"/>
        </w:rPr>
        <w:t xml:space="preserve">на следующий день </w:t>
      </w:r>
      <w:r w:rsidRPr="00FE5D45">
        <w:rPr>
          <w:rFonts w:ascii="Times New Roman" w:hAnsi="Times New Roman" w:cs="Times New Roman"/>
          <w:sz w:val="28"/>
          <w:szCs w:val="28"/>
        </w:rPr>
        <w:t>после его официального опубликования.</w:t>
      </w:r>
    </w:p>
    <w:p w14:paraId="7C7CD3AC" w14:textId="77777777" w:rsidR="00E232A3" w:rsidRPr="00FE5D45" w:rsidRDefault="00E232A3" w:rsidP="00111465">
      <w:pPr>
        <w:tabs>
          <w:tab w:val="left" w:pos="993"/>
        </w:tabs>
        <w:spacing w:after="0" w:line="240" w:lineRule="auto"/>
        <w:ind w:firstLine="709"/>
        <w:jc w:val="both"/>
        <w:rPr>
          <w:rFonts w:ascii="Times New Roman" w:hAnsi="Times New Roman" w:cs="Times New Roman"/>
          <w:sz w:val="28"/>
          <w:szCs w:val="28"/>
        </w:rPr>
      </w:pPr>
    </w:p>
    <w:p w14:paraId="5BD16A8A" w14:textId="77777777" w:rsidR="00FE5D45" w:rsidRDefault="00FE5D45" w:rsidP="00E35940">
      <w:pPr>
        <w:spacing w:after="0" w:line="240" w:lineRule="auto"/>
        <w:jc w:val="both"/>
        <w:rPr>
          <w:rFonts w:ascii="Times New Roman" w:hAnsi="Times New Roman" w:cs="Times New Roman"/>
          <w:sz w:val="28"/>
          <w:szCs w:val="28"/>
        </w:rPr>
      </w:pPr>
    </w:p>
    <w:p w14:paraId="0BF1101F" w14:textId="77777777" w:rsidR="00FE5D45" w:rsidRDefault="00FE5D45" w:rsidP="00FE5D45">
      <w:pPr>
        <w:spacing w:after="0" w:line="240" w:lineRule="auto"/>
        <w:jc w:val="both"/>
        <w:rPr>
          <w:rFonts w:ascii="Times New Roman" w:hAnsi="Times New Roman" w:cs="Times New Roman"/>
          <w:sz w:val="28"/>
          <w:szCs w:val="28"/>
        </w:rPr>
      </w:pPr>
    </w:p>
    <w:p w14:paraId="3A041C86" w14:textId="77777777" w:rsidR="00FE5D45" w:rsidRPr="00FE5D45" w:rsidRDefault="00FE5D45" w:rsidP="00FE5D45">
      <w:pPr>
        <w:spacing w:after="0" w:line="240" w:lineRule="auto"/>
        <w:jc w:val="both"/>
        <w:rPr>
          <w:rFonts w:ascii="Times New Roman" w:hAnsi="Times New Roman" w:cs="Times New Roman"/>
          <w:sz w:val="28"/>
          <w:szCs w:val="28"/>
        </w:rPr>
      </w:pPr>
      <w:r w:rsidRPr="00FE5D45">
        <w:rPr>
          <w:rFonts w:ascii="Times New Roman" w:hAnsi="Times New Roman" w:cs="Times New Roman"/>
          <w:sz w:val="28"/>
          <w:szCs w:val="28"/>
        </w:rPr>
        <w:t xml:space="preserve">Глава Темрюкского городского поселения </w:t>
      </w:r>
    </w:p>
    <w:p w14:paraId="4AC72169" w14:textId="3FD5D5C6" w:rsidR="007851A9" w:rsidRDefault="00FE5D45" w:rsidP="00FE5D45">
      <w:pPr>
        <w:spacing w:after="0" w:line="240" w:lineRule="auto"/>
        <w:jc w:val="both"/>
        <w:rPr>
          <w:rFonts w:ascii="Times New Roman" w:hAnsi="Times New Roman" w:cs="Times New Roman"/>
          <w:sz w:val="28"/>
          <w:szCs w:val="28"/>
        </w:rPr>
      </w:pPr>
      <w:r w:rsidRPr="00FE5D45">
        <w:rPr>
          <w:rFonts w:ascii="Times New Roman" w:hAnsi="Times New Roman" w:cs="Times New Roman"/>
          <w:sz w:val="28"/>
          <w:szCs w:val="28"/>
        </w:rPr>
        <w:t>Темрюкского района                                                                          М.В. Ермолаев</w:t>
      </w:r>
    </w:p>
    <w:p w14:paraId="0976F60F" w14:textId="33CA4ADB" w:rsidR="00E675A9" w:rsidRDefault="00E675A9" w:rsidP="00FE5D45">
      <w:pPr>
        <w:spacing w:after="0" w:line="240" w:lineRule="auto"/>
        <w:jc w:val="both"/>
        <w:rPr>
          <w:rFonts w:ascii="Times New Roman" w:hAnsi="Times New Roman" w:cs="Times New Roman"/>
          <w:sz w:val="28"/>
          <w:szCs w:val="28"/>
        </w:rPr>
      </w:pPr>
    </w:p>
    <w:p w14:paraId="024B9660" w14:textId="77777777" w:rsidR="00E675A9" w:rsidRDefault="00E675A9" w:rsidP="00FE5D45">
      <w:pPr>
        <w:spacing w:after="0" w:line="240" w:lineRule="auto"/>
        <w:jc w:val="both"/>
        <w:rPr>
          <w:rFonts w:ascii="Times New Roman" w:hAnsi="Times New Roman" w:cs="Times New Roman"/>
          <w:sz w:val="28"/>
          <w:szCs w:val="28"/>
        </w:rPr>
        <w:sectPr w:rsidR="00E675A9" w:rsidSect="00226EB1">
          <w:headerReference w:type="default" r:id="rId8"/>
          <w:pgSz w:w="11906" w:h="16838"/>
          <w:pgMar w:top="1134" w:right="707" w:bottom="709" w:left="1701" w:header="708" w:footer="708" w:gutter="0"/>
          <w:cols w:space="708"/>
          <w:titlePg/>
          <w:docGrid w:linePitch="360"/>
        </w:sectPr>
      </w:pPr>
    </w:p>
    <w:p w14:paraId="26D4208C" w14:textId="77777777" w:rsidR="00E675A9" w:rsidRDefault="00E675A9" w:rsidP="00E675A9">
      <w:pPr>
        <w:shd w:val="clear" w:color="auto" w:fill="FFFFFF"/>
        <w:tabs>
          <w:tab w:val="left" w:pos="567"/>
        </w:tabs>
        <w:suppressAutoHyphens/>
        <w:ind w:firstLine="567"/>
        <w:jc w:val="center"/>
        <w:rPr>
          <w:rFonts w:ascii="Times New Roman" w:hAnsi="Times New Roman"/>
          <w:sz w:val="28"/>
          <w:szCs w:val="28"/>
          <w:lang w:eastAsia="ar-SA"/>
        </w:rPr>
      </w:pPr>
      <w:r>
        <w:rPr>
          <w:rFonts w:ascii="Times New Roman" w:hAnsi="Times New Roman"/>
          <w:sz w:val="28"/>
          <w:szCs w:val="28"/>
          <w:lang w:eastAsia="ar-SA"/>
        </w:rPr>
        <w:lastRenderedPageBreak/>
        <w:t xml:space="preserve">                                                                      ПРИЛОЖЕНИЕ </w:t>
      </w:r>
    </w:p>
    <w:p w14:paraId="32F1609E" w14:textId="77777777" w:rsidR="00E675A9" w:rsidRDefault="00E675A9" w:rsidP="00E675A9">
      <w:pPr>
        <w:shd w:val="clear" w:color="auto" w:fill="FFFFFF"/>
        <w:tabs>
          <w:tab w:val="left" w:pos="567"/>
        </w:tabs>
        <w:suppressAutoHyphens/>
        <w:ind w:firstLine="567"/>
        <w:jc w:val="center"/>
        <w:rPr>
          <w:rFonts w:ascii="Times New Roman" w:hAnsi="Times New Roman"/>
          <w:sz w:val="28"/>
          <w:szCs w:val="28"/>
          <w:lang w:eastAsia="ar-SA"/>
        </w:rPr>
      </w:pPr>
      <w:r>
        <w:rPr>
          <w:rFonts w:ascii="Times New Roman" w:hAnsi="Times New Roman"/>
          <w:sz w:val="28"/>
          <w:szCs w:val="28"/>
          <w:lang w:eastAsia="ar-SA"/>
        </w:rPr>
        <w:t xml:space="preserve">                                                                   </w:t>
      </w:r>
    </w:p>
    <w:p w14:paraId="71146B5B" w14:textId="77777777" w:rsidR="00E675A9" w:rsidRDefault="00E675A9" w:rsidP="00E675A9">
      <w:pPr>
        <w:shd w:val="clear" w:color="auto" w:fill="FFFFFF"/>
        <w:tabs>
          <w:tab w:val="left" w:pos="567"/>
        </w:tabs>
        <w:suppressAutoHyphens/>
        <w:ind w:firstLine="567"/>
        <w:jc w:val="center"/>
        <w:rPr>
          <w:rFonts w:ascii="Times New Roman" w:hAnsi="Times New Roman"/>
          <w:sz w:val="28"/>
          <w:szCs w:val="28"/>
          <w:lang w:eastAsia="ar-SA"/>
        </w:rPr>
      </w:pPr>
      <w:r>
        <w:rPr>
          <w:rFonts w:ascii="Times New Roman" w:hAnsi="Times New Roman"/>
          <w:sz w:val="28"/>
          <w:szCs w:val="28"/>
          <w:lang w:eastAsia="ar-SA"/>
        </w:rPr>
        <w:t xml:space="preserve">                                                                    УТВЕРЖДЕНО</w:t>
      </w:r>
    </w:p>
    <w:p w14:paraId="376779B8" w14:textId="77777777" w:rsidR="00E675A9" w:rsidRDefault="00E675A9" w:rsidP="00E675A9">
      <w:pPr>
        <w:shd w:val="clear" w:color="auto" w:fill="FFFFFF"/>
        <w:tabs>
          <w:tab w:val="left" w:pos="567"/>
        </w:tabs>
        <w:suppressAutoHyphens/>
        <w:ind w:firstLine="567"/>
        <w:jc w:val="center"/>
        <w:rPr>
          <w:rFonts w:ascii="Times New Roman" w:hAnsi="Times New Roman"/>
          <w:sz w:val="28"/>
          <w:szCs w:val="28"/>
          <w:lang w:eastAsia="ar-SA"/>
        </w:rPr>
      </w:pPr>
      <w:r>
        <w:rPr>
          <w:rFonts w:ascii="Times New Roman" w:hAnsi="Times New Roman"/>
          <w:sz w:val="28"/>
          <w:szCs w:val="28"/>
          <w:lang w:eastAsia="ar-SA"/>
        </w:rPr>
        <w:t xml:space="preserve">                                                                   постановлением администрации </w:t>
      </w:r>
    </w:p>
    <w:p w14:paraId="17B564D5" w14:textId="77777777" w:rsidR="00E675A9" w:rsidRDefault="00E675A9" w:rsidP="00E675A9">
      <w:pPr>
        <w:shd w:val="clear" w:color="auto" w:fill="FFFFFF"/>
        <w:tabs>
          <w:tab w:val="left" w:pos="567"/>
        </w:tabs>
        <w:suppressAutoHyphens/>
        <w:ind w:firstLine="567"/>
        <w:jc w:val="center"/>
        <w:rPr>
          <w:rFonts w:ascii="Times New Roman" w:hAnsi="Times New Roman"/>
          <w:sz w:val="28"/>
          <w:szCs w:val="28"/>
          <w:lang w:eastAsia="ar-SA"/>
        </w:rPr>
      </w:pPr>
      <w:r>
        <w:rPr>
          <w:rFonts w:ascii="Times New Roman" w:hAnsi="Times New Roman"/>
          <w:sz w:val="28"/>
          <w:szCs w:val="28"/>
          <w:lang w:eastAsia="ar-SA"/>
        </w:rPr>
        <w:t xml:space="preserve">                                                                Темрюкского городского поселения</w:t>
      </w:r>
    </w:p>
    <w:p w14:paraId="24EA02D1" w14:textId="77777777" w:rsidR="00E675A9" w:rsidRDefault="00E675A9" w:rsidP="00E675A9">
      <w:pPr>
        <w:shd w:val="clear" w:color="auto" w:fill="FFFFFF"/>
        <w:tabs>
          <w:tab w:val="left" w:pos="567"/>
        </w:tabs>
        <w:suppressAutoHyphens/>
        <w:ind w:firstLine="567"/>
        <w:jc w:val="center"/>
        <w:rPr>
          <w:rFonts w:ascii="Times New Roman" w:hAnsi="Times New Roman"/>
          <w:sz w:val="28"/>
          <w:szCs w:val="28"/>
          <w:lang w:eastAsia="ar-SA"/>
        </w:rPr>
      </w:pPr>
      <w:r>
        <w:rPr>
          <w:rFonts w:ascii="Times New Roman" w:hAnsi="Times New Roman"/>
          <w:sz w:val="28"/>
          <w:szCs w:val="28"/>
          <w:lang w:eastAsia="ar-SA"/>
        </w:rPr>
        <w:t xml:space="preserve">                                                                     Темрюкского района</w:t>
      </w:r>
    </w:p>
    <w:p w14:paraId="407AD1AF" w14:textId="77777777" w:rsidR="00E675A9" w:rsidRDefault="00E675A9" w:rsidP="00E675A9">
      <w:pPr>
        <w:shd w:val="clear" w:color="auto" w:fill="FFFFFF"/>
        <w:tabs>
          <w:tab w:val="left" w:pos="567"/>
        </w:tabs>
        <w:suppressAutoHyphens/>
        <w:ind w:firstLine="567"/>
        <w:jc w:val="center"/>
        <w:rPr>
          <w:rFonts w:ascii="Times New Roman" w:hAnsi="Times New Roman"/>
          <w:sz w:val="28"/>
          <w:szCs w:val="28"/>
          <w:lang w:eastAsia="ar-SA"/>
        </w:rPr>
      </w:pPr>
      <w:r>
        <w:rPr>
          <w:rFonts w:ascii="Times New Roman" w:hAnsi="Times New Roman"/>
          <w:sz w:val="28"/>
          <w:szCs w:val="28"/>
          <w:lang w:eastAsia="ar-SA"/>
        </w:rPr>
        <w:t xml:space="preserve">                                                                  от________________№______</w:t>
      </w:r>
    </w:p>
    <w:p w14:paraId="42CB0489" w14:textId="77777777" w:rsidR="00E675A9" w:rsidRDefault="00E675A9" w:rsidP="00E675A9">
      <w:pPr>
        <w:rPr>
          <w:rFonts w:ascii="Arial Unicode MS" w:hAnsi="Arial Unicode MS"/>
          <w:sz w:val="2"/>
          <w:szCs w:val="2"/>
          <w:lang w:eastAsia="ru-RU"/>
        </w:rPr>
      </w:pPr>
    </w:p>
    <w:p w14:paraId="0179CD12" w14:textId="77777777" w:rsidR="00E675A9" w:rsidRDefault="00E675A9" w:rsidP="00E675A9">
      <w:pPr>
        <w:rPr>
          <w:sz w:val="2"/>
          <w:szCs w:val="2"/>
        </w:rPr>
      </w:pPr>
    </w:p>
    <w:p w14:paraId="38BCE216" w14:textId="77777777" w:rsidR="00E675A9" w:rsidRDefault="00E675A9" w:rsidP="00E675A9">
      <w:pPr>
        <w:rPr>
          <w:sz w:val="2"/>
          <w:szCs w:val="2"/>
        </w:rPr>
      </w:pPr>
    </w:p>
    <w:p w14:paraId="413A48D3" w14:textId="77777777" w:rsidR="00E675A9" w:rsidRDefault="00E675A9" w:rsidP="00E675A9">
      <w:pPr>
        <w:rPr>
          <w:sz w:val="2"/>
          <w:szCs w:val="2"/>
        </w:rPr>
      </w:pPr>
    </w:p>
    <w:p w14:paraId="74089BFE" w14:textId="77777777" w:rsidR="00E675A9" w:rsidRDefault="00E675A9" w:rsidP="00E675A9">
      <w:pPr>
        <w:rPr>
          <w:sz w:val="2"/>
          <w:szCs w:val="2"/>
        </w:rPr>
      </w:pPr>
    </w:p>
    <w:p w14:paraId="09555B35" w14:textId="77777777" w:rsidR="00E675A9" w:rsidRDefault="00E675A9" w:rsidP="00E675A9">
      <w:pPr>
        <w:tabs>
          <w:tab w:val="left" w:pos="4277"/>
        </w:tabs>
        <w:spacing w:line="307" w:lineRule="exact"/>
        <w:rPr>
          <w:sz w:val="24"/>
          <w:szCs w:val="24"/>
        </w:rPr>
      </w:pPr>
    </w:p>
    <w:p w14:paraId="2A98C484" w14:textId="77777777" w:rsidR="00E675A9" w:rsidRDefault="00E675A9" w:rsidP="00E675A9">
      <w:pPr>
        <w:rPr>
          <w:rStyle w:val="50"/>
          <w:rFonts w:eastAsia="Arial Unicode MS"/>
          <w:b w:val="0"/>
          <w:bCs w:val="0"/>
        </w:rPr>
      </w:pPr>
      <w:bookmarkStart w:id="0" w:name="_GoBack"/>
      <w:bookmarkEnd w:id="0"/>
    </w:p>
    <w:p w14:paraId="41B7C1A3" w14:textId="77777777" w:rsidR="00E675A9" w:rsidRPr="00E675A9" w:rsidRDefault="00E675A9" w:rsidP="00E675A9">
      <w:pPr>
        <w:jc w:val="center"/>
        <w:rPr>
          <w:rFonts w:ascii="Arial Unicode MS" w:eastAsia="Times New Roman" w:hAnsi="Arial Unicode MS"/>
          <w:sz w:val="24"/>
          <w:szCs w:val="24"/>
        </w:rPr>
      </w:pPr>
      <w:r w:rsidRPr="00E675A9">
        <w:rPr>
          <w:rStyle w:val="50"/>
          <w:rFonts w:eastAsia="Arial Unicode MS"/>
        </w:rPr>
        <w:t>РЕГЛАМЕНТ</w:t>
      </w:r>
    </w:p>
    <w:p w14:paraId="417A03AC" w14:textId="5BD5F01C" w:rsidR="00E675A9" w:rsidRPr="00E675A9" w:rsidRDefault="00E675A9" w:rsidP="00E675A9">
      <w:pPr>
        <w:spacing w:after="0" w:line="240" w:lineRule="auto"/>
        <w:jc w:val="center"/>
        <w:rPr>
          <w:rStyle w:val="50"/>
          <w:rFonts w:eastAsia="Arial Unicode MS"/>
        </w:rPr>
      </w:pPr>
      <w:r w:rsidRPr="00E675A9">
        <w:rPr>
          <w:rStyle w:val="50"/>
          <w:rFonts w:eastAsia="Arial Unicode MS"/>
        </w:rPr>
        <w:t>проведения администрацией Темрюкского городского поселения  Темрюкского района ведомственного контроля закупочной деятельности в отношении отдельных видов юридических лиц,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w:t>
      </w:r>
      <w:r>
        <w:rPr>
          <w:rStyle w:val="50"/>
          <w:rFonts w:eastAsia="Arial Unicode MS"/>
        </w:rPr>
        <w:t xml:space="preserve"> </w:t>
      </w:r>
      <w:r w:rsidRPr="00E675A9">
        <w:rPr>
          <w:rStyle w:val="50"/>
          <w:rFonts w:eastAsia="Arial Unicode MS"/>
        </w:rPr>
        <w:t>юридических лиц»</w:t>
      </w:r>
    </w:p>
    <w:p w14:paraId="72D61434" w14:textId="19D202F5" w:rsidR="00E675A9" w:rsidRDefault="00E675A9" w:rsidP="00E675A9">
      <w:pPr>
        <w:spacing w:after="0" w:line="240" w:lineRule="auto"/>
      </w:pPr>
    </w:p>
    <w:p w14:paraId="28C8326B" w14:textId="77777777" w:rsidR="00E675A9" w:rsidRDefault="00E675A9" w:rsidP="00E675A9">
      <w:pPr>
        <w:spacing w:after="0" w:line="240" w:lineRule="auto"/>
      </w:pPr>
    </w:p>
    <w:p w14:paraId="00EBBA06" w14:textId="77777777" w:rsidR="00E675A9" w:rsidRDefault="00E675A9" w:rsidP="00E675A9">
      <w:pPr>
        <w:widowControl w:val="0"/>
        <w:numPr>
          <w:ilvl w:val="0"/>
          <w:numId w:val="1"/>
        </w:numPr>
        <w:tabs>
          <w:tab w:val="left" w:pos="1108"/>
        </w:tabs>
        <w:spacing w:after="0" w:line="240" w:lineRule="auto"/>
        <w:ind w:firstLine="780"/>
        <w:jc w:val="both"/>
      </w:pPr>
      <w:r>
        <w:rPr>
          <w:rStyle w:val="2"/>
          <w:rFonts w:eastAsia="Arial Unicode MS"/>
        </w:rPr>
        <w:t xml:space="preserve">Регламент проведения администрацией Темрюкского городского поселения  Темрюкского района ведомственного контроля закупочной деятельности в отношении отдельных видов юридических лиц,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 (далее - Регламент), устанавливает правила проведения администрацией Темрюкского городского поселения  Темрюкского района ведомственного контроля закупочной деятельности (далее - орган ведомственного контроля), осуществляющей функции и полномочия учредителя в отношении муниципальных учреждений (бюджетных, автономных) (далее - заказчики), права собственника имущества муниципальных унитарных предприятий (далее - заказчики), ведомственного контроля за соблюдением требований Федерального закона от 18 июля 2011 года №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(далее - законодательство о закупках отдельными видами юридических лиц) в отношении подведомственных им </w:t>
      </w:r>
      <w:r>
        <w:rPr>
          <w:rStyle w:val="2"/>
          <w:rFonts w:eastAsia="Arial Unicode MS"/>
        </w:rPr>
        <w:lastRenderedPageBreak/>
        <w:t>заказчиков.</w:t>
      </w:r>
    </w:p>
    <w:p w14:paraId="6E4C382A" w14:textId="77777777" w:rsidR="00E675A9" w:rsidRDefault="00E675A9" w:rsidP="00E675A9">
      <w:pPr>
        <w:widowControl w:val="0"/>
        <w:numPr>
          <w:ilvl w:val="0"/>
          <w:numId w:val="1"/>
        </w:numPr>
        <w:tabs>
          <w:tab w:val="left" w:pos="1108"/>
        </w:tabs>
        <w:spacing w:after="0" w:line="240" w:lineRule="auto"/>
        <w:ind w:firstLine="780"/>
        <w:jc w:val="both"/>
      </w:pPr>
      <w:r>
        <w:rPr>
          <w:rStyle w:val="2"/>
          <w:rFonts w:eastAsia="Arial Unicode MS"/>
        </w:rPr>
        <w:t>При осуществлении ведомственного контроля орган ведомственного контроля осуществляет проверку соблюдения требований законодательства о закупках отдельными видами юридических лиц, в том числе:</w:t>
      </w:r>
    </w:p>
    <w:p w14:paraId="7D13A81A" w14:textId="77777777" w:rsidR="00E675A9" w:rsidRDefault="00E675A9" w:rsidP="00E675A9">
      <w:pPr>
        <w:widowControl w:val="0"/>
        <w:numPr>
          <w:ilvl w:val="0"/>
          <w:numId w:val="2"/>
        </w:numPr>
        <w:tabs>
          <w:tab w:val="left" w:pos="1108"/>
        </w:tabs>
        <w:spacing w:after="0" w:line="240" w:lineRule="auto"/>
        <w:ind w:firstLine="780"/>
        <w:jc w:val="both"/>
      </w:pPr>
      <w:r>
        <w:rPr>
          <w:rStyle w:val="2"/>
          <w:rFonts w:eastAsia="Arial Unicode MS"/>
        </w:rPr>
        <w:t>соответствия положения о закупке законодательству о закупках отдельными видами юридических лиц и типовому положению о закупке (в случае его принятия уполномоченным исполнительным органом местного самоуправления);</w:t>
      </w:r>
    </w:p>
    <w:p w14:paraId="7624FB22" w14:textId="77777777" w:rsidR="00E675A9" w:rsidRDefault="00E675A9" w:rsidP="00E675A9">
      <w:pPr>
        <w:widowControl w:val="0"/>
        <w:numPr>
          <w:ilvl w:val="0"/>
          <w:numId w:val="2"/>
        </w:numPr>
        <w:tabs>
          <w:tab w:val="left" w:pos="356"/>
        </w:tabs>
        <w:spacing w:after="0" w:line="240" w:lineRule="auto"/>
        <w:ind w:firstLine="780"/>
        <w:jc w:val="both"/>
      </w:pPr>
      <w:r>
        <w:rPr>
          <w:rStyle w:val="2"/>
          <w:rFonts w:eastAsia="Arial Unicode MS"/>
        </w:rPr>
        <w:t>своевременности размещения в единой информационной системе в сфере закупок товаров, работ, услуг для обеспечения государственных и муниципальных нужд (далее - ЕИС) положения о закупке и внесенных в него изменений;</w:t>
      </w:r>
    </w:p>
    <w:p w14:paraId="03C333C7" w14:textId="77777777" w:rsidR="00E675A9" w:rsidRDefault="00E675A9" w:rsidP="00E675A9">
      <w:pPr>
        <w:widowControl w:val="0"/>
        <w:numPr>
          <w:ilvl w:val="0"/>
          <w:numId w:val="2"/>
        </w:numPr>
        <w:tabs>
          <w:tab w:val="left" w:pos="1087"/>
        </w:tabs>
        <w:spacing w:after="0" w:line="240" w:lineRule="auto"/>
        <w:ind w:firstLine="780"/>
        <w:jc w:val="both"/>
      </w:pPr>
      <w:r>
        <w:rPr>
          <w:rStyle w:val="2"/>
          <w:rFonts w:eastAsia="Arial Unicode MS"/>
        </w:rPr>
        <w:t>своевременности размещения в ЕИС плана закупки товаров, работ, услуг, плана закупки инновационной продукции, высокотехнологичной продукции, лекарственных средств;</w:t>
      </w:r>
    </w:p>
    <w:p w14:paraId="72A60679" w14:textId="77777777" w:rsidR="00E675A9" w:rsidRDefault="00E675A9" w:rsidP="00E675A9">
      <w:pPr>
        <w:widowControl w:val="0"/>
        <w:numPr>
          <w:ilvl w:val="0"/>
          <w:numId w:val="2"/>
        </w:numPr>
        <w:tabs>
          <w:tab w:val="left" w:pos="1077"/>
        </w:tabs>
        <w:spacing w:after="0" w:line="240" w:lineRule="auto"/>
        <w:ind w:firstLine="780"/>
        <w:jc w:val="both"/>
      </w:pPr>
      <w:r>
        <w:rPr>
          <w:rStyle w:val="2"/>
          <w:rFonts w:eastAsia="Arial Unicode MS"/>
        </w:rPr>
        <w:t>осуществления закупок в соответствии с законодательством о закупках отдельными видами юридических лиц, в том числе:</w:t>
      </w:r>
    </w:p>
    <w:p w14:paraId="66533E1A" w14:textId="77777777" w:rsidR="00E675A9" w:rsidRDefault="00E675A9" w:rsidP="00E675A9">
      <w:pPr>
        <w:tabs>
          <w:tab w:val="left" w:pos="1232"/>
        </w:tabs>
        <w:ind w:firstLine="780"/>
      </w:pPr>
      <w:r>
        <w:rPr>
          <w:rStyle w:val="2"/>
          <w:rFonts w:eastAsia="Arial Unicode MS"/>
        </w:rPr>
        <w:t>а)</w:t>
      </w:r>
      <w:r>
        <w:rPr>
          <w:rStyle w:val="2"/>
          <w:rFonts w:eastAsia="Arial Unicode MS"/>
        </w:rPr>
        <w:tab/>
        <w:t>проведения в электронной форме закупок, которые должны осуществляться в указанной форме в соответствии с законодательством Российской Федерации;</w:t>
      </w:r>
    </w:p>
    <w:p w14:paraId="228245E3" w14:textId="77777777" w:rsidR="00E675A9" w:rsidRDefault="00E675A9" w:rsidP="00E675A9">
      <w:pPr>
        <w:tabs>
          <w:tab w:val="left" w:pos="1142"/>
        </w:tabs>
        <w:ind w:firstLine="780"/>
      </w:pPr>
      <w:r>
        <w:rPr>
          <w:rStyle w:val="2"/>
          <w:rFonts w:eastAsia="Arial Unicode MS"/>
        </w:rPr>
        <w:t>б)</w:t>
      </w:r>
      <w:r>
        <w:rPr>
          <w:rStyle w:val="2"/>
          <w:rFonts w:eastAsia="Arial Unicode MS"/>
        </w:rPr>
        <w:tab/>
        <w:t>своевременности размещения в ЕИС извещения о закупке;</w:t>
      </w:r>
    </w:p>
    <w:p w14:paraId="7ABFD227" w14:textId="77777777" w:rsidR="00E675A9" w:rsidRDefault="00E675A9" w:rsidP="00E675A9">
      <w:pPr>
        <w:tabs>
          <w:tab w:val="left" w:pos="1142"/>
        </w:tabs>
        <w:ind w:firstLine="780"/>
      </w:pPr>
      <w:r>
        <w:rPr>
          <w:rStyle w:val="2"/>
          <w:rFonts w:eastAsia="Arial Unicode MS"/>
        </w:rPr>
        <w:t>в)</w:t>
      </w:r>
      <w:r>
        <w:rPr>
          <w:rStyle w:val="2"/>
          <w:rFonts w:eastAsia="Arial Unicode MS"/>
        </w:rPr>
        <w:tab/>
        <w:t>соблюдения требований к содержанию извещения о закупке;</w:t>
      </w:r>
    </w:p>
    <w:p w14:paraId="2BEE2751" w14:textId="77777777" w:rsidR="00E675A9" w:rsidRDefault="00E675A9" w:rsidP="00E675A9">
      <w:pPr>
        <w:tabs>
          <w:tab w:val="left" w:pos="1232"/>
        </w:tabs>
        <w:ind w:firstLine="780"/>
      </w:pPr>
      <w:r>
        <w:rPr>
          <w:rStyle w:val="2"/>
          <w:rFonts w:eastAsia="Arial Unicode MS"/>
        </w:rPr>
        <w:t>г)</w:t>
      </w:r>
      <w:r>
        <w:rPr>
          <w:rStyle w:val="2"/>
          <w:rFonts w:eastAsia="Arial Unicode MS"/>
        </w:rPr>
        <w:tab/>
        <w:t>соблюдения особенностей осуществления закупок, участниками которых могут быть только субъекты малого и среднего предпринимательства;</w:t>
      </w:r>
    </w:p>
    <w:p w14:paraId="6A671FB9" w14:textId="77777777" w:rsidR="00E675A9" w:rsidRDefault="00E675A9" w:rsidP="00E675A9">
      <w:pPr>
        <w:widowControl w:val="0"/>
        <w:numPr>
          <w:ilvl w:val="0"/>
          <w:numId w:val="2"/>
        </w:numPr>
        <w:tabs>
          <w:tab w:val="left" w:pos="1232"/>
        </w:tabs>
        <w:spacing w:after="0" w:line="240" w:lineRule="auto"/>
        <w:ind w:firstLine="780"/>
        <w:jc w:val="both"/>
      </w:pPr>
      <w:r>
        <w:rPr>
          <w:rStyle w:val="2"/>
          <w:rFonts w:eastAsia="Arial Unicode MS"/>
        </w:rPr>
        <w:t>своевременности внесения в реестр договоров, заключенных заказчиками по результатам закупки, информации и документов о заключении, изменении и расторжении договора;</w:t>
      </w:r>
    </w:p>
    <w:p w14:paraId="1138D91F" w14:textId="77777777" w:rsidR="00E675A9" w:rsidRDefault="00E675A9" w:rsidP="00E675A9">
      <w:pPr>
        <w:widowControl w:val="0"/>
        <w:numPr>
          <w:ilvl w:val="0"/>
          <w:numId w:val="2"/>
        </w:numPr>
        <w:tabs>
          <w:tab w:val="left" w:pos="1137"/>
        </w:tabs>
        <w:spacing w:after="0" w:line="240" w:lineRule="auto"/>
        <w:ind w:firstLine="780"/>
        <w:jc w:val="both"/>
      </w:pPr>
      <w:r>
        <w:rPr>
          <w:rStyle w:val="2"/>
          <w:rFonts w:eastAsia="Arial Unicode MS"/>
        </w:rPr>
        <w:t>своевременности размещения в ЕИС сведений и иной информации.</w:t>
      </w:r>
    </w:p>
    <w:p w14:paraId="4CEE36BA" w14:textId="77777777" w:rsidR="00E675A9" w:rsidRDefault="00E675A9" w:rsidP="00E675A9">
      <w:pPr>
        <w:widowControl w:val="0"/>
        <w:numPr>
          <w:ilvl w:val="0"/>
          <w:numId w:val="1"/>
        </w:numPr>
        <w:tabs>
          <w:tab w:val="left" w:pos="1077"/>
        </w:tabs>
        <w:spacing w:after="0" w:line="240" w:lineRule="auto"/>
        <w:ind w:firstLine="780"/>
        <w:jc w:val="both"/>
      </w:pPr>
      <w:r>
        <w:rPr>
          <w:rStyle w:val="2"/>
          <w:rFonts w:eastAsia="Arial Unicode MS"/>
        </w:rPr>
        <w:t>Ведомственный контроль осуществляется в соответствии с настоящим Регламентом.</w:t>
      </w:r>
    </w:p>
    <w:p w14:paraId="69B66DD0" w14:textId="77777777" w:rsidR="00E675A9" w:rsidRDefault="00E675A9" w:rsidP="00E675A9">
      <w:pPr>
        <w:widowControl w:val="0"/>
        <w:numPr>
          <w:ilvl w:val="0"/>
          <w:numId w:val="1"/>
        </w:numPr>
        <w:tabs>
          <w:tab w:val="left" w:pos="1077"/>
        </w:tabs>
        <w:spacing w:after="0" w:line="240" w:lineRule="auto"/>
        <w:ind w:firstLine="780"/>
        <w:jc w:val="both"/>
      </w:pPr>
      <w:r>
        <w:rPr>
          <w:rStyle w:val="2"/>
          <w:rFonts w:eastAsia="Arial Unicode MS"/>
        </w:rPr>
        <w:t>Ведомственный контроль проводится по месту нахождения органа ведомственного контроля (камеральная проверка) либо по месту нахождения заказчика (выездная проверка).</w:t>
      </w:r>
    </w:p>
    <w:p w14:paraId="169FA227" w14:textId="77777777" w:rsidR="00E675A9" w:rsidRDefault="00E675A9" w:rsidP="00E675A9">
      <w:pPr>
        <w:widowControl w:val="0"/>
        <w:numPr>
          <w:ilvl w:val="0"/>
          <w:numId w:val="1"/>
        </w:numPr>
        <w:tabs>
          <w:tab w:val="left" w:pos="1077"/>
        </w:tabs>
        <w:spacing w:after="0" w:line="240" w:lineRule="auto"/>
        <w:ind w:firstLine="780"/>
        <w:jc w:val="both"/>
      </w:pPr>
      <w:r>
        <w:rPr>
          <w:rStyle w:val="2"/>
          <w:rFonts w:eastAsia="Arial Unicode MS"/>
        </w:rPr>
        <w:t>Ведомственный контроль осуществляется путем проведения плановых и внеплановых проверок заказчиков.</w:t>
      </w:r>
    </w:p>
    <w:p w14:paraId="051C60A1" w14:textId="77777777" w:rsidR="00E675A9" w:rsidRDefault="00E675A9" w:rsidP="00E675A9">
      <w:pPr>
        <w:widowControl w:val="0"/>
        <w:numPr>
          <w:ilvl w:val="0"/>
          <w:numId w:val="1"/>
        </w:numPr>
        <w:tabs>
          <w:tab w:val="left" w:pos="1077"/>
        </w:tabs>
        <w:spacing w:after="0" w:line="240" w:lineRule="auto"/>
        <w:ind w:firstLine="780"/>
        <w:jc w:val="both"/>
      </w:pPr>
      <w:r>
        <w:rPr>
          <w:rStyle w:val="2"/>
          <w:rFonts w:eastAsia="Arial Unicode MS"/>
        </w:rPr>
        <w:t>Плановые проверки осуществляются на основании плана проверок, утверждаемого распоряжением органа ведомственного контроля в срок до 1 декабря года, предшествующего году проведения плановых проверок.</w:t>
      </w:r>
    </w:p>
    <w:p w14:paraId="2CB3A548" w14:textId="77777777" w:rsidR="00E675A9" w:rsidRDefault="00E675A9" w:rsidP="00E675A9">
      <w:pPr>
        <w:widowControl w:val="0"/>
        <w:numPr>
          <w:ilvl w:val="0"/>
          <w:numId w:val="1"/>
        </w:numPr>
        <w:tabs>
          <w:tab w:val="left" w:pos="1232"/>
        </w:tabs>
        <w:spacing w:after="0" w:line="240" w:lineRule="auto"/>
        <w:ind w:firstLine="780"/>
        <w:jc w:val="both"/>
      </w:pPr>
      <w:r>
        <w:rPr>
          <w:rStyle w:val="2"/>
          <w:rFonts w:eastAsia="Arial Unicode MS"/>
        </w:rPr>
        <w:t xml:space="preserve">Внеплановые проверки осуществляются в случае поступления информации о нарушении законодательства Российской Федерации в закупочной деятельности отдельными видами юридических лиц, а также по </w:t>
      </w:r>
      <w:r>
        <w:rPr>
          <w:rStyle w:val="2"/>
          <w:rFonts w:eastAsia="Arial Unicode MS"/>
        </w:rPr>
        <w:lastRenderedPageBreak/>
        <w:t>поручению главы Темрюкского городского поселения Темрюкского района.</w:t>
      </w:r>
    </w:p>
    <w:p w14:paraId="02D875C1" w14:textId="77777777" w:rsidR="00E675A9" w:rsidRDefault="00E675A9" w:rsidP="00E675A9">
      <w:pPr>
        <w:widowControl w:val="0"/>
        <w:numPr>
          <w:ilvl w:val="0"/>
          <w:numId w:val="1"/>
        </w:numPr>
        <w:tabs>
          <w:tab w:val="left" w:pos="1077"/>
        </w:tabs>
        <w:spacing w:after="0" w:line="240" w:lineRule="auto"/>
        <w:ind w:firstLine="780"/>
        <w:jc w:val="both"/>
      </w:pPr>
      <w:r>
        <w:rPr>
          <w:rStyle w:val="2"/>
          <w:rFonts w:eastAsia="Arial Unicode MS"/>
        </w:rPr>
        <w:t>При планировании мероприятий ведомственного контроля в сфере закупок, предусмотренного статьей 100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проверок соблюдения заказчиками законодательства о закупках отдельными видами юридических лиц допускается проведение указанных проверок в отношении одного заказчика в одном периоде проведения проверок.</w:t>
      </w:r>
    </w:p>
    <w:p w14:paraId="452A223D" w14:textId="77777777" w:rsidR="00E675A9" w:rsidRDefault="00E675A9" w:rsidP="00E675A9">
      <w:pPr>
        <w:widowControl w:val="0"/>
        <w:numPr>
          <w:ilvl w:val="0"/>
          <w:numId w:val="1"/>
        </w:numPr>
        <w:tabs>
          <w:tab w:val="left" w:pos="1077"/>
        </w:tabs>
        <w:spacing w:after="0" w:line="240" w:lineRule="auto"/>
        <w:ind w:firstLine="780"/>
        <w:jc w:val="both"/>
      </w:pPr>
      <w:r>
        <w:rPr>
          <w:rStyle w:val="2"/>
          <w:rFonts w:eastAsia="Arial Unicode MS"/>
        </w:rPr>
        <w:t>Плановые проверки проводятся не чаще одного раза в год в отношении каждого заказчика.</w:t>
      </w:r>
    </w:p>
    <w:p w14:paraId="7C704FAE" w14:textId="77777777" w:rsidR="00E675A9" w:rsidRDefault="00E675A9" w:rsidP="00E675A9">
      <w:pPr>
        <w:widowControl w:val="0"/>
        <w:numPr>
          <w:ilvl w:val="0"/>
          <w:numId w:val="1"/>
        </w:numPr>
        <w:tabs>
          <w:tab w:val="left" w:pos="1232"/>
        </w:tabs>
        <w:spacing w:after="0" w:line="240" w:lineRule="auto"/>
        <w:ind w:firstLine="780"/>
        <w:jc w:val="both"/>
      </w:pPr>
      <w:r>
        <w:rPr>
          <w:rStyle w:val="2"/>
          <w:rFonts w:eastAsia="Arial Unicode MS"/>
        </w:rPr>
        <w:t xml:space="preserve">Распоряжением администрации Темрюкского городского </w:t>
      </w:r>
      <w:proofErr w:type="gramStart"/>
      <w:r>
        <w:rPr>
          <w:rStyle w:val="2"/>
          <w:rFonts w:eastAsia="Arial Unicode MS"/>
        </w:rPr>
        <w:t>поселения  Темрюкского</w:t>
      </w:r>
      <w:proofErr w:type="gramEnd"/>
      <w:r>
        <w:rPr>
          <w:rStyle w:val="2"/>
          <w:rFonts w:eastAsia="Arial Unicode MS"/>
        </w:rPr>
        <w:t xml:space="preserve"> района определяется перечень должностных лиц, уполномоченных на осуществление ведомственного контроля.</w:t>
      </w:r>
    </w:p>
    <w:p w14:paraId="7BADCF07" w14:textId="77777777" w:rsidR="00E675A9" w:rsidRDefault="00E675A9" w:rsidP="00E675A9">
      <w:pPr>
        <w:widowControl w:val="0"/>
        <w:numPr>
          <w:ilvl w:val="0"/>
          <w:numId w:val="1"/>
        </w:numPr>
        <w:tabs>
          <w:tab w:val="left" w:pos="1517"/>
        </w:tabs>
        <w:spacing w:after="0" w:line="240" w:lineRule="auto"/>
        <w:ind w:firstLine="780"/>
        <w:jc w:val="both"/>
      </w:pPr>
      <w:r>
        <w:rPr>
          <w:rStyle w:val="2"/>
          <w:rFonts w:eastAsia="Arial Unicode MS"/>
        </w:rPr>
        <w:t>Должностным лицам органа ведомственного контроля, уполномоченным на осуществление проверки, рекомендуется иметь дополнительное профессиональное образование в сфере закупок отдельными видами юридических лиц.</w:t>
      </w:r>
    </w:p>
    <w:p w14:paraId="55EC3375" w14:textId="77777777" w:rsidR="00E675A9" w:rsidRDefault="00E675A9" w:rsidP="00E675A9">
      <w:pPr>
        <w:widowControl w:val="0"/>
        <w:numPr>
          <w:ilvl w:val="0"/>
          <w:numId w:val="1"/>
        </w:numPr>
        <w:tabs>
          <w:tab w:val="left" w:pos="1337"/>
        </w:tabs>
        <w:spacing w:after="0" w:line="240" w:lineRule="auto"/>
        <w:ind w:firstLine="780"/>
        <w:jc w:val="both"/>
      </w:pPr>
      <w:r>
        <w:rPr>
          <w:rStyle w:val="2"/>
          <w:rFonts w:eastAsia="Arial Unicode MS"/>
        </w:rPr>
        <w:t>Проверки проводятся на основании приказа (распоряжения) руководителя органа ведомственного контроля или иного лица, уполномоченного руководителем органа ведомственного контроля.</w:t>
      </w:r>
    </w:p>
    <w:p w14:paraId="617EE957" w14:textId="77777777" w:rsidR="00E675A9" w:rsidRDefault="00E675A9" w:rsidP="00E675A9">
      <w:pPr>
        <w:widowControl w:val="0"/>
        <w:numPr>
          <w:ilvl w:val="0"/>
          <w:numId w:val="1"/>
        </w:numPr>
        <w:tabs>
          <w:tab w:val="left" w:pos="1203"/>
        </w:tabs>
        <w:spacing w:after="0" w:line="240" w:lineRule="auto"/>
        <w:ind w:firstLine="780"/>
        <w:jc w:val="both"/>
      </w:pPr>
      <w:r>
        <w:rPr>
          <w:rStyle w:val="2"/>
          <w:rFonts w:eastAsia="Arial Unicode MS"/>
        </w:rPr>
        <w:t>Орган ведомственного контроля уведомляет заказчика о проведении проверки путем направления уведомления о ее проведении (далее - уведомление) не позднее чем за пять рабочих дней до даты начала проведения проверки.</w:t>
      </w:r>
    </w:p>
    <w:p w14:paraId="5CCAA6A4" w14:textId="77777777" w:rsidR="00E675A9" w:rsidRDefault="00E675A9" w:rsidP="00E675A9">
      <w:pPr>
        <w:widowControl w:val="0"/>
        <w:numPr>
          <w:ilvl w:val="0"/>
          <w:numId w:val="1"/>
        </w:numPr>
        <w:tabs>
          <w:tab w:val="left" w:pos="1220"/>
        </w:tabs>
        <w:spacing w:after="0" w:line="240" w:lineRule="auto"/>
        <w:ind w:firstLine="780"/>
        <w:jc w:val="both"/>
      </w:pPr>
      <w:r>
        <w:rPr>
          <w:rStyle w:val="2"/>
          <w:rFonts w:eastAsia="Arial Unicode MS"/>
        </w:rPr>
        <w:t>Уведомление должно содержать следующую информацию:</w:t>
      </w:r>
    </w:p>
    <w:p w14:paraId="6567BAF7" w14:textId="77777777" w:rsidR="00E675A9" w:rsidRDefault="00E675A9" w:rsidP="00E675A9">
      <w:pPr>
        <w:widowControl w:val="0"/>
        <w:numPr>
          <w:ilvl w:val="0"/>
          <w:numId w:val="3"/>
        </w:numPr>
        <w:tabs>
          <w:tab w:val="left" w:pos="1129"/>
        </w:tabs>
        <w:spacing w:after="0" w:line="240" w:lineRule="auto"/>
        <w:ind w:firstLine="780"/>
        <w:jc w:val="both"/>
      </w:pPr>
      <w:r>
        <w:rPr>
          <w:rStyle w:val="2"/>
          <w:rFonts w:eastAsia="Arial Unicode MS"/>
        </w:rPr>
        <w:t>наименование заказчика, которому адресовано уведомление;</w:t>
      </w:r>
    </w:p>
    <w:p w14:paraId="577C8A51" w14:textId="77777777" w:rsidR="00E675A9" w:rsidRDefault="00E675A9" w:rsidP="00E675A9">
      <w:pPr>
        <w:widowControl w:val="0"/>
        <w:numPr>
          <w:ilvl w:val="0"/>
          <w:numId w:val="3"/>
        </w:numPr>
        <w:tabs>
          <w:tab w:val="left" w:pos="1129"/>
        </w:tabs>
        <w:spacing w:after="0" w:line="240" w:lineRule="auto"/>
        <w:ind w:firstLine="780"/>
        <w:jc w:val="both"/>
      </w:pPr>
      <w:r>
        <w:rPr>
          <w:rStyle w:val="2"/>
          <w:rFonts w:eastAsia="Arial Unicode MS"/>
        </w:rPr>
        <w:t>предмет проверки (проверяемые вопросы), в том числе период времени, за который проверяется деятельность заказчика;</w:t>
      </w:r>
    </w:p>
    <w:p w14:paraId="5FD3378A" w14:textId="77777777" w:rsidR="00E675A9" w:rsidRDefault="00E675A9" w:rsidP="00E675A9">
      <w:pPr>
        <w:widowControl w:val="0"/>
        <w:numPr>
          <w:ilvl w:val="0"/>
          <w:numId w:val="3"/>
        </w:numPr>
        <w:tabs>
          <w:tab w:val="left" w:pos="1143"/>
        </w:tabs>
        <w:spacing w:after="0" w:line="240" w:lineRule="auto"/>
        <w:ind w:firstLine="780"/>
        <w:jc w:val="both"/>
      </w:pPr>
      <w:r>
        <w:rPr>
          <w:rStyle w:val="2"/>
          <w:rFonts w:eastAsia="Arial Unicode MS"/>
        </w:rPr>
        <w:t>вид проверки (плановая, внеплановая, камеральная, выездная);</w:t>
      </w:r>
    </w:p>
    <w:p w14:paraId="45069B79" w14:textId="77777777" w:rsidR="00E675A9" w:rsidRDefault="00E675A9" w:rsidP="00E675A9">
      <w:pPr>
        <w:widowControl w:val="0"/>
        <w:numPr>
          <w:ilvl w:val="0"/>
          <w:numId w:val="3"/>
        </w:numPr>
        <w:tabs>
          <w:tab w:val="left" w:pos="1143"/>
        </w:tabs>
        <w:spacing w:after="0" w:line="240" w:lineRule="auto"/>
        <w:ind w:firstLine="780"/>
        <w:jc w:val="both"/>
      </w:pPr>
      <w:r>
        <w:rPr>
          <w:rStyle w:val="2"/>
          <w:rFonts w:eastAsia="Arial Unicode MS"/>
        </w:rPr>
        <w:t>дату начала и дату окончания проведения проверки;</w:t>
      </w:r>
    </w:p>
    <w:p w14:paraId="298751D7" w14:textId="77777777" w:rsidR="00E675A9" w:rsidRDefault="00E675A9" w:rsidP="00E675A9">
      <w:pPr>
        <w:widowControl w:val="0"/>
        <w:numPr>
          <w:ilvl w:val="0"/>
          <w:numId w:val="3"/>
        </w:numPr>
        <w:tabs>
          <w:tab w:val="left" w:pos="1129"/>
        </w:tabs>
        <w:spacing w:after="0" w:line="240" w:lineRule="auto"/>
        <w:ind w:firstLine="780"/>
        <w:jc w:val="both"/>
      </w:pPr>
      <w:r>
        <w:rPr>
          <w:rStyle w:val="2"/>
          <w:rFonts w:eastAsia="Arial Unicode MS"/>
        </w:rPr>
        <w:t>перечень должностных лиц, уполномоченных на осуществление проверки;</w:t>
      </w:r>
    </w:p>
    <w:p w14:paraId="475B79A0" w14:textId="77777777" w:rsidR="00E675A9" w:rsidRDefault="00E675A9" w:rsidP="00E675A9">
      <w:pPr>
        <w:widowControl w:val="0"/>
        <w:numPr>
          <w:ilvl w:val="0"/>
          <w:numId w:val="3"/>
        </w:numPr>
        <w:tabs>
          <w:tab w:val="left" w:pos="1129"/>
        </w:tabs>
        <w:spacing w:after="0" w:line="240" w:lineRule="auto"/>
        <w:ind w:firstLine="780"/>
        <w:jc w:val="both"/>
      </w:pPr>
      <w:r>
        <w:rPr>
          <w:rStyle w:val="2"/>
          <w:rFonts w:eastAsia="Arial Unicode MS"/>
        </w:rPr>
        <w:t>запрос о представлении документов, информации, материальных средств, необходимых для осуществления проверки;</w:t>
      </w:r>
    </w:p>
    <w:p w14:paraId="1B55C4C5" w14:textId="77777777" w:rsidR="00E675A9" w:rsidRDefault="00E675A9" w:rsidP="00E675A9">
      <w:pPr>
        <w:widowControl w:val="0"/>
        <w:numPr>
          <w:ilvl w:val="0"/>
          <w:numId w:val="3"/>
        </w:numPr>
        <w:tabs>
          <w:tab w:val="left" w:pos="1129"/>
        </w:tabs>
        <w:spacing w:after="0" w:line="240" w:lineRule="auto"/>
        <w:ind w:firstLine="780"/>
        <w:jc w:val="both"/>
      </w:pPr>
      <w:r>
        <w:rPr>
          <w:rStyle w:val="2"/>
          <w:rFonts w:eastAsia="Arial Unicode MS"/>
        </w:rPr>
        <w:t>сведения о необходимости обеспечения условий для проведения выездной проверки, в том числе о предоставлении помещения для работы, средств связи и иных необходимых средств и оборудования.</w:t>
      </w:r>
    </w:p>
    <w:p w14:paraId="446A84A5" w14:textId="77777777" w:rsidR="00E675A9" w:rsidRDefault="00E675A9" w:rsidP="00E675A9">
      <w:pPr>
        <w:widowControl w:val="0"/>
        <w:numPr>
          <w:ilvl w:val="0"/>
          <w:numId w:val="1"/>
        </w:numPr>
        <w:tabs>
          <w:tab w:val="left" w:pos="1337"/>
        </w:tabs>
        <w:spacing w:after="0" w:line="240" w:lineRule="auto"/>
        <w:ind w:firstLine="780"/>
        <w:jc w:val="both"/>
      </w:pPr>
      <w:r>
        <w:rPr>
          <w:rStyle w:val="2"/>
          <w:rFonts w:eastAsia="Arial Unicode MS"/>
        </w:rPr>
        <w:t>Срок проведения проверки, включая время, необходимое на составление и подписание акта проверки, не может составлять более чем пятнадцать рабочих дней.</w:t>
      </w:r>
    </w:p>
    <w:p w14:paraId="456F87EE" w14:textId="77777777" w:rsidR="00E675A9" w:rsidRDefault="00E675A9" w:rsidP="00E675A9">
      <w:pPr>
        <w:ind w:firstLine="780"/>
      </w:pPr>
      <w:r>
        <w:rPr>
          <w:rStyle w:val="2"/>
          <w:rFonts w:eastAsia="Arial Unicode MS"/>
        </w:rPr>
        <w:t>По решению руководителя органа ведомственного контроля или лица, его замещающего, на основании мотивированного письменного предложения должностных лиц, уполномоченных на осуществление ведомственного контроля, срок проведения проверки продлевается, но не более чем на пятнадцать рабочих дней.</w:t>
      </w:r>
    </w:p>
    <w:p w14:paraId="62BE9511" w14:textId="77777777" w:rsidR="00E675A9" w:rsidRDefault="00E675A9" w:rsidP="00E675A9">
      <w:pPr>
        <w:widowControl w:val="0"/>
        <w:numPr>
          <w:ilvl w:val="0"/>
          <w:numId w:val="1"/>
        </w:numPr>
        <w:tabs>
          <w:tab w:val="left" w:pos="1189"/>
        </w:tabs>
        <w:spacing w:after="0" w:line="240" w:lineRule="auto"/>
        <w:ind w:firstLine="780"/>
        <w:jc w:val="both"/>
      </w:pPr>
      <w:r>
        <w:rPr>
          <w:rStyle w:val="2"/>
          <w:rFonts w:eastAsia="Arial Unicode MS"/>
        </w:rPr>
        <w:lastRenderedPageBreak/>
        <w:t>При проведении проверки должностные лица, уполномоченные на осуществление ведомственного контроля, имеют право:</w:t>
      </w:r>
    </w:p>
    <w:p w14:paraId="4469A4B0" w14:textId="77777777" w:rsidR="00E675A9" w:rsidRDefault="00E675A9" w:rsidP="00E675A9">
      <w:pPr>
        <w:widowControl w:val="0"/>
        <w:numPr>
          <w:ilvl w:val="0"/>
          <w:numId w:val="4"/>
        </w:numPr>
        <w:tabs>
          <w:tab w:val="left" w:pos="1129"/>
        </w:tabs>
        <w:spacing w:after="0" w:line="240" w:lineRule="auto"/>
        <w:ind w:firstLine="780"/>
        <w:jc w:val="both"/>
      </w:pPr>
      <w:r>
        <w:rPr>
          <w:rStyle w:val="2"/>
          <w:rFonts w:eastAsia="Arial Unicode MS"/>
        </w:rPr>
        <w:t>в случае осуществления выездной проверки на беспрепятственный доступ на территорию, в помещения, здания заказчика (в необходимых случаях - на фотосъемку, видеозапись, копирование документов) при предъявлении ими служебных удостоверений и уведомления с учетом требований законодательства Российской Федерации о защите государственной тайны;</w:t>
      </w:r>
    </w:p>
    <w:p w14:paraId="23DFC2EA" w14:textId="77777777" w:rsidR="00E675A9" w:rsidRDefault="00E675A9" w:rsidP="00E675A9">
      <w:pPr>
        <w:widowControl w:val="0"/>
        <w:numPr>
          <w:ilvl w:val="0"/>
          <w:numId w:val="4"/>
        </w:numPr>
        <w:tabs>
          <w:tab w:val="left" w:pos="1129"/>
        </w:tabs>
        <w:spacing w:after="0" w:line="240" w:lineRule="auto"/>
        <w:ind w:firstLine="780"/>
        <w:jc w:val="both"/>
      </w:pPr>
      <w:r>
        <w:rPr>
          <w:rStyle w:val="2"/>
          <w:rFonts w:eastAsia="Arial Unicode MS"/>
        </w:rPr>
        <w:t>на истребование необходимых для проведения проверки документов с учетом требований законодательства Российской Федерации о защите государственной тайны;</w:t>
      </w:r>
    </w:p>
    <w:p w14:paraId="5A454FB7" w14:textId="77777777" w:rsidR="00E675A9" w:rsidRDefault="00E675A9" w:rsidP="00E675A9">
      <w:pPr>
        <w:widowControl w:val="0"/>
        <w:numPr>
          <w:ilvl w:val="0"/>
          <w:numId w:val="4"/>
        </w:numPr>
        <w:tabs>
          <w:tab w:val="left" w:pos="363"/>
        </w:tabs>
        <w:spacing w:after="0" w:line="240" w:lineRule="auto"/>
        <w:ind w:firstLine="780"/>
        <w:jc w:val="both"/>
      </w:pPr>
      <w:r>
        <w:rPr>
          <w:rStyle w:val="2"/>
          <w:rFonts w:eastAsia="Arial Unicode MS"/>
        </w:rPr>
        <w:t>на получение необходимых объяснений в письменной форме, в форме электронного документа и (или) устной форме по вопросам проводимой проверки.</w:t>
      </w:r>
    </w:p>
    <w:p w14:paraId="30100EFA" w14:textId="77777777" w:rsidR="00E675A9" w:rsidRDefault="00E675A9" w:rsidP="00E675A9">
      <w:pPr>
        <w:widowControl w:val="0"/>
        <w:numPr>
          <w:ilvl w:val="0"/>
          <w:numId w:val="1"/>
        </w:numPr>
        <w:tabs>
          <w:tab w:val="left" w:pos="1488"/>
        </w:tabs>
        <w:spacing w:after="0" w:line="240" w:lineRule="auto"/>
        <w:ind w:firstLine="760"/>
        <w:jc w:val="both"/>
        <w:rPr>
          <w:sz w:val="28"/>
          <w:szCs w:val="28"/>
        </w:rPr>
      </w:pPr>
      <w:r>
        <w:rPr>
          <w:rStyle w:val="614pt"/>
          <w:rFonts w:eastAsia="Arial Unicode MS"/>
        </w:rPr>
        <w:t xml:space="preserve">Должностные лица, уполномоченные на осуществление </w:t>
      </w:r>
      <w:r>
        <w:rPr>
          <w:rStyle w:val="6"/>
          <w:rFonts w:eastAsia="Arial Unicode MS"/>
        </w:rPr>
        <w:t>ведомственного контроля, при осуществлении проверки обязаны:</w:t>
      </w:r>
    </w:p>
    <w:p w14:paraId="731B4B15" w14:textId="77777777" w:rsidR="00E675A9" w:rsidRDefault="00E675A9" w:rsidP="00E675A9">
      <w:pPr>
        <w:widowControl w:val="0"/>
        <w:numPr>
          <w:ilvl w:val="0"/>
          <w:numId w:val="5"/>
        </w:numPr>
        <w:tabs>
          <w:tab w:val="left" w:pos="1085"/>
        </w:tabs>
        <w:spacing w:after="0" w:line="240" w:lineRule="auto"/>
        <w:ind w:firstLine="760"/>
        <w:jc w:val="both"/>
        <w:rPr>
          <w:sz w:val="24"/>
          <w:szCs w:val="24"/>
        </w:rPr>
      </w:pPr>
      <w:r>
        <w:rPr>
          <w:rStyle w:val="2"/>
          <w:rFonts w:eastAsia="Arial Unicode MS"/>
        </w:rPr>
        <w:t>соблюдать законодательство Российской Федерации, права и законные интересы проверяемого заказчика;</w:t>
      </w:r>
    </w:p>
    <w:p w14:paraId="791C62A8" w14:textId="77777777" w:rsidR="00E675A9" w:rsidRDefault="00E675A9" w:rsidP="00E675A9">
      <w:pPr>
        <w:widowControl w:val="0"/>
        <w:numPr>
          <w:ilvl w:val="0"/>
          <w:numId w:val="5"/>
        </w:numPr>
        <w:tabs>
          <w:tab w:val="left" w:pos="1250"/>
        </w:tabs>
        <w:spacing w:after="0" w:line="240" w:lineRule="auto"/>
        <w:ind w:firstLine="760"/>
        <w:jc w:val="both"/>
      </w:pPr>
      <w:r>
        <w:rPr>
          <w:rStyle w:val="2"/>
          <w:rFonts w:eastAsia="Arial Unicode MS"/>
        </w:rPr>
        <w:t>своевременно и в полной мере исполнять предоставленные полномочия по предупреждению, выявлению и пресечению нарушений;</w:t>
      </w:r>
    </w:p>
    <w:p w14:paraId="5101B4F3" w14:textId="77777777" w:rsidR="00E675A9" w:rsidRDefault="00E675A9" w:rsidP="00E675A9">
      <w:pPr>
        <w:widowControl w:val="0"/>
        <w:numPr>
          <w:ilvl w:val="0"/>
          <w:numId w:val="5"/>
        </w:numPr>
        <w:tabs>
          <w:tab w:val="left" w:pos="1085"/>
        </w:tabs>
        <w:spacing w:after="0" w:line="240" w:lineRule="auto"/>
        <w:ind w:firstLine="760"/>
        <w:jc w:val="both"/>
      </w:pPr>
      <w:r>
        <w:rPr>
          <w:rStyle w:val="2"/>
          <w:rFonts w:eastAsia="Arial Unicode MS"/>
        </w:rPr>
        <w:t>не препятствовать руководителю, иному должностному лицу заказчика или уполномоченному представителю заказчика присутствовать при проведении ведомственного контроля и давать разъяснения по вопросам, относящимся к предмету ведомственного контроля;</w:t>
      </w:r>
    </w:p>
    <w:p w14:paraId="4987BA19" w14:textId="77777777" w:rsidR="00E675A9" w:rsidRDefault="00E675A9" w:rsidP="00E675A9">
      <w:pPr>
        <w:widowControl w:val="0"/>
        <w:numPr>
          <w:ilvl w:val="0"/>
          <w:numId w:val="5"/>
        </w:numPr>
        <w:tabs>
          <w:tab w:val="left" w:pos="1085"/>
        </w:tabs>
        <w:spacing w:after="0" w:line="240" w:lineRule="auto"/>
        <w:ind w:firstLine="760"/>
        <w:jc w:val="both"/>
      </w:pPr>
      <w:r>
        <w:rPr>
          <w:rStyle w:val="2"/>
          <w:rFonts w:eastAsia="Arial Unicode MS"/>
        </w:rPr>
        <w:t>представлять руководителю, иному должностному лицу заказчика или уполномоченному представителю заказчика, присутствующим при проведении ведомственного контроля, информацию и документы, относящиеся к предмету ведомственного контроля;</w:t>
      </w:r>
    </w:p>
    <w:p w14:paraId="76FB3987" w14:textId="77777777" w:rsidR="00E675A9" w:rsidRDefault="00E675A9" w:rsidP="00E675A9">
      <w:pPr>
        <w:widowControl w:val="0"/>
        <w:numPr>
          <w:ilvl w:val="0"/>
          <w:numId w:val="5"/>
        </w:numPr>
        <w:tabs>
          <w:tab w:val="left" w:pos="1086"/>
        </w:tabs>
        <w:spacing w:after="0" w:line="240" w:lineRule="auto"/>
        <w:ind w:firstLine="760"/>
        <w:jc w:val="both"/>
      </w:pPr>
      <w:r>
        <w:rPr>
          <w:rStyle w:val="2"/>
          <w:rFonts w:eastAsia="Arial Unicode MS"/>
        </w:rPr>
        <w:t>знакомить руководителя, иное должностное лицо заказчика или уполномоченного представителя заказчика с результатами ведомственного контроля;</w:t>
      </w:r>
    </w:p>
    <w:p w14:paraId="1EDAF831" w14:textId="77777777" w:rsidR="00E675A9" w:rsidRDefault="00E675A9" w:rsidP="00E675A9">
      <w:pPr>
        <w:widowControl w:val="0"/>
        <w:numPr>
          <w:ilvl w:val="0"/>
          <w:numId w:val="5"/>
        </w:numPr>
        <w:tabs>
          <w:tab w:val="left" w:pos="1085"/>
        </w:tabs>
        <w:spacing w:after="0" w:line="240" w:lineRule="auto"/>
        <w:ind w:firstLine="760"/>
        <w:jc w:val="both"/>
      </w:pPr>
      <w:r>
        <w:rPr>
          <w:rStyle w:val="2"/>
          <w:rFonts w:eastAsia="Arial Unicode MS"/>
        </w:rPr>
        <w:t>доказывать обоснованность своих действий при их обжаловании заказчиком в порядке, установленном законодательством Российской Федерации;</w:t>
      </w:r>
    </w:p>
    <w:p w14:paraId="517024ED" w14:textId="77777777" w:rsidR="00E675A9" w:rsidRDefault="00E675A9" w:rsidP="00E675A9">
      <w:pPr>
        <w:widowControl w:val="0"/>
        <w:numPr>
          <w:ilvl w:val="0"/>
          <w:numId w:val="5"/>
        </w:numPr>
        <w:tabs>
          <w:tab w:val="left" w:pos="1111"/>
        </w:tabs>
        <w:spacing w:after="0" w:line="240" w:lineRule="auto"/>
        <w:ind w:firstLine="760"/>
        <w:jc w:val="both"/>
      </w:pPr>
      <w:r>
        <w:rPr>
          <w:rStyle w:val="2"/>
          <w:rFonts w:eastAsia="Arial Unicode MS"/>
        </w:rPr>
        <w:t>соблюдать установленные сроки проведения ведомственного контроля;</w:t>
      </w:r>
    </w:p>
    <w:p w14:paraId="5645699E" w14:textId="77777777" w:rsidR="00E675A9" w:rsidRDefault="00E675A9" w:rsidP="00E675A9">
      <w:pPr>
        <w:widowControl w:val="0"/>
        <w:numPr>
          <w:ilvl w:val="0"/>
          <w:numId w:val="5"/>
        </w:numPr>
        <w:tabs>
          <w:tab w:val="left" w:pos="1111"/>
        </w:tabs>
        <w:spacing w:after="0" w:line="240" w:lineRule="auto"/>
        <w:ind w:firstLine="760"/>
        <w:jc w:val="both"/>
      </w:pPr>
      <w:r>
        <w:rPr>
          <w:rStyle w:val="2"/>
          <w:rFonts w:eastAsia="Arial Unicode MS"/>
        </w:rPr>
        <w:t>составлять акт проверки.</w:t>
      </w:r>
    </w:p>
    <w:p w14:paraId="3FF1C437" w14:textId="77777777" w:rsidR="00E675A9" w:rsidRDefault="00E675A9" w:rsidP="00E675A9">
      <w:pPr>
        <w:widowControl w:val="0"/>
        <w:numPr>
          <w:ilvl w:val="0"/>
          <w:numId w:val="1"/>
        </w:numPr>
        <w:tabs>
          <w:tab w:val="left" w:pos="1250"/>
        </w:tabs>
        <w:spacing w:after="0" w:line="240" w:lineRule="auto"/>
        <w:ind w:firstLine="760"/>
        <w:jc w:val="both"/>
      </w:pPr>
      <w:r>
        <w:rPr>
          <w:rStyle w:val="2"/>
          <w:rFonts w:eastAsia="Arial Unicode MS"/>
        </w:rPr>
        <w:t>По результатам проведения проверки составляется акт проверки, который подписывается в день окончания ее проведения всеми должностными лицами органа ведомственного контроля, ответственными за проведение проверки.</w:t>
      </w:r>
    </w:p>
    <w:p w14:paraId="39014873" w14:textId="77777777" w:rsidR="00E675A9" w:rsidRDefault="00E675A9" w:rsidP="00E675A9">
      <w:pPr>
        <w:ind w:firstLine="760"/>
      </w:pPr>
      <w:r>
        <w:rPr>
          <w:rStyle w:val="2"/>
          <w:rFonts w:eastAsia="Arial Unicode MS"/>
        </w:rPr>
        <w:t>Акт проверки составляется в двух экземплярах, один из которых хранится в органе ведомственного контроля, а второй экземпляр в течение двух рабочих дней со дня подписания направляется (вручается) руководителю заказчика.</w:t>
      </w:r>
    </w:p>
    <w:p w14:paraId="01452EC9" w14:textId="77777777" w:rsidR="00E675A9" w:rsidRDefault="00E675A9" w:rsidP="00E675A9">
      <w:pPr>
        <w:widowControl w:val="0"/>
        <w:numPr>
          <w:ilvl w:val="0"/>
          <w:numId w:val="1"/>
        </w:numPr>
        <w:tabs>
          <w:tab w:val="left" w:pos="1250"/>
        </w:tabs>
        <w:spacing w:after="0" w:line="240" w:lineRule="auto"/>
        <w:ind w:firstLine="760"/>
        <w:jc w:val="both"/>
      </w:pPr>
      <w:r>
        <w:rPr>
          <w:rStyle w:val="2"/>
          <w:rFonts w:eastAsia="Arial Unicode MS"/>
        </w:rPr>
        <w:lastRenderedPageBreak/>
        <w:t>В течение пяти рабочих дней со дня получения акта проверки руководитель заказчика ознакомляется с ним, в случае наличия возражений или замечаний к акту проверки в указанный срок вносит об этом запись перед своей подписью и представляет письменные возражения или замечания (протокол разногласий), которые приобщаются к акту проверки.</w:t>
      </w:r>
    </w:p>
    <w:p w14:paraId="562081AD" w14:textId="77777777" w:rsidR="00E675A9" w:rsidRDefault="00E675A9" w:rsidP="00E675A9">
      <w:pPr>
        <w:widowControl w:val="0"/>
        <w:numPr>
          <w:ilvl w:val="0"/>
          <w:numId w:val="1"/>
        </w:numPr>
        <w:tabs>
          <w:tab w:val="left" w:pos="1182"/>
        </w:tabs>
        <w:spacing w:after="0" w:line="240" w:lineRule="auto"/>
        <w:ind w:firstLine="760"/>
        <w:jc w:val="both"/>
      </w:pPr>
      <w:r>
        <w:rPr>
          <w:rStyle w:val="2"/>
          <w:rFonts w:eastAsia="Arial Unicode MS"/>
        </w:rPr>
        <w:t>Орган ведомственного контроля в течение пяти рабочих дней со дня получения протокола разногласий к акту проверки направляет руководителю заказчика заключение о результатах рассмотрения протокола разногласий.</w:t>
      </w:r>
    </w:p>
    <w:p w14:paraId="381BAD94" w14:textId="77777777" w:rsidR="00E675A9" w:rsidRDefault="00E675A9" w:rsidP="00E675A9">
      <w:pPr>
        <w:widowControl w:val="0"/>
        <w:numPr>
          <w:ilvl w:val="0"/>
          <w:numId w:val="1"/>
        </w:numPr>
        <w:tabs>
          <w:tab w:val="left" w:pos="1250"/>
        </w:tabs>
        <w:spacing w:after="0" w:line="240" w:lineRule="auto"/>
        <w:ind w:firstLine="760"/>
        <w:jc w:val="both"/>
      </w:pPr>
      <w:r>
        <w:rPr>
          <w:rStyle w:val="2"/>
          <w:rFonts w:eastAsia="Arial Unicode MS"/>
        </w:rPr>
        <w:t>Заказчик обязан представить отчет об устранении выявленных нарушений руководителю органа ведомственного контроля в срок, указанный в акте проверки или заключении о результатах рассмотрения протокола разногласий. К отчету прилагаются копии документов и материалов, подтверждающих устранение нарушений.</w:t>
      </w:r>
    </w:p>
    <w:p w14:paraId="18DEE301" w14:textId="77777777" w:rsidR="00E675A9" w:rsidRDefault="00E675A9" w:rsidP="00E675A9">
      <w:pPr>
        <w:widowControl w:val="0"/>
        <w:numPr>
          <w:ilvl w:val="0"/>
          <w:numId w:val="1"/>
        </w:numPr>
        <w:tabs>
          <w:tab w:val="left" w:pos="1181"/>
        </w:tabs>
        <w:spacing w:after="0" w:line="240" w:lineRule="auto"/>
        <w:ind w:firstLine="740"/>
        <w:jc w:val="both"/>
      </w:pPr>
      <w:r>
        <w:rPr>
          <w:rStyle w:val="2"/>
          <w:rFonts w:eastAsia="Arial Unicode MS"/>
        </w:rPr>
        <w:t>В случае выявления по результатам проверки действий (бездействия), содержащих признаки административного правонарушения, материалы проверки подлежат направлению в соответствующий орган исполнительной власти, уполномоченный на осуществление контроля в сфере закупок товаров, работ, услуг отдельными видами юридических лиц, а в случае выявления действий (бездействия), содержащих признаки состава уголовного преступления, - в правоохранительные органы.</w:t>
      </w:r>
    </w:p>
    <w:p w14:paraId="39B767D8" w14:textId="77777777" w:rsidR="00E675A9" w:rsidRDefault="00E675A9" w:rsidP="00E675A9">
      <w:pPr>
        <w:widowControl w:val="0"/>
        <w:numPr>
          <w:ilvl w:val="0"/>
          <w:numId w:val="1"/>
        </w:numPr>
        <w:tabs>
          <w:tab w:val="left" w:pos="1182"/>
        </w:tabs>
        <w:spacing w:after="0" w:line="240" w:lineRule="auto"/>
        <w:ind w:firstLine="740"/>
        <w:jc w:val="both"/>
        <w:rPr>
          <w:rStyle w:val="2"/>
          <w:rFonts w:eastAsia="Arial Unicode MS"/>
        </w:rPr>
      </w:pPr>
      <w:r>
        <w:rPr>
          <w:rStyle w:val="2"/>
          <w:rFonts w:eastAsia="Arial Unicode MS"/>
        </w:rPr>
        <w:t>Материалы по результатам проверок, а также иные документы и информация, полученные (разработанные) в ходе проведения проверки, хранятся органом ведомственного контроля не менее пяти лет.</w:t>
      </w:r>
    </w:p>
    <w:p w14:paraId="4C179213" w14:textId="77777777" w:rsidR="00E675A9" w:rsidRDefault="00E675A9" w:rsidP="00E675A9">
      <w:pPr>
        <w:tabs>
          <w:tab w:val="left" w:pos="1182"/>
        </w:tabs>
        <w:rPr>
          <w:rStyle w:val="2"/>
          <w:rFonts w:eastAsia="Arial Unicode MS"/>
        </w:rPr>
      </w:pPr>
    </w:p>
    <w:p w14:paraId="3F4BBD1E" w14:textId="77777777" w:rsidR="00E675A9" w:rsidRDefault="00E675A9" w:rsidP="00E675A9">
      <w:pPr>
        <w:tabs>
          <w:tab w:val="left" w:pos="1182"/>
        </w:tabs>
        <w:rPr>
          <w:rStyle w:val="2"/>
          <w:rFonts w:eastAsia="Arial Unicode MS"/>
        </w:rPr>
      </w:pPr>
    </w:p>
    <w:p w14:paraId="57A2F60C" w14:textId="77777777" w:rsidR="00E675A9" w:rsidRDefault="00E675A9" w:rsidP="00E675A9">
      <w:pPr>
        <w:tabs>
          <w:tab w:val="left" w:pos="1182"/>
        </w:tabs>
        <w:rPr>
          <w:rStyle w:val="2"/>
          <w:rFonts w:eastAsia="Arial Unicode MS"/>
        </w:rPr>
      </w:pPr>
    </w:p>
    <w:p w14:paraId="21C61582" w14:textId="77777777" w:rsidR="00E675A9" w:rsidRDefault="00E675A9" w:rsidP="00E675A9">
      <w:pPr>
        <w:spacing w:after="0" w:line="240" w:lineRule="auto"/>
        <w:rPr>
          <w:rFonts w:eastAsia="Times New Roman"/>
        </w:rPr>
      </w:pPr>
      <w:r>
        <w:rPr>
          <w:rFonts w:ascii="Times New Roman" w:hAnsi="Times New Roman"/>
          <w:sz w:val="28"/>
          <w:szCs w:val="28"/>
        </w:rPr>
        <w:t>Заместитель главы</w:t>
      </w:r>
    </w:p>
    <w:p w14:paraId="4733EC53" w14:textId="77777777" w:rsidR="00E675A9" w:rsidRDefault="00E675A9" w:rsidP="00E675A9">
      <w:pPr>
        <w:spacing w:after="0" w:line="240" w:lineRule="auto"/>
        <w:rPr>
          <w:rFonts w:ascii="Times New Roman" w:hAnsi="Times New Roman"/>
          <w:sz w:val="28"/>
          <w:szCs w:val="28"/>
        </w:rPr>
      </w:pPr>
      <w:r>
        <w:rPr>
          <w:rFonts w:ascii="Times New Roman" w:hAnsi="Times New Roman"/>
          <w:sz w:val="28"/>
          <w:szCs w:val="28"/>
        </w:rPr>
        <w:t>Темрюкского городского поселения</w:t>
      </w:r>
    </w:p>
    <w:p w14:paraId="72A6903E" w14:textId="2EB3AB9C" w:rsidR="00E675A9" w:rsidRPr="00FE5D45" w:rsidRDefault="00E675A9" w:rsidP="00E675A9">
      <w:pPr>
        <w:spacing w:after="0" w:line="240" w:lineRule="auto"/>
        <w:rPr>
          <w:rFonts w:ascii="Times New Roman" w:hAnsi="Times New Roman" w:cs="Times New Roman"/>
          <w:sz w:val="28"/>
          <w:szCs w:val="28"/>
        </w:rPr>
      </w:pPr>
      <w:r>
        <w:rPr>
          <w:rFonts w:ascii="Times New Roman" w:hAnsi="Times New Roman"/>
          <w:sz w:val="28"/>
          <w:szCs w:val="28"/>
        </w:rPr>
        <w:t>Темрюкского района                                                                        А.В. Румянцева</w:t>
      </w:r>
    </w:p>
    <w:sectPr w:rsidR="00E675A9" w:rsidRPr="00FE5D45" w:rsidSect="00226EB1">
      <w:pgSz w:w="11906" w:h="16838"/>
      <w:pgMar w:top="1134"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D090D" w14:textId="77777777" w:rsidR="007F39F3" w:rsidRDefault="007F39F3" w:rsidP="006F46B2">
      <w:pPr>
        <w:spacing w:after="0" w:line="240" w:lineRule="auto"/>
      </w:pPr>
      <w:r>
        <w:separator/>
      </w:r>
    </w:p>
  </w:endnote>
  <w:endnote w:type="continuationSeparator" w:id="0">
    <w:p w14:paraId="2A3AEB19" w14:textId="77777777" w:rsidR="007F39F3" w:rsidRDefault="007F39F3" w:rsidP="006F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BD3C" w14:textId="77777777" w:rsidR="007F39F3" w:rsidRDefault="007F39F3" w:rsidP="006F46B2">
      <w:pPr>
        <w:spacing w:after="0" w:line="240" w:lineRule="auto"/>
      </w:pPr>
      <w:r>
        <w:separator/>
      </w:r>
    </w:p>
  </w:footnote>
  <w:footnote w:type="continuationSeparator" w:id="0">
    <w:p w14:paraId="039D8909" w14:textId="77777777" w:rsidR="007F39F3" w:rsidRDefault="007F39F3" w:rsidP="006F4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224359"/>
      <w:docPartObj>
        <w:docPartGallery w:val="Page Numbers (Top of Page)"/>
        <w:docPartUnique/>
      </w:docPartObj>
    </w:sdtPr>
    <w:sdtEndPr>
      <w:rPr>
        <w:rFonts w:ascii="Times New Roman" w:hAnsi="Times New Roman" w:cs="Times New Roman"/>
        <w:sz w:val="28"/>
        <w:szCs w:val="28"/>
      </w:rPr>
    </w:sdtEndPr>
    <w:sdtContent>
      <w:p w14:paraId="5FF1DACD" w14:textId="77777777" w:rsidR="006F46B2" w:rsidRPr="003567E3" w:rsidRDefault="006F46B2">
        <w:pPr>
          <w:pStyle w:val="a3"/>
          <w:jc w:val="center"/>
          <w:rPr>
            <w:rFonts w:ascii="Times New Roman" w:hAnsi="Times New Roman" w:cs="Times New Roman"/>
            <w:sz w:val="28"/>
            <w:szCs w:val="28"/>
          </w:rPr>
        </w:pPr>
        <w:r w:rsidRPr="003567E3">
          <w:rPr>
            <w:rFonts w:ascii="Times New Roman" w:hAnsi="Times New Roman" w:cs="Times New Roman"/>
            <w:sz w:val="28"/>
            <w:szCs w:val="28"/>
          </w:rPr>
          <w:fldChar w:fldCharType="begin"/>
        </w:r>
        <w:r w:rsidRPr="003567E3">
          <w:rPr>
            <w:rFonts w:ascii="Times New Roman" w:hAnsi="Times New Roman" w:cs="Times New Roman"/>
            <w:sz w:val="28"/>
            <w:szCs w:val="28"/>
          </w:rPr>
          <w:instrText>PAGE   \* MERGEFORMAT</w:instrText>
        </w:r>
        <w:r w:rsidRPr="003567E3">
          <w:rPr>
            <w:rFonts w:ascii="Times New Roman" w:hAnsi="Times New Roman" w:cs="Times New Roman"/>
            <w:sz w:val="28"/>
            <w:szCs w:val="28"/>
          </w:rPr>
          <w:fldChar w:fldCharType="separate"/>
        </w:r>
        <w:r w:rsidR="00226EB1">
          <w:rPr>
            <w:rFonts w:ascii="Times New Roman" w:hAnsi="Times New Roman" w:cs="Times New Roman"/>
            <w:noProof/>
            <w:sz w:val="28"/>
            <w:szCs w:val="28"/>
          </w:rPr>
          <w:t>2</w:t>
        </w:r>
        <w:r w:rsidRPr="003567E3">
          <w:rPr>
            <w:rFonts w:ascii="Times New Roman" w:hAnsi="Times New Roman" w:cs="Times New Roman"/>
            <w:sz w:val="28"/>
            <w:szCs w:val="28"/>
          </w:rPr>
          <w:fldChar w:fldCharType="end"/>
        </w:r>
      </w:p>
    </w:sdtContent>
  </w:sdt>
  <w:p w14:paraId="5C63D5B2" w14:textId="77777777" w:rsidR="006F46B2" w:rsidRDefault="006F46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2136"/>
    <w:multiLevelType w:val="multilevel"/>
    <w:tmpl w:val="96720A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C374971"/>
    <w:multiLevelType w:val="multilevel"/>
    <w:tmpl w:val="767289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9F80388"/>
    <w:multiLevelType w:val="multilevel"/>
    <w:tmpl w:val="5FA242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ABA59AF"/>
    <w:multiLevelType w:val="multilevel"/>
    <w:tmpl w:val="BB4494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086017D"/>
    <w:multiLevelType w:val="multilevel"/>
    <w:tmpl w:val="7272FC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077"/>
    <w:rsid w:val="00111465"/>
    <w:rsid w:val="001E5560"/>
    <w:rsid w:val="00226EB1"/>
    <w:rsid w:val="00283710"/>
    <w:rsid w:val="002E5B45"/>
    <w:rsid w:val="00351A98"/>
    <w:rsid w:val="003567E3"/>
    <w:rsid w:val="003A289A"/>
    <w:rsid w:val="00444E02"/>
    <w:rsid w:val="004965DE"/>
    <w:rsid w:val="005F6B5D"/>
    <w:rsid w:val="006F46B2"/>
    <w:rsid w:val="007851A9"/>
    <w:rsid w:val="007F39F3"/>
    <w:rsid w:val="00830DEB"/>
    <w:rsid w:val="0086615E"/>
    <w:rsid w:val="00A635B8"/>
    <w:rsid w:val="00B006AE"/>
    <w:rsid w:val="00B54077"/>
    <w:rsid w:val="00C32DD4"/>
    <w:rsid w:val="00D30E82"/>
    <w:rsid w:val="00E232A3"/>
    <w:rsid w:val="00E35940"/>
    <w:rsid w:val="00E675A9"/>
    <w:rsid w:val="00F36E56"/>
    <w:rsid w:val="00FE5D45"/>
    <w:rsid w:val="00FE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D190"/>
  <w15:docId w15:val="{10ADFF51-D453-4E49-A53B-FB136E57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rsid w:val="00A635B8"/>
    <w:rPr>
      <w:rFonts w:ascii="Times New Roman" w:eastAsia="Times New Roman" w:hAnsi="Times New Roman" w:cs="Times New Roman"/>
      <w:b/>
      <w:bCs/>
      <w:i w:val="0"/>
      <w:iCs w:val="0"/>
      <w:smallCaps w:val="0"/>
      <w:strike w:val="0"/>
      <w:sz w:val="28"/>
      <w:szCs w:val="28"/>
      <w:u w:val="none"/>
    </w:rPr>
  </w:style>
  <w:style w:type="character" w:customStyle="1" w:styleId="50">
    <w:name w:val="Основной текст (5)"/>
    <w:basedOn w:val="5"/>
    <w:rsid w:val="00A635B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3">
    <w:name w:val="header"/>
    <w:basedOn w:val="a"/>
    <w:link w:val="a4"/>
    <w:uiPriority w:val="99"/>
    <w:unhideWhenUsed/>
    <w:rsid w:val="006F46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46B2"/>
  </w:style>
  <w:style w:type="paragraph" w:styleId="a5">
    <w:name w:val="footer"/>
    <w:basedOn w:val="a"/>
    <w:link w:val="a6"/>
    <w:uiPriority w:val="99"/>
    <w:unhideWhenUsed/>
    <w:rsid w:val="006F46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46B2"/>
  </w:style>
  <w:style w:type="paragraph" w:styleId="a7">
    <w:name w:val="Balloon Text"/>
    <w:basedOn w:val="a"/>
    <w:link w:val="a8"/>
    <w:uiPriority w:val="99"/>
    <w:semiHidden/>
    <w:unhideWhenUsed/>
    <w:rsid w:val="00226E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6EB1"/>
    <w:rPr>
      <w:rFonts w:ascii="Tahoma" w:hAnsi="Tahoma" w:cs="Tahoma"/>
      <w:sz w:val="16"/>
      <w:szCs w:val="16"/>
    </w:rPr>
  </w:style>
  <w:style w:type="character" w:customStyle="1" w:styleId="2">
    <w:name w:val="Основной текст (2)"/>
    <w:basedOn w:val="a0"/>
    <w:rsid w:val="00E675A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614pt">
    <w:name w:val="Основной текст (6) + 14 pt"/>
    <w:basedOn w:val="a0"/>
    <w:rsid w:val="00E675A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6">
    <w:name w:val="Основной текст (6)"/>
    <w:basedOn w:val="a0"/>
    <w:rsid w:val="00E675A9"/>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2040</Words>
  <Characters>11633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BlackAdmin</cp:lastModifiedBy>
  <cp:revision>2</cp:revision>
  <cp:lastPrinted>2019-12-10T08:46:00Z</cp:lastPrinted>
  <dcterms:created xsi:type="dcterms:W3CDTF">2020-02-17T10:00:00Z</dcterms:created>
  <dcterms:modified xsi:type="dcterms:W3CDTF">2020-02-17T10:00:00Z</dcterms:modified>
</cp:coreProperties>
</file>