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3B0" w:rsidRPr="002513B0" w:rsidRDefault="002513B0" w:rsidP="002513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2513B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Извещение о проведении электронного аукциона</w:t>
      </w:r>
    </w:p>
    <w:p w:rsidR="002513B0" w:rsidRPr="002513B0" w:rsidRDefault="002513B0" w:rsidP="002513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513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для закупки №0318300008822000251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5"/>
        <w:gridCol w:w="5140"/>
      </w:tblGrid>
      <w:tr w:rsidR="002513B0" w:rsidRPr="002513B0" w:rsidTr="002513B0">
        <w:trPr>
          <w:tblCellSpacing w:w="15" w:type="dxa"/>
        </w:trPr>
        <w:tc>
          <w:tcPr>
            <w:tcW w:w="11265" w:type="dxa"/>
            <w:vAlign w:val="center"/>
            <w:hideMark/>
          </w:tcPr>
          <w:p w:rsidR="002513B0" w:rsidRPr="002513B0" w:rsidRDefault="002513B0" w:rsidP="00251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90" w:type="dxa"/>
            <w:vAlign w:val="center"/>
            <w:hideMark/>
          </w:tcPr>
          <w:p w:rsidR="002513B0" w:rsidRPr="002513B0" w:rsidRDefault="002513B0" w:rsidP="00251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2513B0" w:rsidRPr="002513B0" w:rsidRDefault="002513B0" w:rsidP="0025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0318300008822000251</w:t>
            </w: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Приобретение дорожных знаков</w:t>
            </w: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РТС-тендер</w:t>
            </w: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Уполномоченный орган</w:t>
            </w: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513B0" w:rsidRPr="002513B0" w:rsidRDefault="002513B0" w:rsidP="0025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Кинах</w:t>
            </w:r>
            <w:proofErr w:type="spellEnd"/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Н. А.</w:t>
            </w: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8(86148) 5-48-78</w:t>
            </w: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БО: № 0330113622180000338 от 19.05.2022 Заказчик: </w:t>
            </w:r>
            <w:proofErr w:type="gramStart"/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Ивановна Контрактный управляющий: Казакова Марина Викторовна</w:t>
            </w: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513B0" w:rsidRPr="002513B0" w:rsidRDefault="002513B0" w:rsidP="0025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и время окончания срока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01.06.2022 00:00</w:t>
            </w: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01.06.2022</w:t>
            </w: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03.06.2022</w:t>
            </w: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2513B0" w:rsidRPr="002513B0" w:rsidRDefault="002513B0" w:rsidP="0025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1231458.76 Российский рубль</w:t>
            </w: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223235203800023520100100570012599244</w:t>
            </w: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2513B0" w:rsidRPr="002513B0" w:rsidRDefault="002513B0" w:rsidP="0025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2513B0" w:rsidRPr="002513B0" w:rsidRDefault="002513B0" w:rsidP="0025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1231458.76 Российский рубль</w:t>
            </w: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2513B0" w:rsidRPr="002513B0" w:rsidRDefault="002513B0" w:rsidP="0025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32"/>
              <w:gridCol w:w="4207"/>
              <w:gridCol w:w="4207"/>
              <w:gridCol w:w="4207"/>
              <w:gridCol w:w="6347"/>
            </w:tblGrid>
            <w:tr w:rsidR="002513B0" w:rsidRPr="002513B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2513B0" w:rsidRPr="002513B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1231458.76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1231458.76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2513B0" w:rsidRPr="002513B0" w:rsidRDefault="002513B0" w:rsidP="00251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2513B0" w:rsidRPr="002513B0" w:rsidRDefault="002513B0" w:rsidP="0025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90"/>
              <w:gridCol w:w="2000"/>
              <w:gridCol w:w="3196"/>
              <w:gridCol w:w="3196"/>
              <w:gridCol w:w="3196"/>
              <w:gridCol w:w="4822"/>
            </w:tblGrid>
            <w:tr w:rsidR="002513B0" w:rsidRPr="002513B0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2513B0" w:rsidRPr="002513B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2513B0" w:rsidRPr="002513B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99204096410220150244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1231458.76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1231458.76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2513B0" w:rsidRPr="002513B0" w:rsidRDefault="002513B0" w:rsidP="00251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поставки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Краснодарский край, г. Темрюк, ул. Мира, 152 (в рабочие дни с 8:00 до 17:00 часов).</w:t>
            </w: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Срок исполнения контракта, срок исполнения и цена отдельных этапов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даты заключения</w:t>
            </w:r>
            <w:proofErr w:type="gramEnd"/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контракта в течение 30 (тридцати) календарных дней</w:t>
            </w: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Предусмотрена возможность одностороннего отказа от исполнения контракта в соответствии со ст. 95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2513B0" w:rsidRPr="002513B0" w:rsidRDefault="002513B0" w:rsidP="0025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12314.59 Российский рубль</w:t>
            </w: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дств в к</w:t>
            </w:r>
            <w:proofErr w:type="gramEnd"/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ачестве обеспечения заявки на участие в закупке, а также условия гарантии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"Порядок предоставления обеспечения заявок на участие в закупке"</w:t>
            </w: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513B0" w:rsidRPr="002513B0" w:rsidRDefault="002513B0" w:rsidP="0025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61572.94 Российский рубль</w:t>
            </w: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"Порядок предоставления обеспечения исполнения контракта, гарантийных обязательств"</w:t>
            </w: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2513B0" w:rsidRPr="002513B0" w:rsidRDefault="002513B0" w:rsidP="0025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2513B0" w:rsidRPr="002513B0" w:rsidRDefault="002513B0" w:rsidP="0025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8"/>
              <w:gridCol w:w="932"/>
              <w:gridCol w:w="4596"/>
              <w:gridCol w:w="4688"/>
              <w:gridCol w:w="4496"/>
              <w:gridCol w:w="2416"/>
              <w:gridCol w:w="822"/>
              <w:gridCol w:w="899"/>
              <w:gridCol w:w="822"/>
              <w:gridCol w:w="841"/>
            </w:tblGrid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Код позиции по КТРУ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Цена за единицу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Стоимость позиции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68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6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68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2700.00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5400.00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1.33 «Прочие опасности»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2333.33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4666.66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1.34.1 «Направление поворота»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</w:t>
                  </w: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lastRenderedPageBreak/>
                    <w:t>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lastRenderedPageBreak/>
                    <w:t>2333.33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4666.66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1.34.2 «Направление поворота»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3133.33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12533.32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6.4 «Место стоянки»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3133.33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6266.66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6.8.1 «Тупик»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2700.00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5400.00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1.14 «Крутой подъем»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2700.00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5400.00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1.16 «Неровная дорога»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2700.00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10800.00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1.17. «Искусственная неровность»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4850.00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19400.00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1.22 «Пешеходный переход»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2700.00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16200.00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1.2 «Ж/д переезд без шлагбаума»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</w:t>
                  </w: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lastRenderedPageBreak/>
                    <w:t>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lastRenderedPageBreak/>
                    <w:t>2700.00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10800.00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1.7 «Пересечение с круговым движением»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2700.00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5400.00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1.8 «Светофорное регулирование»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2700.00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5400.00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1.11.1. «Опасный поворот направо»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2700.00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5400.00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1.11.2. «Опасный поворот налево»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2700.00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5400.00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1.12.1 «Опасные повороты с первым поворотом направо»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2700.00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5400.00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1.12.2. «Опасные повороты с первым поворотом налево»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2750.00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16500.00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2.5 «Движение без остановки запрещено»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2716.67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67916.75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2.4. «Уступите дорогу»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</w:t>
                  </w: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lastRenderedPageBreak/>
                    <w:t>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lastRenderedPageBreak/>
                    <w:t>2750.00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41250.00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3.2 «Движение запрещено»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2750.00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27500.00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3.1 «Въезд запрещен»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3466.67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6933.34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IV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5..22. «Конец жилой зоны»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6366.67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25466.68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5.23.1 «Начало населенного пункта»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25.99.29.190-00000001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2333.33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9333.32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 индивидуального проектирования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2.2 «Конец главной дороги»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6366.67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25466.68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5.24.1 «Конец населе</w:t>
                  </w:r>
                  <w:proofErr w:type="gram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н-</w:t>
                  </w:r>
                  <w:proofErr w:type="gram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ного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пункта»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3133.33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78333.25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2.1. «Главная дорога»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3133.33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12533.32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5.15.4» «Начало полосы»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</w:t>
                  </w: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lastRenderedPageBreak/>
                    <w:t>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lastRenderedPageBreak/>
                    <w:t>3133.33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6266.66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5.15.5» «Конец полосы»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3133.33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6266.66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5.15.6» «Конец полосы»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3433.33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20599.98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5.16 «Место остановки автобуса»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5850.00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117000.00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5.19.1. «Пешеходный переход»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5850.00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117000.00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5.19.2. «Пешеходный переход»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3133.33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6266.66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5.20 «Искусственная неровность»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3466.67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6933.34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IV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5..21. «Жилая зона»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2783.33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11133.32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5.7.1 «Выезд на дорогу с односторонним движением»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</w:t>
                  </w: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lastRenderedPageBreak/>
                    <w:t>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lastRenderedPageBreak/>
                    <w:t>3133.33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12533.32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5.15.3» «Начало полосы»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3133.33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6266.66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5.5 «Дорога с односторонним движением»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Крепёж для дорожного знака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302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813.33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245625.66</w:t>
                  </w: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1933.33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3866.66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8.6.5 «Способ постановки транспортного средства на стоянку»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2750.00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27500.00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3.27 «Остановка запрещена»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3133.33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18799.98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8.13 «Направление главной дороги»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2750.00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5500.00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3.28 «Стоянка запрещена»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1933.33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11599.98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8.17 «Инвалиды»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</w:t>
                  </w: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lastRenderedPageBreak/>
                    <w:t>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lastRenderedPageBreak/>
                    <w:t>2750.00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5500.00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4.1.1 «Движение прямо»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1933.33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11599.98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6.22 «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Фотовидеофиксация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2750.00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5500.00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4.1.2 «Движение направо»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1933.33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11599.98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8.24 «Работает эвакуатор»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2750.00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5500.00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4.1.2 «Движение налево»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2750.00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5500.00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3.13 «Ограничение высоты»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2750.00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2750.00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4.1.4 «Движение прямо или направо»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2750.00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11000.00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3.5 «Движение мотоциклов запрещено»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</w:t>
                  </w: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lastRenderedPageBreak/>
                    <w:t>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lastRenderedPageBreak/>
                    <w:t>2750.00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2750.00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4.1.4 «Движение прямо или налево»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2750.00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5500.00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4.1.4 «Движение направо или налево»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3133.33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6266.66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6.8.2 «Тупик»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1933.33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7733.32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8.3.1 «Направление действия»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1933.33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7733.32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8.3.2 «Направление действия»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1933.33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7733.32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8.3.3 «Направление действия»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1933.33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3866.66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8.6.1 «Способ постановки транспортного средства на стоянку»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2750.00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27500.00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3.24 «Ограничение максимальной скорости»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25.99.29.190-</w:t>
                  </w: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lastRenderedPageBreak/>
                    <w:t>00000002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1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2513B0" w:rsidRPr="002513B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513B0" w:rsidRPr="002513B0" w:rsidRDefault="002513B0" w:rsidP="002513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13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</w:t>
                        </w:r>
                      </w:p>
                    </w:tc>
                  </w:tr>
                </w:tbl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lastRenderedPageBreak/>
                    <w:t>2700.00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40500.00</w:t>
                  </w: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Тип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С </w:t>
                  </w:r>
                  <w:proofErr w:type="spellStart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световозвращающей</w:t>
                  </w:r>
                  <w:proofErr w:type="spellEnd"/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513B0" w:rsidRPr="002513B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Номер и наименование знака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1.25 «Дорожные работы»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2513B0" w:rsidRPr="002513B0" w:rsidRDefault="002513B0" w:rsidP="00251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Итого: 1231458.76 Российский рубль</w:t>
            </w: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513B0" w:rsidRPr="002513B0" w:rsidRDefault="002513B0" w:rsidP="0025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Минфина России от 04.06.2018 № 126н - 15%</w:t>
            </w:r>
          </w:p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Учреждениям и предприятиям уголовно-исполнительной системы (в соответствии со статьей 28 Федерального закона № 44-ФЗ) - 15%</w:t>
            </w:r>
          </w:p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Организациям инвалидов в соответствии со ст. 29 Закона № 44-ФЗ - 15%</w:t>
            </w: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Единые требования к участникам закупок в соответствии с ч. 1 ст. 31 Закона № 44-ФЗ</w:t>
            </w:r>
          </w:p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Требования к участникам закупок в соответствии с частью 1.1 статьи 31 Федерального закона № 44-ФЗ</w:t>
            </w:r>
          </w:p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Запрет на допуск товаров, работ, услуг при осуществлении закупок, а также ограничения и условия допуска в соответствии с требованиями, установленными ст. 14 Закона № 44-ФЗ</w:t>
            </w:r>
          </w:p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 к ограничению отсутствует</w:t>
            </w: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32"/>
              <w:gridCol w:w="9252"/>
              <w:gridCol w:w="5400"/>
              <w:gridCol w:w="4440"/>
              <w:gridCol w:w="1176"/>
            </w:tblGrid>
            <w:tr w:rsidR="002513B0" w:rsidRPr="002513B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Вид требования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Нормативно-правовой акт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Обстоятельства, допускающие исключение из установленных запретов или ограничений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Обоснование невозможности соблюдения запрета, ограничения допуска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Примечание</w:t>
                  </w:r>
                </w:p>
              </w:tc>
            </w:tr>
            <w:tr w:rsidR="002513B0" w:rsidRPr="002513B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Условие допуска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513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13B0" w:rsidRPr="002513B0" w:rsidRDefault="002513B0" w:rsidP="00251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513B0" w:rsidRPr="002513B0" w:rsidRDefault="002513B0" w:rsidP="00251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513B0" w:rsidRPr="002513B0" w:rsidTr="002513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Обоснование НМЦК.xlsx</w:t>
            </w:r>
          </w:p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Проект контракта</w:t>
            </w:r>
          </w:p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Проект контракта.docx</w:t>
            </w:r>
          </w:p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Описание объекта закупки</w:t>
            </w:r>
          </w:p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Описание объекта закупки.docx</w:t>
            </w:r>
          </w:p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к содержанию, составу заявки на участие в закупке</w:t>
            </w:r>
          </w:p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Требования к содержанию, составу заявки.docx</w:t>
            </w:r>
          </w:p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Дополнительная информация и документы</w:t>
            </w:r>
          </w:p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Порядок предоставления обеспечения исполнения контракта, гарантийных обязательств.docx</w:t>
            </w:r>
          </w:p>
          <w:p w:rsidR="002513B0" w:rsidRPr="002513B0" w:rsidRDefault="002513B0" w:rsidP="002513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Порядок предоставления обеспечения заявок на участие в закупке.docx</w:t>
            </w:r>
          </w:p>
        </w:tc>
      </w:tr>
    </w:tbl>
    <w:p w:rsidR="002513B0" w:rsidRPr="002513B0" w:rsidRDefault="002513B0" w:rsidP="002513B0">
      <w:pPr>
        <w:rPr>
          <w:sz w:val="18"/>
          <w:szCs w:val="18"/>
        </w:rPr>
      </w:pPr>
    </w:p>
    <w:p w:rsidR="00942C35" w:rsidRPr="002513B0" w:rsidRDefault="002513B0" w:rsidP="002513B0">
      <w:pPr>
        <w:rPr>
          <w:sz w:val="18"/>
          <w:szCs w:val="18"/>
        </w:rPr>
      </w:pPr>
      <w:bookmarkStart w:id="0" w:name="_GoBack"/>
      <w:bookmarkEnd w:id="0"/>
      <w:r w:rsidRPr="002513B0">
        <w:rPr>
          <w:sz w:val="18"/>
          <w:szCs w:val="18"/>
        </w:rPr>
        <w:t>23.05.2022 15:44 (МСК)</w:t>
      </w:r>
    </w:p>
    <w:sectPr w:rsidR="00942C35" w:rsidRPr="002513B0" w:rsidSect="001546F4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42E"/>
    <w:rsid w:val="00122FE7"/>
    <w:rsid w:val="001546F4"/>
    <w:rsid w:val="00164BEB"/>
    <w:rsid w:val="0019642E"/>
    <w:rsid w:val="001C71D6"/>
    <w:rsid w:val="002513B0"/>
    <w:rsid w:val="008E159A"/>
    <w:rsid w:val="00942C35"/>
    <w:rsid w:val="00A0550C"/>
    <w:rsid w:val="00A21261"/>
    <w:rsid w:val="00A25BBD"/>
    <w:rsid w:val="00A4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parameter">
    <w:name w:val="parameter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BEB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8E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15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1C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122F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122F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122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A055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A055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A05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A2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A2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A2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21261"/>
  </w:style>
  <w:style w:type="paragraph" w:customStyle="1" w:styleId="8">
    <w:name w:val="Название8"/>
    <w:basedOn w:val="a"/>
    <w:rsid w:val="00A43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A43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A43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51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51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51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parameter">
    <w:name w:val="parameter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BEB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8E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15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1C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122F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122F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122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A055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A055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A05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A2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A2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A2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21261"/>
  </w:style>
  <w:style w:type="paragraph" w:customStyle="1" w:styleId="8">
    <w:name w:val="Название8"/>
    <w:basedOn w:val="a"/>
    <w:rsid w:val="00A43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A43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A43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51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51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51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8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77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44003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974741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5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153973200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47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7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96711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316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139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92760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338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425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826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4631</Words>
  <Characters>26400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12</cp:revision>
  <cp:lastPrinted>2019-06-25T10:45:00Z</cp:lastPrinted>
  <dcterms:created xsi:type="dcterms:W3CDTF">2019-03-07T05:28:00Z</dcterms:created>
  <dcterms:modified xsi:type="dcterms:W3CDTF">2022-05-23T12:56:00Z</dcterms:modified>
</cp:coreProperties>
</file>