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297" w:rsidRDefault="00F61297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F61297" w:rsidRPr="00132256" w:rsidRDefault="00F61297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 w:rsidR="00BC05D6">
        <w:rPr>
          <w:rFonts w:ascii="Times New Roman" w:hAnsi="Times New Roman" w:cs="Times New Roman"/>
          <w:sz w:val="28"/>
          <w:u w:val="single"/>
        </w:rPr>
        <w:t>_______________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</w:t>
      </w:r>
      <w:r w:rsidR="00BC05D6">
        <w:rPr>
          <w:rFonts w:ascii="Times New Roman" w:hAnsi="Times New Roman" w:cs="Times New Roman"/>
          <w:sz w:val="28"/>
          <w:u w:val="single"/>
        </w:rPr>
        <w:t>___</w:t>
      </w:r>
      <w:r>
        <w:rPr>
          <w:rFonts w:ascii="Times New Roman" w:hAnsi="Times New Roman" w:cs="Times New Roman"/>
          <w:sz w:val="28"/>
          <w:u w:val="single"/>
        </w:rPr>
        <w:t>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42D1" w:rsidRPr="00B0472A" w:rsidRDefault="00B342D1" w:rsidP="00B34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2C0A">
        <w:rPr>
          <w:rFonts w:ascii="Times New Roman" w:eastAsia="Times New Roman" w:hAnsi="Times New Roman" w:cs="Times New Roman"/>
          <w:b/>
          <w:sz w:val="28"/>
          <w:szCs w:val="28"/>
        </w:rPr>
        <w:t>Об отмене постановления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Темрюкского городского поселения Темрюкского района от 24 июня 2021 года № 671                                  «О 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проведении муниципальной сезонной</w:t>
      </w:r>
    </w:p>
    <w:p w:rsidR="00B342D1" w:rsidRPr="00B0472A" w:rsidRDefault="00B342D1" w:rsidP="00B34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 на территории</w:t>
      </w:r>
    </w:p>
    <w:p w:rsidR="00B342D1" w:rsidRPr="00CC12E2" w:rsidRDefault="00B342D1" w:rsidP="00B34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 поселения Темрюкского района на </w:t>
      </w:r>
      <w:r w:rsidRPr="00CC12E2">
        <w:rPr>
          <w:rFonts w:ascii="Times New Roman" w:eastAsia="Times New Roman" w:hAnsi="Times New Roman" w:cs="Times New Roman"/>
          <w:b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CC12E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ке</w:t>
      </w:r>
      <w:r w:rsidRPr="00CC12E2">
        <w:rPr>
          <w:rFonts w:ascii="Times New Roman" w:eastAsia="Times New Roman" w:hAnsi="Times New Roman" w:cs="Times New Roman"/>
          <w:b/>
          <w:sz w:val="28"/>
          <w:szCs w:val="28"/>
        </w:rPr>
        <w:t xml:space="preserve"> с кадастровым номером 23:30:1003006:40</w:t>
      </w:r>
    </w:p>
    <w:p w:rsidR="00B342D1" w:rsidRPr="00B0472A" w:rsidRDefault="00B342D1" w:rsidP="00B34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42D1" w:rsidRPr="00B0472A" w:rsidRDefault="00B342D1" w:rsidP="00B342D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42D1" w:rsidRPr="00852C0A" w:rsidRDefault="00B342D1" w:rsidP="00B34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C0A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 № 2195-КЗ «Об организации деятельности розничных рынков, ярмарок и агропромышленных выставок-ярмарок на территории Краснодарского края»,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852C0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52C0A">
        <w:rPr>
          <w:rFonts w:ascii="Times New Roman" w:eastAsia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852C0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52C0A">
        <w:rPr>
          <w:rFonts w:ascii="Times New Roman" w:eastAsia="Times New Roman" w:hAnsi="Times New Roman" w:cs="Times New Roman"/>
          <w:sz w:val="28"/>
          <w:szCs w:val="28"/>
        </w:rPr>
        <w:t xml:space="preserve"> в л я ю:</w:t>
      </w:r>
    </w:p>
    <w:p w:rsidR="00B342D1" w:rsidRPr="00D25618" w:rsidRDefault="00B342D1" w:rsidP="00B342D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FF63AF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24 июня 2021 года № 671 «О проведении муниципальной </w:t>
      </w:r>
      <w:r w:rsidRPr="00852C0A">
        <w:rPr>
          <w:rFonts w:ascii="Times New Roman" w:eastAsia="Times New Roman" w:hAnsi="Times New Roman" w:cs="Times New Roman"/>
          <w:sz w:val="28"/>
          <w:szCs w:val="28"/>
        </w:rPr>
        <w:t>сезонн</w:t>
      </w:r>
      <w:r>
        <w:rPr>
          <w:rFonts w:ascii="Times New Roman" w:eastAsia="Times New Roman" w:hAnsi="Times New Roman" w:cs="Times New Roman"/>
          <w:sz w:val="28"/>
          <w:szCs w:val="28"/>
        </w:rPr>
        <w:t>ой сельскохозяйственной розничной</w:t>
      </w:r>
      <w:r w:rsidRPr="00852C0A">
        <w:rPr>
          <w:rFonts w:ascii="Times New Roman" w:eastAsia="Times New Roman" w:hAnsi="Times New Roman" w:cs="Times New Roman"/>
          <w:sz w:val="28"/>
          <w:szCs w:val="28"/>
        </w:rPr>
        <w:t xml:space="preserve"> ярмарк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2C0A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Темрюкского городского поселения Темрюкского района на земельном участке с кадастровым номером 23:30:1003006:40</w:t>
      </w:r>
      <w:r>
        <w:rPr>
          <w:rFonts w:ascii="Times New Roman" w:eastAsia="Times New Roman" w:hAnsi="Times New Roman" w:cs="Times New Roman"/>
          <w:sz w:val="28"/>
          <w:szCs w:val="28"/>
        </w:rPr>
        <w:t>» -  о</w:t>
      </w:r>
      <w:r w:rsidRPr="00852C0A">
        <w:rPr>
          <w:rFonts w:ascii="Times New Roman" w:eastAsia="Times New Roman" w:hAnsi="Times New Roman" w:cs="Times New Roman"/>
          <w:sz w:val="28"/>
          <w:szCs w:val="28"/>
        </w:rPr>
        <w:t>тменить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42D1" w:rsidRPr="00242AF0" w:rsidRDefault="00B342D1" w:rsidP="00B34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42AF0">
        <w:rPr>
          <w:rFonts w:ascii="Times New Roman" w:eastAsia="Times New Roman" w:hAnsi="Times New Roman" w:cs="Times New Roman"/>
          <w:sz w:val="28"/>
          <w:szCs w:val="28"/>
        </w:rPr>
        <w:t>Ведущему специалисту (по организационным вопросам и  взаимодействию со средствами массовой информации (СМИ) администрации  Темрюкского городского поселения Темрюкского района (Козловой) обеспечить официальное опубликование настоящего постановления</w:t>
      </w:r>
      <w:r w:rsidRPr="00242A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2AF0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B342D1" w:rsidRPr="00B0472A" w:rsidRDefault="00B342D1" w:rsidP="00B34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B342D1" w:rsidRPr="00B0472A" w:rsidRDefault="00B342D1" w:rsidP="00B34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B342D1" w:rsidRDefault="00B342D1" w:rsidP="00B3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42D1" w:rsidRPr="00B0472A" w:rsidRDefault="00B342D1" w:rsidP="00B3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</w:t>
      </w:r>
    </w:p>
    <w:p w:rsidR="00B342D1" w:rsidRPr="00B0472A" w:rsidRDefault="00B342D1" w:rsidP="00B34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М.В. Ермолаев</w:t>
      </w:r>
      <w:bookmarkStart w:id="0" w:name="_GoBack"/>
      <w:bookmarkEnd w:id="0"/>
    </w:p>
    <w:sectPr w:rsidR="00B342D1" w:rsidRPr="00B0472A" w:rsidSect="00B342D1">
      <w:pgSz w:w="11906" w:h="16838"/>
      <w:pgMar w:top="131" w:right="567" w:bottom="426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34" w:rsidRDefault="00331B34">
      <w:pPr>
        <w:spacing w:after="0" w:line="240" w:lineRule="auto"/>
      </w:pPr>
      <w:r>
        <w:separator/>
      </w:r>
    </w:p>
  </w:endnote>
  <w:endnote w:type="continuationSeparator" w:id="0">
    <w:p w:rsidR="00331B34" w:rsidRDefault="0033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34" w:rsidRDefault="00331B34">
      <w:pPr>
        <w:spacing w:after="0" w:line="240" w:lineRule="auto"/>
      </w:pPr>
      <w:r>
        <w:separator/>
      </w:r>
    </w:p>
  </w:footnote>
  <w:footnote w:type="continuationSeparator" w:id="0">
    <w:p w:rsidR="00331B34" w:rsidRDefault="00331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48DC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1B34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57CA1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3FC2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6CBD"/>
    <w:rsid w:val="00B07EE6"/>
    <w:rsid w:val="00B12715"/>
    <w:rsid w:val="00B16E07"/>
    <w:rsid w:val="00B20BEB"/>
    <w:rsid w:val="00B219AF"/>
    <w:rsid w:val="00B342D1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05D6"/>
    <w:rsid w:val="00BC1131"/>
    <w:rsid w:val="00BC281A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A1BA1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1297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5459-B23F-40BD-8B34-587B55F2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Алина Шлёнкина</cp:lastModifiedBy>
  <cp:revision>6</cp:revision>
  <cp:lastPrinted>2020-02-10T07:13:00Z</cp:lastPrinted>
  <dcterms:created xsi:type="dcterms:W3CDTF">2021-03-30T08:03:00Z</dcterms:created>
  <dcterms:modified xsi:type="dcterms:W3CDTF">2021-07-02T10:56:00Z</dcterms:modified>
</cp:coreProperties>
</file>