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DC" w:rsidRPr="00B07675" w:rsidRDefault="008C240D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</w:t>
      </w:r>
      <w:r w:rsidR="001402E9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  <w:r w:rsidRPr="00B07675">
        <w:rPr>
          <w:rFonts w:ascii="Times New Roman" w:hAnsi="Times New Roman" w:cs="Times New Roman"/>
          <w:sz w:val="27"/>
          <w:szCs w:val="27"/>
        </w:rPr>
        <w:t xml:space="preserve">ПРИЛОЖЕНИЕ    </w:t>
      </w:r>
    </w:p>
    <w:p w:rsidR="008C240D" w:rsidRPr="00B07675" w:rsidRDefault="008C240D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к постановлению администрации </w:t>
      </w:r>
    </w:p>
    <w:p w:rsidR="008C240D" w:rsidRPr="00B07675" w:rsidRDefault="008C240D" w:rsidP="00D9079F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</w:t>
      </w:r>
      <w:r w:rsidR="00D9079F">
        <w:rPr>
          <w:rFonts w:ascii="Times New Roman" w:hAnsi="Times New Roman" w:cs="Times New Roman"/>
          <w:sz w:val="27"/>
          <w:szCs w:val="27"/>
        </w:rPr>
        <w:t xml:space="preserve">   </w:t>
      </w:r>
      <w:r w:rsidRPr="00B07675">
        <w:rPr>
          <w:rFonts w:ascii="Times New Roman" w:hAnsi="Times New Roman" w:cs="Times New Roman"/>
          <w:sz w:val="27"/>
          <w:szCs w:val="27"/>
        </w:rPr>
        <w:t xml:space="preserve">Темрюкского городского поселения </w:t>
      </w:r>
    </w:p>
    <w:p w:rsidR="008C240D" w:rsidRPr="00B07675" w:rsidRDefault="008C240D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Темрюкского района</w:t>
      </w:r>
    </w:p>
    <w:p w:rsidR="008C240D" w:rsidRPr="00B07675" w:rsidRDefault="006D4583" w:rsidP="00D9079F">
      <w:pPr>
        <w:tabs>
          <w:tab w:val="left" w:pos="5529"/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line id="Прямая соединительная линия 3" o:spid="_x0000_s1026" style="position:absolute;z-index:251660288;visibility:visible" from="394.55pt,12.6pt" to="429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" strokecolor="black [3040]"/>
        </w:pict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line id="Прямая соединительная линия 1" o:spid="_x0000_s1029" style="position:absolute;z-index:251659264;visibility:visible;mso-width-relative:margin;mso-height-relative:margin" from="286.85pt,12.6pt" to="370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" strokecolor="black [3040]"/>
        </w:pict>
      </w:r>
      <w:r w:rsidR="008C240D" w:rsidRPr="00B0767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</w:t>
      </w:r>
      <w:r w:rsidR="005217DE">
        <w:rPr>
          <w:rFonts w:ascii="Times New Roman" w:hAnsi="Times New Roman" w:cs="Times New Roman"/>
          <w:sz w:val="27"/>
          <w:szCs w:val="27"/>
        </w:rPr>
        <w:t xml:space="preserve">   </w:t>
      </w:r>
      <w:r w:rsidR="008C240D" w:rsidRPr="00B07675">
        <w:rPr>
          <w:rFonts w:ascii="Times New Roman" w:hAnsi="Times New Roman" w:cs="Times New Roman"/>
          <w:sz w:val="27"/>
          <w:szCs w:val="27"/>
        </w:rPr>
        <w:t xml:space="preserve"> от </w:t>
      </w:r>
      <w:r w:rsidR="008C240D" w:rsidRPr="00B07675">
        <w:rPr>
          <w:rFonts w:ascii="Times New Roman" w:hAnsi="Times New Roman" w:cs="Times New Roman"/>
          <w:sz w:val="27"/>
          <w:szCs w:val="27"/>
        </w:rPr>
        <w:tab/>
        <w:t xml:space="preserve"> №</w:t>
      </w:r>
      <w:r w:rsidR="008C240D" w:rsidRPr="00B07675">
        <w:rPr>
          <w:rFonts w:ascii="Times New Roman" w:hAnsi="Times New Roman" w:cs="Times New Roman"/>
          <w:sz w:val="27"/>
          <w:szCs w:val="27"/>
        </w:rPr>
        <w:tab/>
      </w:r>
    </w:p>
    <w:p w:rsidR="008C240D" w:rsidRPr="00B07675" w:rsidRDefault="008C240D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40D" w:rsidRPr="00B07675" w:rsidRDefault="00B74530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</w:t>
      </w:r>
      <w:r w:rsidR="00D9079F">
        <w:rPr>
          <w:rFonts w:ascii="Times New Roman" w:hAnsi="Times New Roman" w:cs="Times New Roman"/>
          <w:sz w:val="27"/>
          <w:szCs w:val="27"/>
        </w:rPr>
        <w:t xml:space="preserve">                            «</w:t>
      </w:r>
      <w:r w:rsidR="008C240D" w:rsidRPr="00B07675">
        <w:rPr>
          <w:rFonts w:ascii="Times New Roman" w:hAnsi="Times New Roman" w:cs="Times New Roman"/>
          <w:sz w:val="27"/>
          <w:szCs w:val="27"/>
        </w:rPr>
        <w:t>ПРИЛОЖЕНИЕ № 3</w:t>
      </w:r>
    </w:p>
    <w:p w:rsidR="008C240D" w:rsidRPr="00B07675" w:rsidRDefault="008C240D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40D" w:rsidRPr="00B07675" w:rsidRDefault="008C240D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B74530">
        <w:rPr>
          <w:rFonts w:ascii="Times New Roman" w:hAnsi="Times New Roman" w:cs="Times New Roman"/>
          <w:sz w:val="27"/>
          <w:szCs w:val="27"/>
        </w:rPr>
        <w:t xml:space="preserve">                                                 </w:t>
      </w:r>
      <w:r w:rsidR="00D9079F">
        <w:rPr>
          <w:rFonts w:ascii="Times New Roman" w:hAnsi="Times New Roman" w:cs="Times New Roman"/>
          <w:sz w:val="27"/>
          <w:szCs w:val="27"/>
        </w:rPr>
        <w:t xml:space="preserve">                              </w:t>
      </w:r>
      <w:r w:rsidRPr="00B07675">
        <w:rPr>
          <w:rFonts w:ascii="Times New Roman" w:hAnsi="Times New Roman" w:cs="Times New Roman"/>
          <w:sz w:val="27"/>
          <w:szCs w:val="27"/>
        </w:rPr>
        <w:t xml:space="preserve">УТВЕРЖДЕН  </w:t>
      </w:r>
    </w:p>
    <w:p w:rsidR="00C41DD7" w:rsidRPr="00B07675" w:rsidRDefault="00C41DD7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</w:t>
      </w:r>
      <w:r w:rsidR="00D9079F">
        <w:rPr>
          <w:rFonts w:ascii="Times New Roman" w:hAnsi="Times New Roman" w:cs="Times New Roman"/>
          <w:sz w:val="27"/>
          <w:szCs w:val="27"/>
        </w:rPr>
        <w:t xml:space="preserve"> </w:t>
      </w:r>
      <w:r w:rsidRPr="00B07675">
        <w:rPr>
          <w:rFonts w:ascii="Times New Roman" w:hAnsi="Times New Roman" w:cs="Times New Roman"/>
          <w:sz w:val="27"/>
          <w:szCs w:val="27"/>
        </w:rPr>
        <w:t xml:space="preserve">постановление администрации </w:t>
      </w:r>
    </w:p>
    <w:p w:rsidR="00C41DD7" w:rsidRPr="00B07675" w:rsidRDefault="00C41DD7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</w:t>
      </w:r>
      <w:r w:rsidR="00D9079F">
        <w:rPr>
          <w:rFonts w:ascii="Times New Roman" w:hAnsi="Times New Roman" w:cs="Times New Roman"/>
          <w:sz w:val="27"/>
          <w:szCs w:val="27"/>
        </w:rPr>
        <w:t xml:space="preserve">   </w:t>
      </w:r>
      <w:r w:rsidRPr="00B07675">
        <w:rPr>
          <w:rFonts w:ascii="Times New Roman" w:hAnsi="Times New Roman" w:cs="Times New Roman"/>
          <w:sz w:val="27"/>
          <w:szCs w:val="27"/>
        </w:rPr>
        <w:t xml:space="preserve">Темрюкского городского поселения </w:t>
      </w:r>
    </w:p>
    <w:p w:rsidR="00C41DD7" w:rsidRPr="00B07675" w:rsidRDefault="00C41DD7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</w:t>
      </w:r>
      <w:r w:rsidR="00D9079F">
        <w:rPr>
          <w:rFonts w:ascii="Times New Roman" w:hAnsi="Times New Roman" w:cs="Times New Roman"/>
          <w:sz w:val="27"/>
          <w:szCs w:val="27"/>
        </w:rPr>
        <w:t xml:space="preserve"> </w:t>
      </w:r>
      <w:r w:rsidR="005217DE">
        <w:rPr>
          <w:rFonts w:ascii="Times New Roman" w:hAnsi="Times New Roman" w:cs="Times New Roman"/>
          <w:sz w:val="27"/>
          <w:szCs w:val="27"/>
        </w:rPr>
        <w:t xml:space="preserve"> </w:t>
      </w:r>
      <w:r w:rsidRPr="00B07675">
        <w:rPr>
          <w:rFonts w:ascii="Times New Roman" w:hAnsi="Times New Roman" w:cs="Times New Roman"/>
          <w:sz w:val="27"/>
          <w:szCs w:val="27"/>
        </w:rPr>
        <w:t xml:space="preserve">Темрюкского района </w:t>
      </w:r>
    </w:p>
    <w:p w:rsidR="00C41DD7" w:rsidRPr="00B07675" w:rsidRDefault="00C41DD7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 w:rsidR="00D9079F">
        <w:rPr>
          <w:rFonts w:ascii="Times New Roman" w:hAnsi="Times New Roman" w:cs="Times New Roman"/>
          <w:sz w:val="27"/>
          <w:szCs w:val="27"/>
        </w:rPr>
        <w:t xml:space="preserve">  </w:t>
      </w:r>
      <w:r w:rsidRPr="00B07675">
        <w:rPr>
          <w:rFonts w:ascii="Times New Roman" w:hAnsi="Times New Roman" w:cs="Times New Roman"/>
          <w:sz w:val="27"/>
          <w:szCs w:val="27"/>
        </w:rPr>
        <w:t>от 18.06.2018 года № 591</w:t>
      </w:r>
    </w:p>
    <w:p w:rsidR="00C41DD7" w:rsidRPr="00B07675" w:rsidRDefault="00B74530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</w:t>
      </w:r>
      <w:r w:rsidR="005217DE">
        <w:rPr>
          <w:rFonts w:ascii="Times New Roman" w:hAnsi="Times New Roman" w:cs="Times New Roman"/>
          <w:sz w:val="27"/>
          <w:szCs w:val="27"/>
        </w:rPr>
        <w:t xml:space="preserve">  </w:t>
      </w:r>
      <w:r w:rsidR="00C41DD7" w:rsidRPr="00B07675">
        <w:rPr>
          <w:rFonts w:ascii="Times New Roman" w:hAnsi="Times New Roman" w:cs="Times New Roman"/>
          <w:sz w:val="27"/>
          <w:szCs w:val="27"/>
        </w:rPr>
        <w:t xml:space="preserve">(в редакции постановления </w:t>
      </w:r>
    </w:p>
    <w:p w:rsidR="00C41DD7" w:rsidRPr="00B07675" w:rsidRDefault="00C41DD7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</w:t>
      </w:r>
      <w:r w:rsidR="005217DE">
        <w:rPr>
          <w:rFonts w:ascii="Times New Roman" w:hAnsi="Times New Roman" w:cs="Times New Roman"/>
          <w:sz w:val="27"/>
          <w:szCs w:val="27"/>
        </w:rPr>
        <w:t xml:space="preserve"> </w:t>
      </w:r>
      <w:r w:rsidRPr="00B07675">
        <w:rPr>
          <w:rFonts w:ascii="Times New Roman" w:hAnsi="Times New Roman" w:cs="Times New Roman"/>
          <w:sz w:val="27"/>
          <w:szCs w:val="27"/>
        </w:rPr>
        <w:t>администрации</w:t>
      </w:r>
    </w:p>
    <w:p w:rsidR="00C41DD7" w:rsidRPr="00B07675" w:rsidRDefault="00C41DD7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  <w:r w:rsidR="00D9079F">
        <w:rPr>
          <w:rFonts w:ascii="Times New Roman" w:hAnsi="Times New Roman" w:cs="Times New Roman"/>
          <w:sz w:val="27"/>
          <w:szCs w:val="27"/>
        </w:rPr>
        <w:t xml:space="preserve">  </w:t>
      </w:r>
      <w:r w:rsidRPr="00B07675">
        <w:rPr>
          <w:rFonts w:ascii="Times New Roman" w:hAnsi="Times New Roman" w:cs="Times New Roman"/>
          <w:sz w:val="27"/>
          <w:szCs w:val="27"/>
        </w:rPr>
        <w:t xml:space="preserve">Темрюкского городского поселения </w:t>
      </w:r>
    </w:p>
    <w:p w:rsidR="00C41DD7" w:rsidRPr="00B07675" w:rsidRDefault="00C41DD7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</w:t>
      </w:r>
      <w:r w:rsidR="00D9079F"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  <w:r w:rsidRPr="00B07675">
        <w:rPr>
          <w:rFonts w:ascii="Times New Roman" w:hAnsi="Times New Roman" w:cs="Times New Roman"/>
          <w:sz w:val="27"/>
          <w:szCs w:val="27"/>
        </w:rPr>
        <w:t>Темрюкского района</w:t>
      </w:r>
    </w:p>
    <w:p w:rsidR="00C41DD7" w:rsidRPr="00B07675" w:rsidRDefault="003A7687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</w:t>
      </w:r>
      <w:r w:rsidR="00B74530">
        <w:rPr>
          <w:rFonts w:ascii="Times New Roman" w:hAnsi="Times New Roman" w:cs="Times New Roman"/>
          <w:sz w:val="27"/>
          <w:szCs w:val="27"/>
        </w:rPr>
        <w:t xml:space="preserve">                                     </w:t>
      </w:r>
      <w:r w:rsidR="00D9079F">
        <w:rPr>
          <w:rFonts w:ascii="Times New Roman" w:hAnsi="Times New Roman" w:cs="Times New Roman"/>
          <w:sz w:val="27"/>
          <w:szCs w:val="27"/>
        </w:rPr>
        <w:t xml:space="preserve">                             от _____________ </w:t>
      </w:r>
      <w:r>
        <w:rPr>
          <w:rFonts w:ascii="Times New Roman" w:hAnsi="Times New Roman" w:cs="Times New Roman"/>
          <w:sz w:val="27"/>
          <w:szCs w:val="27"/>
        </w:rPr>
        <w:t>№</w:t>
      </w:r>
      <w:r w:rsidR="00D9079F">
        <w:rPr>
          <w:rFonts w:ascii="Times New Roman" w:hAnsi="Times New Roman" w:cs="Times New Roman"/>
          <w:sz w:val="27"/>
          <w:szCs w:val="27"/>
        </w:rPr>
        <w:t xml:space="preserve"> </w:t>
      </w:r>
      <w:r w:rsidR="00B74530">
        <w:rPr>
          <w:rFonts w:ascii="Times New Roman" w:hAnsi="Times New Roman" w:cs="Times New Roman"/>
          <w:sz w:val="27"/>
          <w:szCs w:val="27"/>
        </w:rPr>
        <w:t xml:space="preserve"> </w:t>
      </w:r>
      <w:r w:rsidR="00D9079F">
        <w:rPr>
          <w:rFonts w:ascii="Times New Roman" w:hAnsi="Times New Roman" w:cs="Times New Roman"/>
          <w:sz w:val="27"/>
          <w:szCs w:val="27"/>
        </w:rPr>
        <w:t>_____</w:t>
      </w:r>
      <w:r w:rsidR="00C41DD7" w:rsidRPr="00B07675">
        <w:rPr>
          <w:rFonts w:ascii="Times New Roman" w:hAnsi="Times New Roman" w:cs="Times New Roman"/>
          <w:sz w:val="27"/>
          <w:szCs w:val="27"/>
        </w:rPr>
        <w:t>)</w:t>
      </w:r>
    </w:p>
    <w:p w:rsidR="00C41DD7" w:rsidRPr="00B07675" w:rsidRDefault="00C41DD7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41DD7" w:rsidRDefault="00C41DD7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DD7" w:rsidRPr="00B07675" w:rsidRDefault="00C41DD7" w:rsidP="00B745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07675">
        <w:rPr>
          <w:rFonts w:ascii="Times New Roman" w:hAnsi="Times New Roman" w:cs="Times New Roman"/>
          <w:b/>
          <w:sz w:val="27"/>
          <w:szCs w:val="27"/>
        </w:rPr>
        <w:t>СОСТАВ</w:t>
      </w:r>
    </w:p>
    <w:p w:rsidR="00C41DD7" w:rsidRPr="00B07675" w:rsidRDefault="00C41DD7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07675">
        <w:rPr>
          <w:rFonts w:ascii="Times New Roman" w:hAnsi="Times New Roman" w:cs="Times New Roman"/>
          <w:b/>
          <w:sz w:val="27"/>
          <w:szCs w:val="27"/>
        </w:rPr>
        <w:t>Межведомственной комиссии по вопросам освобождения земель или земельных участков, находящихся в муниципальной собственности или государственная собственность на которые не разграничена, от незаконно размещенных объектов, не являющихся объектами капитального строительства</w:t>
      </w:r>
    </w:p>
    <w:p w:rsidR="00B07675" w:rsidRPr="00B07675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07675" w:rsidRPr="00B07675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07675" w:rsidRPr="00B07675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>Председатель Комиссии:</w:t>
      </w:r>
    </w:p>
    <w:p w:rsidR="00B07675" w:rsidRPr="00B07675" w:rsidRDefault="003A7687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</w:t>
      </w:r>
      <w:r w:rsidR="00B07675" w:rsidRPr="00B07675">
        <w:rPr>
          <w:rFonts w:ascii="Times New Roman" w:hAnsi="Times New Roman" w:cs="Times New Roman"/>
          <w:sz w:val="27"/>
          <w:szCs w:val="27"/>
        </w:rPr>
        <w:t xml:space="preserve">лава Темрюкского городского поселения </w:t>
      </w:r>
    </w:p>
    <w:p w:rsidR="00B07675" w:rsidRPr="00B07675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Темрюкского района                                      </w:t>
      </w:r>
      <w:bookmarkStart w:id="0" w:name="_GoBack"/>
      <w:bookmarkEnd w:id="0"/>
      <w:r w:rsidR="00B74530">
        <w:rPr>
          <w:rFonts w:ascii="Times New Roman" w:hAnsi="Times New Roman" w:cs="Times New Roman"/>
          <w:sz w:val="27"/>
          <w:szCs w:val="27"/>
        </w:rPr>
        <w:t xml:space="preserve">    </w:t>
      </w:r>
      <w:r w:rsidR="004031F6">
        <w:rPr>
          <w:rFonts w:ascii="Times New Roman" w:hAnsi="Times New Roman" w:cs="Times New Roman"/>
          <w:sz w:val="27"/>
          <w:szCs w:val="27"/>
        </w:rPr>
        <w:t>Сидоров Владимир Александрович</w:t>
      </w:r>
      <w:r w:rsidRPr="00B0767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30CAE" w:rsidRDefault="00B30CAE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30CAE" w:rsidRDefault="00B30CAE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07675" w:rsidRPr="00B07675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>Заместитель Председателя Комиссии:</w:t>
      </w:r>
    </w:p>
    <w:p w:rsidR="00B07675" w:rsidRPr="00B07675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>Заместитель главы</w:t>
      </w:r>
    </w:p>
    <w:p w:rsidR="00B07675" w:rsidRPr="00B07675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>Темрюкского городского поселения</w:t>
      </w:r>
    </w:p>
    <w:p w:rsidR="00B07675" w:rsidRPr="00B07675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Темрюкского района                                              </w:t>
      </w:r>
      <w:r w:rsidR="00B74530">
        <w:rPr>
          <w:rFonts w:ascii="Times New Roman" w:hAnsi="Times New Roman" w:cs="Times New Roman"/>
          <w:sz w:val="27"/>
          <w:szCs w:val="27"/>
        </w:rPr>
        <w:t xml:space="preserve">     </w:t>
      </w:r>
      <w:r w:rsidR="004031F6">
        <w:rPr>
          <w:rFonts w:ascii="Times New Roman" w:hAnsi="Times New Roman" w:cs="Times New Roman"/>
          <w:sz w:val="27"/>
          <w:szCs w:val="27"/>
        </w:rPr>
        <w:t>Узунов Дмитрий Николаевич</w:t>
      </w:r>
      <w:r w:rsidRPr="00B0767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30CAE" w:rsidRDefault="00B30CAE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30CAE" w:rsidRDefault="00B30CAE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07675" w:rsidRPr="00B07675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>Члены Комиссии:</w:t>
      </w:r>
    </w:p>
    <w:p w:rsidR="00B07675" w:rsidRPr="00B07675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>Заместителя главы</w:t>
      </w:r>
    </w:p>
    <w:p w:rsidR="00B07675" w:rsidRPr="00B07675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>Темрюкского городского поселения</w:t>
      </w:r>
    </w:p>
    <w:p w:rsidR="003A7687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07675">
        <w:rPr>
          <w:rFonts w:ascii="Times New Roman" w:hAnsi="Times New Roman" w:cs="Times New Roman"/>
          <w:sz w:val="27"/>
          <w:szCs w:val="27"/>
        </w:rPr>
        <w:t xml:space="preserve">Темрюкского района </w:t>
      </w:r>
      <w:r w:rsidR="00B74530">
        <w:rPr>
          <w:rFonts w:ascii="Times New Roman" w:hAnsi="Times New Roman" w:cs="Times New Roman"/>
          <w:sz w:val="27"/>
          <w:szCs w:val="27"/>
        </w:rPr>
        <w:t xml:space="preserve">                                               </w:t>
      </w:r>
      <w:r w:rsidR="003A7687" w:rsidRPr="00B07675">
        <w:rPr>
          <w:rFonts w:ascii="Times New Roman" w:hAnsi="Times New Roman" w:cs="Times New Roman"/>
          <w:sz w:val="27"/>
          <w:szCs w:val="27"/>
        </w:rPr>
        <w:t>Румянцева Анна Владимировна</w:t>
      </w:r>
    </w:p>
    <w:p w:rsidR="003A7687" w:rsidRDefault="003A7687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07675" w:rsidRPr="00B07675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031F6" w:rsidRDefault="004031F6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Исполняющий обязанности</w:t>
      </w:r>
    </w:p>
    <w:p w:rsidR="00B07675" w:rsidRPr="00397EFC" w:rsidRDefault="004031F6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</w:t>
      </w:r>
      <w:r w:rsidR="00B07675" w:rsidRPr="00397EFC">
        <w:rPr>
          <w:rFonts w:ascii="Times New Roman" w:hAnsi="Times New Roman" w:cs="Times New Roman"/>
          <w:sz w:val="27"/>
          <w:szCs w:val="27"/>
        </w:rPr>
        <w:t>ачальник</w:t>
      </w:r>
      <w:r>
        <w:rPr>
          <w:rFonts w:ascii="Times New Roman" w:hAnsi="Times New Roman" w:cs="Times New Roman"/>
          <w:sz w:val="27"/>
          <w:szCs w:val="27"/>
        </w:rPr>
        <w:t>а</w:t>
      </w:r>
      <w:r w:rsidR="00B07675" w:rsidRPr="00397EFC">
        <w:rPr>
          <w:rFonts w:ascii="Times New Roman" w:hAnsi="Times New Roman" w:cs="Times New Roman"/>
          <w:sz w:val="27"/>
          <w:szCs w:val="27"/>
        </w:rPr>
        <w:t xml:space="preserve"> отдела </w:t>
      </w:r>
    </w:p>
    <w:p w:rsidR="00B07675" w:rsidRPr="00397EFC" w:rsidRDefault="00B07675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 xml:space="preserve">по вопросам перспективного развития, </w:t>
      </w:r>
    </w:p>
    <w:p w:rsidR="00B07675" w:rsidRPr="00397EFC" w:rsidRDefault="00B07675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 xml:space="preserve">архитектуры и градостроительства </w:t>
      </w:r>
    </w:p>
    <w:p w:rsidR="00B07675" w:rsidRPr="00397EFC" w:rsidRDefault="00B07675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 xml:space="preserve">Темрюкского городского поселения </w:t>
      </w:r>
    </w:p>
    <w:p w:rsidR="003A7687" w:rsidRDefault="00B07675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lastRenderedPageBreak/>
        <w:t xml:space="preserve">Темрюкского района                                             </w:t>
      </w:r>
      <w:r w:rsidR="003A7687">
        <w:rPr>
          <w:rFonts w:ascii="Times New Roman" w:hAnsi="Times New Roman" w:cs="Times New Roman"/>
          <w:sz w:val="27"/>
          <w:szCs w:val="27"/>
        </w:rPr>
        <w:t xml:space="preserve">   </w:t>
      </w:r>
      <w:r w:rsidR="004031F6">
        <w:rPr>
          <w:rFonts w:ascii="Times New Roman" w:hAnsi="Times New Roman" w:cs="Times New Roman"/>
          <w:sz w:val="27"/>
          <w:szCs w:val="27"/>
        </w:rPr>
        <w:t>Лукина Светлана Геннадьевна</w:t>
      </w:r>
      <w:r w:rsidR="003A768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031F6" w:rsidRDefault="004031F6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07675" w:rsidRPr="00397EFC" w:rsidRDefault="00B07675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 xml:space="preserve">Начальник отдела </w:t>
      </w:r>
    </w:p>
    <w:p w:rsidR="00B07675" w:rsidRPr="00397EFC" w:rsidRDefault="00B07675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 xml:space="preserve">по вопросам земельных отношений </w:t>
      </w:r>
    </w:p>
    <w:p w:rsidR="00B07675" w:rsidRPr="00397EFC" w:rsidRDefault="00B07675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 xml:space="preserve">и агропромышленного комплекса </w:t>
      </w:r>
    </w:p>
    <w:p w:rsidR="00B07675" w:rsidRPr="00397EFC" w:rsidRDefault="00B07675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 xml:space="preserve">Темрюкского городского поселения </w:t>
      </w:r>
    </w:p>
    <w:p w:rsidR="00B07675" w:rsidRPr="00397EFC" w:rsidRDefault="00B07675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 xml:space="preserve">Темрюкского района                                       </w:t>
      </w:r>
      <w:r w:rsidR="00B74530">
        <w:rPr>
          <w:rFonts w:ascii="Times New Roman" w:hAnsi="Times New Roman" w:cs="Times New Roman"/>
          <w:sz w:val="27"/>
          <w:szCs w:val="27"/>
        </w:rPr>
        <w:t xml:space="preserve">  </w:t>
      </w:r>
      <w:r w:rsidR="004031F6">
        <w:rPr>
          <w:rFonts w:ascii="Times New Roman" w:hAnsi="Times New Roman" w:cs="Times New Roman"/>
          <w:sz w:val="27"/>
          <w:szCs w:val="27"/>
        </w:rPr>
        <w:t>Писаревская Мария Александровна</w:t>
      </w:r>
      <w:r w:rsidRPr="00397EF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30CAE" w:rsidRDefault="00B30CAE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30CAE" w:rsidRDefault="00B30CAE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07675" w:rsidRPr="00397EFC" w:rsidRDefault="00B07675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 xml:space="preserve">Начальник юридического отдела </w:t>
      </w:r>
    </w:p>
    <w:p w:rsidR="00B07675" w:rsidRPr="00397EFC" w:rsidRDefault="00B07675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 xml:space="preserve">Темрюкского городского поселения </w:t>
      </w:r>
    </w:p>
    <w:p w:rsidR="00B07675" w:rsidRPr="00397EFC" w:rsidRDefault="00B07675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 xml:space="preserve">Темрюкского района                                    </w:t>
      </w:r>
      <w:r w:rsidR="00B74530">
        <w:rPr>
          <w:rFonts w:ascii="Times New Roman" w:hAnsi="Times New Roman" w:cs="Times New Roman"/>
          <w:sz w:val="27"/>
          <w:szCs w:val="27"/>
        </w:rPr>
        <w:t xml:space="preserve">     </w:t>
      </w:r>
      <w:r w:rsidRPr="00397EFC">
        <w:rPr>
          <w:rFonts w:ascii="Times New Roman" w:hAnsi="Times New Roman" w:cs="Times New Roman"/>
          <w:sz w:val="27"/>
          <w:szCs w:val="27"/>
        </w:rPr>
        <w:t xml:space="preserve"> </w:t>
      </w:r>
      <w:r w:rsidR="004031F6">
        <w:rPr>
          <w:rFonts w:ascii="Times New Roman" w:hAnsi="Times New Roman" w:cs="Times New Roman"/>
          <w:sz w:val="27"/>
          <w:szCs w:val="27"/>
        </w:rPr>
        <w:t xml:space="preserve">      Швидкой Евгений Анатольевич</w:t>
      </w:r>
      <w:r w:rsidRPr="00397EFC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B30CAE" w:rsidRDefault="00B30CAE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30CAE" w:rsidRDefault="00B30CAE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07675" w:rsidRPr="00397EFC" w:rsidRDefault="004031F6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</w:t>
      </w:r>
      <w:r w:rsidR="00397EFC" w:rsidRPr="00397EFC">
        <w:rPr>
          <w:rFonts w:ascii="Times New Roman" w:hAnsi="Times New Roman" w:cs="Times New Roman"/>
          <w:sz w:val="27"/>
          <w:szCs w:val="27"/>
        </w:rPr>
        <w:t xml:space="preserve">ачальник отдела </w:t>
      </w:r>
    </w:p>
    <w:p w:rsidR="00397EFC" w:rsidRP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>по вопросам жилищно-коммунального</w:t>
      </w:r>
    </w:p>
    <w:p w:rsidR="00397EFC" w:rsidRP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>хозяйства, транспорта и связи</w:t>
      </w:r>
    </w:p>
    <w:p w:rsidR="00397EFC" w:rsidRP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 xml:space="preserve">Темрюкского городского поселения </w:t>
      </w: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97EFC">
        <w:rPr>
          <w:rFonts w:ascii="Times New Roman" w:hAnsi="Times New Roman" w:cs="Times New Roman"/>
          <w:sz w:val="27"/>
          <w:szCs w:val="27"/>
        </w:rPr>
        <w:t xml:space="preserve">Темрюкского района                                          </w:t>
      </w:r>
      <w:r w:rsidR="00B74530">
        <w:rPr>
          <w:rFonts w:ascii="Times New Roman" w:hAnsi="Times New Roman" w:cs="Times New Roman"/>
          <w:sz w:val="27"/>
          <w:szCs w:val="27"/>
        </w:rPr>
        <w:t xml:space="preserve">     </w:t>
      </w:r>
      <w:r w:rsidR="00623E81">
        <w:rPr>
          <w:rFonts w:ascii="Times New Roman" w:hAnsi="Times New Roman" w:cs="Times New Roman"/>
          <w:sz w:val="27"/>
          <w:szCs w:val="27"/>
        </w:rPr>
        <w:t xml:space="preserve">   Олянич Сергей</w:t>
      </w:r>
      <w:r w:rsidRPr="00397EFC">
        <w:rPr>
          <w:rFonts w:ascii="Times New Roman" w:hAnsi="Times New Roman" w:cs="Times New Roman"/>
          <w:sz w:val="27"/>
          <w:szCs w:val="27"/>
        </w:rPr>
        <w:t xml:space="preserve"> Владимирович </w:t>
      </w:r>
    </w:p>
    <w:p w:rsidR="00B30CAE" w:rsidRDefault="00A95422" w:rsidP="00F415B9">
      <w:pPr>
        <w:tabs>
          <w:tab w:val="left" w:pos="6236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</w:p>
    <w:p w:rsidR="00B30CAE" w:rsidRDefault="00B30CAE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Директор МБУ</w:t>
      </w: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«Общественно-социальный центр»</w:t>
      </w: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Темрюкского городского поселения </w:t>
      </w: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Темрюкского района                                                         </w:t>
      </w:r>
      <w:r w:rsidR="00B74530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Нетесов Сергей Иванович </w:t>
      </w: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30CAE" w:rsidRDefault="00B30CAE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Секретарь Комиссии:</w:t>
      </w: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Ведущий специалист отдела </w:t>
      </w: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 вопросам земельных отношений </w:t>
      </w: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 агропромышленного комплекса</w:t>
      </w: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Темрюкского городского поселения </w:t>
      </w: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Темрюкского района                                                     Манжуло Олеся Николаевна </w:t>
      </w:r>
    </w:p>
    <w:p w:rsidR="00C42107" w:rsidRDefault="00C42107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30CAE" w:rsidRDefault="00B30CAE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95422" w:rsidRDefault="00A95422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Заместитель главы</w:t>
      </w:r>
    </w:p>
    <w:p w:rsid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Темрюкского городского поселения </w:t>
      </w:r>
    </w:p>
    <w:p w:rsidR="00397EFC" w:rsidRPr="00397EFC" w:rsidRDefault="00397EFC" w:rsidP="00F415B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Темрюкского района                                                 </w:t>
      </w:r>
      <w:r w:rsidR="00B74530">
        <w:rPr>
          <w:rFonts w:ascii="Times New Roman" w:hAnsi="Times New Roman" w:cs="Times New Roman"/>
          <w:sz w:val="27"/>
          <w:szCs w:val="27"/>
        </w:rPr>
        <w:t xml:space="preserve">                              </w:t>
      </w:r>
      <w:r w:rsidR="004031F6">
        <w:rPr>
          <w:rFonts w:ascii="Times New Roman" w:hAnsi="Times New Roman" w:cs="Times New Roman"/>
          <w:sz w:val="27"/>
          <w:szCs w:val="27"/>
        </w:rPr>
        <w:t>Д.Н. Узунов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sectPr w:rsidR="00397EFC" w:rsidRPr="00397EFC" w:rsidSect="00A95422">
      <w:headerReference w:type="default" r:id="rId6"/>
      <w:pgSz w:w="11906" w:h="16838"/>
      <w:pgMar w:top="568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383" w:rsidRDefault="00033383" w:rsidP="003A7687">
      <w:pPr>
        <w:spacing w:after="0" w:line="240" w:lineRule="auto"/>
      </w:pPr>
      <w:r>
        <w:separator/>
      </w:r>
    </w:p>
  </w:endnote>
  <w:endnote w:type="continuationSeparator" w:id="0">
    <w:p w:rsidR="00033383" w:rsidRDefault="00033383" w:rsidP="003A7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383" w:rsidRDefault="00033383" w:rsidP="003A7687">
      <w:pPr>
        <w:spacing w:after="0" w:line="240" w:lineRule="auto"/>
      </w:pPr>
      <w:r>
        <w:separator/>
      </w:r>
    </w:p>
  </w:footnote>
  <w:footnote w:type="continuationSeparator" w:id="0">
    <w:p w:rsidR="00033383" w:rsidRDefault="00033383" w:rsidP="003A7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995402"/>
      <w:docPartObj>
        <w:docPartGallery w:val="Page Numbers (Top of Page)"/>
        <w:docPartUnique/>
      </w:docPartObj>
    </w:sdtPr>
    <w:sdtContent>
      <w:p w:rsidR="00A95422" w:rsidRDefault="006D4583">
        <w:pPr>
          <w:pStyle w:val="a4"/>
          <w:jc w:val="center"/>
        </w:pPr>
        <w:r>
          <w:fldChar w:fldCharType="begin"/>
        </w:r>
        <w:r w:rsidR="00A95422">
          <w:instrText>PAGE   \* MERGEFORMAT</w:instrText>
        </w:r>
        <w:r>
          <w:fldChar w:fldCharType="separate"/>
        </w:r>
        <w:r w:rsidR="004031F6">
          <w:rPr>
            <w:noProof/>
          </w:rPr>
          <w:t>2</w:t>
        </w:r>
        <w:r>
          <w:fldChar w:fldCharType="end"/>
        </w:r>
      </w:p>
    </w:sdtContent>
  </w:sdt>
  <w:p w:rsidR="003A7687" w:rsidRDefault="003A768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3B09FA"/>
    <w:rsid w:val="00033383"/>
    <w:rsid w:val="00111FAB"/>
    <w:rsid w:val="001402E9"/>
    <w:rsid w:val="0017030C"/>
    <w:rsid w:val="00397EFC"/>
    <w:rsid w:val="003A7687"/>
    <w:rsid w:val="003B09FA"/>
    <w:rsid w:val="003E21AA"/>
    <w:rsid w:val="004031F6"/>
    <w:rsid w:val="004F57D1"/>
    <w:rsid w:val="005217DE"/>
    <w:rsid w:val="00623E81"/>
    <w:rsid w:val="00697A56"/>
    <w:rsid w:val="006D4583"/>
    <w:rsid w:val="00863636"/>
    <w:rsid w:val="008C240D"/>
    <w:rsid w:val="008C4575"/>
    <w:rsid w:val="008E5FEA"/>
    <w:rsid w:val="00A95422"/>
    <w:rsid w:val="00B07675"/>
    <w:rsid w:val="00B30CAE"/>
    <w:rsid w:val="00B74530"/>
    <w:rsid w:val="00C41DD7"/>
    <w:rsid w:val="00C42107"/>
    <w:rsid w:val="00D9079F"/>
    <w:rsid w:val="00E946DC"/>
    <w:rsid w:val="00F41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6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7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7687"/>
  </w:style>
  <w:style w:type="paragraph" w:styleId="a6">
    <w:name w:val="footer"/>
    <w:basedOn w:val="a"/>
    <w:link w:val="a7"/>
    <w:uiPriority w:val="99"/>
    <w:unhideWhenUsed/>
    <w:rsid w:val="003A7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7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6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7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7687"/>
  </w:style>
  <w:style w:type="paragraph" w:styleId="a6">
    <w:name w:val="footer"/>
    <w:basedOn w:val="a"/>
    <w:link w:val="a7"/>
    <w:uiPriority w:val="99"/>
    <w:unhideWhenUsed/>
    <w:rsid w:val="003A7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76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Zem_6</dc:creator>
  <cp:lastModifiedBy>Пользователь Windows</cp:lastModifiedBy>
  <cp:revision>2</cp:revision>
  <cp:lastPrinted>2022-10-20T13:09:00Z</cp:lastPrinted>
  <dcterms:created xsi:type="dcterms:W3CDTF">2024-10-10T13:10:00Z</dcterms:created>
  <dcterms:modified xsi:type="dcterms:W3CDTF">2024-10-10T13:10:00Z</dcterms:modified>
</cp:coreProperties>
</file>