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4C" w:rsidRDefault="003456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A4C" w:rsidRDefault="00A60A4C">
      <w:pPr>
        <w:spacing w:after="0"/>
        <w:rPr>
          <w:rFonts w:ascii="Times New Roman" w:hAnsi="Times New Roman" w:cs="Times New Roman"/>
          <w:sz w:val="28"/>
        </w:rPr>
      </w:pPr>
    </w:p>
    <w:p w:rsidR="00A60A4C" w:rsidRDefault="00A60A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60A4C" w:rsidRDefault="00A60A4C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60A4C" w:rsidRDefault="0034564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A60A4C" w:rsidRDefault="00916D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Горячая линия Кадастровой палаты по Краснодарскому краю</w:t>
      </w:r>
      <w:r w:rsidR="0034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60A4C" w:rsidRDefault="00A446C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Как и на какие темы </w:t>
      </w:r>
      <w:r w:rsidR="00FC2205">
        <w:rPr>
          <w:rFonts w:ascii="Times New Roman" w:hAnsi="Times New Roman" w:cs="Times New Roman"/>
          <w:b/>
          <w:sz w:val="28"/>
        </w:rPr>
        <w:t xml:space="preserve">можно </w:t>
      </w:r>
      <w:r>
        <w:rPr>
          <w:rFonts w:ascii="Times New Roman" w:hAnsi="Times New Roman" w:cs="Times New Roman"/>
          <w:b/>
          <w:sz w:val="28"/>
        </w:rPr>
        <w:t xml:space="preserve">получить справочную информацию </w:t>
      </w:r>
      <w:r w:rsidR="00FC2205">
        <w:rPr>
          <w:rFonts w:ascii="Times New Roman" w:hAnsi="Times New Roman" w:cs="Times New Roman"/>
          <w:b/>
          <w:sz w:val="28"/>
        </w:rPr>
        <w:t>специалистов Кадастровой палаты по Краснодарскому краю в рамках телефонной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B0AD0">
        <w:rPr>
          <w:rFonts w:ascii="Times New Roman" w:hAnsi="Times New Roman" w:cs="Times New Roman"/>
          <w:b/>
          <w:sz w:val="28"/>
        </w:rPr>
        <w:t>горячей линии</w:t>
      </w:r>
      <w:r w:rsidR="00FC2205">
        <w:rPr>
          <w:rFonts w:ascii="Times New Roman" w:hAnsi="Times New Roman" w:cs="Times New Roman"/>
          <w:b/>
          <w:sz w:val="28"/>
        </w:rPr>
        <w:t>.</w:t>
      </w:r>
    </w:p>
    <w:p w:rsidR="00A60A4C" w:rsidRDefault="00FC220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70D39">
        <w:rPr>
          <w:rFonts w:ascii="Times New Roman" w:hAnsi="Times New Roman" w:cs="Times New Roman"/>
          <w:bCs/>
          <w:sz w:val="28"/>
        </w:rPr>
        <w:t xml:space="preserve">Специалисты Кадастровой палаты по Краснодарскому краю ежедневно отвечают на </w:t>
      </w:r>
      <w:r w:rsidR="00EB0AD0">
        <w:rPr>
          <w:rFonts w:ascii="Times New Roman" w:hAnsi="Times New Roman" w:cs="Times New Roman"/>
          <w:bCs/>
          <w:sz w:val="28"/>
        </w:rPr>
        <w:t>вопросы заявителей по телефону горячей линии</w:t>
      </w:r>
      <w:r w:rsidR="0034564D" w:rsidRPr="00770D39">
        <w:rPr>
          <w:rFonts w:ascii="Times New Roman" w:hAnsi="Times New Roman" w:cs="Times New Roman"/>
          <w:bCs/>
          <w:sz w:val="28"/>
        </w:rPr>
        <w:t>.</w:t>
      </w:r>
      <w:r w:rsidR="00770D39">
        <w:rPr>
          <w:rFonts w:ascii="Times New Roman" w:hAnsi="Times New Roman" w:cs="Times New Roman"/>
          <w:bCs/>
          <w:sz w:val="28"/>
        </w:rPr>
        <w:t xml:space="preserve"> Чтобы получить справочную информацию в Краевой Кадастровой палате, можно позвонить по телефону </w:t>
      </w:r>
      <w:r w:rsidR="00770D39" w:rsidRPr="00D069DF">
        <w:rPr>
          <w:rFonts w:ascii="Times New Roman" w:hAnsi="Times New Roman" w:cs="Times New Roman"/>
          <w:b/>
          <w:bCs/>
          <w:sz w:val="28"/>
        </w:rPr>
        <w:t>8 861 992-13-02</w:t>
      </w:r>
      <w:r w:rsidR="000D3F25" w:rsidRPr="000D3F25">
        <w:rPr>
          <w:rFonts w:ascii="Times New Roman" w:hAnsi="Times New Roman" w:cs="Times New Roman"/>
          <w:bCs/>
          <w:sz w:val="28"/>
        </w:rPr>
        <w:t xml:space="preserve">, </w:t>
      </w:r>
      <w:r w:rsidR="000D3F25" w:rsidRPr="00D069DF">
        <w:rPr>
          <w:rFonts w:ascii="Times New Roman" w:hAnsi="Times New Roman" w:cs="Times New Roman"/>
          <w:bCs/>
          <w:sz w:val="28"/>
          <w:u w:val="single"/>
        </w:rPr>
        <w:t>с понедельника по пятницу с 9:00 до 18:00</w:t>
      </w:r>
      <w:r w:rsidR="000D3F25">
        <w:rPr>
          <w:rFonts w:ascii="Times New Roman" w:hAnsi="Times New Roman" w:cs="Times New Roman"/>
          <w:bCs/>
          <w:sz w:val="28"/>
        </w:rPr>
        <w:t>.</w:t>
      </w:r>
    </w:p>
    <w:p w:rsidR="000D3F25" w:rsidRDefault="00EB0AD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рамках горячей линии</w:t>
      </w:r>
      <w:bookmarkStart w:id="0" w:name="_GoBack"/>
      <w:bookmarkEnd w:id="0"/>
      <w:r w:rsidR="000D3F25">
        <w:rPr>
          <w:rFonts w:ascii="Times New Roman" w:hAnsi="Times New Roman" w:cs="Times New Roman"/>
          <w:bCs/>
          <w:sz w:val="28"/>
        </w:rPr>
        <w:t xml:space="preserve"> специалисты Кадастровой палаты по Краснодарскому краю могут проинформировать заявителей по следующим темам:</w:t>
      </w:r>
    </w:p>
    <w:p w:rsidR="000D3F25" w:rsidRDefault="000D3F25" w:rsidP="000D3F25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 услугах, предоставляемых учреждением;</w:t>
      </w:r>
    </w:p>
    <w:p w:rsidR="000D3F25" w:rsidRDefault="000D3F25" w:rsidP="000D3F25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составе документов, необходимых для оказания государственных услуг Росреестра;</w:t>
      </w:r>
    </w:p>
    <w:p w:rsidR="000D3F25" w:rsidRPr="000D3F25" w:rsidRDefault="000D3F25" w:rsidP="000D3F25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текущей стадии рассмотрения заявлений о государственном кадастровом учете и государственной регистрации прав на недвижимое имущество</w:t>
      </w:r>
      <w:r w:rsidR="00562745">
        <w:rPr>
          <w:rFonts w:ascii="Times New Roman" w:hAnsi="Times New Roman" w:cs="Times New Roman"/>
          <w:bCs/>
          <w:sz w:val="28"/>
        </w:rPr>
        <w:t xml:space="preserve"> и запросов о предоставлении сведений, содержащихся в Едином государственном реестра недвижимости.</w:t>
      </w:r>
    </w:p>
    <w:p w:rsidR="00770D39" w:rsidRPr="002F5564" w:rsidRDefault="001531F8" w:rsidP="009C6ED7">
      <w:pPr>
        <w:tabs>
          <w:tab w:val="left" w:pos="1755"/>
        </w:tabs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Информацию о получении государственных услуг в сфере недвижимости </w:t>
      </w:r>
      <w:r w:rsidR="0091729D">
        <w:rPr>
          <w:rFonts w:ascii="Times New Roman" w:hAnsi="Times New Roman" w:cs="Times New Roman"/>
          <w:bCs/>
          <w:sz w:val="28"/>
        </w:rPr>
        <w:t xml:space="preserve">можно уточнить по телефону всероссийской круглосуточной горячей линии – </w:t>
      </w:r>
      <w:r w:rsidR="0091729D" w:rsidRPr="0091729D">
        <w:rPr>
          <w:rFonts w:ascii="Times New Roman" w:hAnsi="Times New Roman" w:cs="Times New Roman"/>
          <w:b/>
          <w:bCs/>
          <w:sz w:val="28"/>
        </w:rPr>
        <w:t>8 </w:t>
      </w:r>
      <w:r w:rsidR="0091729D" w:rsidRPr="002F5564">
        <w:rPr>
          <w:rFonts w:ascii="Times New Roman" w:hAnsi="Times New Roman" w:cs="Times New Roman"/>
          <w:b/>
          <w:bCs/>
          <w:sz w:val="28"/>
        </w:rPr>
        <w:t>800 100-34-34</w:t>
      </w:r>
      <w:r w:rsidR="0091729D" w:rsidRPr="002F5564">
        <w:rPr>
          <w:rFonts w:ascii="Times New Roman" w:hAnsi="Times New Roman" w:cs="Times New Roman"/>
          <w:bCs/>
          <w:sz w:val="28"/>
        </w:rPr>
        <w:t>.</w:t>
      </w:r>
    </w:p>
    <w:p w:rsidR="009C6ED7" w:rsidRPr="00042189" w:rsidRDefault="009C6ED7" w:rsidP="00D20FC0">
      <w:pPr>
        <w:tabs>
          <w:tab w:val="left" w:pos="1755"/>
        </w:tabs>
        <w:spacing w:after="120" w:line="48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F5564">
        <w:rPr>
          <w:rFonts w:ascii="Times New Roman" w:hAnsi="Times New Roman" w:cs="Times New Roman"/>
          <w:bCs/>
          <w:i/>
          <w:sz w:val="28"/>
        </w:rPr>
        <w:t xml:space="preserve">«По телефону горячей линии Кадастровой палаты можно уточнить адреса и время работы офисов приема документов, </w:t>
      </w:r>
      <w:r w:rsidR="00042189" w:rsidRPr="002F5564">
        <w:rPr>
          <w:rFonts w:ascii="Times New Roman" w:hAnsi="Times New Roman" w:cs="Times New Roman"/>
          <w:bCs/>
          <w:i/>
          <w:sz w:val="28"/>
        </w:rPr>
        <w:t xml:space="preserve">а также </w:t>
      </w:r>
      <w:r w:rsidRPr="002F5564">
        <w:rPr>
          <w:rFonts w:ascii="Times New Roman" w:hAnsi="Times New Roman" w:cs="Times New Roman"/>
          <w:bCs/>
          <w:i/>
          <w:sz w:val="28"/>
        </w:rPr>
        <w:t xml:space="preserve">записаться на консультацию к </w:t>
      </w:r>
      <w:r w:rsidRPr="002F5564">
        <w:rPr>
          <w:rFonts w:ascii="Times New Roman" w:hAnsi="Times New Roman" w:cs="Times New Roman"/>
          <w:bCs/>
          <w:i/>
          <w:sz w:val="28"/>
        </w:rPr>
        <w:lastRenderedPageBreak/>
        <w:t xml:space="preserve">специалисту, который поможет грамотно составить договор купли-продажи, собрать документы и заполнить необходимые заявления. </w:t>
      </w:r>
      <w:r w:rsidR="00A7412E" w:rsidRPr="002F5564">
        <w:rPr>
          <w:rFonts w:ascii="Times New Roman" w:hAnsi="Times New Roman" w:cs="Times New Roman"/>
          <w:bCs/>
          <w:i/>
          <w:sz w:val="28"/>
        </w:rPr>
        <w:t>Наши с</w:t>
      </w:r>
      <w:r w:rsidR="00042189" w:rsidRPr="002F5564">
        <w:rPr>
          <w:rFonts w:ascii="Times New Roman" w:hAnsi="Times New Roman" w:cs="Times New Roman"/>
          <w:bCs/>
          <w:i/>
          <w:sz w:val="28"/>
        </w:rPr>
        <w:t xml:space="preserve">пециалисты подскажут, как записаться на выездное обслуживание, чтобы получить услуги Кадастровой палаты по удобному для заявителя адресу», </w:t>
      </w:r>
      <w:r w:rsidR="00042189" w:rsidRPr="002F5564">
        <w:rPr>
          <w:rFonts w:ascii="Times New Roman" w:hAnsi="Times New Roman" w:cs="Times New Roman"/>
          <w:bCs/>
          <w:sz w:val="28"/>
        </w:rPr>
        <w:t>–</w:t>
      </w:r>
      <w:r w:rsidR="00042189">
        <w:rPr>
          <w:rFonts w:ascii="Times New Roman" w:hAnsi="Times New Roman" w:cs="Times New Roman"/>
          <w:bCs/>
          <w:sz w:val="28"/>
        </w:rPr>
        <w:t xml:space="preserve"> отмечает </w:t>
      </w:r>
      <w:r w:rsidR="00042189" w:rsidRPr="00042189"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</w:t>
      </w:r>
      <w:r w:rsidR="00D20FC0">
        <w:rPr>
          <w:rFonts w:ascii="Times New Roman" w:hAnsi="Times New Roman" w:cs="Times New Roman"/>
          <w:bCs/>
          <w:sz w:val="28"/>
        </w:rPr>
        <w:br/>
      </w:r>
      <w:r w:rsidR="001F3F42">
        <w:rPr>
          <w:rFonts w:ascii="Times New Roman" w:hAnsi="Times New Roman" w:cs="Times New Roman"/>
          <w:bCs/>
          <w:sz w:val="28"/>
        </w:rPr>
        <w:t>Сергей Пискашов</w:t>
      </w:r>
      <w:r w:rsidR="00042189">
        <w:rPr>
          <w:rFonts w:ascii="Times New Roman" w:hAnsi="Times New Roman" w:cs="Times New Roman"/>
          <w:bCs/>
          <w:sz w:val="28"/>
        </w:rPr>
        <w:t>.</w:t>
      </w:r>
    </w:p>
    <w:p w:rsidR="00A60A4C" w:rsidRDefault="0034564D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A60A4C" w:rsidRDefault="0034564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A60A4C" w:rsidRDefault="00A60A4C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2F5564">
        <w:trPr>
          <w:jc w:val="center"/>
        </w:trPr>
        <w:tc>
          <w:tcPr>
            <w:tcW w:w="775" w:type="dxa"/>
            <w:hideMark/>
          </w:tcPr>
          <w:p w:rsidR="002F5564" w:rsidRDefault="002F556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030803E8" wp14:editId="658A8CF5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F5564" w:rsidRDefault="00B3461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2F5564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2F5564" w:rsidRDefault="002F5564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CE2ACF5" wp14:editId="4F12263E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2F5564" w:rsidRDefault="002F556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60A4C" w:rsidRDefault="00A60A4C" w:rsidP="00353A02">
      <w:pPr>
        <w:spacing w:after="120" w:line="360" w:lineRule="auto"/>
        <w:jc w:val="both"/>
        <w:rPr>
          <w:sz w:val="2"/>
          <w:szCs w:val="2"/>
        </w:rPr>
      </w:pPr>
    </w:p>
    <w:sectPr w:rsidR="00A60A4C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12" w:rsidRDefault="00B34612">
      <w:pPr>
        <w:spacing w:after="0" w:line="240" w:lineRule="auto"/>
      </w:pPr>
      <w:r>
        <w:separator/>
      </w:r>
    </w:p>
  </w:endnote>
  <w:endnote w:type="continuationSeparator" w:id="0">
    <w:p w:rsidR="00B34612" w:rsidRDefault="00B3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4C" w:rsidRDefault="0034564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A60A4C" w:rsidRDefault="0034564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12" w:rsidRDefault="00B34612">
      <w:pPr>
        <w:spacing w:after="0" w:line="240" w:lineRule="auto"/>
      </w:pPr>
      <w:r>
        <w:separator/>
      </w:r>
    </w:p>
  </w:footnote>
  <w:footnote w:type="continuationSeparator" w:id="0">
    <w:p w:rsidR="00B34612" w:rsidRDefault="00B34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68D"/>
    <w:multiLevelType w:val="hybridMultilevel"/>
    <w:tmpl w:val="8EA85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4C"/>
    <w:rsid w:val="00042189"/>
    <w:rsid w:val="000D3F25"/>
    <w:rsid w:val="001531F8"/>
    <w:rsid w:val="001F3F42"/>
    <w:rsid w:val="00213D0D"/>
    <w:rsid w:val="002F5564"/>
    <w:rsid w:val="0034564D"/>
    <w:rsid w:val="00353A02"/>
    <w:rsid w:val="00360BC3"/>
    <w:rsid w:val="00441A76"/>
    <w:rsid w:val="004C5B76"/>
    <w:rsid w:val="00562745"/>
    <w:rsid w:val="006279C7"/>
    <w:rsid w:val="00770D39"/>
    <w:rsid w:val="008124FD"/>
    <w:rsid w:val="00915C15"/>
    <w:rsid w:val="00916DC2"/>
    <w:rsid w:val="0091729D"/>
    <w:rsid w:val="0098252F"/>
    <w:rsid w:val="009C6ED7"/>
    <w:rsid w:val="009E257E"/>
    <w:rsid w:val="00A446C9"/>
    <w:rsid w:val="00A533D4"/>
    <w:rsid w:val="00A60A4C"/>
    <w:rsid w:val="00A7133F"/>
    <w:rsid w:val="00A7412E"/>
    <w:rsid w:val="00B15242"/>
    <w:rsid w:val="00B15882"/>
    <w:rsid w:val="00B3093E"/>
    <w:rsid w:val="00B34612"/>
    <w:rsid w:val="00CE22B2"/>
    <w:rsid w:val="00CE62A5"/>
    <w:rsid w:val="00D069DF"/>
    <w:rsid w:val="00D20FC0"/>
    <w:rsid w:val="00D4300A"/>
    <w:rsid w:val="00DC0D9B"/>
    <w:rsid w:val="00DC47B0"/>
    <w:rsid w:val="00DF14E4"/>
    <w:rsid w:val="00E1764E"/>
    <w:rsid w:val="00EB0AD0"/>
    <w:rsid w:val="00FA5331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9C5BD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64</cp:revision>
  <dcterms:created xsi:type="dcterms:W3CDTF">2021-07-30T12:29:00Z</dcterms:created>
  <dcterms:modified xsi:type="dcterms:W3CDTF">2022-03-25T09:55:00Z</dcterms:modified>
</cp:coreProperties>
</file>