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C5" w:rsidRPr="00F4375F" w:rsidRDefault="00C46E8D">
      <w:pPr>
        <w:pStyle w:val="ConsTitle"/>
        <w:widowControl/>
        <w:ind w:right="0"/>
        <w:jc w:val="center"/>
        <w:rPr>
          <w:rFonts w:ascii="Times New Roman" w:hAnsi="Times New Roman"/>
          <w:b w:val="0"/>
          <w:color w:val="auto"/>
          <w:sz w:val="28"/>
        </w:rPr>
      </w:pPr>
      <w:r w:rsidRPr="00F4375F">
        <w:rPr>
          <w:rFonts w:ascii="Times New Roman" w:hAnsi="Times New Roman"/>
          <w:b w:val="0"/>
          <w:color w:val="auto"/>
          <w:sz w:val="28"/>
        </w:rPr>
        <w:t xml:space="preserve">Заключение о результатах </w:t>
      </w:r>
    </w:p>
    <w:p w:rsidR="002043C5" w:rsidRPr="00F4375F" w:rsidRDefault="00C46E8D">
      <w:pPr>
        <w:jc w:val="center"/>
        <w:rPr>
          <w:color w:val="auto"/>
          <w:sz w:val="28"/>
        </w:rPr>
      </w:pPr>
      <w:r w:rsidRPr="00F4375F">
        <w:rPr>
          <w:color w:val="auto"/>
          <w:sz w:val="28"/>
        </w:rPr>
        <w:t xml:space="preserve">публичных слушаний </w:t>
      </w:r>
    </w:p>
    <w:p w:rsidR="002043C5" w:rsidRPr="00F4375F" w:rsidRDefault="002043C5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</w:p>
    <w:p w:rsidR="002043C5" w:rsidRPr="00F4375F" w:rsidRDefault="00C46E8D">
      <w:pPr>
        <w:pStyle w:val="ConsTitle"/>
        <w:widowControl/>
        <w:ind w:right="0"/>
        <w:rPr>
          <w:rFonts w:ascii="Times New Roman" w:hAnsi="Times New Roman"/>
          <w:b w:val="0"/>
          <w:color w:val="auto"/>
          <w:sz w:val="28"/>
        </w:rPr>
      </w:pPr>
      <w:r w:rsidRPr="00F4375F">
        <w:rPr>
          <w:rFonts w:ascii="Times New Roman" w:hAnsi="Times New Roman"/>
          <w:b w:val="0"/>
          <w:color w:val="auto"/>
          <w:sz w:val="28"/>
        </w:rPr>
        <w:t>«</w:t>
      </w:r>
      <w:r w:rsidR="00806F04" w:rsidRPr="00F4375F">
        <w:rPr>
          <w:rFonts w:ascii="Times New Roman" w:hAnsi="Times New Roman"/>
          <w:b w:val="0"/>
          <w:color w:val="auto"/>
          <w:sz w:val="28"/>
        </w:rPr>
        <w:t>2</w:t>
      </w:r>
      <w:r w:rsidR="007025F4">
        <w:rPr>
          <w:rFonts w:ascii="Times New Roman" w:hAnsi="Times New Roman"/>
          <w:b w:val="0"/>
          <w:color w:val="auto"/>
          <w:sz w:val="28"/>
        </w:rPr>
        <w:t>8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» </w:t>
      </w:r>
      <w:r w:rsidR="007025F4">
        <w:rPr>
          <w:rFonts w:ascii="Times New Roman" w:hAnsi="Times New Roman"/>
          <w:b w:val="0"/>
          <w:color w:val="auto"/>
          <w:sz w:val="28"/>
        </w:rPr>
        <w:t xml:space="preserve">апреля </w:t>
      </w:r>
      <w:r w:rsidRPr="00F4375F">
        <w:rPr>
          <w:rFonts w:ascii="Times New Roman" w:hAnsi="Times New Roman"/>
          <w:b w:val="0"/>
          <w:color w:val="auto"/>
          <w:sz w:val="28"/>
        </w:rPr>
        <w:t>20</w:t>
      </w:r>
      <w:r w:rsidR="00550FE1" w:rsidRPr="00F4375F">
        <w:rPr>
          <w:rFonts w:ascii="Times New Roman" w:hAnsi="Times New Roman"/>
          <w:b w:val="0"/>
          <w:color w:val="auto"/>
          <w:sz w:val="28"/>
        </w:rPr>
        <w:t>2</w:t>
      </w:r>
      <w:r w:rsidR="00A50756" w:rsidRPr="00F4375F">
        <w:rPr>
          <w:rFonts w:ascii="Times New Roman" w:hAnsi="Times New Roman"/>
          <w:b w:val="0"/>
          <w:color w:val="auto"/>
          <w:sz w:val="28"/>
        </w:rPr>
        <w:t>2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 г</w:t>
      </w:r>
      <w:r w:rsidR="006F6F03" w:rsidRPr="00F4375F">
        <w:rPr>
          <w:rFonts w:ascii="Times New Roman" w:hAnsi="Times New Roman"/>
          <w:b w:val="0"/>
          <w:color w:val="auto"/>
          <w:sz w:val="28"/>
        </w:rPr>
        <w:t>ода</w:t>
      </w:r>
      <w:r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Pr="00F4375F">
        <w:rPr>
          <w:rFonts w:ascii="Times New Roman" w:hAnsi="Times New Roman"/>
          <w:b w:val="0"/>
          <w:color w:val="auto"/>
          <w:sz w:val="28"/>
        </w:rPr>
        <w:tab/>
      </w:r>
      <w:r w:rsidR="00A3100F" w:rsidRPr="00F4375F">
        <w:rPr>
          <w:rFonts w:ascii="Times New Roman" w:hAnsi="Times New Roman"/>
          <w:b w:val="0"/>
          <w:color w:val="auto"/>
          <w:sz w:val="28"/>
        </w:rPr>
        <w:t xml:space="preserve">  </w:t>
      </w:r>
      <w:r w:rsidR="00AF4690" w:rsidRPr="00F4375F">
        <w:rPr>
          <w:rFonts w:ascii="Times New Roman" w:hAnsi="Times New Roman"/>
          <w:b w:val="0"/>
          <w:color w:val="auto"/>
          <w:sz w:val="28"/>
        </w:rPr>
        <w:t xml:space="preserve">       </w:t>
      </w:r>
      <w:r w:rsidR="002D62D8">
        <w:rPr>
          <w:rFonts w:ascii="Times New Roman" w:hAnsi="Times New Roman"/>
          <w:b w:val="0"/>
          <w:color w:val="auto"/>
          <w:sz w:val="28"/>
        </w:rPr>
        <w:t xml:space="preserve">   </w:t>
      </w:r>
      <w:r w:rsidR="00AF4690" w:rsidRPr="00F4375F">
        <w:rPr>
          <w:rFonts w:ascii="Times New Roman" w:hAnsi="Times New Roman"/>
          <w:b w:val="0"/>
          <w:color w:val="auto"/>
          <w:sz w:val="28"/>
        </w:rPr>
        <w:t xml:space="preserve">      </w:t>
      </w:r>
      <w:r w:rsidR="00A3100F" w:rsidRPr="00F4375F">
        <w:rPr>
          <w:rFonts w:ascii="Times New Roman" w:hAnsi="Times New Roman"/>
          <w:b w:val="0"/>
          <w:color w:val="auto"/>
          <w:sz w:val="28"/>
        </w:rPr>
        <w:t xml:space="preserve"> </w:t>
      </w:r>
      <w:r w:rsidRPr="00F4375F">
        <w:rPr>
          <w:rFonts w:ascii="Times New Roman" w:hAnsi="Times New Roman"/>
          <w:b w:val="0"/>
          <w:color w:val="auto"/>
          <w:sz w:val="28"/>
        </w:rPr>
        <w:t>г. Темрюк</w:t>
      </w:r>
    </w:p>
    <w:p w:rsidR="002043C5" w:rsidRPr="00F4375F" w:rsidRDefault="002043C5">
      <w:pPr>
        <w:pStyle w:val="ConsNonformat"/>
        <w:widowControl/>
        <w:ind w:right="0"/>
        <w:rPr>
          <w:rFonts w:ascii="Times New Roman" w:hAnsi="Times New Roman"/>
          <w:color w:val="auto"/>
          <w:sz w:val="28"/>
        </w:rPr>
      </w:pPr>
    </w:p>
    <w:p w:rsidR="002043C5" w:rsidRPr="00F4375F" w:rsidRDefault="00C46E8D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</w:rPr>
        <w:t>Инициатор публичных слушаний: администрация Темрюкского городского поселения Темрюкского района.</w:t>
      </w:r>
    </w:p>
    <w:p w:rsidR="00706E62" w:rsidRPr="00706E62" w:rsidRDefault="00E8214D" w:rsidP="00706E62">
      <w:pPr>
        <w:ind w:firstLine="567"/>
        <w:jc w:val="both"/>
        <w:rPr>
          <w:sz w:val="28"/>
          <w:szCs w:val="28"/>
        </w:rPr>
      </w:pPr>
      <w:proofErr w:type="gramStart"/>
      <w:r w:rsidRPr="00706E62">
        <w:rPr>
          <w:color w:val="auto"/>
          <w:sz w:val="28"/>
          <w:szCs w:val="28"/>
        </w:rPr>
        <w:t xml:space="preserve">Публичные слушания назначены на основании </w:t>
      </w:r>
      <w:r w:rsidR="00274EB6" w:rsidRPr="00706E62">
        <w:rPr>
          <w:color w:val="auto"/>
          <w:sz w:val="28"/>
          <w:szCs w:val="28"/>
        </w:rPr>
        <w:t xml:space="preserve">постановления администрации Темрюкского городского поселения Темрюкского района                          от </w:t>
      </w:r>
      <w:r w:rsidR="00706E62" w:rsidRPr="00706E62">
        <w:rPr>
          <w:sz w:val="28"/>
          <w:szCs w:val="28"/>
        </w:rPr>
        <w:t>11 апреля 2022 г № 419 «О назначении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участках» (в редакции постановления администрации Темрюкского городского</w:t>
      </w:r>
      <w:proofErr w:type="gramEnd"/>
      <w:r w:rsidR="00706E62" w:rsidRPr="00706E62">
        <w:rPr>
          <w:sz w:val="28"/>
          <w:szCs w:val="28"/>
        </w:rPr>
        <w:t xml:space="preserve"> поселения Темрюкского района от 14 апреля 2022 г № 431).</w:t>
      </w:r>
    </w:p>
    <w:p w:rsidR="002043C5" w:rsidRPr="00F4375F" w:rsidRDefault="00C46E8D" w:rsidP="00274EB6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  <w:szCs w:val="28"/>
        </w:rPr>
        <w:t>Опубликование информации о публичных слушаниях: постановление о</w:t>
      </w:r>
      <w:r w:rsidRPr="00F4375F">
        <w:rPr>
          <w:color w:val="auto"/>
          <w:sz w:val="28"/>
        </w:rPr>
        <w:t xml:space="preserve"> назначении публичных слушаний опубликовано в газете Темрюкского района «Тамань» </w:t>
      </w:r>
      <w:r w:rsidR="00274EB6" w:rsidRPr="00F4375F">
        <w:rPr>
          <w:color w:val="auto"/>
          <w:sz w:val="28"/>
          <w:szCs w:val="28"/>
        </w:rPr>
        <w:t xml:space="preserve">от </w:t>
      </w:r>
      <w:r w:rsidR="00706E62" w:rsidRPr="00706E62">
        <w:rPr>
          <w:sz w:val="28"/>
          <w:szCs w:val="28"/>
        </w:rPr>
        <w:t>14 апреля 2022 г. № 14 (10929)</w:t>
      </w:r>
      <w:r w:rsidR="002E3F8F" w:rsidRPr="00F4375F">
        <w:rPr>
          <w:color w:val="auto"/>
          <w:sz w:val="28"/>
          <w:szCs w:val="28"/>
        </w:rPr>
        <w:t xml:space="preserve"> </w:t>
      </w:r>
      <w:r w:rsidRPr="00F4375F">
        <w:rPr>
          <w:color w:val="auto"/>
          <w:sz w:val="28"/>
          <w:szCs w:val="28"/>
        </w:rPr>
        <w:t>и размещено</w:t>
      </w:r>
      <w:r w:rsidRPr="00F4375F">
        <w:rPr>
          <w:color w:val="auto"/>
          <w:sz w:val="28"/>
        </w:rPr>
        <w:t xml:space="preserve"> на официальном сайте администрации Темрюкского городского поселения Темрюкского района.</w:t>
      </w:r>
    </w:p>
    <w:p w:rsidR="002043C5" w:rsidRPr="00F4375F" w:rsidRDefault="00C46E8D">
      <w:pPr>
        <w:ind w:firstLine="567"/>
        <w:jc w:val="both"/>
        <w:rPr>
          <w:color w:val="auto"/>
          <w:sz w:val="28"/>
        </w:rPr>
      </w:pPr>
      <w:r w:rsidRPr="00F4375F">
        <w:rPr>
          <w:color w:val="auto"/>
          <w:sz w:val="28"/>
        </w:rPr>
        <w:t xml:space="preserve">Время и место проведения слушаний: административное здание </w:t>
      </w:r>
      <w:r w:rsidR="002D62D8">
        <w:rPr>
          <w:color w:val="auto"/>
          <w:sz w:val="28"/>
        </w:rPr>
        <w:t xml:space="preserve">администрации </w:t>
      </w:r>
      <w:r w:rsidRPr="00F4375F">
        <w:rPr>
          <w:color w:val="auto"/>
          <w:sz w:val="28"/>
        </w:rPr>
        <w:t>Темрюкского городского поселения Темрюкского района по</w:t>
      </w:r>
      <w:r w:rsidR="00D0615C">
        <w:rPr>
          <w:color w:val="auto"/>
          <w:sz w:val="28"/>
        </w:rPr>
        <w:t xml:space="preserve">               </w:t>
      </w:r>
      <w:r w:rsidRPr="00F4375F">
        <w:rPr>
          <w:color w:val="auto"/>
          <w:sz w:val="28"/>
        </w:rPr>
        <w:t xml:space="preserve"> ул. </w:t>
      </w:r>
      <w:r w:rsidR="002D62D8">
        <w:rPr>
          <w:color w:val="auto"/>
          <w:sz w:val="28"/>
        </w:rPr>
        <w:t xml:space="preserve">Ленина, 36, </w:t>
      </w:r>
      <w:proofErr w:type="spellStart"/>
      <w:r w:rsidR="002D62D8">
        <w:rPr>
          <w:color w:val="auto"/>
          <w:sz w:val="28"/>
        </w:rPr>
        <w:t>каб</w:t>
      </w:r>
      <w:proofErr w:type="spellEnd"/>
      <w:r w:rsidR="002D62D8">
        <w:rPr>
          <w:color w:val="auto"/>
          <w:sz w:val="28"/>
        </w:rPr>
        <w:t>. № 6</w:t>
      </w:r>
      <w:r w:rsidRPr="00F4375F">
        <w:rPr>
          <w:color w:val="auto"/>
          <w:sz w:val="28"/>
        </w:rPr>
        <w:t xml:space="preserve"> в г. Темрюке </w:t>
      </w:r>
      <w:r w:rsidR="00EA008C">
        <w:rPr>
          <w:color w:val="auto"/>
          <w:sz w:val="28"/>
        </w:rPr>
        <w:t>28 апреля</w:t>
      </w:r>
      <w:r w:rsidR="00A50756" w:rsidRPr="00F4375F">
        <w:rPr>
          <w:color w:val="auto"/>
          <w:sz w:val="28"/>
        </w:rPr>
        <w:t xml:space="preserve"> 2022</w:t>
      </w:r>
      <w:r w:rsidRPr="00F4375F">
        <w:rPr>
          <w:color w:val="auto"/>
          <w:sz w:val="28"/>
        </w:rPr>
        <w:t xml:space="preserve"> года в</w:t>
      </w:r>
      <w:r w:rsidR="00495D60" w:rsidRPr="00F4375F">
        <w:rPr>
          <w:color w:val="auto"/>
          <w:sz w:val="28"/>
        </w:rPr>
        <w:t xml:space="preserve"> </w:t>
      </w:r>
      <w:r w:rsidRPr="00F4375F">
        <w:rPr>
          <w:color w:val="auto"/>
          <w:sz w:val="28"/>
        </w:rPr>
        <w:t>1</w:t>
      </w:r>
      <w:r w:rsidR="00B317F2" w:rsidRPr="00F4375F">
        <w:rPr>
          <w:color w:val="auto"/>
          <w:sz w:val="28"/>
        </w:rPr>
        <w:t>4</w:t>
      </w:r>
      <w:r w:rsidRPr="00F4375F">
        <w:rPr>
          <w:color w:val="auto"/>
          <w:sz w:val="28"/>
        </w:rPr>
        <w:t>-</w:t>
      </w:r>
      <w:r w:rsidR="00EA008C">
        <w:rPr>
          <w:color w:val="auto"/>
          <w:sz w:val="28"/>
        </w:rPr>
        <w:t>0</w:t>
      </w:r>
      <w:r w:rsidR="009B3B6B" w:rsidRPr="00F4375F">
        <w:rPr>
          <w:color w:val="auto"/>
          <w:sz w:val="28"/>
        </w:rPr>
        <w:t>0</w:t>
      </w:r>
      <w:r w:rsidRPr="00F4375F">
        <w:rPr>
          <w:color w:val="auto"/>
          <w:sz w:val="28"/>
        </w:rPr>
        <w:t xml:space="preserve"> ч</w:t>
      </w:r>
      <w:r w:rsidR="00D0615C">
        <w:rPr>
          <w:color w:val="auto"/>
          <w:sz w:val="28"/>
        </w:rPr>
        <w:t>асов</w:t>
      </w:r>
      <w:r w:rsidRPr="00F4375F">
        <w:rPr>
          <w:color w:val="auto"/>
          <w:sz w:val="28"/>
        </w:rPr>
        <w:t>.</w:t>
      </w:r>
    </w:p>
    <w:p w:rsidR="002043C5" w:rsidRPr="00F4375F" w:rsidRDefault="00C46E8D">
      <w:pPr>
        <w:pStyle w:val="ConsNonformat"/>
        <w:widowControl/>
        <w:ind w:right="0" w:firstLine="567"/>
        <w:jc w:val="both"/>
        <w:rPr>
          <w:rFonts w:ascii="Times New Roman" w:hAnsi="Times New Roman"/>
          <w:color w:val="auto"/>
          <w:sz w:val="28"/>
        </w:rPr>
      </w:pPr>
      <w:r w:rsidRPr="00F4375F">
        <w:rPr>
          <w:rFonts w:ascii="Times New Roman" w:hAnsi="Times New Roman"/>
          <w:color w:val="auto"/>
          <w:sz w:val="28"/>
        </w:rPr>
        <w:t>Уполномоченный орган по проведению публичных слушаний: Комиссия по подготовке проекта Правил землепользования и застройки Темрюкского городского поселения Темрюкского района Краснодарского края.</w:t>
      </w:r>
    </w:p>
    <w:p w:rsidR="002043C5" w:rsidRPr="00F4375F" w:rsidRDefault="00C46E8D">
      <w:pPr>
        <w:pStyle w:val="ConsNonformat"/>
        <w:widowControl/>
        <w:ind w:right="0"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F4375F">
        <w:rPr>
          <w:rFonts w:ascii="Times New Roman" w:hAnsi="Times New Roman"/>
          <w:color w:val="auto"/>
          <w:sz w:val="28"/>
        </w:rPr>
        <w:t xml:space="preserve">С момента публикации </w:t>
      </w:r>
      <w:r w:rsidR="000B4FE6" w:rsidRPr="00F4375F">
        <w:rPr>
          <w:rFonts w:ascii="Times New Roman" w:hAnsi="Times New Roman"/>
          <w:color w:val="auto"/>
          <w:sz w:val="28"/>
        </w:rPr>
        <w:t xml:space="preserve">постановления </w:t>
      </w:r>
      <w:r w:rsidRPr="00F4375F">
        <w:rPr>
          <w:rFonts w:ascii="Times New Roman" w:hAnsi="Times New Roman"/>
          <w:color w:val="auto"/>
          <w:sz w:val="28"/>
        </w:rPr>
        <w:t xml:space="preserve">о проведении публичных слушаний </w:t>
      </w:r>
      <w:r w:rsidR="00B14C50" w:rsidRPr="00F4375F">
        <w:rPr>
          <w:rFonts w:ascii="Times New Roman" w:hAnsi="Times New Roman"/>
          <w:color w:val="auto"/>
          <w:sz w:val="28"/>
          <w:szCs w:val="28"/>
        </w:rPr>
        <w:t>заявлени</w:t>
      </w:r>
      <w:r w:rsidR="009008B3" w:rsidRPr="00F4375F">
        <w:rPr>
          <w:rFonts w:ascii="Times New Roman" w:hAnsi="Times New Roman"/>
          <w:color w:val="auto"/>
          <w:sz w:val="28"/>
          <w:szCs w:val="28"/>
        </w:rPr>
        <w:t>й</w:t>
      </w:r>
      <w:r w:rsidR="00B14C50" w:rsidRPr="00F437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008B3" w:rsidRPr="00F4375F">
        <w:rPr>
          <w:rFonts w:ascii="Times New Roman" w:hAnsi="Times New Roman"/>
          <w:color w:val="auto"/>
          <w:sz w:val="28"/>
          <w:szCs w:val="28"/>
        </w:rPr>
        <w:t>от граждан не поступило.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816"/>
        <w:gridCol w:w="567"/>
        <w:gridCol w:w="4253"/>
        <w:gridCol w:w="1984"/>
      </w:tblGrid>
      <w:tr w:rsidR="00F4375F" w:rsidRPr="00F4375F" w:rsidTr="007E6125">
        <w:trPr>
          <w:trHeight w:val="796"/>
        </w:trPr>
        <w:tc>
          <w:tcPr>
            <w:tcW w:w="3261" w:type="dxa"/>
            <w:gridSpan w:val="2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Проект правового акта или вопросы, вынесенные на обсуждение</w:t>
            </w:r>
          </w:p>
        </w:tc>
        <w:tc>
          <w:tcPr>
            <w:tcW w:w="4820" w:type="dxa"/>
            <w:gridSpan w:val="2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Предложения и рекомендации экспертов и участников</w:t>
            </w:r>
          </w:p>
        </w:tc>
        <w:tc>
          <w:tcPr>
            <w:tcW w:w="1984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Предложения, рекомендации внесены 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(поддержаны)</w:t>
            </w:r>
          </w:p>
        </w:tc>
      </w:tr>
      <w:tr w:rsidR="00F4375F" w:rsidRPr="00F4375F" w:rsidTr="007E6125">
        <w:trPr>
          <w:trHeight w:val="147"/>
        </w:trPr>
        <w:tc>
          <w:tcPr>
            <w:tcW w:w="445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F4375F" w:rsidRDefault="00C46E8D">
            <w:pPr>
              <w:pStyle w:val="ConsNonformat"/>
              <w:widowControl/>
              <w:ind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proofErr w:type="gramStart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2816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 предоставлении разрешения на условно разрешенный вид использования земельного участка </w:t>
            </w:r>
          </w:p>
        </w:tc>
        <w:tc>
          <w:tcPr>
            <w:tcW w:w="567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№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proofErr w:type="gramStart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п</w:t>
            </w:r>
            <w:proofErr w:type="gramEnd"/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/п</w:t>
            </w:r>
          </w:p>
        </w:tc>
        <w:tc>
          <w:tcPr>
            <w:tcW w:w="4253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Тексты предложений, рекомендации</w:t>
            </w:r>
          </w:p>
        </w:tc>
        <w:tc>
          <w:tcPr>
            <w:tcW w:w="1984" w:type="dxa"/>
            <w:vAlign w:val="center"/>
          </w:tcPr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Ф.И.О. эксперта,</w:t>
            </w:r>
          </w:p>
          <w:p w:rsidR="002043C5" w:rsidRPr="00F4375F" w:rsidRDefault="00C46E8D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участника, название организации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D53C3A" w:rsidRPr="00F4375F" w:rsidRDefault="00D53C3A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816" w:type="dxa"/>
          </w:tcPr>
          <w:p w:rsidR="00D53C3A" w:rsidRPr="00F4375F" w:rsidRDefault="00EE2AB5" w:rsidP="0049399F">
            <w:pPr>
              <w:ind w:firstLine="15"/>
              <w:jc w:val="both"/>
              <w:rPr>
                <w:color w:val="auto"/>
                <w:sz w:val="22"/>
                <w:szCs w:val="22"/>
              </w:rPr>
            </w:pPr>
            <w:r w:rsidRPr="00B81FB2">
              <w:rPr>
                <w:sz w:val="22"/>
                <w:szCs w:val="22"/>
              </w:rPr>
              <w:t xml:space="preserve">земельного участка </w:t>
            </w:r>
            <w:r w:rsidRPr="00B81FB2">
              <w:rPr>
                <w:bCs/>
                <w:sz w:val="22"/>
                <w:szCs w:val="22"/>
              </w:rPr>
              <w:t xml:space="preserve">с </w:t>
            </w:r>
            <w:r w:rsidRPr="00B81FB2">
              <w:rPr>
                <w:sz w:val="22"/>
                <w:szCs w:val="22"/>
              </w:rPr>
              <w:t xml:space="preserve">кадастровым номером </w:t>
            </w:r>
            <w:r w:rsidRPr="00B81FB2">
              <w:rPr>
                <w:bCs/>
                <w:sz w:val="22"/>
                <w:szCs w:val="22"/>
                <w:shd w:val="clear" w:color="auto" w:fill="FFFFFF"/>
              </w:rPr>
              <w:t>23:30:1107054:75</w:t>
            </w:r>
            <w:r w:rsidRPr="00B81FB2">
              <w:rPr>
                <w:sz w:val="22"/>
                <w:szCs w:val="22"/>
              </w:rPr>
              <w:t xml:space="preserve">, площадью </w:t>
            </w:r>
            <w:r w:rsidRPr="00B81FB2">
              <w:rPr>
                <w:sz w:val="22"/>
                <w:szCs w:val="22"/>
                <w:shd w:val="clear" w:color="auto" w:fill="FFFFFF"/>
              </w:rPr>
              <w:t>4618</w:t>
            </w:r>
            <w:r w:rsidRPr="00B81FB2">
              <w:rPr>
                <w:sz w:val="22"/>
                <w:szCs w:val="22"/>
              </w:rPr>
              <w:t xml:space="preserve"> </w:t>
            </w:r>
            <w:proofErr w:type="spellStart"/>
            <w:r w:rsidRPr="00B81FB2">
              <w:rPr>
                <w:sz w:val="22"/>
                <w:szCs w:val="22"/>
              </w:rPr>
              <w:t>кв</w:t>
            </w:r>
            <w:proofErr w:type="gramStart"/>
            <w:r w:rsidRPr="00B81FB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81FB2">
              <w:rPr>
                <w:sz w:val="22"/>
                <w:szCs w:val="22"/>
              </w:rPr>
              <w:t xml:space="preserve">, расположенного по адресу: </w:t>
            </w:r>
            <w:proofErr w:type="gramStart"/>
            <w:r w:rsidRPr="00B81FB2">
              <w:rPr>
                <w:sz w:val="22"/>
                <w:szCs w:val="22"/>
              </w:rPr>
              <w:t xml:space="preserve">Краснодарский край, </w:t>
            </w:r>
            <w:r w:rsidRPr="00B81FB2">
              <w:rPr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B81FB2">
              <w:rPr>
                <w:sz w:val="22"/>
                <w:szCs w:val="22"/>
              </w:rPr>
              <w:t>г. Темрюк, ул. ул. Калинина – «Общественное питание», «</w:t>
            </w:r>
            <w:bookmarkStart w:id="0" w:name="sub_10410"/>
            <w:proofErr w:type="spellStart"/>
            <w:r w:rsidRPr="00B81FB2">
              <w:rPr>
                <w:sz w:val="22"/>
                <w:szCs w:val="22"/>
              </w:rPr>
              <w:t>Выставочно</w:t>
            </w:r>
            <w:proofErr w:type="spellEnd"/>
            <w:r w:rsidRPr="00B81FB2">
              <w:rPr>
                <w:sz w:val="22"/>
                <w:szCs w:val="22"/>
              </w:rPr>
              <w:t>-ярмарочная деятельность</w:t>
            </w:r>
            <w:bookmarkEnd w:id="0"/>
            <w:r w:rsidRPr="00B81FB2">
              <w:rPr>
                <w:sz w:val="22"/>
                <w:szCs w:val="22"/>
              </w:rPr>
              <w:t>» (Харенко Виктория Александровна)</w:t>
            </w:r>
            <w:proofErr w:type="gramEnd"/>
          </w:p>
        </w:tc>
        <w:tc>
          <w:tcPr>
            <w:tcW w:w="567" w:type="dxa"/>
          </w:tcPr>
          <w:p w:rsidR="00D53C3A" w:rsidRPr="00F4375F" w:rsidRDefault="00D53C3A" w:rsidP="00093E58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4253" w:type="dxa"/>
          </w:tcPr>
          <w:p w:rsidR="00685E4C" w:rsidRPr="00F4375F" w:rsidRDefault="005C471F" w:rsidP="00C81BC9">
            <w:pPr>
              <w:jc w:val="both"/>
              <w:rPr>
                <w:color w:val="auto"/>
                <w:sz w:val="22"/>
                <w:szCs w:val="22"/>
              </w:rPr>
            </w:pPr>
            <w:r w:rsidRPr="005C471F">
              <w:rPr>
                <w:sz w:val="22"/>
                <w:szCs w:val="22"/>
              </w:rPr>
              <w:t>Предоставление разрешения на условно разрешенны</w:t>
            </w:r>
            <w:r w:rsidR="00B01120">
              <w:rPr>
                <w:sz w:val="22"/>
                <w:szCs w:val="22"/>
              </w:rPr>
              <w:t>й</w:t>
            </w:r>
            <w:r w:rsidRPr="005C471F">
              <w:rPr>
                <w:sz w:val="22"/>
                <w:szCs w:val="22"/>
              </w:rPr>
              <w:t xml:space="preserve"> вид использования земельного участка </w:t>
            </w:r>
            <w:r w:rsidRPr="005C471F">
              <w:rPr>
                <w:bCs/>
                <w:sz w:val="22"/>
                <w:szCs w:val="22"/>
              </w:rPr>
              <w:t xml:space="preserve">с </w:t>
            </w:r>
            <w:r w:rsidRPr="005C471F">
              <w:rPr>
                <w:sz w:val="22"/>
                <w:szCs w:val="22"/>
              </w:rPr>
              <w:t xml:space="preserve">кадастровым номером </w:t>
            </w:r>
            <w:r w:rsidRPr="005C471F">
              <w:rPr>
                <w:bCs/>
                <w:sz w:val="22"/>
                <w:szCs w:val="22"/>
                <w:shd w:val="clear" w:color="auto" w:fill="FFFFFF"/>
              </w:rPr>
              <w:t>23:30:1107054:75</w:t>
            </w:r>
            <w:r w:rsidRPr="005C471F">
              <w:rPr>
                <w:sz w:val="22"/>
                <w:szCs w:val="22"/>
              </w:rPr>
              <w:t xml:space="preserve">, площадью </w:t>
            </w:r>
            <w:r w:rsidR="00C81BC9">
              <w:rPr>
                <w:sz w:val="22"/>
                <w:szCs w:val="22"/>
                <w:shd w:val="clear" w:color="auto" w:fill="FFFFFF"/>
              </w:rPr>
              <w:t xml:space="preserve">4618 </w:t>
            </w:r>
            <w:proofErr w:type="spellStart"/>
            <w:r w:rsidRPr="005C471F">
              <w:rPr>
                <w:sz w:val="22"/>
                <w:szCs w:val="22"/>
              </w:rPr>
              <w:t>кв</w:t>
            </w:r>
            <w:proofErr w:type="gramStart"/>
            <w:r w:rsidRPr="005C471F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5C471F">
              <w:rPr>
                <w:sz w:val="22"/>
                <w:szCs w:val="22"/>
              </w:rPr>
              <w:t xml:space="preserve">, расположенного по адресу: Краснодарский край, </w:t>
            </w:r>
            <w:r w:rsidRPr="005C471F">
              <w:rPr>
                <w:sz w:val="22"/>
                <w:szCs w:val="22"/>
                <w:shd w:val="clear" w:color="auto" w:fill="FFFFFF"/>
              </w:rPr>
              <w:t xml:space="preserve">Темрюкский район, </w:t>
            </w:r>
            <w:r w:rsidRPr="005C471F">
              <w:rPr>
                <w:sz w:val="22"/>
                <w:szCs w:val="22"/>
              </w:rPr>
              <w:t>г. Темрюк, ул. Калинина – «Общественное питание», «</w:t>
            </w:r>
            <w:proofErr w:type="spellStart"/>
            <w:r w:rsidRPr="005C471F">
              <w:rPr>
                <w:sz w:val="22"/>
                <w:szCs w:val="22"/>
              </w:rPr>
              <w:t>Выставочно</w:t>
            </w:r>
            <w:proofErr w:type="spellEnd"/>
            <w:r w:rsidRPr="005C471F">
              <w:rPr>
                <w:sz w:val="22"/>
                <w:szCs w:val="22"/>
              </w:rPr>
              <w:t>-ярмарочная деятельность» в соответствии с градостроительным регламентом территориальной зоны озеленения (Р-1), считать целесообразным при условии соблюдения технических регламентов.</w:t>
            </w:r>
          </w:p>
        </w:tc>
        <w:tc>
          <w:tcPr>
            <w:tcW w:w="1984" w:type="dxa"/>
          </w:tcPr>
          <w:p w:rsidR="00D53C3A" w:rsidRPr="00F4375F" w:rsidRDefault="00D53C3A" w:rsidP="00FE4280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  <w:tr w:rsidR="00F4375F" w:rsidRPr="00F4375F" w:rsidTr="007E6125">
        <w:trPr>
          <w:trHeight w:val="557"/>
        </w:trPr>
        <w:tc>
          <w:tcPr>
            <w:tcW w:w="445" w:type="dxa"/>
          </w:tcPr>
          <w:p w:rsidR="0037790C" w:rsidRPr="00F4375F" w:rsidRDefault="0037790C" w:rsidP="00FE4280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2</w:t>
            </w:r>
          </w:p>
        </w:tc>
        <w:tc>
          <w:tcPr>
            <w:tcW w:w="2816" w:type="dxa"/>
          </w:tcPr>
          <w:p w:rsidR="0037790C" w:rsidRPr="00F4375F" w:rsidRDefault="00EE2AB5" w:rsidP="0049399F">
            <w:pPr>
              <w:jc w:val="both"/>
              <w:rPr>
                <w:color w:val="auto"/>
                <w:sz w:val="22"/>
                <w:szCs w:val="22"/>
              </w:rPr>
            </w:pPr>
            <w:r w:rsidRPr="00B81FB2">
              <w:rPr>
                <w:sz w:val="22"/>
                <w:szCs w:val="22"/>
              </w:rPr>
              <w:t xml:space="preserve">земельного участка </w:t>
            </w:r>
            <w:r w:rsidRPr="00B81FB2">
              <w:rPr>
                <w:bCs/>
                <w:sz w:val="22"/>
                <w:szCs w:val="22"/>
              </w:rPr>
              <w:t xml:space="preserve">с </w:t>
            </w:r>
            <w:r w:rsidRPr="00B81FB2">
              <w:rPr>
                <w:sz w:val="22"/>
                <w:szCs w:val="22"/>
              </w:rPr>
              <w:t>кадастровым номером 23:30:1112075:320, площадью 666</w:t>
            </w:r>
            <w:r w:rsidRPr="00B81FB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81FB2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81FB2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81FB2">
              <w:rPr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r w:rsidRPr="00B81FB2">
              <w:rPr>
                <w:sz w:val="22"/>
                <w:szCs w:val="22"/>
                <w:shd w:val="clear" w:color="auto" w:fill="FFFFFF"/>
              </w:rPr>
              <w:t xml:space="preserve">Южная, земельный участок 1А </w:t>
            </w:r>
            <w:r w:rsidRPr="00B81FB2">
              <w:rPr>
                <w:sz w:val="22"/>
                <w:szCs w:val="22"/>
              </w:rPr>
              <w:t>– «Для индивидуального жилищного строительства</w:t>
            </w:r>
            <w:r w:rsidRPr="00B81FB2">
              <w:rPr>
                <w:bCs/>
                <w:sz w:val="22"/>
                <w:szCs w:val="22"/>
              </w:rPr>
              <w:t>»</w:t>
            </w:r>
            <w:r w:rsidRPr="00B81FB2">
              <w:rPr>
                <w:sz w:val="22"/>
                <w:szCs w:val="22"/>
              </w:rPr>
              <w:t xml:space="preserve"> (</w:t>
            </w:r>
            <w:proofErr w:type="spellStart"/>
            <w:r w:rsidRPr="00B81FB2">
              <w:rPr>
                <w:sz w:val="22"/>
                <w:szCs w:val="22"/>
              </w:rPr>
              <w:t>Дрига</w:t>
            </w:r>
            <w:proofErr w:type="spellEnd"/>
            <w:r w:rsidRPr="00B81FB2">
              <w:rPr>
                <w:sz w:val="22"/>
                <w:szCs w:val="22"/>
              </w:rPr>
              <w:t xml:space="preserve"> Вера Владимировна).</w:t>
            </w:r>
          </w:p>
        </w:tc>
        <w:tc>
          <w:tcPr>
            <w:tcW w:w="567" w:type="dxa"/>
          </w:tcPr>
          <w:p w:rsidR="0037790C" w:rsidRPr="00F4375F" w:rsidRDefault="00E61382" w:rsidP="009452A6">
            <w:pPr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 w:val="22"/>
                <w:szCs w:val="22"/>
              </w:rPr>
              <w:t>2</w:t>
            </w:r>
            <w:r w:rsidR="0037790C" w:rsidRPr="00F4375F">
              <w:rPr>
                <w:color w:val="auto"/>
                <w:sz w:val="22"/>
                <w:szCs w:val="22"/>
              </w:rPr>
              <w:t>.1</w:t>
            </w:r>
          </w:p>
        </w:tc>
        <w:tc>
          <w:tcPr>
            <w:tcW w:w="4253" w:type="dxa"/>
          </w:tcPr>
          <w:p w:rsidR="00A31F68" w:rsidRPr="00F4375F" w:rsidRDefault="00F53B33" w:rsidP="00F53B33">
            <w:pPr>
              <w:jc w:val="both"/>
              <w:rPr>
                <w:color w:val="auto"/>
                <w:sz w:val="22"/>
                <w:szCs w:val="22"/>
              </w:rPr>
            </w:pPr>
            <w:r w:rsidRPr="00B81FB2">
              <w:rPr>
                <w:sz w:val="22"/>
                <w:szCs w:val="22"/>
              </w:rPr>
              <w:t xml:space="preserve">Предоставление разрешения на условно разрешенный вид использования земельного участка </w:t>
            </w:r>
            <w:r w:rsidRPr="00B81FB2">
              <w:rPr>
                <w:bCs/>
                <w:sz w:val="22"/>
                <w:szCs w:val="22"/>
              </w:rPr>
              <w:t xml:space="preserve">с </w:t>
            </w:r>
            <w:r w:rsidRPr="00B81FB2">
              <w:rPr>
                <w:sz w:val="22"/>
                <w:szCs w:val="22"/>
              </w:rPr>
              <w:t xml:space="preserve">кадастровым номером </w:t>
            </w:r>
            <w:r w:rsidRPr="00B81FB2">
              <w:rPr>
                <w:bCs/>
                <w:sz w:val="22"/>
                <w:szCs w:val="22"/>
              </w:rPr>
              <w:t xml:space="preserve">с </w:t>
            </w:r>
            <w:r w:rsidRPr="00B81FB2">
              <w:rPr>
                <w:sz w:val="22"/>
                <w:szCs w:val="22"/>
              </w:rPr>
              <w:t>кадастровым номером 23:30:1112075:320, площадью 666</w:t>
            </w:r>
            <w:r w:rsidRPr="00B81FB2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81FB2">
              <w:rPr>
                <w:sz w:val="22"/>
                <w:szCs w:val="22"/>
                <w:shd w:val="clear" w:color="auto" w:fill="FFFFFF"/>
              </w:rPr>
              <w:t>кв</w:t>
            </w:r>
            <w:proofErr w:type="gramStart"/>
            <w:r w:rsidRPr="00B81FB2">
              <w:rPr>
                <w:sz w:val="22"/>
                <w:szCs w:val="22"/>
                <w:shd w:val="clear" w:color="auto" w:fill="FFFFFF"/>
              </w:rPr>
              <w:t>.м</w:t>
            </w:r>
            <w:proofErr w:type="spellEnd"/>
            <w:proofErr w:type="gramEnd"/>
            <w:r w:rsidRPr="00B81FB2">
              <w:rPr>
                <w:sz w:val="22"/>
                <w:szCs w:val="22"/>
              </w:rPr>
              <w:t xml:space="preserve">, расположенного по адресу: Краснодарский край, Темрюкский район, г. Темрюк, ул. </w:t>
            </w:r>
            <w:proofErr w:type="gramStart"/>
            <w:r w:rsidRPr="00B81FB2">
              <w:rPr>
                <w:sz w:val="22"/>
                <w:szCs w:val="22"/>
                <w:shd w:val="clear" w:color="auto" w:fill="FFFFFF"/>
              </w:rPr>
              <w:t>Южная</w:t>
            </w:r>
            <w:proofErr w:type="gramEnd"/>
            <w:r w:rsidRPr="00B81FB2">
              <w:rPr>
                <w:sz w:val="22"/>
                <w:szCs w:val="22"/>
                <w:shd w:val="clear" w:color="auto" w:fill="FFFFFF"/>
              </w:rPr>
              <w:t xml:space="preserve">, земельный участок 1А </w:t>
            </w:r>
            <w:r w:rsidRPr="00B81FB2">
              <w:rPr>
                <w:sz w:val="22"/>
                <w:szCs w:val="22"/>
              </w:rPr>
              <w:t>– «Для индивидуального жилищного строительства</w:t>
            </w:r>
            <w:r w:rsidRPr="00B81FB2">
              <w:rPr>
                <w:bCs/>
                <w:sz w:val="22"/>
                <w:szCs w:val="22"/>
              </w:rPr>
              <w:t>»</w:t>
            </w:r>
            <w:r w:rsidRPr="00B81FB2">
              <w:rPr>
                <w:sz w:val="22"/>
                <w:szCs w:val="22"/>
              </w:rPr>
              <w:t>, в соответствии с градостроительным регламентом территориальной зоны многофункциональной общественно-деловой застройки (ОД-1), считать целесообразным при условии соблюдения технических регламентов.</w:t>
            </w:r>
          </w:p>
          <w:p w:rsidR="00685E4C" w:rsidRPr="00F4375F" w:rsidRDefault="00A31F68" w:rsidP="00614501">
            <w:pPr>
              <w:shd w:val="clear" w:color="auto" w:fill="FFFFFF"/>
              <w:jc w:val="both"/>
              <w:rPr>
                <w:color w:val="auto"/>
                <w:sz w:val="22"/>
                <w:szCs w:val="22"/>
              </w:rPr>
            </w:pPr>
            <w:r w:rsidRPr="00F4375F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37790C" w:rsidRPr="00F4375F" w:rsidRDefault="0037790C" w:rsidP="00BB02DB">
            <w:pPr>
              <w:pStyle w:val="a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F4375F">
              <w:rPr>
                <w:rFonts w:ascii="Times New Roman" w:hAnsi="Times New Roman"/>
                <w:color w:val="auto"/>
                <w:sz w:val="22"/>
                <w:szCs w:val="22"/>
              </w:rPr>
              <w:t>Комиссия по подготовке проекта правил землепользования и застройки Темрюкского городского поселения</w:t>
            </w:r>
          </w:p>
        </w:tc>
      </w:tr>
    </w:tbl>
    <w:p w:rsidR="00685E4C" w:rsidRPr="00F4375F" w:rsidRDefault="00685E4C" w:rsidP="001271A6">
      <w:pPr>
        <w:ind w:firstLine="708"/>
        <w:jc w:val="both"/>
        <w:rPr>
          <w:b/>
          <w:color w:val="auto"/>
          <w:sz w:val="28"/>
          <w:szCs w:val="28"/>
        </w:rPr>
      </w:pPr>
    </w:p>
    <w:p w:rsidR="002043C5" w:rsidRPr="00F4375F" w:rsidRDefault="00C46E8D" w:rsidP="001271A6">
      <w:pPr>
        <w:ind w:firstLine="708"/>
        <w:jc w:val="both"/>
        <w:rPr>
          <w:color w:val="auto"/>
          <w:sz w:val="28"/>
          <w:szCs w:val="28"/>
        </w:rPr>
      </w:pPr>
      <w:r w:rsidRPr="00F4375F">
        <w:rPr>
          <w:b/>
          <w:color w:val="auto"/>
          <w:sz w:val="28"/>
          <w:szCs w:val="28"/>
        </w:rPr>
        <w:t xml:space="preserve">Предложения уполномоченного органа: </w:t>
      </w:r>
      <w:r w:rsidRPr="00F4375F">
        <w:rPr>
          <w:color w:val="auto"/>
          <w:sz w:val="28"/>
          <w:szCs w:val="28"/>
        </w:rPr>
        <w:t xml:space="preserve">направить данное заключение главе Темрюкского городского поселения Темрюкского района для принятия решения </w:t>
      </w:r>
      <w:r w:rsidR="009A1ACA" w:rsidRPr="00F4375F">
        <w:rPr>
          <w:color w:val="auto"/>
          <w:sz w:val="28"/>
          <w:szCs w:val="28"/>
        </w:rPr>
        <w:t>о</w:t>
      </w:r>
      <w:r w:rsidRPr="00F4375F">
        <w:rPr>
          <w:color w:val="auto"/>
          <w:sz w:val="28"/>
          <w:szCs w:val="28"/>
        </w:rPr>
        <w:t xml:space="preserve"> предоставлени</w:t>
      </w:r>
      <w:r w:rsidR="009A1ACA" w:rsidRPr="00F4375F">
        <w:rPr>
          <w:color w:val="auto"/>
          <w:sz w:val="28"/>
          <w:szCs w:val="28"/>
        </w:rPr>
        <w:t xml:space="preserve">и </w:t>
      </w:r>
      <w:r w:rsidRPr="00F4375F">
        <w:rPr>
          <w:color w:val="auto"/>
          <w:sz w:val="28"/>
          <w:szCs w:val="28"/>
        </w:rPr>
        <w:t>разрешения на условно разрешенный вид использования земельных участков или объекта капитального строительства</w:t>
      </w:r>
      <w:r w:rsidR="009A1ACA" w:rsidRPr="00F4375F">
        <w:rPr>
          <w:color w:val="auto"/>
          <w:sz w:val="28"/>
          <w:szCs w:val="28"/>
        </w:rPr>
        <w:t xml:space="preserve"> или об отказе в предоставлении такого разрешения.</w:t>
      </w:r>
    </w:p>
    <w:p w:rsidR="00C31F5E" w:rsidRPr="00F4375F" w:rsidRDefault="00C31F5E">
      <w:pPr>
        <w:jc w:val="both"/>
        <w:rPr>
          <w:color w:val="auto"/>
          <w:sz w:val="28"/>
        </w:rPr>
      </w:pPr>
    </w:p>
    <w:p w:rsidR="00685E4C" w:rsidRPr="00F4375F" w:rsidRDefault="00685E4C">
      <w:pPr>
        <w:jc w:val="both"/>
        <w:rPr>
          <w:color w:val="auto"/>
          <w:sz w:val="28"/>
        </w:rPr>
      </w:pPr>
    </w:p>
    <w:p w:rsidR="009008B3" w:rsidRPr="00F4375F" w:rsidRDefault="00AC0E2B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Заместитель п</w:t>
      </w:r>
      <w:r w:rsidR="009008B3" w:rsidRPr="00F4375F">
        <w:rPr>
          <w:color w:val="auto"/>
          <w:sz w:val="28"/>
          <w:szCs w:val="28"/>
        </w:rPr>
        <w:t>редседател</w:t>
      </w:r>
      <w:r w:rsidRPr="00F4375F">
        <w:rPr>
          <w:color w:val="auto"/>
          <w:sz w:val="28"/>
          <w:szCs w:val="28"/>
        </w:rPr>
        <w:t>я</w:t>
      </w:r>
      <w:r w:rsidR="009008B3" w:rsidRPr="00F4375F">
        <w:rPr>
          <w:color w:val="auto"/>
          <w:sz w:val="28"/>
          <w:szCs w:val="28"/>
        </w:rPr>
        <w:t xml:space="preserve"> Комиссии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по подготовке проекта правил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землепользования и застройки</w:t>
      </w:r>
    </w:p>
    <w:p w:rsidR="009008B3" w:rsidRPr="00F4375F" w:rsidRDefault="009008B3" w:rsidP="009008B3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Темрюкского городского поселения</w:t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  <w:t xml:space="preserve">   </w:t>
      </w:r>
      <w:r w:rsidR="00C31F5E" w:rsidRPr="00F4375F">
        <w:rPr>
          <w:color w:val="auto"/>
          <w:sz w:val="28"/>
          <w:szCs w:val="28"/>
        </w:rPr>
        <w:t xml:space="preserve">   </w:t>
      </w:r>
      <w:r w:rsidRPr="00F4375F">
        <w:rPr>
          <w:color w:val="auto"/>
          <w:sz w:val="28"/>
          <w:szCs w:val="28"/>
        </w:rPr>
        <w:t xml:space="preserve"> </w:t>
      </w:r>
      <w:r w:rsidR="00AC0E2B" w:rsidRPr="00F4375F">
        <w:rPr>
          <w:color w:val="auto"/>
          <w:sz w:val="28"/>
          <w:szCs w:val="28"/>
        </w:rPr>
        <w:t>А.С. Андрусенко</w:t>
      </w:r>
    </w:p>
    <w:p w:rsidR="00B63E23" w:rsidRPr="00F4375F" w:rsidRDefault="00B63E23" w:rsidP="00C46E8D">
      <w:pPr>
        <w:rPr>
          <w:color w:val="auto"/>
          <w:sz w:val="28"/>
          <w:szCs w:val="28"/>
        </w:rPr>
      </w:pPr>
    </w:p>
    <w:p w:rsidR="00685E4C" w:rsidRPr="00F4375F" w:rsidRDefault="00685E4C" w:rsidP="00C46E8D">
      <w:pPr>
        <w:rPr>
          <w:color w:val="auto"/>
          <w:sz w:val="28"/>
          <w:szCs w:val="28"/>
        </w:rPr>
      </w:pP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Секретарь Комиссии</w:t>
      </w: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по подготовке проекта правил</w:t>
      </w:r>
    </w:p>
    <w:p w:rsidR="009E3DE7" w:rsidRPr="00F4375F" w:rsidRDefault="009E3DE7" w:rsidP="009E3DE7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землепользования и застройки</w:t>
      </w:r>
    </w:p>
    <w:p w:rsidR="00A62E68" w:rsidRPr="00F4375F" w:rsidRDefault="009E3DE7" w:rsidP="00C46E8D">
      <w:pPr>
        <w:rPr>
          <w:color w:val="auto"/>
          <w:sz w:val="28"/>
          <w:szCs w:val="28"/>
        </w:rPr>
      </w:pPr>
      <w:r w:rsidRPr="00F4375F">
        <w:rPr>
          <w:color w:val="auto"/>
          <w:sz w:val="28"/>
          <w:szCs w:val="28"/>
        </w:rPr>
        <w:t>Темрюкского городского поселения</w:t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</w:r>
      <w:r w:rsidRPr="00F4375F">
        <w:rPr>
          <w:color w:val="auto"/>
          <w:sz w:val="28"/>
          <w:szCs w:val="28"/>
        </w:rPr>
        <w:tab/>
        <w:t xml:space="preserve">   </w:t>
      </w:r>
      <w:r w:rsidR="001271A6" w:rsidRPr="00F4375F">
        <w:rPr>
          <w:color w:val="auto"/>
          <w:sz w:val="28"/>
          <w:szCs w:val="28"/>
        </w:rPr>
        <w:t xml:space="preserve">         </w:t>
      </w:r>
      <w:r w:rsidRPr="00F4375F">
        <w:rPr>
          <w:color w:val="auto"/>
          <w:sz w:val="28"/>
          <w:szCs w:val="28"/>
        </w:rPr>
        <w:t xml:space="preserve"> </w:t>
      </w:r>
      <w:bookmarkStart w:id="1" w:name="_GoBack"/>
      <w:bookmarkEnd w:id="1"/>
      <w:r w:rsidRPr="00F4375F">
        <w:rPr>
          <w:color w:val="auto"/>
          <w:sz w:val="28"/>
          <w:szCs w:val="28"/>
        </w:rPr>
        <w:t xml:space="preserve">Л.И. </w:t>
      </w:r>
      <w:proofErr w:type="spellStart"/>
      <w:r w:rsidRPr="00F4375F">
        <w:rPr>
          <w:color w:val="auto"/>
          <w:sz w:val="28"/>
          <w:szCs w:val="28"/>
        </w:rPr>
        <w:t>Кайнова</w:t>
      </w:r>
      <w:proofErr w:type="spellEnd"/>
    </w:p>
    <w:sectPr w:rsidR="00A62E68" w:rsidRPr="00F4375F" w:rsidSect="00282F6B">
      <w:pgSz w:w="11906" w:h="16838"/>
      <w:pgMar w:top="851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C5"/>
    <w:rsid w:val="0000027F"/>
    <w:rsid w:val="00002460"/>
    <w:rsid w:val="00003C0B"/>
    <w:rsid w:val="000144D0"/>
    <w:rsid w:val="00027FCA"/>
    <w:rsid w:val="00035720"/>
    <w:rsid w:val="00050B4E"/>
    <w:rsid w:val="0006700A"/>
    <w:rsid w:val="0006790F"/>
    <w:rsid w:val="00073147"/>
    <w:rsid w:val="000736AB"/>
    <w:rsid w:val="00074407"/>
    <w:rsid w:val="00093E58"/>
    <w:rsid w:val="00095240"/>
    <w:rsid w:val="000970E8"/>
    <w:rsid w:val="00097AF4"/>
    <w:rsid w:val="000A0D8B"/>
    <w:rsid w:val="000A3802"/>
    <w:rsid w:val="000A5A2E"/>
    <w:rsid w:val="000B02F9"/>
    <w:rsid w:val="000B4FE6"/>
    <w:rsid w:val="000C116F"/>
    <w:rsid w:val="000C350F"/>
    <w:rsid w:val="000C49F8"/>
    <w:rsid w:val="000C59F5"/>
    <w:rsid w:val="000D0E5D"/>
    <w:rsid w:val="000D7BB4"/>
    <w:rsid w:val="000E3C9D"/>
    <w:rsid w:val="000F3F39"/>
    <w:rsid w:val="000F40AC"/>
    <w:rsid w:val="0010701D"/>
    <w:rsid w:val="0010780F"/>
    <w:rsid w:val="001128E3"/>
    <w:rsid w:val="00112D0A"/>
    <w:rsid w:val="001158AF"/>
    <w:rsid w:val="00117D69"/>
    <w:rsid w:val="00122532"/>
    <w:rsid w:val="001271A6"/>
    <w:rsid w:val="00132634"/>
    <w:rsid w:val="0013289E"/>
    <w:rsid w:val="00141300"/>
    <w:rsid w:val="00142A8B"/>
    <w:rsid w:val="00142D09"/>
    <w:rsid w:val="001440FF"/>
    <w:rsid w:val="00144A57"/>
    <w:rsid w:val="00145A8F"/>
    <w:rsid w:val="00146D40"/>
    <w:rsid w:val="00156C53"/>
    <w:rsid w:val="0016340C"/>
    <w:rsid w:val="00164556"/>
    <w:rsid w:val="00181F63"/>
    <w:rsid w:val="0018353A"/>
    <w:rsid w:val="0018469A"/>
    <w:rsid w:val="00185D84"/>
    <w:rsid w:val="00190A3C"/>
    <w:rsid w:val="00192D31"/>
    <w:rsid w:val="00194E10"/>
    <w:rsid w:val="00195DF1"/>
    <w:rsid w:val="001A15BA"/>
    <w:rsid w:val="001A4B90"/>
    <w:rsid w:val="001A77FE"/>
    <w:rsid w:val="001B60E2"/>
    <w:rsid w:val="001C03D9"/>
    <w:rsid w:val="001C442E"/>
    <w:rsid w:val="001D14A1"/>
    <w:rsid w:val="001D29A6"/>
    <w:rsid w:val="001D317A"/>
    <w:rsid w:val="001D5CDE"/>
    <w:rsid w:val="001E0C22"/>
    <w:rsid w:val="001E619C"/>
    <w:rsid w:val="001F66CF"/>
    <w:rsid w:val="002043C5"/>
    <w:rsid w:val="00204A54"/>
    <w:rsid w:val="00204C8C"/>
    <w:rsid w:val="00212959"/>
    <w:rsid w:val="00215CFE"/>
    <w:rsid w:val="00223732"/>
    <w:rsid w:val="00225579"/>
    <w:rsid w:val="00226302"/>
    <w:rsid w:val="002268FC"/>
    <w:rsid w:val="0025182F"/>
    <w:rsid w:val="00251F0B"/>
    <w:rsid w:val="00253EC2"/>
    <w:rsid w:val="00255F3E"/>
    <w:rsid w:val="00261E33"/>
    <w:rsid w:val="00264289"/>
    <w:rsid w:val="00265984"/>
    <w:rsid w:val="00271904"/>
    <w:rsid w:val="0027488C"/>
    <w:rsid w:val="00274916"/>
    <w:rsid w:val="00274D28"/>
    <w:rsid w:val="00274EB6"/>
    <w:rsid w:val="0027787F"/>
    <w:rsid w:val="0028143B"/>
    <w:rsid w:val="00282F6B"/>
    <w:rsid w:val="002857BC"/>
    <w:rsid w:val="002863E9"/>
    <w:rsid w:val="00287434"/>
    <w:rsid w:val="00287644"/>
    <w:rsid w:val="00291D7D"/>
    <w:rsid w:val="00292201"/>
    <w:rsid w:val="002A2386"/>
    <w:rsid w:val="002A2416"/>
    <w:rsid w:val="002A3150"/>
    <w:rsid w:val="002B08C6"/>
    <w:rsid w:val="002B18E5"/>
    <w:rsid w:val="002B5F9C"/>
    <w:rsid w:val="002B70C6"/>
    <w:rsid w:val="002D2430"/>
    <w:rsid w:val="002D3967"/>
    <w:rsid w:val="002D62D8"/>
    <w:rsid w:val="002E02AF"/>
    <w:rsid w:val="002E10C2"/>
    <w:rsid w:val="002E3F8F"/>
    <w:rsid w:val="002E560F"/>
    <w:rsid w:val="002F5251"/>
    <w:rsid w:val="002F53B5"/>
    <w:rsid w:val="00300766"/>
    <w:rsid w:val="00303CFA"/>
    <w:rsid w:val="0031695C"/>
    <w:rsid w:val="00320C03"/>
    <w:rsid w:val="00325E25"/>
    <w:rsid w:val="00333286"/>
    <w:rsid w:val="003373AD"/>
    <w:rsid w:val="00340D49"/>
    <w:rsid w:val="0034194D"/>
    <w:rsid w:val="003427EF"/>
    <w:rsid w:val="00346682"/>
    <w:rsid w:val="003513C1"/>
    <w:rsid w:val="00362F36"/>
    <w:rsid w:val="00365CDD"/>
    <w:rsid w:val="00371B2B"/>
    <w:rsid w:val="00372CFC"/>
    <w:rsid w:val="003751D0"/>
    <w:rsid w:val="0037790C"/>
    <w:rsid w:val="00382A72"/>
    <w:rsid w:val="0038759E"/>
    <w:rsid w:val="00393945"/>
    <w:rsid w:val="00393969"/>
    <w:rsid w:val="00395EF1"/>
    <w:rsid w:val="00396F8B"/>
    <w:rsid w:val="003A0128"/>
    <w:rsid w:val="003A0B01"/>
    <w:rsid w:val="003A317C"/>
    <w:rsid w:val="003A4B8F"/>
    <w:rsid w:val="003B1DDC"/>
    <w:rsid w:val="003C1B05"/>
    <w:rsid w:val="003C503A"/>
    <w:rsid w:val="003C751F"/>
    <w:rsid w:val="003D0B1F"/>
    <w:rsid w:val="003D1125"/>
    <w:rsid w:val="003D7862"/>
    <w:rsid w:val="003E2019"/>
    <w:rsid w:val="003E2E72"/>
    <w:rsid w:val="003E4F7D"/>
    <w:rsid w:val="003E6E73"/>
    <w:rsid w:val="003F20EC"/>
    <w:rsid w:val="003F3768"/>
    <w:rsid w:val="003F5B22"/>
    <w:rsid w:val="003F5C1F"/>
    <w:rsid w:val="003F7841"/>
    <w:rsid w:val="003F7DE2"/>
    <w:rsid w:val="00413B66"/>
    <w:rsid w:val="004164E5"/>
    <w:rsid w:val="0042280F"/>
    <w:rsid w:val="00426643"/>
    <w:rsid w:val="00430F73"/>
    <w:rsid w:val="00441DF4"/>
    <w:rsid w:val="00444B61"/>
    <w:rsid w:val="004529C1"/>
    <w:rsid w:val="0045502C"/>
    <w:rsid w:val="00456913"/>
    <w:rsid w:val="004600D1"/>
    <w:rsid w:val="00460666"/>
    <w:rsid w:val="004634DF"/>
    <w:rsid w:val="004637D1"/>
    <w:rsid w:val="004732A5"/>
    <w:rsid w:val="00474C11"/>
    <w:rsid w:val="00475827"/>
    <w:rsid w:val="0048291C"/>
    <w:rsid w:val="004855C2"/>
    <w:rsid w:val="00492C1E"/>
    <w:rsid w:val="0049399F"/>
    <w:rsid w:val="0049415E"/>
    <w:rsid w:val="004945B2"/>
    <w:rsid w:val="00495D60"/>
    <w:rsid w:val="004A03CE"/>
    <w:rsid w:val="004A4B69"/>
    <w:rsid w:val="004A6AAE"/>
    <w:rsid w:val="004B06C8"/>
    <w:rsid w:val="004B2D16"/>
    <w:rsid w:val="004B3805"/>
    <w:rsid w:val="004B3F4D"/>
    <w:rsid w:val="004B498C"/>
    <w:rsid w:val="004B5590"/>
    <w:rsid w:val="004C76BF"/>
    <w:rsid w:val="004D26F8"/>
    <w:rsid w:val="004D4302"/>
    <w:rsid w:val="004D63D7"/>
    <w:rsid w:val="004E325D"/>
    <w:rsid w:val="004E40E2"/>
    <w:rsid w:val="004E757B"/>
    <w:rsid w:val="004F1789"/>
    <w:rsid w:val="00505F63"/>
    <w:rsid w:val="00506289"/>
    <w:rsid w:val="00510A1E"/>
    <w:rsid w:val="00511447"/>
    <w:rsid w:val="00513A61"/>
    <w:rsid w:val="00514193"/>
    <w:rsid w:val="00526586"/>
    <w:rsid w:val="00526E0F"/>
    <w:rsid w:val="00532FF9"/>
    <w:rsid w:val="0053490E"/>
    <w:rsid w:val="005404CF"/>
    <w:rsid w:val="00550FE1"/>
    <w:rsid w:val="005525EE"/>
    <w:rsid w:val="00553A01"/>
    <w:rsid w:val="005544C8"/>
    <w:rsid w:val="0055515C"/>
    <w:rsid w:val="00560470"/>
    <w:rsid w:val="00563BD1"/>
    <w:rsid w:val="00564523"/>
    <w:rsid w:val="00580937"/>
    <w:rsid w:val="00582227"/>
    <w:rsid w:val="005835A4"/>
    <w:rsid w:val="00586FB4"/>
    <w:rsid w:val="00595534"/>
    <w:rsid w:val="00595582"/>
    <w:rsid w:val="005A23EC"/>
    <w:rsid w:val="005A7934"/>
    <w:rsid w:val="005B4409"/>
    <w:rsid w:val="005B66D2"/>
    <w:rsid w:val="005C471F"/>
    <w:rsid w:val="005C49C9"/>
    <w:rsid w:val="005D13EA"/>
    <w:rsid w:val="005D78BF"/>
    <w:rsid w:val="005E367E"/>
    <w:rsid w:val="005E660B"/>
    <w:rsid w:val="005F3F36"/>
    <w:rsid w:val="00602B9E"/>
    <w:rsid w:val="00606F33"/>
    <w:rsid w:val="00610604"/>
    <w:rsid w:val="0061389E"/>
    <w:rsid w:val="006138EF"/>
    <w:rsid w:val="00614501"/>
    <w:rsid w:val="006171C6"/>
    <w:rsid w:val="006174BF"/>
    <w:rsid w:val="0062280E"/>
    <w:rsid w:val="006271BF"/>
    <w:rsid w:val="00633322"/>
    <w:rsid w:val="00641339"/>
    <w:rsid w:val="006427F1"/>
    <w:rsid w:val="00645D0E"/>
    <w:rsid w:val="006460E8"/>
    <w:rsid w:val="00646BDD"/>
    <w:rsid w:val="0065671A"/>
    <w:rsid w:val="00661806"/>
    <w:rsid w:val="006672A7"/>
    <w:rsid w:val="0067275A"/>
    <w:rsid w:val="00676C7C"/>
    <w:rsid w:val="00685E4C"/>
    <w:rsid w:val="00694B85"/>
    <w:rsid w:val="00696C14"/>
    <w:rsid w:val="006A57D3"/>
    <w:rsid w:val="006A6587"/>
    <w:rsid w:val="006A6C70"/>
    <w:rsid w:val="006B44D0"/>
    <w:rsid w:val="006B6D0C"/>
    <w:rsid w:val="006C1A94"/>
    <w:rsid w:val="006D0028"/>
    <w:rsid w:val="006D63D6"/>
    <w:rsid w:val="006D7B2A"/>
    <w:rsid w:val="006E28EF"/>
    <w:rsid w:val="006E35F5"/>
    <w:rsid w:val="006E7767"/>
    <w:rsid w:val="006F6F03"/>
    <w:rsid w:val="006F7DC9"/>
    <w:rsid w:val="007013C4"/>
    <w:rsid w:val="0070259A"/>
    <w:rsid w:val="007025F4"/>
    <w:rsid w:val="00706E62"/>
    <w:rsid w:val="0071060A"/>
    <w:rsid w:val="00712564"/>
    <w:rsid w:val="00713490"/>
    <w:rsid w:val="0071523E"/>
    <w:rsid w:val="00715B53"/>
    <w:rsid w:val="00733C46"/>
    <w:rsid w:val="00745D1D"/>
    <w:rsid w:val="00747517"/>
    <w:rsid w:val="00747964"/>
    <w:rsid w:val="007549FA"/>
    <w:rsid w:val="00756CB0"/>
    <w:rsid w:val="007570B1"/>
    <w:rsid w:val="00757A3A"/>
    <w:rsid w:val="007618C4"/>
    <w:rsid w:val="007706D9"/>
    <w:rsid w:val="0077279B"/>
    <w:rsid w:val="0077347E"/>
    <w:rsid w:val="00780C1A"/>
    <w:rsid w:val="007969C1"/>
    <w:rsid w:val="007A3707"/>
    <w:rsid w:val="007B09EC"/>
    <w:rsid w:val="007B3287"/>
    <w:rsid w:val="007C70FB"/>
    <w:rsid w:val="007D5E92"/>
    <w:rsid w:val="007E16F9"/>
    <w:rsid w:val="007E2026"/>
    <w:rsid w:val="007E2262"/>
    <w:rsid w:val="007E26C0"/>
    <w:rsid w:val="007E5A63"/>
    <w:rsid w:val="007E6125"/>
    <w:rsid w:val="007F0378"/>
    <w:rsid w:val="007F4134"/>
    <w:rsid w:val="00800EF9"/>
    <w:rsid w:val="008041F9"/>
    <w:rsid w:val="008068A4"/>
    <w:rsid w:val="00806F04"/>
    <w:rsid w:val="00807D8D"/>
    <w:rsid w:val="00827AA0"/>
    <w:rsid w:val="00850CF2"/>
    <w:rsid w:val="00856ED9"/>
    <w:rsid w:val="00866966"/>
    <w:rsid w:val="00873353"/>
    <w:rsid w:val="00874FD5"/>
    <w:rsid w:val="00880C2B"/>
    <w:rsid w:val="00883191"/>
    <w:rsid w:val="00885F0F"/>
    <w:rsid w:val="00885F9B"/>
    <w:rsid w:val="0089067E"/>
    <w:rsid w:val="00891B39"/>
    <w:rsid w:val="0089201F"/>
    <w:rsid w:val="00892AE1"/>
    <w:rsid w:val="00893BA2"/>
    <w:rsid w:val="008944FE"/>
    <w:rsid w:val="00895374"/>
    <w:rsid w:val="008A28DD"/>
    <w:rsid w:val="008A2D21"/>
    <w:rsid w:val="008A4DDF"/>
    <w:rsid w:val="008B03B3"/>
    <w:rsid w:val="008B3D1E"/>
    <w:rsid w:val="008B5BC0"/>
    <w:rsid w:val="008C1DE8"/>
    <w:rsid w:val="008D2DC6"/>
    <w:rsid w:val="008D32B0"/>
    <w:rsid w:val="008D3C21"/>
    <w:rsid w:val="008E0100"/>
    <w:rsid w:val="008E46B3"/>
    <w:rsid w:val="008F5AC4"/>
    <w:rsid w:val="008F77DC"/>
    <w:rsid w:val="009008B3"/>
    <w:rsid w:val="00900A7F"/>
    <w:rsid w:val="00902F0C"/>
    <w:rsid w:val="0090317D"/>
    <w:rsid w:val="00903EB3"/>
    <w:rsid w:val="00916E1F"/>
    <w:rsid w:val="00923DE8"/>
    <w:rsid w:val="0092563B"/>
    <w:rsid w:val="00925ADD"/>
    <w:rsid w:val="00934EE7"/>
    <w:rsid w:val="00936EB1"/>
    <w:rsid w:val="00942FC4"/>
    <w:rsid w:val="00951862"/>
    <w:rsid w:val="00952C42"/>
    <w:rsid w:val="009622DA"/>
    <w:rsid w:val="00965B4A"/>
    <w:rsid w:val="00965FD1"/>
    <w:rsid w:val="009663D9"/>
    <w:rsid w:val="00977CAB"/>
    <w:rsid w:val="00981A70"/>
    <w:rsid w:val="009915B3"/>
    <w:rsid w:val="009A1ACA"/>
    <w:rsid w:val="009A305B"/>
    <w:rsid w:val="009A6EBA"/>
    <w:rsid w:val="009A7C05"/>
    <w:rsid w:val="009B3669"/>
    <w:rsid w:val="009B3B6B"/>
    <w:rsid w:val="009B6074"/>
    <w:rsid w:val="009D7E78"/>
    <w:rsid w:val="009E0E90"/>
    <w:rsid w:val="009E34A9"/>
    <w:rsid w:val="009E3DE7"/>
    <w:rsid w:val="009E55A3"/>
    <w:rsid w:val="009E6369"/>
    <w:rsid w:val="009E75D4"/>
    <w:rsid w:val="009F0F0F"/>
    <w:rsid w:val="009F666D"/>
    <w:rsid w:val="00A0115D"/>
    <w:rsid w:val="00A01210"/>
    <w:rsid w:val="00A0333B"/>
    <w:rsid w:val="00A04768"/>
    <w:rsid w:val="00A24CFD"/>
    <w:rsid w:val="00A24D7B"/>
    <w:rsid w:val="00A3100F"/>
    <w:rsid w:val="00A31F68"/>
    <w:rsid w:val="00A363A7"/>
    <w:rsid w:val="00A36910"/>
    <w:rsid w:val="00A3792F"/>
    <w:rsid w:val="00A413BD"/>
    <w:rsid w:val="00A50756"/>
    <w:rsid w:val="00A55033"/>
    <w:rsid w:val="00A62E68"/>
    <w:rsid w:val="00A65A39"/>
    <w:rsid w:val="00A66975"/>
    <w:rsid w:val="00A758A3"/>
    <w:rsid w:val="00A83082"/>
    <w:rsid w:val="00A83344"/>
    <w:rsid w:val="00A84BD8"/>
    <w:rsid w:val="00A93BFD"/>
    <w:rsid w:val="00A96225"/>
    <w:rsid w:val="00AA4987"/>
    <w:rsid w:val="00AB0D4E"/>
    <w:rsid w:val="00AC0E2B"/>
    <w:rsid w:val="00AC23BC"/>
    <w:rsid w:val="00AD28AA"/>
    <w:rsid w:val="00AD4080"/>
    <w:rsid w:val="00AD509F"/>
    <w:rsid w:val="00AD6A82"/>
    <w:rsid w:val="00AD7BDB"/>
    <w:rsid w:val="00AE3E5B"/>
    <w:rsid w:val="00AE433A"/>
    <w:rsid w:val="00AE759E"/>
    <w:rsid w:val="00AF126A"/>
    <w:rsid w:val="00AF4690"/>
    <w:rsid w:val="00AF7180"/>
    <w:rsid w:val="00B01120"/>
    <w:rsid w:val="00B111F0"/>
    <w:rsid w:val="00B142F6"/>
    <w:rsid w:val="00B14C50"/>
    <w:rsid w:val="00B17CB0"/>
    <w:rsid w:val="00B2142E"/>
    <w:rsid w:val="00B21656"/>
    <w:rsid w:val="00B244ED"/>
    <w:rsid w:val="00B24B5E"/>
    <w:rsid w:val="00B25015"/>
    <w:rsid w:val="00B317F2"/>
    <w:rsid w:val="00B34EEE"/>
    <w:rsid w:val="00B603D3"/>
    <w:rsid w:val="00B60B30"/>
    <w:rsid w:val="00B63E23"/>
    <w:rsid w:val="00B64864"/>
    <w:rsid w:val="00B666A9"/>
    <w:rsid w:val="00B72587"/>
    <w:rsid w:val="00B72B81"/>
    <w:rsid w:val="00B74365"/>
    <w:rsid w:val="00B83C6A"/>
    <w:rsid w:val="00B871F1"/>
    <w:rsid w:val="00B9392D"/>
    <w:rsid w:val="00B97005"/>
    <w:rsid w:val="00BA34DF"/>
    <w:rsid w:val="00BB055D"/>
    <w:rsid w:val="00BB10ED"/>
    <w:rsid w:val="00BB6EDC"/>
    <w:rsid w:val="00BC7F34"/>
    <w:rsid w:val="00BD31F4"/>
    <w:rsid w:val="00BD5E1B"/>
    <w:rsid w:val="00BE074E"/>
    <w:rsid w:val="00BF0610"/>
    <w:rsid w:val="00BF744B"/>
    <w:rsid w:val="00C02263"/>
    <w:rsid w:val="00C03FD2"/>
    <w:rsid w:val="00C14D3F"/>
    <w:rsid w:val="00C155D1"/>
    <w:rsid w:val="00C17440"/>
    <w:rsid w:val="00C2404E"/>
    <w:rsid w:val="00C30577"/>
    <w:rsid w:val="00C31F5E"/>
    <w:rsid w:val="00C33D2C"/>
    <w:rsid w:val="00C33E3B"/>
    <w:rsid w:val="00C417B2"/>
    <w:rsid w:val="00C41DBB"/>
    <w:rsid w:val="00C43F60"/>
    <w:rsid w:val="00C45954"/>
    <w:rsid w:val="00C46E8D"/>
    <w:rsid w:val="00C5054E"/>
    <w:rsid w:val="00C55B72"/>
    <w:rsid w:val="00C65C4A"/>
    <w:rsid w:val="00C80BAF"/>
    <w:rsid w:val="00C81BC9"/>
    <w:rsid w:val="00C84B31"/>
    <w:rsid w:val="00C876F2"/>
    <w:rsid w:val="00C94744"/>
    <w:rsid w:val="00C95426"/>
    <w:rsid w:val="00CA17C8"/>
    <w:rsid w:val="00CA24DB"/>
    <w:rsid w:val="00CA2772"/>
    <w:rsid w:val="00CA38D3"/>
    <w:rsid w:val="00CA4E0A"/>
    <w:rsid w:val="00CB6572"/>
    <w:rsid w:val="00CC20E3"/>
    <w:rsid w:val="00CC6068"/>
    <w:rsid w:val="00CC6734"/>
    <w:rsid w:val="00CC7654"/>
    <w:rsid w:val="00CD1FA5"/>
    <w:rsid w:val="00CD2577"/>
    <w:rsid w:val="00CD3A82"/>
    <w:rsid w:val="00CE6028"/>
    <w:rsid w:val="00CE6DCF"/>
    <w:rsid w:val="00CE72CE"/>
    <w:rsid w:val="00CF1B1E"/>
    <w:rsid w:val="00CF39BE"/>
    <w:rsid w:val="00CF741F"/>
    <w:rsid w:val="00D0446B"/>
    <w:rsid w:val="00D04A07"/>
    <w:rsid w:val="00D0615C"/>
    <w:rsid w:val="00D06805"/>
    <w:rsid w:val="00D0760C"/>
    <w:rsid w:val="00D15007"/>
    <w:rsid w:val="00D20967"/>
    <w:rsid w:val="00D23861"/>
    <w:rsid w:val="00D23DE1"/>
    <w:rsid w:val="00D2623F"/>
    <w:rsid w:val="00D3669E"/>
    <w:rsid w:val="00D479A5"/>
    <w:rsid w:val="00D47A15"/>
    <w:rsid w:val="00D507DE"/>
    <w:rsid w:val="00D50C26"/>
    <w:rsid w:val="00D512BA"/>
    <w:rsid w:val="00D53C3A"/>
    <w:rsid w:val="00D54029"/>
    <w:rsid w:val="00D5432F"/>
    <w:rsid w:val="00D55620"/>
    <w:rsid w:val="00D567FA"/>
    <w:rsid w:val="00D6462E"/>
    <w:rsid w:val="00D7071A"/>
    <w:rsid w:val="00D85073"/>
    <w:rsid w:val="00D905C4"/>
    <w:rsid w:val="00D942AA"/>
    <w:rsid w:val="00D9445A"/>
    <w:rsid w:val="00D94EA2"/>
    <w:rsid w:val="00DA3840"/>
    <w:rsid w:val="00DA4225"/>
    <w:rsid w:val="00DA53C8"/>
    <w:rsid w:val="00DA55DC"/>
    <w:rsid w:val="00DB1DC1"/>
    <w:rsid w:val="00DB1EC9"/>
    <w:rsid w:val="00DC42A2"/>
    <w:rsid w:val="00DC59A2"/>
    <w:rsid w:val="00DC62E5"/>
    <w:rsid w:val="00DD0921"/>
    <w:rsid w:val="00DD2653"/>
    <w:rsid w:val="00DD2D0B"/>
    <w:rsid w:val="00DD6460"/>
    <w:rsid w:val="00DE2331"/>
    <w:rsid w:val="00DE40AC"/>
    <w:rsid w:val="00DE6C2D"/>
    <w:rsid w:val="00DF0A39"/>
    <w:rsid w:val="00DF1222"/>
    <w:rsid w:val="00E00A12"/>
    <w:rsid w:val="00E01EC9"/>
    <w:rsid w:val="00E032E5"/>
    <w:rsid w:val="00E239B2"/>
    <w:rsid w:val="00E2596F"/>
    <w:rsid w:val="00E25E36"/>
    <w:rsid w:val="00E34D51"/>
    <w:rsid w:val="00E516EA"/>
    <w:rsid w:val="00E53E48"/>
    <w:rsid w:val="00E54079"/>
    <w:rsid w:val="00E61382"/>
    <w:rsid w:val="00E637CE"/>
    <w:rsid w:val="00E72010"/>
    <w:rsid w:val="00E7367D"/>
    <w:rsid w:val="00E80886"/>
    <w:rsid w:val="00E81400"/>
    <w:rsid w:val="00E81CD3"/>
    <w:rsid w:val="00E8214D"/>
    <w:rsid w:val="00E84069"/>
    <w:rsid w:val="00E9216A"/>
    <w:rsid w:val="00EA008C"/>
    <w:rsid w:val="00EA69C1"/>
    <w:rsid w:val="00EB41DC"/>
    <w:rsid w:val="00EB7E6B"/>
    <w:rsid w:val="00EC11F7"/>
    <w:rsid w:val="00EC1732"/>
    <w:rsid w:val="00EC6756"/>
    <w:rsid w:val="00EE2AB5"/>
    <w:rsid w:val="00EE2F5F"/>
    <w:rsid w:val="00EF0E31"/>
    <w:rsid w:val="00EF587A"/>
    <w:rsid w:val="00F00425"/>
    <w:rsid w:val="00F053D5"/>
    <w:rsid w:val="00F13D76"/>
    <w:rsid w:val="00F144BB"/>
    <w:rsid w:val="00F15785"/>
    <w:rsid w:val="00F30E7F"/>
    <w:rsid w:val="00F40E3B"/>
    <w:rsid w:val="00F42453"/>
    <w:rsid w:val="00F4375F"/>
    <w:rsid w:val="00F53B33"/>
    <w:rsid w:val="00F5785C"/>
    <w:rsid w:val="00F60A0E"/>
    <w:rsid w:val="00F64D8B"/>
    <w:rsid w:val="00F66B1D"/>
    <w:rsid w:val="00F821C4"/>
    <w:rsid w:val="00F82A04"/>
    <w:rsid w:val="00F87496"/>
    <w:rsid w:val="00F87C3A"/>
    <w:rsid w:val="00F905E1"/>
    <w:rsid w:val="00F945B1"/>
    <w:rsid w:val="00F95E48"/>
    <w:rsid w:val="00F97916"/>
    <w:rsid w:val="00FA0A79"/>
    <w:rsid w:val="00FA4362"/>
    <w:rsid w:val="00FA4A4F"/>
    <w:rsid w:val="00FA5F43"/>
    <w:rsid w:val="00FD189F"/>
    <w:rsid w:val="00FE021B"/>
    <w:rsid w:val="00FE23E0"/>
    <w:rsid w:val="00FE521E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</w:style>
  <w:style w:type="paragraph" w:styleId="10">
    <w:name w:val="heading 1"/>
    <w:basedOn w:val="a"/>
    <w:next w:val="a"/>
    <w:link w:val="11"/>
    <w:pPr>
      <w:keepNext/>
      <w:jc w:val="center"/>
      <w:outlineLvl w:val="0"/>
    </w:pPr>
    <w:rPr>
      <w:b/>
    </w:rPr>
  </w:style>
  <w:style w:type="paragraph" w:styleId="2">
    <w:name w:val="heading 2"/>
    <w:link w:val="2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12">
    <w:name w:val="Основной шрифт абзаца1"/>
  </w:style>
  <w:style w:type="paragraph" w:styleId="a3">
    <w:name w:val="Plain Text"/>
    <w:basedOn w:val="a"/>
    <w:link w:val="a4"/>
    <w:rPr>
      <w:rFonts w:ascii="Courier New" w:hAnsi="Courier New"/>
    </w:rPr>
  </w:style>
  <w:style w:type="character" w:customStyle="1" w:styleId="a4">
    <w:name w:val="Текст Знак"/>
    <w:basedOn w:val="1"/>
    <w:link w:val="a3"/>
    <w:rPr>
      <w:rFonts w:ascii="Courier New" w:hAnsi="Courier New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Название1"/>
    <w:basedOn w:val="a"/>
    <w:link w:val="14"/>
    <w:pPr>
      <w:spacing w:before="120" w:after="120"/>
    </w:pPr>
    <w:rPr>
      <w:i/>
    </w:rPr>
  </w:style>
  <w:style w:type="character" w:customStyle="1" w:styleId="14">
    <w:name w:val="Название1"/>
    <w:basedOn w:val="1"/>
    <w:link w:val="13"/>
    <w:rPr>
      <w:i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</w:style>
  <w:style w:type="character" w:customStyle="1" w:styleId="a8">
    <w:name w:val="Нормальный (таблица)"/>
    <w:basedOn w:val="1"/>
    <w:link w:val="a7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Title"/>
    <w:link w:val="aa"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paragraph" w:styleId="ab">
    <w:name w:val="Subtitle"/>
    <w:basedOn w:val="a"/>
    <w:link w:val="ac"/>
    <w:rPr>
      <w:rFonts w:ascii="XO Thames" w:hAnsi="XO Thames"/>
      <w:i/>
      <w:color w:val="616161"/>
    </w:rPr>
  </w:style>
  <w:style w:type="character" w:customStyle="1" w:styleId="ac">
    <w:name w:val="Подзаголовок Знак"/>
    <w:basedOn w:val="1"/>
    <w:link w:val="ab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styleId="ae">
    <w:name w:val="No Spacing"/>
    <w:uiPriority w:val="1"/>
    <w:qFormat/>
    <w:rsid w:val="00093E58"/>
  </w:style>
  <w:style w:type="character" w:customStyle="1" w:styleId="st">
    <w:name w:val="st"/>
    <w:basedOn w:val="a0"/>
    <w:rsid w:val="00AB0D4E"/>
  </w:style>
  <w:style w:type="character" w:styleId="af">
    <w:name w:val="Emphasis"/>
    <w:basedOn w:val="a0"/>
    <w:uiPriority w:val="20"/>
    <w:qFormat/>
    <w:rsid w:val="00AB0D4E"/>
    <w:rPr>
      <w:i/>
      <w:iCs/>
    </w:rPr>
  </w:style>
  <w:style w:type="character" w:customStyle="1" w:styleId="af0">
    <w:name w:val="Гипертекстовая ссылка"/>
    <w:basedOn w:val="a0"/>
    <w:uiPriority w:val="99"/>
    <w:rsid w:val="00D0760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E28C5-BA6D-46BC-8D2B-21727BCD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8_2</dc:creator>
  <cp:lastModifiedBy>Admin</cp:lastModifiedBy>
  <cp:revision>15</cp:revision>
  <cp:lastPrinted>2021-06-24T11:59:00Z</cp:lastPrinted>
  <dcterms:created xsi:type="dcterms:W3CDTF">2022-04-27T12:58:00Z</dcterms:created>
  <dcterms:modified xsi:type="dcterms:W3CDTF">2022-04-28T11:24:00Z</dcterms:modified>
</cp:coreProperties>
</file>