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A8" w:rsidRDefault="009018A8" w:rsidP="009018A8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  <w:lang w:eastAsia="ru-RU"/>
        </w:rPr>
        <w:drawing>
          <wp:inline distT="0" distB="0" distL="0" distR="0">
            <wp:extent cx="685800" cy="762000"/>
            <wp:effectExtent l="1905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8A8" w:rsidRDefault="009018A8" w:rsidP="00901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9018A8" w:rsidRDefault="009018A8" w:rsidP="009018A8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9018A8" w:rsidRDefault="009018A8" w:rsidP="00901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4F0690" w:rsidRDefault="004F0690" w:rsidP="00585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8A8" w:rsidRPr="009018A8" w:rsidRDefault="009018A8" w:rsidP="004F06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20.04.</w:t>
      </w:r>
      <w:r w:rsidR="004F0690" w:rsidRPr="00901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года                                     </w:t>
      </w:r>
      <w:r w:rsidRPr="00901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01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439                                                                  </w:t>
      </w:r>
      <w:r w:rsidR="004F0690" w:rsidRPr="00901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690" w:rsidRPr="005853E7" w:rsidRDefault="009018A8" w:rsidP="004F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4F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г.Темрюк</w:t>
      </w:r>
    </w:p>
    <w:p w:rsidR="005853E7" w:rsidRPr="005853E7" w:rsidRDefault="005853E7" w:rsidP="00585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3E7" w:rsidRPr="005853E7" w:rsidRDefault="005853E7" w:rsidP="00585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3E7" w:rsidRPr="005853E7" w:rsidRDefault="005853E7" w:rsidP="00585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5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</w:t>
      </w:r>
    </w:p>
    <w:p w:rsidR="005853E7" w:rsidRPr="005853E7" w:rsidRDefault="005853E7" w:rsidP="00585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 «</w:t>
      </w:r>
      <w:r w:rsidRPr="00585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Предоставление земельных участков, </w:t>
      </w:r>
    </w:p>
    <w:p w:rsidR="005853E7" w:rsidRPr="005853E7" w:rsidRDefault="005853E7" w:rsidP="00585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находящихся в государственной или муниципальной собственности, </w:t>
      </w:r>
    </w:p>
    <w:p w:rsidR="005853E7" w:rsidRPr="005853E7" w:rsidRDefault="005853E7" w:rsidP="00585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5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торгах</w:t>
      </w:r>
      <w:r w:rsidRPr="00585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853E7" w:rsidRPr="005853E7" w:rsidRDefault="005853E7" w:rsidP="005853E7">
      <w:pPr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853E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</w:p>
    <w:p w:rsidR="005853E7" w:rsidRPr="005853E7" w:rsidRDefault="005853E7" w:rsidP="005853E7">
      <w:pPr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3E7" w:rsidRPr="005853E7" w:rsidRDefault="005853E7" w:rsidP="005853E7">
      <w:pPr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3E7" w:rsidRPr="005853E7" w:rsidRDefault="005853E7" w:rsidP="005853E7">
      <w:pPr>
        <w:shd w:val="clear" w:color="auto" w:fill="FFFFFF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Земельным кодексом Российской Федерации;                            Федеральным законом от 6 октября 2003 года № 131-ФЗ «Об общих принципах организации местного самоуправления в Российской Федерации»; Федеральным законом Российской Федерации от 27 июля 2010 года № 210-ФЗ «Об                            организации предоставления государственных и муниципальных услуг»;                             Постановлением Правительства Российской Федерации от 16 мая 2011 года               № 373 «О разработке и утверждении административных регламентов                               исполнения государственных функций и административных регламентов                    предоставления государственных услуг»; Уставом Темрюкского городского                поселения Темрюкского района; постановлением администрации Темрюкского городского поселения Темрюкского района от 19 февраля 2016 года № 233               «Об утверждении перечня муниципальных услуг (функций), предоставляемых                (исполняемых) администрацией Темрюкского городского поселения                        Темрюкского района», п о с т а н о в л я ю:</w:t>
      </w:r>
    </w:p>
    <w:p w:rsidR="005853E7" w:rsidRPr="005853E7" w:rsidRDefault="005853E7" w:rsidP="00585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7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административный регламент предоставления                                         муниципальной услуги «Предоставление земельных участков, находящихся в государственной или муниципальной собственности, на торгах» (приложение).</w:t>
      </w:r>
    </w:p>
    <w:p w:rsidR="005853E7" w:rsidRPr="005853E7" w:rsidRDefault="005853E7" w:rsidP="005853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7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2.Признать утратившим силу</w:t>
      </w:r>
      <w:r w:rsidRPr="00585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постановление </w:t>
      </w:r>
      <w:r w:rsidRPr="005853E7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                                   Темрюкского городского поселения Темрюкского района от 2 ноября 2015 года № 1208</w:t>
      </w:r>
      <w:r w:rsidRPr="00585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</w:t>
      </w:r>
      <w:r w:rsidRPr="005853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 предоставления               муниципальной услуги «Предоставление земельных участков, находящихся в государственной или муниципальной собственности, на торгах».</w:t>
      </w:r>
    </w:p>
    <w:p w:rsidR="005853E7" w:rsidRPr="005853E7" w:rsidRDefault="005853E7" w:rsidP="005853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3.Специалисту 1 категории (по организационным вопросам и                           взаимодействию со средствами массовой информации (СМИ)) администрации Темрюкского городского поселения Темрюкского района Е.С.Игнатенко                     обеспечить официальное обнародование настоящего постановления в средствах массовой  информации и разместить на официальном сайте администрации </w:t>
      </w:r>
      <w:r w:rsidRPr="005853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Темрюкского городского поселения Темрюкского района в информационно - телекоммуникационной сети «Интернет».</w:t>
      </w:r>
    </w:p>
    <w:p w:rsidR="005853E7" w:rsidRPr="005853E7" w:rsidRDefault="005853E7" w:rsidP="005853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7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5853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Контроль за выполнением постановления </w:t>
      </w:r>
      <w:r w:rsidRPr="005853E7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                                   Темрюкского городского поселения Темрюкского района «</w:t>
      </w:r>
      <w:r w:rsidRPr="00585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              административного регламента предоставления муниципальной услуги                      «</w:t>
      </w:r>
      <w:r w:rsidRPr="005853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земельных участков, находящихся в государственной или             муниципальной собственности, на торгах</w:t>
      </w:r>
      <w:r w:rsidRPr="00585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5853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главы Темрюкского городского поселения Темрюкского района В.Д.Шабалина.</w:t>
      </w:r>
    </w:p>
    <w:p w:rsidR="005853E7" w:rsidRPr="005853E7" w:rsidRDefault="005853E7" w:rsidP="005853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5853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853E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остановление вступает в силу на следующий день после его                         официального обнародования</w:t>
      </w:r>
      <w:r w:rsidRPr="00585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53E7" w:rsidRPr="005853E7" w:rsidRDefault="005853E7" w:rsidP="00585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3E7" w:rsidRPr="005853E7" w:rsidRDefault="005853E7" w:rsidP="00585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3E7" w:rsidRPr="005853E7" w:rsidRDefault="005853E7" w:rsidP="00585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3E7" w:rsidRPr="005853E7" w:rsidRDefault="005853E7" w:rsidP="005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Темрюкского городского поселения</w:t>
      </w:r>
    </w:p>
    <w:p w:rsidR="001712F8" w:rsidRDefault="005853E7" w:rsidP="005853E7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         </w:t>
      </w:r>
    </w:p>
    <w:p w:rsidR="005853E7" w:rsidRDefault="005853E7" w:rsidP="005853E7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7">
        <w:rPr>
          <w:rFonts w:ascii="Times New Roman" w:eastAsia="Times New Roman" w:hAnsi="Times New Roman" w:cs="Times New Roman"/>
          <w:sz w:val="28"/>
          <w:szCs w:val="28"/>
          <w:lang w:eastAsia="ru-RU"/>
        </w:rPr>
        <w:t>А.Д.Войтов</w:t>
      </w:r>
    </w:p>
    <w:p w:rsidR="001712F8" w:rsidRDefault="001712F8" w:rsidP="005853E7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Default="001712F8" w:rsidP="005853E7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администрации</w:t>
      </w:r>
    </w:p>
    <w:p w:rsidR="001712F8" w:rsidRPr="001712F8" w:rsidRDefault="001712F8" w:rsidP="001712F8">
      <w:pPr>
        <w:widowControl w:val="0"/>
        <w:tabs>
          <w:tab w:val="left" w:pos="5757"/>
          <w:tab w:val="left" w:pos="8493"/>
          <w:tab w:val="left" w:pos="9348"/>
        </w:tabs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 Темрюкского района</w:t>
      </w:r>
      <w:r w:rsidRPr="001712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712F8" w:rsidRPr="001712F8" w:rsidRDefault="009018A8" w:rsidP="001712F8">
      <w:pPr>
        <w:widowControl w:val="0"/>
        <w:tabs>
          <w:tab w:val="left" w:pos="5757"/>
          <w:tab w:val="left" w:pos="8493"/>
          <w:tab w:val="left" w:pos="9348"/>
        </w:tabs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 20.04.2016 г. № 439</w:t>
      </w:r>
    </w:p>
    <w:p w:rsidR="001712F8" w:rsidRPr="001712F8" w:rsidRDefault="001712F8" w:rsidP="001712F8">
      <w:pPr>
        <w:shd w:val="clear" w:color="auto" w:fill="FFFFFF"/>
        <w:suppressAutoHyphens/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муниципальной услуги «Предоставление земельных 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участков, находящихся в государственной или муниципальной собственности, на торгах</w:t>
      </w:r>
      <w:r w:rsidRPr="001712F8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»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310" w:lineRule="exac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310" w:lineRule="exac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Предметом регулирования настоящего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на торгах» (далее – Административный регламент) является определение стандарта и порядка предоставления муниципальной услуги по предоставлению земельных участков, находящихся в государственной или муниципальной собственности, на торгах (далее – муниципальная услуга).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Круг заявителей.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граждане Российской Федерации, вправе обращаться за предоставлением Муниципальной услуги через своих представителей, представительство должно 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быть оформлено в установленном законодательством Российской Федерации порядке;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индивидуальные предприниматели;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юридические лица, в соответствии с законом, иными правовыми актами и учредительными документами без доверенности, а так же через представителей в силу полномочий, основанных на доверенности.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Информирование о предоставлении муниципальной услуги, в том числе о месте нахождения и графике работы органа, предоставляющего муниципальную услугу, органов, участвующих в предоставлении муниципальной услуги.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Порядок информирования о порядке предоставления муниципальной услуги: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по вопросам предоставления муниципальной услуги можно получить, в администрации Темрюкского городского поселения Темрюкского района (далее – администрация) или МБУ «МФЦ» лично, а также: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телефонной связи;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информационно-телекоммуникационной сети общего пользования, в том числе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почтовой связи;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информационных материалов;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направления в электронном виде по телекоммуникационным каналам связи ответа на заявление заявителя.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по вопросам предоставления муниципальной услуги осуществляется на русском языке.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Индивидуальное устное информирование осуществляется при обращении заинтересованных лиц за информацией: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заявителей по вопросам предоставления муниципальной услуги осуществляется бесплатно.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информирования принимаются все необходимые меры для предоставления полного и оперативного ответа на поставленные вопросы.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ожидания граждан, индивидуальных предпринимателей, представителей юридических лиц при индивидуальном устном информировании не может превышать 15 минут.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устное информирование осуществляется не более                       15 минут.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для подготовки ответа требуется продолжительное               время, гражданину, индивидуальному предпринимателю, представителю юридического лица может быть предложено обратиться за необходимой информацией в письменном виде, либо предложена возможность повторного консультирования по телефону через определенный промежуток времени,                       а также возможность ответного звонка заинтересованному лицу для разъяснения, либо назначено другое удобное для устного информирования.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 от граждан, индивидуальных предпринимателей, представителей юридических лиц по вопросу информирования о порядке предоставления муниципальной услуги принимаются в соответствии с графиком работы отдела, МБУ «МФЦ». Разговор не должен продолжаться более 15 минут.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1.6. Индивидуальное письменное информирование осуществляется в виде письменного ответа, в том числе в форме электронного документа (в зависимости от способа доставки ответа, указанного в письменном обращении, или способа обращения заинтересованного лица за информацией), на обращение заинтересованного лица в порядке, установленном Федеральным законом от 2 мая 2006 года № 59-ФЗ «О порядке рассмотрения обращений граждан Российской Федерации».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Публичное письменное информирование осуществляется путем публикации информационных материалов в СМИ, размещении на официальном Интернет-сайте Темрюкского городского поселения Темрюкского района путем использования информационных стендов, размещающихся в администрации.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Сотрудник органа представляющего муниципальную услугу, осуществляющий прием и консультирование (по телефону или лично), должен корректно и внимательно относиться к обратившемуся, не унижая его чести и достоинства. При информировании о порядке предоставления муниципальной услуги по телефону, сотрудник, сняв трубку, должен представиться: назвать фамилию, имя, отчество, должность, название отдела.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информирования сотрудник, осуществляющий прием и консультирование, должен кратко подвести итог разговора и перечислить действия, которые надо предпринимать.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Порядок получения информации заявителями по вопросам предоставления муниципальной услуги, сведений о ходе предоставления указанной услуги с использованием федеральной государственной информационной системы «Единый портал государственных и муниципальных услуг (функций)», а также Портала государственных и муниципальных услуг (функций) Краснодарского края, осуществляется посредством сети Интернет. Набрав адрес официального сайта федеральной государственной информационной системы «Единый портал государственных и муниципальных услуг (функций)» www.gosuslugi.ru, а также Портала государственных и муниципальных услуг (функций) Краснодарского края pgu.krasnodar.ru, заявители могут получить полную информацию по вопросам предоставления муниципальной услуги, сведений о ходе предоставления муниципальной услуги. Также на Порталах размещены формы заявлений и иных документов, необходимых для получения муниципальной услуги и обеспечен доступ к ним для копирования и заполнения в электронном виде.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(функций)», а также Портале государственных и муниципальных услуг (функций) Краснодарского края, размещается полная версия регламента предоставляемой услуги (после официального опубликования) на официальном сайте Темрюкского городского поселения Темрюкского района.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На информационных стендах, размещаемых в помещениях администрации, предназначенных для информирования заинтересованных лиц, содержится следующая информация: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местонахождение, почтовые адреса, справочные телефоны, адреса электронной почты, графики работы, адреса официальных интернет-сайтов органа, предоставляющего муниципальную услугу, органов, участвующих в предоставлении муниципальной услуги, часы приема в отделе;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получения консультаций о предоставлении муниципальной услуги;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необходимых для предоставления услуги;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образец заявления о предоставлении муниципальной услуги и образец заполнения такого заявления;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 предоставления муниципальной услуги;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приеме документов, необходимых для предоставления муниципальной услуги;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предоставлении муниципальной услуги;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иная информация, необходимая для получения муниципальной услуги.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На официальном сайте администрации в информационно-телекоммуникационной сети Интернет содержится следующая информация: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местонахождение, почтовые адреса, справочные телефоны, адреса электронной почты, графики работы, адреса официальных интернет-сайтов органа, предоставляющего муниципальную услугу, органов, участвующих в предоставлении муниципальной услуги, часы приема в отделе;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получения консультаций о предоставлении муниципальной услуги;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необходимых для предоставления услуги;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заявления о предоставлении муниципальной услуги и образец заполнения такого заявления;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 предоставления муниципальной услуги;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приеме документов, необходимых для предоставления муниципальной услуги;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предоставлении муниципальной услуги;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служащих;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иная информация, необходимая для получения муниципальной услуги.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Тексты информационных материалов печатаются удобным для чтения шрифтом – Times New Roman, формат листа А-4; текст – прописные буквы, размер шрифта № 16 – обычный; наименование – заглавные буквы, размер шрифта № 16 – жирный, поля – 1 см,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заявлений на получение муниципальной услуги, образцов заполнения таких заявлений, перечней документов, требования к размеру шрифта и формату листа могут быть снижены.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1.13. Сведения об органе, предоставляющем муниципальную услугу и органах, участвующих в предоставлении муниципальной услуги:</w:t>
      </w:r>
    </w:p>
    <w:p w:rsidR="001712F8" w:rsidRPr="001712F8" w:rsidRDefault="001712F8" w:rsidP="001712F8">
      <w:pPr>
        <w:spacing w:after="0" w:line="29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00" w:type="dxa"/>
        <w:tblInd w:w="108" w:type="dxa"/>
        <w:tblLayout w:type="fixed"/>
        <w:tblLook w:val="0000"/>
      </w:tblPr>
      <w:tblGrid>
        <w:gridCol w:w="564"/>
        <w:gridCol w:w="1898"/>
        <w:gridCol w:w="41"/>
        <w:gridCol w:w="1748"/>
        <w:gridCol w:w="2148"/>
        <w:gridCol w:w="41"/>
        <w:gridCol w:w="28"/>
        <w:gridCol w:w="1469"/>
        <w:gridCol w:w="1863"/>
      </w:tblGrid>
      <w:tr w:rsidR="001712F8" w:rsidRPr="001712F8" w:rsidTr="008917AF">
        <w:trPr>
          <w:trHeight w:val="735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before="40" w:after="40" w:line="240" w:lineRule="auto"/>
              <w:ind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before="40" w:after="4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712F8" w:rsidRPr="001712F8" w:rsidRDefault="001712F8" w:rsidP="001712F8">
            <w:pPr>
              <w:spacing w:before="40" w:after="4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before="40" w:after="4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before="40" w:after="4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before="40" w:after="4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before="40" w:after="4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электронной почты и сайта</w:t>
            </w:r>
          </w:p>
        </w:tc>
      </w:tr>
      <w:tr w:rsidR="001712F8" w:rsidRPr="001712F8" w:rsidTr="008917AF">
        <w:trPr>
          <w:trHeight w:val="249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before="40" w:after="4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before="40" w:after="4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before="40" w:after="4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before="40" w:after="4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before="40" w:after="4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before="40" w:after="4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12F8" w:rsidRPr="001712F8" w:rsidTr="008917AF">
        <w:trPr>
          <w:trHeight w:val="566"/>
        </w:trPr>
        <w:tc>
          <w:tcPr>
            <w:tcW w:w="9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2F8" w:rsidRPr="001712F8" w:rsidRDefault="001712F8" w:rsidP="001712F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непосредственно предоставляющий услугу</w:t>
            </w:r>
          </w:p>
        </w:tc>
      </w:tr>
      <w:tr w:rsidR="001712F8" w:rsidRPr="001712F8" w:rsidTr="008917AF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712F8" w:rsidRPr="001712F8" w:rsidRDefault="001712F8" w:rsidP="001712F8">
            <w:pPr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Администрация Темрюкского </w:t>
            </w:r>
            <w:r w:rsidRPr="00171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городского поселения Темрюкского района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Темрюк,     ул. Ленина, 48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8-00 до 17-00, пятница и</w:t>
            </w:r>
          </w:p>
          <w:p w:rsidR="001712F8" w:rsidRPr="001712F8" w:rsidRDefault="001712F8" w:rsidP="001712F8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предпраздничные дни </w:t>
            </w:r>
          </w:p>
          <w:p w:rsidR="001712F8" w:rsidRPr="001712F8" w:rsidRDefault="001712F8" w:rsidP="001712F8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8-00 до 16-00 </w:t>
            </w:r>
          </w:p>
          <w:p w:rsidR="001712F8" w:rsidRPr="001712F8" w:rsidRDefault="001712F8" w:rsidP="0017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на обед </w:t>
            </w:r>
          </w:p>
          <w:p w:rsidR="001712F8" w:rsidRPr="001712F8" w:rsidRDefault="001712F8" w:rsidP="0017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12-00 до 12-48.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Выходные дни: </w:t>
            </w:r>
          </w:p>
          <w:p w:rsidR="001712F8" w:rsidRPr="001712F8" w:rsidRDefault="001712F8" w:rsidP="0017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суббота,</w:t>
            </w:r>
          </w:p>
          <w:p w:rsidR="001712F8" w:rsidRPr="001712F8" w:rsidRDefault="001712F8" w:rsidP="0017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  <w:p w:rsidR="001712F8" w:rsidRPr="001712F8" w:rsidRDefault="001712F8" w:rsidP="0017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(86148)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712F8" w:rsidRPr="001712F8" w:rsidRDefault="003436C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1712F8" w:rsidRPr="001712F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temruk</w:t>
              </w:r>
            </w:hyperlink>
            <w:r w:rsidR="001712F8" w:rsidRPr="001712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</w:p>
          <w:p w:rsidR="001712F8" w:rsidRPr="001712F8" w:rsidRDefault="003436C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1712F8" w:rsidRPr="001712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</w:hyperlink>
            <w:r w:rsidR="001712F8" w:rsidRPr="001712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hyperlink r:id="rId10" w:history="1">
              <w:r w:rsidR="001712F8" w:rsidRPr="001712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</w:hyperlink>
            <w:hyperlink r:id="rId11" w:history="1">
              <w:r w:rsidR="001712F8" w:rsidRPr="001712F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712F8" w:rsidRPr="001712F8" w:rsidRDefault="003436C8" w:rsidP="001712F8">
            <w:pPr>
              <w:snapToGrid w:val="0"/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1712F8" w:rsidRPr="001712F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</w:hyperlink>
            <w:hyperlink r:id="rId13" w:history="1">
              <w:r w:rsidR="001712F8" w:rsidRPr="001712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</w:hyperlink>
            <w:r w:rsidR="001712F8" w:rsidRPr="001712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hyperlink r:id="rId14" w:history="1">
              <w:r w:rsidR="001712F8" w:rsidRPr="001712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temruk</w:t>
              </w:r>
            </w:hyperlink>
            <w:hyperlink r:id="rId15" w:history="1">
              <w:r w:rsidR="001712F8" w:rsidRPr="001712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</w:hyperlink>
          </w:p>
          <w:p w:rsidR="001712F8" w:rsidRPr="001712F8" w:rsidRDefault="003436C8" w:rsidP="001712F8">
            <w:pPr>
              <w:snapToGrid w:val="0"/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1712F8" w:rsidRPr="001712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</w:hyperlink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2F8" w:rsidRPr="001712F8" w:rsidTr="008917AF">
        <w:trPr>
          <w:trHeight w:val="517"/>
        </w:trPr>
        <w:tc>
          <w:tcPr>
            <w:tcW w:w="9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2F8" w:rsidRPr="001712F8" w:rsidRDefault="001712F8" w:rsidP="001712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Органы, участвующие в предоставлении услуги</w:t>
            </w:r>
          </w:p>
        </w:tc>
      </w:tr>
      <w:tr w:rsidR="001712F8" w:rsidRPr="004F0690" w:rsidTr="008917AF">
        <w:trPr>
          <w:trHeight w:val="41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712F8" w:rsidRPr="001712F8" w:rsidRDefault="001712F8" w:rsidP="001712F8">
            <w:pPr>
              <w:snapToGrid w:val="0"/>
              <w:spacing w:before="40" w:after="40" w:line="240" w:lineRule="auto"/>
              <w:ind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before="40" w:after="40" w:line="240" w:lineRule="auto"/>
              <w:ind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before="40" w:after="40" w:line="240" w:lineRule="auto"/>
              <w:ind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before="40" w:after="40" w:line="240" w:lineRule="auto"/>
              <w:ind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before="40" w:after="40" w:line="240" w:lineRule="auto"/>
              <w:ind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муниципального образования Темрюкский район «Много-функциональный центр по 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предоставлению государственных и муниципаль-ных услуг»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МБУ МФЦ)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ind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Темрюк,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Темрюк, 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Розы Люксембург, д. 65 / 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Гоголя, 90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- пятница с 8-00 до 19-00, без перерыва на обед, </w:t>
            </w:r>
          </w:p>
          <w:p w:rsidR="001712F8" w:rsidRPr="001712F8" w:rsidRDefault="001712F8" w:rsidP="0017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 с 8-00 до </w:t>
            </w:r>
          </w:p>
          <w:p w:rsidR="001712F8" w:rsidRPr="001712F8" w:rsidRDefault="001712F8" w:rsidP="0017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13-00 без перерыва на обед </w:t>
            </w:r>
          </w:p>
          <w:p w:rsidR="001712F8" w:rsidRPr="001712F8" w:rsidRDefault="001712F8" w:rsidP="0017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день:</w:t>
            </w:r>
          </w:p>
          <w:p w:rsidR="001712F8" w:rsidRPr="001712F8" w:rsidRDefault="001712F8" w:rsidP="00171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  <w:p w:rsidR="001712F8" w:rsidRPr="001712F8" w:rsidRDefault="001712F8" w:rsidP="001712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(86148) 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5-44-45,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5-44-11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mfc</w:t>
            </w:r>
            <w:hyperlink r:id="rId17" w:history="1">
              <w:r w:rsidRPr="001712F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zh-CN"/>
                </w:rPr>
                <w:t>temryuk</w:t>
              </w:r>
            </w:hyperlink>
          </w:p>
          <w:p w:rsidR="001712F8" w:rsidRPr="001712F8" w:rsidRDefault="003436C8" w:rsidP="001712F8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8" w:history="1">
              <w:r w:rsidR="001712F8" w:rsidRPr="001712F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zh-CN"/>
                </w:rPr>
                <w:t>@</w:t>
              </w:r>
            </w:hyperlink>
            <w:r w:rsidR="001712F8" w:rsidRPr="001712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hyperlink r:id="rId19" w:history="1">
              <w:r w:rsidR="001712F8" w:rsidRPr="001712F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zh-CN"/>
                </w:rPr>
                <w:t>.</w:t>
              </w:r>
            </w:hyperlink>
            <w:hyperlink r:id="rId20" w:history="1">
              <w:r w:rsidR="001712F8" w:rsidRPr="001712F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zh-CN"/>
                </w:rPr>
                <w:t>ru</w:t>
              </w:r>
            </w:hyperlink>
          </w:p>
          <w:p w:rsidR="001712F8" w:rsidRPr="001712F8" w:rsidRDefault="001712F8" w:rsidP="001712F8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712F8" w:rsidRPr="001712F8" w:rsidRDefault="001712F8" w:rsidP="0017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</w:t>
            </w:r>
          </w:p>
          <w:p w:rsidR="001712F8" w:rsidRPr="001712F8" w:rsidRDefault="001712F8" w:rsidP="0017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mfctemryuk.ru</w:t>
            </w:r>
          </w:p>
          <w:p w:rsidR="001712F8" w:rsidRPr="001712F8" w:rsidRDefault="001712F8" w:rsidP="0017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:rsidR="001712F8" w:rsidRPr="001712F8" w:rsidRDefault="001712F8" w:rsidP="001712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:rsidR="001712F8" w:rsidRPr="001712F8" w:rsidTr="008917AF">
        <w:trPr>
          <w:trHeight w:val="8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before="40" w:after="4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ФГБУ «ФКП Росреестра» по Краснодарскому краю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Темрюк,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Таманская, 58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- четверг с 8-00 до 17-00, пятница 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8-00 до 16-00, 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 на обед: с 12-00 до 13-00. Выходные дни: суббота, воскресенье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(86148)  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4-43-51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www.kadastr-23.ru</w:t>
            </w:r>
          </w:p>
        </w:tc>
      </w:tr>
      <w:tr w:rsidR="001712F8" w:rsidRPr="001712F8" w:rsidTr="008917AF">
        <w:trPr>
          <w:trHeight w:val="8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before="40" w:after="4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Темрюкский отдел Управления Росреестра             по Краснодарскому краю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Темрюк, 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Розы Люксембург, 67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– пятница с 9-00 до 18-00, перерыв на обед: с 13-00 до 14-00, суббота                с 8-00 до 13-00. 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дни: воскресенье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(86148)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4-44-04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autoSpaceDE w:val="0"/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www.rosreestr.ru</w:t>
            </w:r>
          </w:p>
        </w:tc>
      </w:tr>
      <w:tr w:rsidR="001712F8" w:rsidRPr="001712F8" w:rsidTr="008917AF">
        <w:trPr>
          <w:trHeight w:val="30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before="40" w:after="4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1712F8" w:rsidRPr="001712F8" w:rsidRDefault="001712F8" w:rsidP="001712F8">
            <w:pPr>
              <w:snapToGrid w:val="0"/>
              <w:spacing w:before="40" w:after="40" w:line="240" w:lineRule="auto"/>
              <w:ind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uppressAutoHyphens/>
              <w:snapToGrid w:val="0"/>
              <w:spacing w:before="40" w:after="4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Инспекция Федеральной налоговой службы по Темрюкскому району 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Краснодарского края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Темрюк,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Ленина, 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"б"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Понедельник, среда с 9-00 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18-00, 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8-00 до 19-00, 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9-00 до  16-45, перерыв на обед 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13-00 до 14-00 каждая 1 и 3 суббота месяца с 10-00 до 15-00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(86148) 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4-43-70</w:t>
            </w:r>
          </w:p>
          <w:p w:rsidR="001712F8" w:rsidRPr="001712F8" w:rsidRDefault="001712F8" w:rsidP="001712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2F8" w:rsidRPr="001712F8" w:rsidRDefault="001712F8" w:rsidP="001712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2F8" w:rsidRPr="001712F8" w:rsidRDefault="001712F8" w:rsidP="001712F8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Email:</w:t>
            </w:r>
          </w:p>
          <w:p w:rsidR="001712F8" w:rsidRPr="001712F8" w:rsidRDefault="001712F8" w:rsidP="001712F8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i235200@r23.</w:t>
            </w:r>
          </w:p>
          <w:p w:rsidR="001712F8" w:rsidRPr="001712F8" w:rsidRDefault="001712F8" w:rsidP="001712F8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12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nalog.ru </w:t>
            </w:r>
          </w:p>
          <w:p w:rsidR="001712F8" w:rsidRPr="001712F8" w:rsidRDefault="001712F8" w:rsidP="001712F8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712F8" w:rsidRPr="001712F8" w:rsidRDefault="001712F8" w:rsidP="001712F8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712F8" w:rsidRPr="001712F8" w:rsidRDefault="001712F8" w:rsidP="001712F8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12F8" w:rsidRPr="001712F8" w:rsidRDefault="001712F8" w:rsidP="00171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изменения вышеуказанного графика, а также контактных телефонов и электронных адресов, в настоящий Административный регламент вносятся соответствующие изменения, информация об изменении также размещается в средствах массовой информации и на официальном сайте Темрюкского городского поселения Темрюкского района.  </w:t>
      </w:r>
    </w:p>
    <w:p w:rsidR="001712F8" w:rsidRPr="001712F8" w:rsidRDefault="001712F8" w:rsidP="00171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получения информации заявителем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размещён в федеральной государственной информационной системе «Единый портал государственных и муниципальных услуг (функций)».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II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Стандарт предоставления муниципальной услуги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 – «Предоставление земельных участков, находящихся в государственной или муниципальной собственности, на торгах».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Органом, предоставляющим муниципальную услугу, является администрация, а именно отдел по вопросам земельных отношений и агропромышленного комплекса (далее – отдел).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Предоставление муниципальной услуги возможно через МБУ «МФЦ».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При предоставлении Муниципальной услуги также могут принимать 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заявителями, следующие органы и учреждения: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ФГБУ «Федеральная кадастровая палата Федеральной службы государственной регистрации, кадастра и картографии» по Краснодарскому краю;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Темрюкский отдел Управления Федеральной службы государственной регистрации кадастра и картографии по Краснодарскому краю;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Инспекция Федеральной налоговой службы по Темрюкскому району Краснодарского края.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включённых в перечень услуг, которые являются необходимыми и обязательными для предоставления муниципальных услуг.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Результатом предоставления муниципальной услуги является: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 проекта договора аренды земельного участка или договора купли-продажи земельного участка;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письма об отказе в предоставлении муниципальной услуги                             с указанием причин, послуживших основанием для отказа (далее - письмо                 об отказе).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Срок предоставления муниципальной услуги составляет не более               60 дней с даты регистрации заявления  о предоставлении земельного участка, находящегося в государственной или муниципальной собственности, на торгах (аукционе).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в течение следующих сроков: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заявления и прилагаемых к нему документов общим отделом администрации, в МБУ «МФЦ», регистрация, передача пакета документов из МБУ «МФЦ»  в администрацию (1 рабочий день);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заявления и прилагаемых к нему документов специалистом администрации, формирование и направление специалистом администрации межведомственных запросов, принятие решения о предоставлении либо об отказе в предоставлении земельного участка не более 3 рабочих дней;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 подписание протокола о результатах рассмотрения заявок на участие в торгах (аукционе) – 1 рабочий день;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уведомления об отказе и передача в МБУ «МФЦ» - не позднее дня, следующего после дня подписания протокола рассмотрения заявок на участие в аукционе;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 подписание протокола о результатах торгов (аукциона) –             1 рабочий день;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подготовка,  подписание и направление проекта договора аренды земельного участка или договора купли-продажи земельного участка -                       10 дней.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Предоставление муниципальной услуги осуществляется в соответствии: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Конституцией Российской Федерации // (принята всенародным голосованием 12 декабря 1993 года);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Земельным кодексом Российской Федерации от 25 октября 2001 года              № 136-ФЗ // опубликован  Российская газета, № 211-212, 30 октября 2001 года;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от 25 октября 2001 года № 137-ФЗ «О введении в действие Земельного кодекса Российской Федерации» // опубликован Российская газета, № 211-212, 30 октября 2001 года; 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6 октября 2003 года № 131-ФЗ «Об общих принципах организации местного самоуправления в Российской Федерации» // опубликован Российская газета, № 202, 8 октября  2003 года;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27 июля 2010 года № 210-ФЗ «Об организации предоставления государственных и муниципальных услуг» // опубликован  Российская газета, № 168, 30 июля 2010 года;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27 июля 2006 года № 152-ФЗ «О персональных данных» // опубликован Российская газета, № 165, 29 июля 2006 года;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24 июля 2007 года № 221-ФЗ «О государственном кадастре недвижимости» // опубликован Российская газета,  № 165, 1 августа 2007 года;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21 июля 1997 года № 122-ФЗ «О государственной регистрации прав на недвижимое имущество и сделок с ним» // опубликован Российская газета, № 145, 30 июля 1997 года;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Правительства Российской Федерации от 16 мая                 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// опубликован Собрание законодательства РФ, 30 мая 2011 года, № 22, ст. 3169);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Законом Краснодарского края от 05 ноября 2002 года № 532-КЗ                        «Об основах регулирования земельных отношений в Краснодарском крае» // опубликован «Кубанские новости», № 240, 14 ноября 2002 года;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Уставом Темрюкского городского поселения Темрюкского района;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Настоящим Регламентом.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 Исчерпывающий перечень документов, необходимых для предоставления муниципальной услуги: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предоставлении земельного участка на имя главы Темрюкского городского поселения Темрюкского района (далее – заявление).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оформляется по форме согласно приложению № 1 к Административному регламенту (образец заполнения заявления приводится в приложении № 2 к Административному регламенту);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документа (паспорта),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заверенные копии учредительных документов юридического лица;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заверенная копия документа (доверенности), удостоверяющего права (полномочия) представителя, если с заявлением обращается представитель заявителя (заявителей);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удостоверяющих личность заявителя (для граждан);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подтверждающие внесение задатка.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2.8.2. Исчерпывающий перечень документов, необходимых для предоставления муниципальной услуги, подлежащих представлению заявителем: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удостоверяющих личность заявителя (для граждан);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подтверждающие внесение задатка.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2.8.3. Документы, необходимые для предоставления муниципальной услуги, находящиеся в распоряжении органов государственной власти, органов местного самоуправления и подведомственных учреждениях и организациях, участвующих в предоставлении муниципальной услуги: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</w:t>
      </w:r>
      <w:hyperlink r:id="rId21" w:history="1">
        <w:r w:rsidRPr="001712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Единого государственного реестра прав</w:t>
        </w:r>
      </w:hyperlink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недвижимое имущество и сделок с ним о правах на приобретаемый земельный участок или уведомление об отсутствии запрашиваемых сведений о зарегистрированных правах на указанный земельный участок;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паспорт испрашиваемого земельного участка;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</w:t>
      </w:r>
      <w:hyperlink r:id="rId22" w:history="1">
        <w:r w:rsidRPr="001712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Единого государственного реестра юридических лиц</w:t>
        </w:r>
      </w:hyperlink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</w:t>
      </w:r>
      <w:hyperlink r:id="rId23" w:history="1">
        <w:r w:rsidRPr="001712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Единого государственного реестра индивидуальных предпринимателей</w:t>
        </w:r>
      </w:hyperlink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Темрюкского городского поселения Темрюкского района об утверждении схемы расположения земельного участка;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Темрюкского городского поселения Темрюкского района о присвоении (уточнении) почтового адреса земельного участка;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проект планировки и утвержденный проект межевания территории;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организации и застройки территории некоммерческого объединения (в случае отсутствия</w:t>
      </w:r>
      <w:r w:rsidRPr="001712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проекта межевания территории</w:t>
      </w:r>
      <w:r w:rsidRPr="001712F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12F8" w:rsidRPr="001712F8" w:rsidRDefault="001712F8" w:rsidP="001712F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Документы,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заявителя. При этом заявитель вправе представить данные документы по собственной инициативе.</w:t>
      </w:r>
    </w:p>
    <w:p w:rsidR="001712F8" w:rsidRPr="001712F8" w:rsidRDefault="001712F8" w:rsidP="001712F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Непредставление заявителем документов, указанных в пункте 13.3, не является основанием для отказа в предоставлении Муниципальной услуги. 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В случае предоставления заявителем документов, предусмотренных частью 6 статьи 7 Федерального закона от 27.07.2010 № 210-ФЗ «Об организации предоставления государственных и муниципальных услуг», их бесплатное копирование и сканирование осуществляется работниками                  МБУ «МФЦ», после чего оригиналы возвращаются заявителю, копии иных документов предоставляются заявителем самостоятельно.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От заявителя запрещается требовать: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для предоставления муниципальной услуги;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органов, представляющих государственную услугу, иных государственных органов, органов местного самоуправления муниципального образования Темрюкский район и (или) подведомственным государственным органам и органам местного самоуправления муниципального образования Темрюкский район организаций, участвующих в предоставлении государственных и муниципальных услуг, за исключением документов, указанных в части 6                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Исчерпывающий перечень оснований для отказа в приёме документов.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в приёме документов, необходимых для предоставления муниципальной услуги, является предоставление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печати).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ответственный за приём документов, информирует заявителя о наличии оснований для отказа в приёме документов, объясняет содержание выявленных недостатков в представленных документах и предлагает принять меры по их устранению.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отозвать своё заявление на любой стадии рассмотрения, обратившись с соответствующим заявлением в администрацию Темрюкского городского поселения Темрюкского района или МБУ «МФЦ».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быть отказано заявителю в приёме дополнительных документов при наличии намерения их сдать. 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2.12. 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Исчерпывающий перечень оснований для отказа в предоставлении муниципальной услуги: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непоступление задатка на дату рассмотрения заявок на участие в аукционе;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отсутствуют.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В соответствии с Федеральным законом от 27 июля 2010 года                                   № 210-ФЗ «Об организации предоставления государственных и муниципальных услуг» предоставление муниципальной услуги осуществляется бесплатно. 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2.16. Приём заявления и выдача результата муниципальной услуги осуществляется в общем отделе администрации, в МБУ «МФЦ». 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подача заявления в электронной форме на Портале государственных и муниципальных услуг (функций) Краснодарского края - pgu.krasnodar.ru и Едином портале государственных и муниципальных услуг (функций)» - www.gosuslugi.ru, с использованием электронно-цифровой подписи.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оказание МБУ «МФЦ» платной услуги –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(в письменном виде)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района, в МБУ «МФЦ». 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заявления не может превышать 15 минут, время ожидания в очереди при получении результата предоставления муниципальной услуги не может превышать 15 минут.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Срок и порядок регистрации заявления о предоставлении муниципальной услуги составляет: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  заявителя либо его представителя – не более пятнадцати минут;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получении запроса посредством почтового отправления или электронной почты – не более одного рабочего дня.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работник МБУ «МФЦ» передаёт заявителю первый экземпляр расписки, второй – помещает в пакет принятых документов.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услуги: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2.18.1.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 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МБУ «МФЦ» для работы с заявителями оборудуются электронной системой управления очередью, которая представляет собой комплекс программно-аппаратных средств, позволяющих оптимизировать управление очередями заявителей.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2.18.2. Обеспечение беспрепятственного доступа граждан с ограниченными возможностями передвижения к помещениям, в которых предоставляется муниципальная услуга, осуществляется в соответствии со статьей 15 Федерального закона от 24 ноября 1995 года № 181-ФЗ «О социальной защите инвалидов в Российской Федерации». Прием инвалидов (включая инвалидов, использующих кресла-коляски и собак-проводников), предусмотрен в фойе администрации. На видном месте устанавливается стол, стул, табличка с указанием назначения данного места и номером телефона отдела для вызова специалиста. На входе в помещение установлена кнопка вызова специалистов. 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2.18.3. Для ожидания заявителями приема,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обеспечиваются ручками, бланками документов, доступом к основным нормативным правовым актам, регламентирующим предоставление муниципальной услуги. Количество мест ожидания определяется исходя из фактической нагрузки и возможности их размещения в помещении.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для приема граждан должны снабжаться табличками  с указанием номера кабинета и должности лица, осуществляющего прием. 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приема граждан обеспечивается: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комфортное расположение гражданина и должностного лица, специалиста;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  заполнения  необходимых  для  получения  муниципальной услуги документов;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телефонная связь;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доступ к основным нормативным правовым актам, регламентирующим предоставление муниципальной услуги. 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2.18.4. Информационные стенды размещаются на видном, доступном месте.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стендах, а также на официальном сайте Темрюкского городского поселения Темрюкского района в сети Интернет размещается следующая информация: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местонахождение, почтовые адреса, справочные телефоны, адреса электронной почты, графики работы, адреса официальных интернет-сайтов органа, предоставляющего муниципальную услугу, органов, участвующих в предоставлении муниципальной услуги, часы приема граждан в отделе;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получения консультаций о предоставлении муниципальной услуги;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необходимых для предоставления услуги;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заявления о предоставлении муниципальной услуги и образец заполнения такого заявления;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 предоставления муниципальной услуги;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приеме документов, необходимых для предоставления муниципальной услуги;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предоставлении муниципальной услуги;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иная информация, необходимая для получения муниципальной услуги.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2.18.5. Тексты информационных материалов печатаются удобным для чтения шрифтом – Times New Roman, формат листа А-4; текст – прописные буквы, размер шрифта № 16 – обычный; наименование – заглавные буквы, размер шрифта № 16 – жирный, поля – 1 см,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заявлений на получение муниципальной услуги, образцов заполнения таких заявлений, перечней документов, требования к размеру шрифта и формату листа могут быть снижены.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Показатели доступности и качества муниципальной услуги.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доступности и качества муниципальной услуги являются: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 продолжительность взаимодействий заявителя с должностными лицами, специалистами, осуществляющими предоставление муниципальной услуги;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МБУ «МФЦ»;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оказания МБУ «МФЦ» платной услуги –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транспортная доступность к месту предоставления муниципальной услуги;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информирования о муниципальной услуге, в том числе в электронной форме;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исчерпывающая информация о муниципальной услуге, в том числе в электронной форме;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с использованием возможностей Портала государственных и муниципальных услуг (функций) Краснодарского края и Единого портала государственных и муниципальных услуг (функций) (предоставление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документа, размещение на Порталах форм заявлений  и иных документов, необходимых для получения услуги и обеспечение доступа к ним для копирования и заполнения в электронном виде, обеспечение возможности для заявителей осуществлять с использованием Порталов мониторинг хода предоставления услуги);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и соблюдение требований к помещениям, в которых предоставляется услуга;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обоснованность отказов в предоставлении муниципальной услуги;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должностных лиц, специалистов, ответственных за предоставление муниципальной услуги.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Иные требования, в том числе учитывающие особенности предоставления муниципальной услуги в МБУ «МФЦ» и особенности предоставления муниципальной услуги в электронной форме.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2.20.1. Предоставление муниципальной услуги возможно через                     МБУ «МФЦ». 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 и документы, указанные в пункте 2.8 раздела 2 Административного регламента, могут быть предоставлены заявителем через МБУ «МФЦ». Документы, указанные в пункте 2.8.2. раздела 2 Административного регламента, могут быть представлены заявителем через МФЦ по его инициативе самостоятельно.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оказание МБУ «МФЦ» платной услуги –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 муниципальной  услуги   через  МФЦ осуществляется в рамках заключенного соглашения между администрацией и МБУ «МФЦ».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должны быть заверены в установленном порядке или представлены заявителем с предъявлением подлинника.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МФЦ передает в администрацию документы, полученные от заявителя,             в течение 1 рабочего дня с момента принятия документов, для предоставления муниципальной услуги.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через МБУ «МФЦ» прием и выдача документов осуществляется специалистами МБУ «МФЦ». Для исполнения документ передается в администрацию. Информация о предоставляемой услуге (о сроках предоставления услуги; о перечнях документов, необходимых для получения услуги; о размерах государственных пошлин и иных платежей, связанных с получением услуги; о размерах и порядке их уплаты; о порядке обжалования действий (бездействия), а также решений органа, предоставляющего муниципальную услугу, должностных лиц и муниципальных служащих) заявитель может получить в секторе информирования, который включает в себя: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стенды, содержащие актуальную и исчерпывающую информацию, необходимую для получения заявителями услуг;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консультационные окна для осуществления информирования о порядке предоставления услуги.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2.20.2. Допускается подача заявления с приложением документов, указанных в пункте 2.8 раздела 2 Административного регламента, путем направления их в адрес органа, предоставляющего муниципальную услугу, МФЦ, в электронном виде с применением информационной системы, используемой при предоставлении муниципальных услуг в электронном виде, опубликованной в Едином портале государственных и муниципальных услуг (функций), Портале государственных и муниципальных услуг (функций) Краснодарского края, при условии использования усиленной квалифицированной электронной подписи.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 обеспечивается возможность получения информации о предоставляемой муниципальной услуге на Порталах. Обеспечивается размещение на Порталах форм заявлений  и иных документов, необходимых для получения услуги и обеспечение доступа к ним для копирования и заполнения в электронном виде.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заявления и документов (содержащихся в них сведений) в форме электронных документов, обеспечивается возможность направления заявителю сообщения в электронном виде, подтверждающего их прием и регистрацию.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2.20.3. При определении особенностей предоставления муниципальной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приема обращений за получением муниципальной услуги и (или) предоставления такой услуги.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2.20.4. С целью автоматизированного управления потоком заявителей и обеспечения им комфортных условий ожидания МБУ «МФЦ» оборудован электронной системой управления очередью.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III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Состав, последовательность и сроки выполнения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 (действий), требования к порядку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выполнения, в том числе особенности выполнения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 в электронной форме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26"/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Муниципальная услуга предоставляется путём выполнения административных процедур (действий).</w:t>
      </w:r>
    </w:p>
    <w:bookmarkEnd w:id="0"/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Исчерпывающий перечень административных процедур.  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административных процедур входят: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27"/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регистрация заявления и прилагаемых к нему документов;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заявления о предоставлении муниципальной услуги;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заявителем результата муниципальной услуги.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заявления и прилагаемых к нему документов общим отделом Темрюкского городского поселения Темрюкского района, передача пакета документов из МБУ «МФЦ» в администрацию Темрюкского городского поселения Темрюкского района.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271"/>
      <w:bookmarkEnd w:id="1"/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Блок-схема предоставления муниципальной услуги приведена в приложении № 3 к настоящему Административному регламенту.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Приём заявления и прилагаемых к нему документов общим отделом администрации, МБУ «МФЦ», передача пакета документов из МБУ «МФЦ» в администрацию.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Основанием для начала административной процедуры является обращение заявителя в администрацию или в МБУ «МФЦ» с заявлением и приложенными к нему документами, предусмотренными настоящим Административным регламентом.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При приёме заявления и прилагаемых к нему документов  специалист администрации, работник МБУ «МФЦ»: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наличие всех необходимых документов исходя из соответствующего перечня документов, необходимых для предоставления муниципальной услуги;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соответствие представленных документов установленным требованиям, удостоверяясь, что: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определённых законодательством должностных лиц;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тексты документов написаны разборчиво;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 имена и отчества физических лиц, адреса их мест жительства написаны полностью;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документах нет подчисток, приписок, зачёркнутых слов и иных не оговоренных в них исправлений;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не исполнены карандашом;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не имеют серьёзных повреждений, наличие которых не позволяет однозначно истолковать их содержание;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документов не истёк;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содержат информацию, необходимую для предоставления муниципальной услуги, указанной в заявлении;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представлены в полном объёме;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документов, предусмотренных частью 6 статьи 7 Федерального закона от 27 июля 2010 года № 210-ФЗ «Об организации предоставления государственных и муниципальных услуг», осуществляет                их бесплатное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оснований для отказа в приёме документов оформляет с использованием системы электронной очереди расписку о приёме документов.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Поступившее заявление в МФЦ работник МБУ «МФЦ» оформляет с использованием системы электронной очереди, выдаёт расписку о приёме документов по установленной форме в 2 экземплярах. В расписке указываются: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представления документов;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заявителя (лиц по доверенности);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объекта;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 с указанием их наименования, реквизитов;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экземпляров каждого из представленных документов (подлинных экземпляров и их копий);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оказания муниципальной услуги;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и инициалы работника, принявшего документы, а также его подпись;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данные.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работник МБУ «МФЦ» передаёт заявителю первый экземпляр расписки, второй - помещает в пакет принятых документов.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Заявитель, представивший документы для получения муниципальной услуги, в обязательном порядке информируется специалистом администрации, работником МБУ «МФЦ»: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сроке предоставления муниципальной услуги;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возможности отказа в предоставлении муниципальной услуги.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расписки подтверждает факт приёма работником МБУ «МФЦ» комплекта документов от заявителя.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3.4.3. Порядок передачи курьером МБУ «МФЦ» пакета документов в администрацию. 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приёма заявления пакет документов вместе с реестром приёма-передачи документов передаётся в общий отдел администрации на основании реестра, который составляется в 2 экземплярах и содержит дату и время передачи.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передаче пакета документов специалист администрации, принимающий их, проверяет в присутствии курьера МБУ «МФЦ»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остаётся у специалиста администрации, второй - подлежит возврату курьеру МБУ «МФЦ». Информация о получении документов заносится в электронную базу. 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заявления, специалист администрации, ответственный за регистрацию входящей корреспонденции, передаёт его на рассмотрение руководителю администрации, либо лицу, его замещающему.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Результатом административной процедуры является приём и регистрация заявления и прилагаемых к нему документов в администрации, передача заявления и прилагаемых документов на рассмотрение руководителю администрации либо лицу его замещающему.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 Критерии принятия решения: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за получением муниципальной услуги соответствующего лица;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 полном объеме документов, указанных в пункте 2.8. настоящего Административного регламента;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поданных документов.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Порядок рассмотрения документов в администрации, принятие решения о предоставлении либо об отказе в предоставлении земельного участка.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Основанием для начала административной процедуры является поступление заявления и прилагаемых к нему документов в отдел.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проводит предварительный анализ документов и передает лицу, ответственному за ведение протокола рассмотрения заявок на участие в аукционе.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Специалист, ответственный за ведение протокола рассмотрения заявок на участие в аукционе, вносит сведения о заявителе в протокол рассмотрения заявок на участие в аукционе. 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Результатом административной процедуры является рассмотрение заявления и прилагаемых к нему документов и внесение сведений о заявителе в протокол рассмотрения заявок на участие в аукционе.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3.5.4. Критерии принятия решения: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за получением муниципальной услуги соответствующего лица;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 полном объеме документов, указанных в пункте 2.8 настоящего Административного регламента;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поданных документов;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получение сведений, заключений, выписок и прочих документов от органов, участвующих в предоставлении услуги.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Подготовка протокола о результатах рассмотрения заявок на участие в аукционе.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комиссии по проведению торгов (конкурсов, аукционов) по продаже земельных участков и права на заключение договоров аренды земельных участков, находящихся в государственной или муниципальной собственности на территории Темрюкского городского поселения Темрюкского района специалист отдела обеспечивает подготовку, подписание и размещение протокола о результатах рассмотрения заявок</w:t>
      </w:r>
      <w:r w:rsidRPr="001712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не позднее чем на следующий день после дня подписания указанного протокола.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Подготовка протокола о результатах торгов (аукциона).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3.7.1. Основанием для начала административной процедуры является проведение торгов (аукциона) по предоставлению земельных участков, находящихся в государственной или муниципальной собственности.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3.7.2. Подготовка специалистом отдела протокола о результатах торгов: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специалист отдела осуществляет подготовку, подписание и размещение протокола о результатах торгов на официальном сайте в течение одного рабочего дня со дня подписания указанного протокола;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подготовку и согласование проекта договора купли-продажи или договора аренды земельного участка; 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 Согласование проекта договора купли-продажи или аренды земельного участка осуществляется: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начальником отдела – 3 рабочих дня;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начальниками структурных подразделений, заместителями главы Темрюкского городского поселения Темрюкского района – 5 рабочих дней;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Темрюкского городского поселения Темрюкского района –                     2 рабочий день;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договора купли-продажи или аренды земельного участка подготавливается и проходит процедуру согласования в трёх экземплярах.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3.7.4. Результатом административной процедуры является подписанный и зарегистрированный  в установленном порядке проект договора купли-продажи или</w:t>
      </w:r>
      <w:r w:rsidRPr="001712F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1712F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аренды земельного участка.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3.7.5. Критерии принятия решения: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представленных документов установленным требованиям;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 полном объеме документов, указанных в пункте 2.8 настоящего Административного регламента;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поданных документов;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сведений, заключений, выписок и прочих документов от органов, участвующих в предоставлении услуги, содержащих основания для отказа в предоставлении муниципальной услуги;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оснований для отказа, указанных в пункте 2.13 настоящего Административного регламента.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выполнения административной процедуры - внесение в электронный реестр.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3.8. Порядок передачи результата муниципальной услуги из администрации в МБУ «МФЦ», выдача заявителю результата муниципальной услуги в МБУ «МФЦ».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3.8.1. Основанием для начала административной процедуры является наличие подписанного проекта договора купли-продажи или подписанного проекта договора аренды земельного участка либо подписанного письма об отказе.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3.8.2. Передача проекта подписанного договора аренды или проекта подписанного договора купли-продажи (3 экземпляра) или письма об отказе из администрации в МБУ «МФЦ». 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пакета документов из администрации в МБУ «МФЦ» осуществляется на основании реестра, который составляется в 2 экземплярах               и содержит дату и время передачи. 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передаче пакета документов курьер МБУ «МФЦ», принимающий их, проверяет в присутствии специалиста администрации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остаётся у курьера МБУ «МФЦ», второй подлежит возврату специалисту администрации. Информация о получении документов заносится в электронную базу.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3.8.3. Выдача результата муниципальной услуги и пакета документов заявителю в МБУ «МФЦ».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выдаче документов работник МБУ «МФЦ»: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личность заявителя, проверяет наличие расписки (в случае утери заявителем расписки распечатывает с использованием программного электронного комплекса 1 экземпляр расписки, на обратной стороне которой делает надпись «оригинал расписки утерян», ставит дату и подпись;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 заявителя с содержанием результата муниципальной услуги;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выдаёт результат муниципальной услуги.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подтверждает получение результата муниципальной услуги личной подписью с расшифровкой в соответствующей графе расписки, которая хранится в МБУ «МФЦ».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подписанного договора купли-продажи или проект подписанного договора аренды земельного участка, письмо об отказе выдаются заявителю или направляются ему по адресу, содержащемуся в его заявлении о предоставлении земельного участка. В течение тридцати дней со дня направления проекта договора, заявитель должен подписать все экземпляры этого договора представить их в уполномоченный орган. 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3.8.4. Результатом административной процедуры является выдача заявителю результата предоставления муниципальной услуги.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3.8.5. Критерии принятия решения: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согласованных и подписанных в установленном порядке проектов  договоров</w:t>
      </w:r>
      <w:r w:rsidRPr="001712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или аренды земельного участка, либо письма об отказе.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выполнения административной процедуры - подпись заявителя о получении результата рассмотрения заявления.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IV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контроля за исполнением Административного регламента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соблюдением и исполнением специалистами отдела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начальник отдела.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соблюдения последовательности административных действий и сроков их исполнения специалистами МФЦ осуществляется директором МФЦ.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Текущий контроль, указанный в пункте 4.1 раздела 4 настоящего Административного регламента, осуществляется путем проведения плановых  (в соответствии с утвержденным графиком) и внеплановых проверок полноты и качества предоставления муниципальной услуги.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Ответственность за предоставление муниципальной услуги возлагается на начальника отдела, который непосредственно принимает решение по вопросам предоставления муниципальной услуги.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отдела, ответственные за предоставление муниципальной услуги, несут ответственность за соблюдение сроков рассмотрения документов и качество предоставления муниципальной услуги.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Ответственность должностных лиц, муниципальных служащих за решения и действия (бездействие), принимаемые (осуществляемые) в ходе предоставления муниципальной услуги: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 Должностные лица, муниципальные служащие,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4.5.2. 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Положения, характеризующие требования к порядку и формам контроля за предоставлением муниципальной услуги, в том числе со стороны граждан, объединений и организаций: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4.6.1. Порядок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4.6.2. Граждане, их объединения и организации могут осуществлять контроль предоставления муниципальной услуги путем получения информации 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результатах проведенных проверок и принятых по результатам проверок мерах.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V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также их должностных лиц, муниципальных служащих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Предметом досудебного (внесудебного) обжалования являются конкретное решение и действия (бездействие) администрации, а также действия (бездействие) должностных лиц,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предоставлению ему муниципальной услуги.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регистрации заявления заявителя о предоставлении муниципальной услуги;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предоставления муниципальной услуги;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Темрюкского городского поселения Темрюкского района для предоставления муниципальной услуги;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Темрюкского городского поселения Темрюкского района для предоставления муниципальной услуги, у заявителя;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Темрюкского городского поселения Темрюкского района;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Темрюкского городского поселения Темрюкского района;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нарушение установленного срока таких исправлений.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Заявитель может обжаловать действия (бездействие):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специалистов МФЦ – руководителю МФЦ;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специалиста отдела и начальника отдела – главе Темрюкского городского поселения Темрюкского района. 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решения, принятые главой Темрюкского городского поселения Темрюкского района рассматриваются непосредственно главой Темрюкского городского поселения Темрюкского района.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подается в письменной форме на бумажном носителе, в электронной форме с соблюдением требований к форме электронного документа, установленных действующим законодательством, в администрацию.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Жалоба может быть направлена по почте, через МФЦ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должна содержать: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или почтовый адрес, по которым должен быть направлен ответ заявителю;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 либо муниципального служащего;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Жалоба не рассматривается по существу при наличии следующих оснований: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безосновательность жалобы и прекращение переписки с заявителем по вопросу, на который заявителю неоднократно давались письменные ответы по существу, и при этом в жалобе не приводятся новые доводы или обстоятельства;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жалобе не указаны фамилия заявителя, направившего жалобу, или почтовый адрес, по которому должен быть направлен ответ;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от заявителя поступило заявление о прекращении рассмотрения его 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жалобы;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 в  жалобе  содержатся  нецензурные  либо оскорбительные выражения, 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 жизни, здоровью и имуществу должностного лица, а также членов его семьи;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д)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ответ не может быть дан без разглашения сведений, составляющих государственную или иную охраняемую федеральным законом тайну.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рассмотрении жалобы по существу заявителю сообщается в письменном виде, за исключением подпунктов «а», «б» и «в» настоящего пункта, в течение пяти рабочих дней со дня регистрации жалобы.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Заявители имеют право на получение информации и документов, необходимых для обоснования и рассмотрения жалобы.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предоставляется возможность ознакомления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По результатам рассмотрения жалобы принимается одно из следующих решений: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удовлетворении жалобы.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Не позднее дня, следующего за днем принятия решения, указанного в пункте 5.10 раздела 5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городского поселения </w:t>
      </w:r>
    </w:p>
    <w:p w:rsid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    </w:t>
      </w:r>
    </w:p>
    <w:p w:rsid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В.Д.Шабалин</w:t>
      </w:r>
      <w:bookmarkEnd w:id="2"/>
    </w:p>
    <w:p w:rsid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40" w:lineRule="auto"/>
        <w:ind w:left="4962" w:hanging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1712F8" w:rsidRPr="001712F8" w:rsidRDefault="001712F8" w:rsidP="001712F8">
      <w:pPr>
        <w:spacing w:after="0" w:line="240" w:lineRule="auto"/>
        <w:ind w:left="4962" w:hanging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1712F8" w:rsidRPr="001712F8" w:rsidRDefault="001712F8" w:rsidP="001712F8">
      <w:pPr>
        <w:spacing w:after="0" w:line="240" w:lineRule="auto"/>
        <w:ind w:left="4962" w:hanging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муниципальной услуги «Предоставление земельных участков, находящегося в государственной или муниципальной собственности, </w:t>
      </w:r>
    </w:p>
    <w:p w:rsidR="001712F8" w:rsidRPr="001712F8" w:rsidRDefault="001712F8" w:rsidP="001712F8">
      <w:pPr>
        <w:spacing w:after="0" w:line="240" w:lineRule="auto"/>
        <w:ind w:left="4962" w:hanging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торгах»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ЗАЯВЛЕНИЯ</w:t>
      </w: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земельных участков, находящихся в государственной или муниципальной собственности, на торгах</w:t>
      </w:r>
    </w:p>
    <w:p w:rsidR="001712F8" w:rsidRPr="001712F8" w:rsidRDefault="001712F8" w:rsidP="00171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12F8" w:rsidRPr="001712F8" w:rsidRDefault="001712F8" w:rsidP="001712F8">
      <w:pPr>
        <w:keepNext/>
        <w:spacing w:after="0" w:line="240" w:lineRule="auto"/>
        <w:ind w:left="3540" w:firstLine="708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Главе </w:t>
      </w:r>
    </w:p>
    <w:p w:rsidR="001712F8" w:rsidRPr="001712F8" w:rsidRDefault="001712F8" w:rsidP="001712F8">
      <w:pPr>
        <w:keepNext/>
        <w:spacing w:after="0" w:line="240" w:lineRule="auto"/>
        <w:ind w:left="3540" w:firstLine="708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</w:t>
      </w:r>
      <w:r w:rsidRPr="001712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поселения </w:t>
      </w:r>
    </w:p>
    <w:p w:rsidR="001712F8" w:rsidRPr="001712F8" w:rsidRDefault="001712F8" w:rsidP="001712F8">
      <w:pPr>
        <w:keepNext/>
        <w:spacing w:after="0" w:line="240" w:lineRule="auto"/>
        <w:ind w:left="3540" w:firstLine="708"/>
        <w:outlineLvl w:val="1"/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Темрюкского района</w:t>
      </w:r>
    </w:p>
    <w:p w:rsidR="001712F8" w:rsidRPr="001712F8" w:rsidRDefault="001712F8" w:rsidP="001712F8">
      <w:pPr>
        <w:spacing w:after="0" w:line="240" w:lineRule="auto"/>
        <w:ind w:left="3960" w:firstLine="2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от__________________________________</w:t>
      </w:r>
    </w:p>
    <w:p w:rsidR="001712F8" w:rsidRPr="001712F8" w:rsidRDefault="001712F8" w:rsidP="001712F8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 ______________________________</w:t>
      </w:r>
    </w:p>
    <w:p w:rsidR="001712F8" w:rsidRPr="001712F8" w:rsidRDefault="001712F8" w:rsidP="001712F8">
      <w:pPr>
        <w:spacing w:after="0" w:line="240" w:lineRule="auto"/>
        <w:ind w:left="3960" w:firstLine="2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телефон_____________________________</w:t>
      </w:r>
    </w:p>
    <w:p w:rsidR="001712F8" w:rsidRPr="001712F8" w:rsidRDefault="001712F8" w:rsidP="0017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2F8" w:rsidRPr="001712F8" w:rsidRDefault="001712F8" w:rsidP="001712F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712F8" w:rsidRPr="001712F8" w:rsidRDefault="001712F8" w:rsidP="00171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712F8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юридического лица или Ф.И.О. физического лица)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____________________________ИНН_________________________ 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серия_______________номер________________________________________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выдан_____________________________________________________________,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действующего на основании __________________________________</w:t>
      </w:r>
    </w:p>
    <w:p w:rsidR="001712F8" w:rsidRPr="001712F8" w:rsidRDefault="001712F8" w:rsidP="00171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712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(доверенности, устава)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____________________________________________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заявителя________________________________________________</w:t>
      </w:r>
    </w:p>
    <w:p w:rsidR="001712F8" w:rsidRPr="001712F8" w:rsidRDefault="001712F8" w:rsidP="001712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712F8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юридического лица или место регистрации физического лица)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с торгов в аренду (собственность)  земельный участок с кадастровым номером ______________________, свободный от застройки, расположенный по адресу:</w:t>
      </w: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___________________________________________________________________________________________________________________________________________________________________,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кв.м.,  используемый для  </w:t>
      </w: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Заявитель:_________________________________________________________</w:t>
      </w:r>
    </w:p>
    <w:p w:rsidR="001712F8" w:rsidRPr="001712F8" w:rsidRDefault="001712F8" w:rsidP="001712F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712F8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заявителя, должность, Ф.И.О. представителя юридического или физического лица)</w:t>
      </w:r>
      <w:r w:rsidRPr="001712F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/(подпись)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«____»_______________20____г.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М.П.</w:t>
      </w:r>
      <w:r w:rsidRPr="00171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городского поселения </w:t>
      </w:r>
    </w:p>
    <w:p w:rsid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 </w:t>
      </w:r>
    </w:p>
    <w:p w:rsid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В.Д.Шабалин</w:t>
      </w:r>
    </w:p>
    <w:p w:rsid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1712F8" w:rsidRPr="001712F8" w:rsidRDefault="001712F8" w:rsidP="001712F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1712F8" w:rsidRPr="001712F8" w:rsidRDefault="001712F8" w:rsidP="001712F8">
      <w:pPr>
        <w:spacing w:after="0" w:line="240" w:lineRule="auto"/>
        <w:ind w:left="5040" w:hanging="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«Предоставление земельных участков, находящегося в государственной или муниципальной собственности, </w:t>
      </w:r>
    </w:p>
    <w:p w:rsidR="001712F8" w:rsidRPr="001712F8" w:rsidRDefault="001712F8" w:rsidP="001712F8">
      <w:pPr>
        <w:spacing w:after="0" w:line="240" w:lineRule="auto"/>
        <w:ind w:left="5040" w:hanging="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торгах»</w:t>
      </w:r>
    </w:p>
    <w:p w:rsidR="001712F8" w:rsidRPr="001712F8" w:rsidRDefault="001712F8" w:rsidP="001712F8">
      <w:pPr>
        <w:spacing w:after="0" w:line="240" w:lineRule="auto"/>
        <w:ind w:left="5040" w:hanging="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12F8" w:rsidRPr="001712F8" w:rsidRDefault="001712F8" w:rsidP="001712F8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ОБРАЗЕЦ</w:t>
      </w:r>
    </w:p>
    <w:p w:rsidR="001712F8" w:rsidRPr="001712F8" w:rsidRDefault="001712F8" w:rsidP="001712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заполнения заявления о 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в собственность, аренду, земельного участка, находящегося в государственной или муниципальной собственности, на торгах</w:t>
      </w:r>
    </w:p>
    <w:p w:rsidR="001712F8" w:rsidRPr="001712F8" w:rsidRDefault="001712F8" w:rsidP="001712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12F8" w:rsidRPr="001712F8" w:rsidRDefault="001712F8" w:rsidP="001712F8">
      <w:pPr>
        <w:keepNext/>
        <w:spacing w:after="0" w:line="240" w:lineRule="auto"/>
        <w:ind w:left="5387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Главе  Темрюкского городского</w:t>
      </w:r>
    </w:p>
    <w:p w:rsidR="001712F8" w:rsidRPr="001712F8" w:rsidRDefault="001712F8" w:rsidP="001712F8">
      <w:pPr>
        <w:keepNext/>
        <w:spacing w:after="0" w:line="240" w:lineRule="auto"/>
        <w:ind w:left="5387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поселения Темрюкского района</w:t>
      </w:r>
    </w:p>
    <w:p w:rsidR="001712F8" w:rsidRPr="001712F8" w:rsidRDefault="001712F8" w:rsidP="001712F8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«Мир»,</w:t>
      </w:r>
    </w:p>
    <w:p w:rsidR="001712F8" w:rsidRPr="001712F8" w:rsidRDefault="001712F8" w:rsidP="001712F8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г. Темрюк,</w:t>
      </w:r>
    </w:p>
    <w:p w:rsidR="001712F8" w:rsidRPr="001712F8" w:rsidRDefault="001712F8" w:rsidP="001712F8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Ленина, 12, кв. 5</w:t>
      </w:r>
    </w:p>
    <w:p w:rsidR="001712F8" w:rsidRPr="001712F8" w:rsidRDefault="001712F8" w:rsidP="001712F8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89183141217</w:t>
      </w:r>
    </w:p>
    <w:p w:rsidR="001712F8" w:rsidRPr="001712F8" w:rsidRDefault="001712F8" w:rsidP="0017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2F8" w:rsidRPr="001712F8" w:rsidRDefault="001712F8" w:rsidP="001712F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1712F8" w:rsidRPr="001712F8" w:rsidRDefault="001712F8" w:rsidP="0017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Общество с ограниченной ответственностью «Мир»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1712F8" w:rsidRPr="001712F8" w:rsidRDefault="001712F8" w:rsidP="00171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712F8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юридического лица или Ф.И.О. физического лица)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банковские реквизиты/паспортные данные (для физического лица): 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______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407012900000123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_______________ИНН__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616544823       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серия___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0300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__________номер_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123456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выдан__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01.01.2000 г.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ОВД Темрюкского района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Риелтова Эдуарда Моисеевича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 на основании 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доверенности № 01-1238 20.01.2009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</w:p>
    <w:p w:rsidR="001712F8" w:rsidRPr="001712F8" w:rsidRDefault="001712F8" w:rsidP="00171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712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(доверенности, устава)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290-47-23, 8-918-567-09-34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заявителя___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350000, г. Темрюк, Ленина, 11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1712F8" w:rsidRPr="001712F8" w:rsidRDefault="001712F8" w:rsidP="001712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712F8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(адрес юридического лица или место регистрации физического лица)</w:t>
      </w:r>
    </w:p>
    <w:p w:rsidR="001712F8" w:rsidRPr="001712F8" w:rsidRDefault="001712F8" w:rsidP="001712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123456@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mail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1712F8" w:rsidRPr="001712F8" w:rsidRDefault="001712F8" w:rsidP="00171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с торгов в аренду (собственность)  земельный участок с кадастровым номером 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23:30:0000000:000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свободный от застройки, расположенный по адресу:</w:t>
      </w: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Краснодарский край, Темрюкский район, пос. (ст-ца) 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,_________________________________________.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600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_кв.м.,  используемый для  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индивидуального жилищного строительства.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 _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Риелтов Э.М. (по доверенности)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1712F8" w:rsidRPr="001712F8" w:rsidRDefault="001712F8" w:rsidP="001712F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712F8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заявителя, должность, Ф.И.О. представителя юридического или физического лица)</w:t>
      </w:r>
      <w:r w:rsidRPr="001712F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/</w:t>
      </w:r>
    </w:p>
    <w:p w:rsidR="001712F8" w:rsidRPr="001712F8" w:rsidRDefault="001712F8" w:rsidP="001712F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712F8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712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марта 2015 г.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М.П.</w:t>
      </w:r>
      <w:r w:rsidRPr="00171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«               »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городского поселения </w:t>
      </w:r>
    </w:p>
    <w:p w:rsid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 </w:t>
      </w:r>
    </w:p>
    <w:p w:rsid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В.Д.Шабалин</w:t>
      </w:r>
    </w:p>
    <w:p w:rsid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40" w:lineRule="auto"/>
        <w:ind w:left="4962" w:firstLine="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1712F8" w:rsidRPr="001712F8" w:rsidRDefault="001712F8" w:rsidP="001712F8">
      <w:pPr>
        <w:spacing w:after="0" w:line="240" w:lineRule="auto"/>
        <w:ind w:left="4962" w:firstLine="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1712F8" w:rsidRPr="001712F8" w:rsidRDefault="001712F8" w:rsidP="001712F8">
      <w:pPr>
        <w:spacing w:after="0" w:line="240" w:lineRule="auto"/>
        <w:ind w:left="4962" w:firstLine="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земельных участков, находящегося в государственной или муниципальной собственности, на торгах»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12F8" w:rsidRPr="001712F8" w:rsidRDefault="001712F8" w:rsidP="001712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Блок-схема</w:t>
      </w:r>
      <w:r w:rsidRPr="00171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предоставления муниципальной услуги </w:t>
      </w: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«Предоставление земельных 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участков, находящихся в государственной или муниципальной собственности, на торгах»</w:t>
      </w: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12F8" w:rsidRPr="001712F8" w:rsidRDefault="003436C8" w:rsidP="001712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3436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3" o:spid="_x0000_s1026" style="position:absolute;left:0;text-align:left;margin-left:2.85pt;margin-top:1.35pt;width:477pt;height:65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">
            <v:textbox>
              <w:txbxContent>
                <w:p w:rsidR="001712F8" w:rsidRDefault="001712F8" w:rsidP="001712F8">
                  <w:pPr>
                    <w:jc w:val="center"/>
                  </w:pPr>
                  <w:r w:rsidRPr="008017D9">
                    <w:t>Прием и регистрация заявления и прилагаемых к нему документов в</w:t>
                  </w:r>
                  <w:r>
                    <w:t xml:space="preserve"> администрации</w:t>
                  </w:r>
                  <w:r w:rsidRPr="008017D9">
                    <w:t xml:space="preserve"> </w:t>
                  </w:r>
                  <w:r w:rsidRPr="009D2353">
                    <w:t>Темрюкско</w:t>
                  </w:r>
                  <w:r>
                    <w:t>го</w:t>
                  </w:r>
                  <w:r w:rsidRPr="009D2353">
                    <w:t xml:space="preserve"> городско</w:t>
                  </w:r>
                  <w:r>
                    <w:t>го</w:t>
                  </w:r>
                  <w:r w:rsidRPr="00E51713">
                    <w:rPr>
                      <w:sz w:val="28"/>
                      <w:szCs w:val="28"/>
                    </w:rPr>
                    <w:t xml:space="preserve"> </w:t>
                  </w:r>
                  <w:r>
                    <w:t>поселения</w:t>
                  </w:r>
                  <w:r w:rsidRPr="00E51713">
                    <w:t xml:space="preserve"> Темрюкского района</w:t>
                  </w:r>
                  <w:r>
                    <w:t xml:space="preserve"> или</w:t>
                  </w:r>
                  <w:r w:rsidRPr="008017D9">
                    <w:t xml:space="preserve"> в М</w:t>
                  </w:r>
                  <w:r>
                    <w:t>Б</w:t>
                  </w:r>
                  <w:r w:rsidRPr="008017D9">
                    <w:t>У «МФЦ», передача курьером М</w:t>
                  </w:r>
                  <w:r>
                    <w:t>Б</w:t>
                  </w:r>
                  <w:r w:rsidRPr="008017D9">
                    <w:t>У «МФЦ» пакета документов из М</w:t>
                  </w:r>
                  <w:r>
                    <w:t>Б</w:t>
                  </w:r>
                  <w:r w:rsidRPr="008017D9">
                    <w:t>У «МФЦ»</w:t>
                  </w:r>
                  <w:r w:rsidRPr="00E51713">
                    <w:t xml:space="preserve"> </w:t>
                  </w:r>
                  <w:r w:rsidRPr="008017D9">
                    <w:t>в</w:t>
                  </w:r>
                  <w:r>
                    <w:t xml:space="preserve"> администрацию</w:t>
                  </w:r>
                  <w:r w:rsidRPr="008017D9">
                    <w:t xml:space="preserve"> </w:t>
                  </w:r>
                  <w:r w:rsidRPr="009D2353">
                    <w:t>Темрюкско</w:t>
                  </w:r>
                  <w:r>
                    <w:t>го</w:t>
                  </w:r>
                  <w:r w:rsidRPr="009D2353">
                    <w:t xml:space="preserve"> городско</w:t>
                  </w:r>
                  <w:r>
                    <w:t>го</w:t>
                  </w:r>
                  <w:r w:rsidRPr="00E51713">
                    <w:rPr>
                      <w:sz w:val="28"/>
                      <w:szCs w:val="28"/>
                    </w:rPr>
                    <w:t xml:space="preserve"> </w:t>
                  </w:r>
                  <w:r>
                    <w:t>поселения</w:t>
                  </w:r>
                  <w:r w:rsidRPr="00E51713">
                    <w:t xml:space="preserve"> Темрюкского района</w:t>
                  </w:r>
                </w:p>
              </w:txbxContent>
            </v:textbox>
          </v:rect>
        </w:pict>
      </w:r>
    </w:p>
    <w:p w:rsidR="001712F8" w:rsidRPr="001712F8" w:rsidRDefault="001712F8" w:rsidP="0017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2F8" w:rsidRPr="001712F8" w:rsidRDefault="001712F8" w:rsidP="0017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2F8" w:rsidRPr="001712F8" w:rsidRDefault="001712F8" w:rsidP="0017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2F8" w:rsidRPr="001712F8" w:rsidRDefault="003436C8" w:rsidP="00171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" o:spid="_x0000_s1038" type="#_x0000_t32" style="position:absolute;left:0;text-align:left;margin-left:239.55pt;margin-top:12pt;width:0;height:23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">
            <v:stroke endarrow="block"/>
          </v:shape>
        </w:pict>
      </w:r>
    </w:p>
    <w:p w:rsidR="001712F8" w:rsidRPr="001712F8" w:rsidRDefault="001712F8" w:rsidP="00171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2F8" w:rsidRPr="001712F8" w:rsidRDefault="003436C8" w:rsidP="001712F8">
      <w:pPr>
        <w:tabs>
          <w:tab w:val="left" w:pos="4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27" style="position:absolute;margin-left:2.85pt;margin-top:8.25pt;width:475.95pt;height:54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">
            <v:textbox>
              <w:txbxContent>
                <w:p w:rsidR="001712F8" w:rsidRPr="00506B1A" w:rsidRDefault="001712F8" w:rsidP="001712F8">
                  <w:pPr>
                    <w:jc w:val="center"/>
                  </w:pPr>
                  <w:r w:rsidRPr="00E51713">
                    <w:t xml:space="preserve">Рассмотрение заявления и прилагаемых к нему документов в </w:t>
                  </w:r>
                  <w:r>
                    <w:t xml:space="preserve">администрации </w:t>
                  </w:r>
                  <w:r w:rsidRPr="009D2353">
                    <w:t>Темрюкско</w:t>
                  </w:r>
                  <w:r>
                    <w:t>го</w:t>
                  </w:r>
                  <w:r w:rsidRPr="009D2353">
                    <w:t xml:space="preserve"> городско</w:t>
                  </w:r>
                  <w:r>
                    <w:t>го</w:t>
                  </w:r>
                  <w:r w:rsidRPr="00E51713">
                    <w:t xml:space="preserve"> поселени</w:t>
                  </w:r>
                  <w:r>
                    <w:t>я</w:t>
                  </w:r>
                  <w:r w:rsidRPr="00E51713">
                    <w:t xml:space="preserve"> Темрюкского райо</w:t>
                  </w:r>
                  <w:bookmarkStart w:id="3" w:name="_GoBack"/>
                  <w:bookmarkEnd w:id="3"/>
                  <w:r w:rsidRPr="00E51713">
                    <w:t>на, принятие решения о предоставлении либо об</w:t>
                  </w:r>
                  <w:r w:rsidRPr="00506B1A">
                    <w:t xml:space="preserve"> отказе в предо</w:t>
                  </w:r>
                  <w:r>
                    <w:t>ставлении муниципальной услуги</w:t>
                  </w:r>
                </w:p>
                <w:p w:rsidR="001712F8" w:rsidRPr="00506B1A" w:rsidRDefault="001712F8" w:rsidP="001712F8"/>
                <w:p w:rsidR="001712F8" w:rsidRPr="00506B1A" w:rsidRDefault="001712F8" w:rsidP="001712F8"/>
              </w:txbxContent>
            </v:textbox>
          </v:rect>
        </w:pict>
      </w:r>
      <w:r w:rsidR="001712F8" w:rsidRPr="0017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12F8" w:rsidRPr="001712F8" w:rsidRDefault="001712F8" w:rsidP="00171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2F8" w:rsidRPr="001712F8" w:rsidRDefault="003436C8" w:rsidP="001712F8">
      <w:pPr>
        <w:tabs>
          <w:tab w:val="left" w:pos="4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Прямая со стрелкой 10" o:spid="_x0000_s1037" type="#_x0000_t32" style="position:absolute;margin-left:239.55pt;margin-top:7.65pt;width:.05pt;height:19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zOcZQIAAHkEAAAOAAAAZHJzL2Uyb0RvYy54bWysVEtu2zAQ3RfoHQjuHVmO7DpC5KCQ7G7S&#10;1kDSA9AkZRGlSIFkLBtFgbQXyBF6hW666Ac5g3yjDulPk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">
            <v:stroke endarrow="block"/>
          </v:shape>
        </w:pict>
      </w:r>
      <w:r w:rsidR="001712F8" w:rsidRPr="0017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12F8" w:rsidRPr="001712F8" w:rsidRDefault="003436C8" w:rsidP="00171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9" o:spid="_x0000_s1028" style="position:absolute;left:0;text-align:left;margin-left:2.85pt;margin-top:13.05pt;width:475.95pt;height:22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">
            <v:textbox>
              <w:txbxContent>
                <w:p w:rsidR="001712F8" w:rsidRPr="00E2382E" w:rsidRDefault="001712F8" w:rsidP="001712F8">
                  <w:pPr>
                    <w:jc w:val="center"/>
                  </w:pPr>
                  <w:r w:rsidRPr="00E2382E">
                    <w:t>Подготовка протокола о результатах рассмотрения заявок на участие в аукционе</w:t>
                  </w:r>
                </w:p>
              </w:txbxContent>
            </v:textbox>
          </v:rect>
        </w:pict>
      </w:r>
    </w:p>
    <w:p w:rsidR="001712F8" w:rsidRPr="001712F8" w:rsidRDefault="001712F8" w:rsidP="001712F8">
      <w:pPr>
        <w:tabs>
          <w:tab w:val="left" w:pos="414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12F8" w:rsidRPr="001712F8" w:rsidRDefault="003436C8" w:rsidP="00171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8" o:spid="_x0000_s1036" type="#_x0000_t32" style="position:absolute;left:0;text-align:left;margin-left:239.6pt;margin-top:8.4pt;width:0;height:21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">
            <v:stroke endarrow="block"/>
          </v:shape>
        </w:pict>
      </w:r>
    </w:p>
    <w:p w:rsidR="001712F8" w:rsidRPr="001712F8" w:rsidRDefault="001712F8" w:rsidP="00171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2F8" w:rsidRPr="001712F8" w:rsidRDefault="003436C8" w:rsidP="00171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29" style="position:absolute;left:0;text-align:left;margin-left:2.85pt;margin-top:2.75pt;width:475.95pt;height:37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">
            <v:textbox>
              <w:txbxContent>
                <w:p w:rsidR="001712F8" w:rsidRDefault="001712F8" w:rsidP="001712F8">
                  <w:pPr>
                    <w:jc w:val="center"/>
                  </w:pPr>
                  <w:r>
                    <w:t>П</w:t>
                  </w:r>
                  <w:r w:rsidRPr="00950ADF">
                    <w:t xml:space="preserve">роведение торгов (аукциона) по предоставлению земельных участков, находящихся </w:t>
                  </w:r>
                </w:p>
                <w:p w:rsidR="001712F8" w:rsidRPr="00950ADF" w:rsidRDefault="001712F8" w:rsidP="001712F8">
                  <w:pPr>
                    <w:jc w:val="center"/>
                  </w:pPr>
                  <w:r w:rsidRPr="00950ADF">
                    <w:t>в государственной или муниципальной собственности</w:t>
                  </w:r>
                </w:p>
              </w:txbxContent>
            </v:textbox>
          </v:rect>
        </w:pict>
      </w:r>
    </w:p>
    <w:p w:rsidR="001712F8" w:rsidRPr="001712F8" w:rsidRDefault="001712F8" w:rsidP="00171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2F8" w:rsidRPr="001712F8" w:rsidRDefault="003436C8" w:rsidP="00171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6" o:spid="_x0000_s1035" type="#_x0000_t32" style="position:absolute;left:0;text-align:left;margin-left:239.55pt;margin-top:12.65pt;width:.05pt;height:20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">
            <v:stroke endarrow="block"/>
          </v:shape>
        </w:pict>
      </w:r>
    </w:p>
    <w:p w:rsidR="001712F8" w:rsidRPr="001712F8" w:rsidRDefault="001712F8" w:rsidP="001712F8">
      <w:pPr>
        <w:tabs>
          <w:tab w:val="center" w:pos="4819"/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12F8" w:rsidRPr="001712F8" w:rsidRDefault="003436C8" w:rsidP="00171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030" style="position:absolute;left:0;text-align:left;margin-left:2.85pt;margin-top:5.8pt;width:475.95pt;height:34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">
            <v:textbox>
              <w:txbxContent>
                <w:p w:rsidR="001712F8" w:rsidRDefault="001712F8" w:rsidP="001712F8">
                  <w:pPr>
                    <w:jc w:val="center"/>
                  </w:pPr>
                  <w:r w:rsidRPr="0065397E">
                    <w:t xml:space="preserve">Подготовка протокола о результатах торгов (аукциона), подписание и размещение </w:t>
                  </w:r>
                  <w:r>
                    <w:t>его</w:t>
                  </w:r>
                  <w:r w:rsidRPr="0065397E">
                    <w:t xml:space="preserve"> </w:t>
                  </w:r>
                </w:p>
                <w:p w:rsidR="001712F8" w:rsidRPr="0065397E" w:rsidRDefault="001712F8" w:rsidP="001712F8">
                  <w:pPr>
                    <w:jc w:val="center"/>
                  </w:pPr>
                  <w:r w:rsidRPr="0065397E">
                    <w:t>на официальном сайте</w:t>
                  </w:r>
                </w:p>
                <w:p w:rsidR="001712F8" w:rsidRPr="003931DC" w:rsidRDefault="001712F8" w:rsidP="001712F8"/>
              </w:txbxContent>
            </v:textbox>
          </v:rect>
        </w:pict>
      </w:r>
    </w:p>
    <w:p w:rsidR="001712F8" w:rsidRPr="001712F8" w:rsidRDefault="001712F8" w:rsidP="001712F8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12F8" w:rsidRPr="001712F8" w:rsidRDefault="003436C8" w:rsidP="001712F8">
      <w:pPr>
        <w:tabs>
          <w:tab w:val="left" w:pos="225"/>
          <w:tab w:val="left" w:pos="38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4" o:spid="_x0000_s1034" type="#_x0000_t32" style="position:absolute;margin-left:239.55pt;margin-top:12.95pt;width:.1pt;height:2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">
            <v:stroke endarrow="block"/>
          </v:shape>
        </w:pict>
      </w:r>
      <w:r w:rsidR="001712F8" w:rsidRPr="0017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712F8" w:rsidRPr="0017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12F8" w:rsidRPr="001712F8" w:rsidRDefault="001712F8" w:rsidP="001712F8">
      <w:pPr>
        <w:tabs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12F8" w:rsidRPr="001712F8" w:rsidRDefault="003436C8" w:rsidP="00171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031" style="position:absolute;left:0;text-align:left;margin-left:2.85pt;margin-top:9.35pt;width:475.95pt;height:2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">
            <v:textbox>
              <w:txbxContent>
                <w:p w:rsidR="001712F8" w:rsidRPr="00E2382E" w:rsidRDefault="001712F8" w:rsidP="001712F8">
                  <w:pPr>
                    <w:jc w:val="center"/>
                  </w:pPr>
                  <w:r w:rsidRPr="00E2382E">
                    <w:t>Согласование проекта договора купли-продажи или аренды земельного участка</w:t>
                  </w:r>
                </w:p>
              </w:txbxContent>
            </v:textbox>
          </v:rect>
        </w:pict>
      </w:r>
    </w:p>
    <w:p w:rsidR="001712F8" w:rsidRPr="001712F8" w:rsidRDefault="001712F8" w:rsidP="00171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2F8" w:rsidRPr="001712F8" w:rsidRDefault="003436C8" w:rsidP="001712F8">
      <w:pPr>
        <w:tabs>
          <w:tab w:val="left" w:pos="1095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" o:spid="_x0000_s1033" type="#_x0000_t32" style="position:absolute;margin-left:239.55pt;margin-top:5.75pt;width:.15pt;height:23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">
            <v:stroke endarrow="block"/>
          </v:shape>
        </w:pict>
      </w:r>
      <w:r w:rsidR="001712F8" w:rsidRPr="0017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712F8" w:rsidRPr="0017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12F8" w:rsidRPr="001712F8" w:rsidRDefault="001712F8" w:rsidP="001712F8">
      <w:pPr>
        <w:tabs>
          <w:tab w:val="left" w:pos="1530"/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12F8" w:rsidRPr="001712F8" w:rsidRDefault="003436C8" w:rsidP="001712F8">
      <w:pPr>
        <w:tabs>
          <w:tab w:val="left" w:pos="885"/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32" style="position:absolute;margin-left:2.85pt;margin-top:2.9pt;width:475.95pt;height:37.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">
            <v:textbox>
              <w:txbxContent>
                <w:p w:rsidR="001712F8" w:rsidRPr="00EB4494" w:rsidRDefault="001712F8" w:rsidP="001712F8">
                  <w:pPr>
                    <w:jc w:val="center"/>
                  </w:pPr>
                  <w:r w:rsidRPr="00EB4494">
                    <w:t>Передача проекта подписанного договора аренды или проекта подписанного договора купли-продажи (3 экземпляра) или письма об отказе из администрации в МБУ «МФЦ»</w:t>
                  </w:r>
                </w:p>
              </w:txbxContent>
            </v:textbox>
          </v:rect>
        </w:pict>
      </w:r>
      <w:r w:rsidR="001712F8" w:rsidRPr="001712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12F8" w:rsidRPr="001712F8" w:rsidRDefault="001712F8" w:rsidP="001712F8">
      <w:pPr>
        <w:tabs>
          <w:tab w:val="center" w:pos="4819"/>
          <w:tab w:val="left" w:pos="6825"/>
          <w:tab w:val="right" w:pos="9638"/>
        </w:tabs>
        <w:spacing w:after="0" w:line="240" w:lineRule="auto"/>
        <w:ind w:firstLine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2F8" w:rsidRPr="001712F8" w:rsidRDefault="001712F8" w:rsidP="001712F8">
      <w:pPr>
        <w:tabs>
          <w:tab w:val="center" w:pos="4819"/>
          <w:tab w:val="left" w:pos="6825"/>
          <w:tab w:val="right" w:pos="9638"/>
        </w:tabs>
        <w:spacing w:after="0" w:line="240" w:lineRule="auto"/>
        <w:ind w:firstLine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городского поселения 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                                                                              В.Д.Шабалин</w:t>
      </w: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12F8" w:rsidRPr="001712F8" w:rsidRDefault="001712F8" w:rsidP="001712F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1712F8" w:rsidRDefault="001712F8" w:rsidP="00171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F8" w:rsidRPr="005853E7" w:rsidRDefault="001712F8" w:rsidP="005853E7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3E7" w:rsidRPr="005853E7" w:rsidRDefault="005853E7" w:rsidP="005853E7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3E7" w:rsidRPr="005853E7" w:rsidRDefault="005853E7" w:rsidP="005853E7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3E7" w:rsidRPr="005853E7" w:rsidRDefault="005853E7" w:rsidP="005853E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20"/>
        <w:outlineLvl w:val="0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5853E7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</w:t>
      </w:r>
    </w:p>
    <w:p w:rsidR="005853E7" w:rsidRPr="005853E7" w:rsidRDefault="005853E7" w:rsidP="00585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F38" w:rsidRDefault="00F46F38"/>
    <w:sectPr w:rsidR="00F46F38" w:rsidSect="0063113F">
      <w:headerReference w:type="default" r:id="rId24"/>
      <w:pgSz w:w="11906" w:h="16838"/>
      <w:pgMar w:top="1135" w:right="51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7A4" w:rsidRDefault="00D647A4" w:rsidP="005853E7">
      <w:pPr>
        <w:spacing w:after="0" w:line="240" w:lineRule="auto"/>
      </w:pPr>
      <w:r>
        <w:separator/>
      </w:r>
    </w:p>
  </w:endnote>
  <w:endnote w:type="continuationSeparator" w:id="0">
    <w:p w:rsidR="00D647A4" w:rsidRDefault="00D647A4" w:rsidP="00585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7A4" w:rsidRDefault="00D647A4" w:rsidP="005853E7">
      <w:pPr>
        <w:spacing w:after="0" w:line="240" w:lineRule="auto"/>
      </w:pPr>
      <w:r>
        <w:separator/>
      </w:r>
    </w:p>
  </w:footnote>
  <w:footnote w:type="continuationSeparator" w:id="0">
    <w:p w:rsidR="00D647A4" w:rsidRDefault="00D647A4" w:rsidP="00585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899" w:rsidRPr="00FA0949" w:rsidRDefault="00D647A4" w:rsidP="00FA0949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03F4"/>
    <w:multiLevelType w:val="hybridMultilevel"/>
    <w:tmpl w:val="7E7E174E"/>
    <w:lvl w:ilvl="0" w:tplc="60CABAA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3F342FC6">
      <w:numFmt w:val="none"/>
      <w:lvlText w:val=""/>
      <w:lvlJc w:val="left"/>
      <w:pPr>
        <w:tabs>
          <w:tab w:val="num" w:pos="360"/>
        </w:tabs>
      </w:pPr>
    </w:lvl>
    <w:lvl w:ilvl="2" w:tplc="0E80A1C0">
      <w:numFmt w:val="none"/>
      <w:lvlText w:val=""/>
      <w:lvlJc w:val="left"/>
      <w:pPr>
        <w:tabs>
          <w:tab w:val="num" w:pos="360"/>
        </w:tabs>
      </w:pPr>
    </w:lvl>
    <w:lvl w:ilvl="3" w:tplc="B16CEC12">
      <w:numFmt w:val="none"/>
      <w:lvlText w:val=""/>
      <w:lvlJc w:val="left"/>
      <w:pPr>
        <w:tabs>
          <w:tab w:val="num" w:pos="360"/>
        </w:tabs>
      </w:pPr>
    </w:lvl>
    <w:lvl w:ilvl="4" w:tplc="35042E10">
      <w:numFmt w:val="none"/>
      <w:lvlText w:val=""/>
      <w:lvlJc w:val="left"/>
      <w:pPr>
        <w:tabs>
          <w:tab w:val="num" w:pos="360"/>
        </w:tabs>
      </w:pPr>
    </w:lvl>
    <w:lvl w:ilvl="5" w:tplc="8FBC9982">
      <w:numFmt w:val="none"/>
      <w:lvlText w:val=""/>
      <w:lvlJc w:val="left"/>
      <w:pPr>
        <w:tabs>
          <w:tab w:val="num" w:pos="360"/>
        </w:tabs>
      </w:pPr>
    </w:lvl>
    <w:lvl w:ilvl="6" w:tplc="788E4FAA">
      <w:numFmt w:val="none"/>
      <w:lvlText w:val=""/>
      <w:lvlJc w:val="left"/>
      <w:pPr>
        <w:tabs>
          <w:tab w:val="num" w:pos="360"/>
        </w:tabs>
      </w:pPr>
    </w:lvl>
    <w:lvl w:ilvl="7" w:tplc="B05096F0">
      <w:numFmt w:val="none"/>
      <w:lvlText w:val=""/>
      <w:lvlJc w:val="left"/>
      <w:pPr>
        <w:tabs>
          <w:tab w:val="num" w:pos="360"/>
        </w:tabs>
      </w:pPr>
    </w:lvl>
    <w:lvl w:ilvl="8" w:tplc="141264B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ECC7AB7"/>
    <w:multiLevelType w:val="singleLevel"/>
    <w:tmpl w:val="0D0289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308F2690"/>
    <w:multiLevelType w:val="multilevel"/>
    <w:tmpl w:val="330CD180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3">
    <w:nsid w:val="371A1815"/>
    <w:multiLevelType w:val="hybridMultilevel"/>
    <w:tmpl w:val="183050E2"/>
    <w:lvl w:ilvl="0" w:tplc="DF402C12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8ED1F47"/>
    <w:multiLevelType w:val="multilevel"/>
    <w:tmpl w:val="551ED000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5">
    <w:nsid w:val="43ED30D1"/>
    <w:multiLevelType w:val="hybridMultilevel"/>
    <w:tmpl w:val="4274D7CC"/>
    <w:lvl w:ilvl="0" w:tplc="88F219A6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D10475"/>
    <w:multiLevelType w:val="multilevel"/>
    <w:tmpl w:val="283E2B4C"/>
    <w:lvl w:ilvl="0">
      <w:start w:val="2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7">
    <w:nsid w:val="573E2F39"/>
    <w:multiLevelType w:val="singleLevel"/>
    <w:tmpl w:val="15E2F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9751D13"/>
    <w:multiLevelType w:val="multilevel"/>
    <w:tmpl w:val="1C2644C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645A1EEB"/>
    <w:multiLevelType w:val="hybridMultilevel"/>
    <w:tmpl w:val="43240BC6"/>
    <w:lvl w:ilvl="0" w:tplc="2F98621C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6EB67E05"/>
    <w:multiLevelType w:val="hybridMultilevel"/>
    <w:tmpl w:val="EF7C3122"/>
    <w:lvl w:ilvl="0" w:tplc="CA1AC18E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F259F7"/>
    <w:multiLevelType w:val="hybridMultilevel"/>
    <w:tmpl w:val="F1A4A7BA"/>
    <w:lvl w:ilvl="0" w:tplc="1D602BC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7AAD0ACB"/>
    <w:multiLevelType w:val="multilevel"/>
    <w:tmpl w:val="486252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3">
    <w:nsid w:val="7D1F6FEA"/>
    <w:multiLevelType w:val="singleLevel"/>
    <w:tmpl w:val="77382BB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12"/>
  </w:num>
  <w:num w:numId="6">
    <w:abstractNumId w:val="8"/>
  </w:num>
  <w:num w:numId="7">
    <w:abstractNumId w:val="13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ACF"/>
    <w:rsid w:val="001712F8"/>
    <w:rsid w:val="003436C8"/>
    <w:rsid w:val="004F0690"/>
    <w:rsid w:val="005853E7"/>
    <w:rsid w:val="00635802"/>
    <w:rsid w:val="007D4ACF"/>
    <w:rsid w:val="00864716"/>
    <w:rsid w:val="009018A8"/>
    <w:rsid w:val="00905904"/>
    <w:rsid w:val="009D0973"/>
    <w:rsid w:val="00A0068D"/>
    <w:rsid w:val="00AA2C96"/>
    <w:rsid w:val="00D647A4"/>
    <w:rsid w:val="00F4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2"/>
        <o:r id="V:Rule2" type="connector" idref="#Прямая со стрелкой 10"/>
        <o:r id="V:Rule3" type="connector" idref="#Прямая со стрелкой 8"/>
        <o:r id="V:Rule4" type="connector" idref="#Прямая со стрелкой 6"/>
        <o:r id="V:Rule5" type="connector" idref="#Прямая со стрелкой 4"/>
        <o:r id="V:Rule6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C8"/>
  </w:style>
  <w:style w:type="paragraph" w:styleId="1">
    <w:name w:val="heading 1"/>
    <w:basedOn w:val="a"/>
    <w:next w:val="a"/>
    <w:link w:val="10"/>
    <w:qFormat/>
    <w:rsid w:val="001712F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12F8"/>
    <w:pPr>
      <w:keepNext/>
      <w:spacing w:after="0" w:line="400" w:lineRule="exac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712F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/>
    </w:rPr>
  </w:style>
  <w:style w:type="paragraph" w:styleId="4">
    <w:name w:val="heading 4"/>
    <w:basedOn w:val="a"/>
    <w:next w:val="a"/>
    <w:link w:val="40"/>
    <w:qFormat/>
    <w:rsid w:val="001712F8"/>
    <w:pPr>
      <w:keepNext/>
      <w:spacing w:after="0" w:line="240" w:lineRule="auto"/>
      <w:ind w:left="170" w:right="-170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3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85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585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3E7"/>
  </w:style>
  <w:style w:type="character" w:customStyle="1" w:styleId="10">
    <w:name w:val="Заголовок 1 Знак"/>
    <w:basedOn w:val="a0"/>
    <w:link w:val="1"/>
    <w:rsid w:val="001712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12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2F8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40">
    <w:name w:val="Заголовок 4 Знак"/>
    <w:basedOn w:val="a0"/>
    <w:link w:val="4"/>
    <w:rsid w:val="001712F8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1712F8"/>
  </w:style>
  <w:style w:type="character" w:styleId="a7">
    <w:name w:val="page number"/>
    <w:basedOn w:val="a0"/>
    <w:rsid w:val="001712F8"/>
  </w:style>
  <w:style w:type="paragraph" w:styleId="a8">
    <w:name w:val="Body Text"/>
    <w:basedOn w:val="a"/>
    <w:link w:val="a9"/>
    <w:rsid w:val="001712F8"/>
    <w:pPr>
      <w:spacing w:after="0" w:line="38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712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1712F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71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1712F8"/>
    <w:pPr>
      <w:widowControl w:val="0"/>
      <w:spacing w:before="180" w:after="0" w:line="240" w:lineRule="auto"/>
      <w:ind w:left="320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FR2">
    <w:name w:val="FR2"/>
    <w:rsid w:val="001712F8"/>
    <w:pPr>
      <w:widowControl w:val="0"/>
      <w:spacing w:before="320" w:after="0" w:line="240" w:lineRule="auto"/>
      <w:ind w:left="240"/>
    </w:pPr>
    <w:rPr>
      <w:rFonts w:ascii="Arial" w:eastAsia="Times New Roman" w:hAnsi="Arial" w:cs="Times New Roman"/>
      <w:noProof/>
      <w:sz w:val="16"/>
      <w:szCs w:val="20"/>
      <w:lang w:eastAsia="ru-RU"/>
    </w:rPr>
  </w:style>
  <w:style w:type="paragraph" w:styleId="aa">
    <w:name w:val="Body Text Indent"/>
    <w:basedOn w:val="a"/>
    <w:link w:val="ab"/>
    <w:rsid w:val="001712F8"/>
    <w:pPr>
      <w:spacing w:after="0" w:line="240" w:lineRule="auto"/>
      <w:ind w:left="-108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171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Document Map"/>
    <w:basedOn w:val="a"/>
    <w:link w:val="ad"/>
    <w:semiHidden/>
    <w:rsid w:val="001712F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1712F8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1">
    <w:name w:val="List 3"/>
    <w:basedOn w:val="a"/>
    <w:rsid w:val="001712F8"/>
    <w:pPr>
      <w:overflowPunct w:val="0"/>
      <w:autoSpaceDE w:val="0"/>
      <w:autoSpaceDN w:val="0"/>
      <w:adjustRightInd w:val="0"/>
      <w:spacing w:after="0" w:line="240" w:lineRule="auto"/>
      <w:ind w:left="849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1712F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171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List 2"/>
    <w:basedOn w:val="a"/>
    <w:rsid w:val="001712F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1712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1712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71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1"/>
    <w:basedOn w:val="a"/>
    <w:rsid w:val="001712F8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table" w:styleId="af0">
    <w:name w:val="Table Grid"/>
    <w:basedOn w:val="a1"/>
    <w:rsid w:val="00171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 + Первая строка:  1"/>
    <w:aliases w:val="27 см,Междустр.интервал:  то..."/>
    <w:basedOn w:val="32"/>
    <w:rsid w:val="001712F8"/>
    <w:pPr>
      <w:spacing w:after="0" w:line="340" w:lineRule="exact"/>
      <w:ind w:left="0" w:firstLine="720"/>
      <w:jc w:val="both"/>
    </w:pPr>
    <w:rPr>
      <w:sz w:val="28"/>
      <w:szCs w:val="28"/>
    </w:rPr>
  </w:style>
  <w:style w:type="paragraph" w:styleId="32">
    <w:name w:val="Body Text Indent 3"/>
    <w:basedOn w:val="a"/>
    <w:link w:val="33"/>
    <w:rsid w:val="001712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1712F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Hyperlink"/>
    <w:uiPriority w:val="99"/>
    <w:rsid w:val="001712F8"/>
    <w:rPr>
      <w:color w:val="0000FF"/>
      <w:u w:val="single"/>
    </w:rPr>
  </w:style>
  <w:style w:type="paragraph" w:customStyle="1" w:styleId="26">
    <w:name w:val="заголовок 2"/>
    <w:basedOn w:val="a"/>
    <w:next w:val="a"/>
    <w:rsid w:val="001712F8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rsid w:val="001712F8"/>
  </w:style>
  <w:style w:type="paragraph" w:styleId="af2">
    <w:name w:val="No Spacing"/>
    <w:uiPriority w:val="1"/>
    <w:qFormat/>
    <w:rsid w:val="001712F8"/>
    <w:pPr>
      <w:spacing w:after="0" w:line="240" w:lineRule="auto"/>
      <w:ind w:firstLine="851"/>
      <w:jc w:val="center"/>
    </w:pPr>
    <w:rPr>
      <w:rFonts w:ascii="Calibri" w:eastAsia="Calibri" w:hAnsi="Calibri" w:cs="Times New Roman"/>
    </w:rPr>
  </w:style>
  <w:style w:type="paragraph" w:customStyle="1" w:styleId="13">
    <w:name w:val="Обычный1"/>
    <w:rsid w:val="001712F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1712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rsid w:val="001712F8"/>
  </w:style>
  <w:style w:type="character" w:customStyle="1" w:styleId="af4">
    <w:name w:val="Гипертекстовая ссылка"/>
    <w:uiPriority w:val="99"/>
    <w:rsid w:val="001712F8"/>
    <w:rPr>
      <w:rFonts w:cs="Times New Roman"/>
      <w:b w:val="0"/>
      <w:color w:val="106BBE"/>
    </w:rPr>
  </w:style>
  <w:style w:type="character" w:customStyle="1" w:styleId="Aeiaoaenoiaaynnueea">
    <w:name w:val="Aeia?oaenoiaay nnueea"/>
    <w:uiPriority w:val="99"/>
    <w:rsid w:val="001712F8"/>
    <w:rPr>
      <w:rFonts w:ascii="Times New Roman" w:hAnsi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12F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12F8"/>
    <w:pPr>
      <w:keepNext/>
      <w:spacing w:after="0" w:line="400" w:lineRule="exac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712F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1712F8"/>
    <w:pPr>
      <w:keepNext/>
      <w:spacing w:after="0" w:line="240" w:lineRule="auto"/>
      <w:ind w:left="170" w:right="-170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3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85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585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3E7"/>
  </w:style>
  <w:style w:type="character" w:customStyle="1" w:styleId="10">
    <w:name w:val="Заголовок 1 Знак"/>
    <w:basedOn w:val="a0"/>
    <w:link w:val="1"/>
    <w:rsid w:val="001712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12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2F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1712F8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1712F8"/>
  </w:style>
  <w:style w:type="character" w:styleId="a7">
    <w:name w:val="page number"/>
    <w:basedOn w:val="a0"/>
    <w:rsid w:val="001712F8"/>
  </w:style>
  <w:style w:type="paragraph" w:styleId="a8">
    <w:name w:val="Body Text"/>
    <w:basedOn w:val="a"/>
    <w:link w:val="a9"/>
    <w:rsid w:val="001712F8"/>
    <w:pPr>
      <w:spacing w:after="0" w:line="38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712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1712F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71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1712F8"/>
    <w:pPr>
      <w:widowControl w:val="0"/>
      <w:spacing w:before="180" w:after="0" w:line="240" w:lineRule="auto"/>
      <w:ind w:left="320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FR2">
    <w:name w:val="FR2"/>
    <w:rsid w:val="001712F8"/>
    <w:pPr>
      <w:widowControl w:val="0"/>
      <w:spacing w:before="320" w:after="0" w:line="240" w:lineRule="auto"/>
      <w:ind w:left="240"/>
    </w:pPr>
    <w:rPr>
      <w:rFonts w:ascii="Arial" w:eastAsia="Times New Roman" w:hAnsi="Arial" w:cs="Times New Roman"/>
      <w:noProof/>
      <w:sz w:val="16"/>
      <w:szCs w:val="20"/>
      <w:lang w:eastAsia="ru-RU"/>
    </w:rPr>
  </w:style>
  <w:style w:type="paragraph" w:styleId="aa">
    <w:name w:val="Body Text Indent"/>
    <w:basedOn w:val="a"/>
    <w:link w:val="ab"/>
    <w:rsid w:val="001712F8"/>
    <w:pPr>
      <w:spacing w:after="0" w:line="240" w:lineRule="auto"/>
      <w:ind w:left="-108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171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Document Map"/>
    <w:basedOn w:val="a"/>
    <w:link w:val="ad"/>
    <w:semiHidden/>
    <w:rsid w:val="001712F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1712F8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1">
    <w:name w:val="List 3"/>
    <w:basedOn w:val="a"/>
    <w:rsid w:val="001712F8"/>
    <w:pPr>
      <w:overflowPunct w:val="0"/>
      <w:autoSpaceDE w:val="0"/>
      <w:autoSpaceDN w:val="0"/>
      <w:adjustRightInd w:val="0"/>
      <w:spacing w:after="0" w:line="240" w:lineRule="auto"/>
      <w:ind w:left="849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1712F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171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List 2"/>
    <w:basedOn w:val="a"/>
    <w:rsid w:val="001712F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1712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1712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71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1"/>
    <w:basedOn w:val="a"/>
    <w:rsid w:val="001712F8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table" w:styleId="af0">
    <w:name w:val="Table Grid"/>
    <w:basedOn w:val="a1"/>
    <w:rsid w:val="00171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 + Первая строка:  1"/>
    <w:aliases w:val="27 см,Междустр.интервал:  то..."/>
    <w:basedOn w:val="32"/>
    <w:rsid w:val="001712F8"/>
    <w:pPr>
      <w:spacing w:after="0" w:line="340" w:lineRule="exact"/>
      <w:ind w:left="0" w:firstLine="720"/>
      <w:jc w:val="both"/>
    </w:pPr>
    <w:rPr>
      <w:sz w:val="28"/>
      <w:szCs w:val="28"/>
    </w:rPr>
  </w:style>
  <w:style w:type="paragraph" w:styleId="32">
    <w:name w:val="Body Text Indent 3"/>
    <w:basedOn w:val="a"/>
    <w:link w:val="33"/>
    <w:rsid w:val="001712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1712F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Hyperlink"/>
    <w:uiPriority w:val="99"/>
    <w:rsid w:val="001712F8"/>
    <w:rPr>
      <w:color w:val="0000FF"/>
      <w:u w:val="single"/>
    </w:rPr>
  </w:style>
  <w:style w:type="paragraph" w:customStyle="1" w:styleId="26">
    <w:name w:val="заголовок 2"/>
    <w:basedOn w:val="a"/>
    <w:next w:val="a"/>
    <w:rsid w:val="001712F8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rsid w:val="001712F8"/>
  </w:style>
  <w:style w:type="paragraph" w:styleId="af2">
    <w:name w:val="No Spacing"/>
    <w:uiPriority w:val="1"/>
    <w:qFormat/>
    <w:rsid w:val="001712F8"/>
    <w:pPr>
      <w:spacing w:after="0" w:line="240" w:lineRule="auto"/>
      <w:ind w:firstLine="851"/>
      <w:jc w:val="center"/>
    </w:pPr>
    <w:rPr>
      <w:rFonts w:ascii="Calibri" w:eastAsia="Calibri" w:hAnsi="Calibri" w:cs="Times New Roman"/>
    </w:rPr>
  </w:style>
  <w:style w:type="paragraph" w:customStyle="1" w:styleId="13">
    <w:name w:val="Обычный1"/>
    <w:rsid w:val="001712F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1712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rsid w:val="001712F8"/>
  </w:style>
  <w:style w:type="character" w:customStyle="1" w:styleId="af4">
    <w:name w:val="Гипертекстовая ссылка"/>
    <w:uiPriority w:val="99"/>
    <w:rsid w:val="001712F8"/>
    <w:rPr>
      <w:rFonts w:cs="Times New Roman"/>
      <w:b w:val="0"/>
      <w:color w:val="106BBE"/>
    </w:rPr>
  </w:style>
  <w:style w:type="character" w:customStyle="1" w:styleId="Aeiaoaenoiaaynnueea">
    <w:name w:val="Aeia?oaenoiaay nnueea"/>
    <w:uiPriority w:val="99"/>
    <w:rsid w:val="001712F8"/>
    <w:rPr>
      <w:rFonts w:ascii="Times New Roman" w:hAnsi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mruk@mo.krasnodar.ru" TargetMode="External"/><Relationship Id="rId13" Type="http://schemas.openxmlformats.org/officeDocument/2006/relationships/hyperlink" Target="http://www.temryuk.ru/" TargetMode="External"/><Relationship Id="rId18" Type="http://schemas.openxmlformats.org/officeDocument/2006/relationships/hyperlink" Target="mailto:temryuk@rambler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garantF1://70282672.100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temryuk.ru/" TargetMode="External"/><Relationship Id="rId17" Type="http://schemas.openxmlformats.org/officeDocument/2006/relationships/hyperlink" Target="mailto:temryuk@rambler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emryuk.ru/" TargetMode="External"/><Relationship Id="rId20" Type="http://schemas.openxmlformats.org/officeDocument/2006/relationships/hyperlink" Target="mailto:temryuk@ramble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mruk@mo.krasnodar.ru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temryuk.ru/" TargetMode="External"/><Relationship Id="rId23" Type="http://schemas.openxmlformats.org/officeDocument/2006/relationships/hyperlink" Target="garantF1://70059344.11000" TargetMode="External"/><Relationship Id="rId10" Type="http://schemas.openxmlformats.org/officeDocument/2006/relationships/hyperlink" Target="mailto:temruk@mo.krasnodar.ru" TargetMode="External"/><Relationship Id="rId19" Type="http://schemas.openxmlformats.org/officeDocument/2006/relationships/hyperlink" Target="mailto:temryuk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mruk@mo.krasnodar.ru" TargetMode="External"/><Relationship Id="rId14" Type="http://schemas.openxmlformats.org/officeDocument/2006/relationships/hyperlink" Target="http://www.temryuk.ru/" TargetMode="External"/><Relationship Id="rId22" Type="http://schemas.openxmlformats.org/officeDocument/2006/relationships/hyperlink" Target="garantF1://70059346.26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10072</Words>
  <Characters>57412</Characters>
  <Application>Microsoft Office Word</Application>
  <DocSecurity>0</DocSecurity>
  <Lines>478</Lines>
  <Paragraphs>134</Paragraphs>
  <ScaleCrop>false</ScaleCrop>
  <Company>Microsoft</Company>
  <LinksUpToDate>false</LinksUpToDate>
  <CharactersWithSpaces>67350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2016-04-20T05:23:00Z</dcterms:created>
  <dcterms:modified xsi:type="dcterms:W3CDTF">2016-04-22T04:50:00Z</dcterms:modified>
</cp:coreProperties>
</file>