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48" w:rsidRDefault="001A0A48" w:rsidP="001A0A48">
      <w:pPr>
        <w:widowControl w:val="0"/>
        <w:tabs>
          <w:tab w:val="left" w:pos="0"/>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ПРОЕКТ</w:t>
      </w:r>
    </w:p>
    <w:p w:rsidR="001A0A48" w:rsidRDefault="001A0A48" w:rsidP="001A0A4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0A48" w:rsidRDefault="001A0A48" w:rsidP="001A0A4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0A48" w:rsidRDefault="001A0A48" w:rsidP="001A0A4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0A48" w:rsidRDefault="001A0A48" w:rsidP="001A0A4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0A48" w:rsidRDefault="001A0A48" w:rsidP="001A0A4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0A48" w:rsidRDefault="001A0A48" w:rsidP="001A0A4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0A48" w:rsidRPr="001A0A48" w:rsidRDefault="001A0A48" w:rsidP="001A0A48">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0A48" w:rsidRPr="001A0A48" w:rsidRDefault="001A0A48" w:rsidP="001A0A48">
      <w:pPr>
        <w:spacing w:after="0" w:line="322" w:lineRule="exact"/>
        <w:ind w:right="2"/>
        <w:jc w:val="center"/>
        <w:rPr>
          <w:rFonts w:ascii="Times New Roman" w:eastAsia="Times New Roman" w:hAnsi="Times New Roman" w:cs="Times New Roman"/>
          <w:sz w:val="28"/>
          <w:szCs w:val="28"/>
          <w:lang w:eastAsia="ru-RU"/>
        </w:rPr>
      </w:pPr>
      <w:bookmarkStart w:id="0" w:name="_GoBack"/>
      <w:r w:rsidRPr="001A0A48">
        <w:rPr>
          <w:rFonts w:ascii="Times New Roman" w:eastAsia="Times New Roman" w:hAnsi="Times New Roman" w:cs="Times New Roman"/>
          <w:b/>
          <w:sz w:val="28"/>
          <w:szCs w:val="25"/>
          <w:lang w:eastAsia="ru-RU"/>
        </w:rPr>
        <w:t xml:space="preserve">Об утверждении порядка подготовки, утверждения местных  нормативов градостроительного проектирования Темрюкского городского поселения Темрюкского района </w:t>
      </w:r>
    </w:p>
    <w:bookmarkEnd w:id="0"/>
    <w:p w:rsidR="001A0A48" w:rsidRPr="001A0A48" w:rsidRDefault="001A0A48" w:rsidP="001A0A48">
      <w:pPr>
        <w:spacing w:after="0" w:line="322" w:lineRule="exact"/>
        <w:ind w:right="2"/>
        <w:jc w:val="center"/>
        <w:rPr>
          <w:rFonts w:ascii="Times New Roman" w:eastAsia="Times New Roman" w:hAnsi="Times New Roman" w:cs="Times New Roman"/>
          <w:sz w:val="28"/>
          <w:szCs w:val="28"/>
          <w:lang w:eastAsia="ru-RU"/>
        </w:rPr>
      </w:pPr>
    </w:p>
    <w:p w:rsidR="001A0A48" w:rsidRPr="001A0A48" w:rsidRDefault="001A0A48" w:rsidP="001A0A48">
      <w:pPr>
        <w:spacing w:after="0" w:line="322" w:lineRule="exact"/>
        <w:ind w:right="2"/>
        <w:jc w:val="center"/>
        <w:rPr>
          <w:rFonts w:ascii="Times New Roman" w:eastAsia="Times New Roman" w:hAnsi="Times New Roman" w:cs="Times New Roman"/>
          <w:sz w:val="28"/>
          <w:szCs w:val="28"/>
          <w:lang w:eastAsia="ru-RU"/>
        </w:rPr>
      </w:pPr>
    </w:p>
    <w:p w:rsidR="001A0A48" w:rsidRPr="001A0A48" w:rsidRDefault="001A0A48" w:rsidP="001A0A48">
      <w:pPr>
        <w:spacing w:after="0" w:line="322" w:lineRule="exact"/>
        <w:ind w:right="2"/>
        <w:jc w:val="center"/>
        <w:rPr>
          <w:rFonts w:ascii="Times New Roman" w:eastAsia="Times New Roman" w:hAnsi="Times New Roman" w:cs="Times New Roman"/>
          <w:sz w:val="28"/>
          <w:szCs w:val="28"/>
          <w:lang w:eastAsia="ru-RU"/>
        </w:rPr>
      </w:pPr>
    </w:p>
    <w:p w:rsidR="001A0A48" w:rsidRPr="001A0A48" w:rsidRDefault="001A0A48" w:rsidP="001A0A48">
      <w:pPr>
        <w:spacing w:after="0" w:line="240" w:lineRule="auto"/>
        <w:ind w:firstLine="709"/>
        <w:jc w:val="both"/>
        <w:rPr>
          <w:rFonts w:ascii="Times New Roman" w:eastAsia="Times New Roman" w:hAnsi="Times New Roman" w:cs="Times New Roman"/>
          <w:spacing w:val="80"/>
          <w:sz w:val="28"/>
          <w:szCs w:val="28"/>
          <w:shd w:val="clear" w:color="auto" w:fill="FFFFFF"/>
          <w:lang w:eastAsia="ru-RU"/>
        </w:rPr>
      </w:pPr>
      <w:r w:rsidRPr="001A0A48">
        <w:rPr>
          <w:rFonts w:ascii="Times New Roman" w:eastAsia="Times New Roman" w:hAnsi="Times New Roman" w:cs="Times New Roman"/>
          <w:sz w:val="28"/>
          <w:szCs w:val="28"/>
          <w:lang w:eastAsia="ru-RU"/>
        </w:rPr>
        <w:t>На основании Федерального закона от 6 октября 2003 года № 131-Ф3           «Об общих принципах организации местного самоуправления в Российской Федерации», руководствуясь статьями 29.1, 29.2, 29.4 Градостроительного кодекса Российской Федерации,</w:t>
      </w:r>
      <w:r w:rsidRPr="001A0A48">
        <w:rPr>
          <w:rFonts w:ascii="Times New Roman" w:eastAsia="Times New Roman" w:hAnsi="Times New Roman" w:cs="Times New Roman"/>
          <w:sz w:val="28"/>
          <w:szCs w:val="25"/>
          <w:lang w:eastAsia="ru-RU"/>
        </w:rPr>
        <w:t xml:space="preserve"> Уставом Темрюкского городского поселения Темрюкского района</w:t>
      </w:r>
      <w:r w:rsidRPr="001A0A48">
        <w:rPr>
          <w:rFonts w:ascii="Times New Roman" w:eastAsia="Times New Roman" w:hAnsi="Times New Roman" w:cs="Times New Roman"/>
          <w:spacing w:val="80"/>
          <w:sz w:val="28"/>
          <w:szCs w:val="28"/>
          <w:shd w:val="clear" w:color="auto" w:fill="FFFFFF"/>
          <w:lang w:eastAsia="ru-RU"/>
        </w:rPr>
        <w:t xml:space="preserve"> постановляю:</w:t>
      </w:r>
    </w:p>
    <w:p w:rsidR="001A0A48" w:rsidRPr="001A0A48" w:rsidRDefault="001A0A48" w:rsidP="001A0A4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A48">
        <w:rPr>
          <w:rFonts w:ascii="Times New Roman" w:eastAsia="Times New Roman" w:hAnsi="Times New Roman" w:cs="Times New Roman"/>
          <w:sz w:val="28"/>
          <w:szCs w:val="28"/>
          <w:lang w:eastAsia="ru-RU"/>
        </w:rPr>
        <w:t xml:space="preserve">       1. Утвердить порядок подготовки, утверждения местных нормативов градостроительного проектирования Темрюкского городского поселения Темрюкского района и внесения в них изменений (приложение). </w:t>
      </w:r>
    </w:p>
    <w:p w:rsidR="001A0A48" w:rsidRPr="001A0A48" w:rsidRDefault="001A0A48" w:rsidP="001A0A48">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A48">
        <w:rPr>
          <w:rFonts w:ascii="Times New Roman" w:eastAsia="Times New Roman" w:hAnsi="Times New Roman" w:cs="Times New Roman"/>
          <w:sz w:val="28"/>
          <w:szCs w:val="28"/>
          <w:lang w:eastAsia="ru-RU"/>
        </w:rPr>
        <w:t xml:space="preserve">        2. Признать утратившим силу постановление администрации Темрюкского городского поселения Темрюкского района от 29 апреля 2015 года № 366                      «О подготовке новой </w:t>
      </w:r>
      <w:proofErr w:type="gramStart"/>
      <w:r w:rsidRPr="001A0A48">
        <w:rPr>
          <w:rFonts w:ascii="Times New Roman" w:eastAsia="Times New Roman" w:hAnsi="Times New Roman" w:cs="Times New Roman"/>
          <w:sz w:val="28"/>
          <w:szCs w:val="28"/>
          <w:lang w:eastAsia="ru-RU"/>
        </w:rPr>
        <w:t>редакции местных нормативов градостроительного проектирования Темрюкского городского поселения Темрюкского района</w:t>
      </w:r>
      <w:proofErr w:type="gramEnd"/>
      <w:r w:rsidRPr="001A0A48">
        <w:rPr>
          <w:rFonts w:ascii="Times New Roman" w:eastAsia="Times New Roman" w:hAnsi="Times New Roman" w:cs="Times New Roman"/>
          <w:sz w:val="28"/>
          <w:szCs w:val="28"/>
          <w:lang w:eastAsia="ru-RU"/>
        </w:rPr>
        <w:t>».</w:t>
      </w:r>
    </w:p>
    <w:p w:rsidR="001A0A48" w:rsidRPr="001A0A48" w:rsidRDefault="001A0A48" w:rsidP="001A0A4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A48">
        <w:rPr>
          <w:rFonts w:ascii="Times New Roman" w:eastAsia="Times New Roman" w:hAnsi="Times New Roman" w:cs="Times New Roman"/>
          <w:sz w:val="28"/>
          <w:szCs w:val="28"/>
          <w:lang w:eastAsia="ru-RU"/>
        </w:rPr>
        <w:t xml:space="preserve">       3. Ведущему специалисту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1A0A48">
        <w:rPr>
          <w:rFonts w:ascii="Times New Roman" w:eastAsia="Times New Roman" w:hAnsi="Times New Roman" w:cs="Times New Roman"/>
          <w:sz w:val="28"/>
          <w:szCs w:val="28"/>
          <w:lang w:eastAsia="ru-RU"/>
        </w:rPr>
        <w:t>Залевская</w:t>
      </w:r>
      <w:proofErr w:type="spellEnd"/>
      <w:r w:rsidRPr="001A0A48">
        <w:rPr>
          <w:rFonts w:ascii="Times New Roman" w:eastAsia="Times New Roman" w:hAnsi="Times New Roman" w:cs="Times New Roman"/>
          <w:sz w:val="28"/>
          <w:szCs w:val="28"/>
          <w:lang w:eastAsia="ru-RU"/>
        </w:rPr>
        <w:t xml:space="preserve"> </w:t>
      </w:r>
      <w:proofErr w:type="spellStart"/>
      <w:r w:rsidRPr="001A0A48">
        <w:rPr>
          <w:rFonts w:ascii="Times New Roman" w:eastAsia="Times New Roman" w:hAnsi="Times New Roman" w:cs="Times New Roman"/>
          <w:sz w:val="28"/>
          <w:szCs w:val="28"/>
          <w:lang w:eastAsia="ru-RU"/>
        </w:rPr>
        <w:t>А.Р</w:t>
      </w:r>
      <w:proofErr w:type="spellEnd"/>
      <w:r w:rsidRPr="001A0A48">
        <w:rPr>
          <w:rFonts w:ascii="Times New Roman" w:eastAsia="Times New Roman" w:hAnsi="Times New Roman" w:cs="Times New Roman"/>
          <w:sz w:val="28"/>
          <w:szCs w:val="28"/>
          <w:lang w:eastAsia="ru-RU"/>
        </w:rPr>
        <w:t xml:space="preserve">.) официально опубликовать настоящее постановление в периодическом печатном издании газете Темрюкского района «Тамань» и официально опубликовать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 </w:t>
      </w:r>
    </w:p>
    <w:p w:rsidR="001A0A48" w:rsidRPr="001A0A48" w:rsidRDefault="001A0A48" w:rsidP="001A0A48">
      <w:pPr>
        <w:spacing w:after="0" w:line="322" w:lineRule="exact"/>
        <w:ind w:right="2" w:firstLine="567"/>
        <w:jc w:val="both"/>
        <w:rPr>
          <w:rFonts w:ascii="Times New Roman" w:eastAsia="Times New Roman" w:hAnsi="Times New Roman" w:cs="Times New Roman"/>
          <w:sz w:val="28"/>
          <w:szCs w:val="28"/>
          <w:lang w:eastAsia="ru-RU"/>
        </w:rPr>
      </w:pPr>
      <w:r w:rsidRPr="001A0A48">
        <w:rPr>
          <w:rFonts w:ascii="Times New Roman" w:eastAsia="Times New Roman" w:hAnsi="Times New Roman" w:cs="Times New Roman"/>
          <w:sz w:val="28"/>
          <w:szCs w:val="28"/>
          <w:lang w:eastAsia="ru-RU"/>
        </w:rPr>
        <w:t xml:space="preserve">4. </w:t>
      </w:r>
      <w:proofErr w:type="gramStart"/>
      <w:r w:rsidRPr="001A0A48">
        <w:rPr>
          <w:rFonts w:ascii="Times New Roman" w:eastAsia="Times New Roman" w:hAnsi="Times New Roman" w:cs="Times New Roman"/>
          <w:sz w:val="28"/>
          <w:szCs w:val="28"/>
          <w:lang w:eastAsia="ru-RU"/>
        </w:rPr>
        <w:t>Контроль за</w:t>
      </w:r>
      <w:proofErr w:type="gramEnd"/>
      <w:r w:rsidRPr="001A0A48">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Темрюкского городского поселения Темрюкского района </w:t>
      </w:r>
      <w:proofErr w:type="spellStart"/>
      <w:r w:rsidRPr="001A0A48">
        <w:rPr>
          <w:rFonts w:ascii="Times New Roman" w:eastAsia="Times New Roman" w:hAnsi="Times New Roman" w:cs="Times New Roman"/>
          <w:sz w:val="28"/>
          <w:szCs w:val="28"/>
          <w:lang w:eastAsia="ru-RU"/>
        </w:rPr>
        <w:t>М.В</w:t>
      </w:r>
      <w:proofErr w:type="spellEnd"/>
      <w:r w:rsidRPr="001A0A48">
        <w:rPr>
          <w:rFonts w:ascii="Times New Roman" w:eastAsia="Times New Roman" w:hAnsi="Times New Roman" w:cs="Times New Roman"/>
          <w:sz w:val="28"/>
          <w:szCs w:val="28"/>
          <w:lang w:eastAsia="ru-RU"/>
        </w:rPr>
        <w:t>. Казакову.</w:t>
      </w:r>
    </w:p>
    <w:p w:rsidR="001A0A48" w:rsidRPr="001A0A48" w:rsidRDefault="001A0A48" w:rsidP="001A0A48">
      <w:pPr>
        <w:tabs>
          <w:tab w:val="left" w:pos="567"/>
        </w:tabs>
        <w:spacing w:after="0" w:line="322" w:lineRule="exact"/>
        <w:ind w:right="2"/>
        <w:jc w:val="both"/>
        <w:rPr>
          <w:rFonts w:ascii="Times New Roman" w:eastAsia="Times New Roman" w:hAnsi="Times New Roman" w:cs="Times New Roman"/>
          <w:b/>
          <w:sz w:val="28"/>
          <w:szCs w:val="28"/>
          <w:lang w:eastAsia="ru-RU"/>
        </w:rPr>
      </w:pPr>
      <w:r w:rsidRPr="001A0A48">
        <w:rPr>
          <w:rFonts w:ascii="Times New Roman" w:eastAsia="Times New Roman" w:hAnsi="Times New Roman" w:cs="Times New Roman"/>
          <w:sz w:val="28"/>
          <w:szCs w:val="28"/>
          <w:lang w:eastAsia="ru-RU"/>
        </w:rPr>
        <w:t xml:space="preserve">        5. Постановление «</w:t>
      </w:r>
      <w:r w:rsidRPr="001A0A48">
        <w:rPr>
          <w:rFonts w:ascii="Times New Roman" w:eastAsia="Times New Roman" w:hAnsi="Times New Roman" w:cs="Times New Roman"/>
          <w:sz w:val="28"/>
          <w:szCs w:val="25"/>
          <w:lang w:eastAsia="ru-RU"/>
        </w:rPr>
        <w:t>Об утверждении порядка подготовки, утверждения местных нормативов градостроительного проектирования Темрюкского городского поселения Темрюкского района»</w:t>
      </w:r>
      <w:r w:rsidRPr="001A0A48">
        <w:rPr>
          <w:rFonts w:ascii="Times New Roman" w:eastAsia="Times New Roman" w:hAnsi="Times New Roman" w:cs="Times New Roman"/>
          <w:b/>
          <w:sz w:val="28"/>
          <w:szCs w:val="25"/>
          <w:lang w:eastAsia="ru-RU"/>
        </w:rPr>
        <w:t xml:space="preserve"> </w:t>
      </w:r>
      <w:r w:rsidRPr="001A0A48">
        <w:rPr>
          <w:rFonts w:ascii="Times New Roman" w:eastAsia="Times New Roman" w:hAnsi="Times New Roman" w:cs="Times New Roman"/>
          <w:sz w:val="28"/>
          <w:szCs w:val="28"/>
          <w:lang w:eastAsia="ru-RU"/>
        </w:rPr>
        <w:t>вступает в силу после его официального опубликования.</w:t>
      </w:r>
    </w:p>
    <w:p w:rsidR="001A0A48" w:rsidRPr="001A0A48" w:rsidRDefault="001A0A48" w:rsidP="001A0A4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A0A48" w:rsidRPr="001A0A48" w:rsidRDefault="001A0A48" w:rsidP="001A0A4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A48">
        <w:rPr>
          <w:rFonts w:ascii="Times New Roman" w:eastAsia="Times New Roman" w:hAnsi="Times New Roman" w:cs="Times New Roman"/>
          <w:sz w:val="28"/>
          <w:szCs w:val="28"/>
          <w:lang w:eastAsia="ru-RU"/>
        </w:rPr>
        <w:t>Глава Темрюкского городского поселения</w:t>
      </w:r>
    </w:p>
    <w:p w:rsidR="001A0A48" w:rsidRPr="001A0A48" w:rsidRDefault="001A0A48" w:rsidP="001A0A48">
      <w:pPr>
        <w:widowControl w:val="0"/>
        <w:autoSpaceDE w:val="0"/>
        <w:autoSpaceDN w:val="0"/>
        <w:adjustRightInd w:val="0"/>
        <w:spacing w:after="0" w:line="240" w:lineRule="auto"/>
        <w:jc w:val="both"/>
        <w:rPr>
          <w:rFonts w:ascii="Times New Roman" w:eastAsia="Times New Roman" w:hAnsi="Times New Roman" w:cs="Times New Roman"/>
          <w:b/>
          <w:sz w:val="28"/>
          <w:szCs w:val="20"/>
          <w:lang w:eastAsia="ru-RU"/>
        </w:rPr>
      </w:pPr>
      <w:r w:rsidRPr="001A0A48">
        <w:rPr>
          <w:rFonts w:ascii="Times New Roman" w:eastAsia="Times New Roman" w:hAnsi="Times New Roman" w:cs="Times New Roman"/>
          <w:sz w:val="28"/>
          <w:szCs w:val="28"/>
          <w:lang w:eastAsia="ru-RU"/>
        </w:rPr>
        <w:t>Темрюкского района</w:t>
      </w:r>
      <w:r w:rsidRPr="001A0A48">
        <w:rPr>
          <w:rFonts w:ascii="Times New Roman" w:eastAsia="Times New Roman" w:hAnsi="Times New Roman" w:cs="Times New Roman"/>
          <w:sz w:val="28"/>
          <w:szCs w:val="28"/>
          <w:lang w:eastAsia="ru-RU"/>
        </w:rPr>
        <w:tab/>
      </w:r>
      <w:r w:rsidRPr="001A0A48">
        <w:rPr>
          <w:rFonts w:ascii="Times New Roman" w:eastAsia="Times New Roman" w:hAnsi="Times New Roman" w:cs="Times New Roman"/>
          <w:sz w:val="28"/>
          <w:szCs w:val="28"/>
          <w:lang w:eastAsia="ru-RU"/>
        </w:rPr>
        <w:tab/>
      </w:r>
      <w:r w:rsidRPr="001A0A48">
        <w:rPr>
          <w:rFonts w:ascii="Times New Roman" w:eastAsia="Times New Roman" w:hAnsi="Times New Roman" w:cs="Times New Roman"/>
          <w:sz w:val="28"/>
          <w:szCs w:val="28"/>
          <w:lang w:eastAsia="ru-RU"/>
        </w:rPr>
        <w:tab/>
      </w:r>
      <w:r w:rsidRPr="001A0A48">
        <w:rPr>
          <w:rFonts w:ascii="Times New Roman" w:eastAsia="Times New Roman" w:hAnsi="Times New Roman" w:cs="Times New Roman"/>
          <w:sz w:val="28"/>
          <w:szCs w:val="28"/>
          <w:lang w:eastAsia="ru-RU"/>
        </w:rPr>
        <w:tab/>
      </w:r>
      <w:r w:rsidRPr="001A0A48">
        <w:rPr>
          <w:rFonts w:ascii="Times New Roman" w:eastAsia="Times New Roman" w:hAnsi="Times New Roman" w:cs="Times New Roman"/>
          <w:sz w:val="28"/>
          <w:szCs w:val="28"/>
          <w:lang w:eastAsia="ru-RU"/>
        </w:rPr>
        <w:tab/>
      </w:r>
      <w:r w:rsidRPr="001A0A48">
        <w:rPr>
          <w:rFonts w:ascii="Times New Roman" w:eastAsia="Times New Roman" w:hAnsi="Times New Roman" w:cs="Times New Roman"/>
          <w:sz w:val="28"/>
          <w:szCs w:val="28"/>
          <w:lang w:eastAsia="ru-RU"/>
        </w:rPr>
        <w:tab/>
      </w:r>
      <w:r w:rsidRPr="001A0A48">
        <w:rPr>
          <w:rFonts w:ascii="Times New Roman" w:eastAsia="Times New Roman" w:hAnsi="Times New Roman" w:cs="Times New Roman"/>
          <w:sz w:val="28"/>
          <w:szCs w:val="28"/>
          <w:lang w:eastAsia="ru-RU"/>
        </w:rPr>
        <w:tab/>
      </w:r>
      <w:r w:rsidRPr="001A0A48">
        <w:rPr>
          <w:rFonts w:ascii="Times New Roman" w:eastAsia="Times New Roman" w:hAnsi="Times New Roman" w:cs="Times New Roman"/>
          <w:sz w:val="28"/>
          <w:szCs w:val="28"/>
          <w:lang w:eastAsia="ru-RU"/>
        </w:rPr>
        <w:tab/>
      </w:r>
      <w:proofErr w:type="spellStart"/>
      <w:r w:rsidRPr="001A0A48">
        <w:rPr>
          <w:rFonts w:ascii="Times New Roman" w:eastAsia="Times New Roman" w:hAnsi="Times New Roman" w:cs="Times New Roman"/>
          <w:sz w:val="28"/>
          <w:szCs w:val="28"/>
          <w:lang w:eastAsia="ru-RU"/>
        </w:rPr>
        <w:t>М.В</w:t>
      </w:r>
      <w:proofErr w:type="spellEnd"/>
      <w:r w:rsidRPr="001A0A48">
        <w:rPr>
          <w:rFonts w:ascii="Times New Roman" w:eastAsia="Times New Roman" w:hAnsi="Times New Roman" w:cs="Times New Roman"/>
          <w:sz w:val="28"/>
          <w:szCs w:val="28"/>
          <w:lang w:eastAsia="ru-RU"/>
        </w:rPr>
        <w:t>. Ермолаев</w:t>
      </w:r>
    </w:p>
    <w:p w:rsidR="001A0A48" w:rsidRPr="001A0A48" w:rsidRDefault="001A0A48" w:rsidP="001A0A48">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1A0A48" w:rsidRPr="001A0A48" w:rsidRDefault="001A0A48" w:rsidP="001A0A48">
      <w:pPr>
        <w:spacing w:after="301" w:line="280" w:lineRule="exact"/>
        <w:ind w:left="5660"/>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lastRenderedPageBreak/>
        <w:t>Приложение</w:t>
      </w:r>
    </w:p>
    <w:p w:rsidR="001A0A48" w:rsidRPr="001A0A48" w:rsidRDefault="001A0A48" w:rsidP="001A0A48">
      <w:pPr>
        <w:spacing w:after="0" w:line="331" w:lineRule="exact"/>
        <w:ind w:left="5660"/>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УТВЕРЖДЕН</w:t>
      </w:r>
    </w:p>
    <w:p w:rsidR="001A0A48" w:rsidRPr="001A0A48" w:rsidRDefault="001A0A48" w:rsidP="001A0A48">
      <w:pPr>
        <w:spacing w:after="912" w:line="331" w:lineRule="exact"/>
        <w:ind w:left="5660" w:right="20"/>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постановлением администрации Темрюкского городского поселения Темрюкского района</w:t>
      </w:r>
    </w:p>
    <w:p w:rsidR="001A0A48" w:rsidRPr="001A0A48" w:rsidRDefault="001A0A48" w:rsidP="001A0A48">
      <w:pPr>
        <w:keepNext/>
        <w:keepLines/>
        <w:spacing w:after="0" w:line="317" w:lineRule="exact"/>
        <w:jc w:val="center"/>
        <w:outlineLvl w:val="1"/>
        <w:rPr>
          <w:rFonts w:ascii="Times New Roman" w:eastAsia="Times New Roman" w:hAnsi="Times New Roman" w:cs="Times New Roman"/>
          <w:b/>
          <w:sz w:val="27"/>
          <w:szCs w:val="27"/>
          <w:lang w:val="ru" w:eastAsia="ru-RU"/>
        </w:rPr>
      </w:pPr>
      <w:bookmarkStart w:id="1" w:name="bookmark4"/>
      <w:r w:rsidRPr="001A0A48">
        <w:rPr>
          <w:rFonts w:ascii="Times New Roman" w:eastAsia="Times New Roman" w:hAnsi="Times New Roman" w:cs="Times New Roman"/>
          <w:b/>
          <w:sz w:val="27"/>
          <w:szCs w:val="27"/>
          <w:lang w:val="ru" w:eastAsia="ru-RU"/>
        </w:rPr>
        <w:t>ПОРЯДОК</w:t>
      </w:r>
      <w:bookmarkEnd w:id="1"/>
    </w:p>
    <w:p w:rsidR="001A0A48" w:rsidRPr="001A0A48" w:rsidRDefault="001A0A48" w:rsidP="001A0A48">
      <w:pPr>
        <w:keepNext/>
        <w:keepLines/>
        <w:spacing w:after="338" w:line="317" w:lineRule="exact"/>
        <w:jc w:val="center"/>
        <w:outlineLvl w:val="1"/>
        <w:rPr>
          <w:rFonts w:ascii="Times New Roman" w:eastAsia="Times New Roman" w:hAnsi="Times New Roman" w:cs="Times New Roman"/>
          <w:b/>
          <w:sz w:val="28"/>
          <w:szCs w:val="28"/>
          <w:lang w:val="ru" w:eastAsia="ru-RU"/>
        </w:rPr>
      </w:pPr>
      <w:bookmarkStart w:id="2" w:name="bookmark5"/>
      <w:r w:rsidRPr="001A0A48">
        <w:rPr>
          <w:rFonts w:ascii="Times New Roman" w:eastAsia="Times New Roman" w:hAnsi="Times New Roman" w:cs="Times New Roman"/>
          <w:b/>
          <w:sz w:val="28"/>
          <w:szCs w:val="28"/>
          <w:lang w:val="ru" w:eastAsia="ru-RU"/>
        </w:rPr>
        <w:t>подготовки, утверждения местных нормативов градостроительного проектирования Темрюкского городского поселения Темрюкского района и внесения в них изменений</w:t>
      </w:r>
      <w:bookmarkEnd w:id="2"/>
    </w:p>
    <w:p w:rsidR="001A0A48" w:rsidRPr="001A0A48" w:rsidRDefault="001A0A48" w:rsidP="001A0A48">
      <w:pPr>
        <w:keepNext/>
        <w:keepLines/>
        <w:spacing w:after="301" w:line="270" w:lineRule="exact"/>
        <w:jc w:val="center"/>
        <w:outlineLvl w:val="1"/>
        <w:rPr>
          <w:rFonts w:ascii="Times New Roman" w:eastAsia="Times New Roman" w:hAnsi="Times New Roman" w:cs="Times New Roman"/>
          <w:b/>
          <w:sz w:val="28"/>
          <w:szCs w:val="28"/>
          <w:lang w:val="ru" w:eastAsia="ru-RU"/>
        </w:rPr>
      </w:pPr>
      <w:bookmarkStart w:id="3" w:name="bookmark6"/>
      <w:r w:rsidRPr="001A0A48">
        <w:rPr>
          <w:rFonts w:ascii="Times New Roman" w:eastAsia="Times New Roman" w:hAnsi="Times New Roman" w:cs="Times New Roman"/>
          <w:b/>
          <w:sz w:val="28"/>
          <w:szCs w:val="28"/>
          <w:lang w:val="ru" w:eastAsia="ru-RU"/>
        </w:rPr>
        <w:t>1. Общие положения</w:t>
      </w:r>
      <w:bookmarkEnd w:id="3"/>
    </w:p>
    <w:p w:rsidR="001A0A48" w:rsidRPr="001A0A48" w:rsidRDefault="001A0A48" w:rsidP="001A0A48">
      <w:pPr>
        <w:tabs>
          <w:tab w:val="left" w:pos="567"/>
          <w:tab w:val="left" w:pos="1215"/>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1.1. Порядком подготовки, утверждения местных </w:t>
      </w:r>
      <w:proofErr w:type="gramStart"/>
      <w:r w:rsidRPr="001A0A48">
        <w:rPr>
          <w:rFonts w:ascii="Times New Roman" w:eastAsia="Times New Roman" w:hAnsi="Times New Roman" w:cs="Times New Roman"/>
          <w:sz w:val="28"/>
          <w:szCs w:val="28"/>
          <w:lang w:val="ru" w:eastAsia="ru-RU"/>
        </w:rPr>
        <w:t>нормативов градостроительного проектирования Темрюкского городского поселения Темрюкского района Краснодарского края</w:t>
      </w:r>
      <w:proofErr w:type="gramEnd"/>
      <w:r w:rsidRPr="001A0A48">
        <w:rPr>
          <w:rFonts w:ascii="Times New Roman" w:eastAsia="Times New Roman" w:hAnsi="Times New Roman" w:cs="Times New Roman"/>
          <w:sz w:val="28"/>
          <w:szCs w:val="28"/>
          <w:lang w:val="ru" w:eastAsia="ru-RU"/>
        </w:rPr>
        <w:t xml:space="preserve"> и внесения в них изменений (далее - Порядок) определены состав, порядок подготовки, утверждения и внесения изменений в местные нормативы градостроительного проектирования Темрюкского городского поселения Темрюкского района Краснодарского края (далее - местные нормативы градостроительного проектирования).</w:t>
      </w:r>
    </w:p>
    <w:p w:rsidR="001A0A48" w:rsidRPr="001A0A48" w:rsidRDefault="001A0A48" w:rsidP="001A0A48">
      <w:pPr>
        <w:tabs>
          <w:tab w:val="left" w:pos="567"/>
          <w:tab w:val="left" w:pos="1220"/>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1.2. Местные нормативы градостроительного проектирования разрабатываются в соответствии с Градостроительным кодексом Российской Федерации, Федеральным законом от 6 октября 2003 г. № 131-ФЭ «Об общих принципах организации местного самоуправления в Российской Федерации».</w:t>
      </w:r>
    </w:p>
    <w:p w:rsidR="001A0A48" w:rsidRPr="001A0A48" w:rsidRDefault="001A0A48" w:rsidP="001A0A48">
      <w:pPr>
        <w:tabs>
          <w:tab w:val="left" w:pos="567"/>
          <w:tab w:val="left" w:pos="1220"/>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1.3.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городского поселения, относящимися к областям: электро-, тепл</w:t>
      </w:r>
      <w:proofErr w:type="gramStart"/>
      <w:r w:rsidRPr="001A0A48">
        <w:rPr>
          <w:rFonts w:ascii="Times New Roman" w:eastAsia="Times New Roman" w:hAnsi="Times New Roman" w:cs="Times New Roman"/>
          <w:sz w:val="28"/>
          <w:szCs w:val="28"/>
          <w:lang w:val="ru" w:eastAsia="ru-RU"/>
        </w:rPr>
        <w:t>о-</w:t>
      </w:r>
      <w:proofErr w:type="gramEnd"/>
      <w:r w:rsidRPr="001A0A48">
        <w:rPr>
          <w:rFonts w:ascii="Times New Roman" w:eastAsia="Times New Roman" w:hAnsi="Times New Roman" w:cs="Times New Roman"/>
          <w:sz w:val="28"/>
          <w:szCs w:val="28"/>
          <w:lang w:val="ru" w:eastAsia="ru-RU"/>
        </w:rPr>
        <w:t xml:space="preserve">, газо- и водоснабжение населения, водоотведения; автомобильные дороги местного значения; образование, здравоохранение; физическая культура и массовый спорт, </w:t>
      </w:r>
      <w:r w:rsidRPr="001A0A48">
        <w:rPr>
          <w:rFonts w:ascii="Times New Roman" w:eastAsia="Times New Roman" w:hAnsi="Times New Roman" w:cs="Times New Roman"/>
          <w:sz w:val="28"/>
          <w:szCs w:val="28"/>
          <w:lang w:eastAsia="ru-RU"/>
        </w:rPr>
        <w:t>объектами благоустройства территории, иными объектами местного значения городского поселения населения и расчетных показателей максимально допустимого уровня территориальной доступности таких объектов для населения городского поселения.</w:t>
      </w:r>
      <w:r w:rsidRPr="001A0A48">
        <w:rPr>
          <w:rFonts w:ascii="Times New Roman" w:eastAsia="Times New Roman" w:hAnsi="Times New Roman" w:cs="Times New Roman"/>
          <w:sz w:val="28"/>
          <w:szCs w:val="28"/>
          <w:lang w:val="ru" w:eastAsia="ru-RU"/>
        </w:rPr>
        <w:t xml:space="preserve"> </w:t>
      </w:r>
    </w:p>
    <w:p w:rsidR="001A0A48" w:rsidRPr="001A0A48" w:rsidRDefault="001A0A48" w:rsidP="001A0A48">
      <w:pPr>
        <w:tabs>
          <w:tab w:val="left" w:pos="567"/>
          <w:tab w:val="left" w:pos="1220"/>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1.4. Местные нормативы градостроительного проектирования </w:t>
      </w:r>
      <w:r w:rsidRPr="001A0A48">
        <w:rPr>
          <w:rFonts w:ascii="Times New Roman" w:eastAsia="Times New Roman" w:hAnsi="Times New Roman" w:cs="Times New Roman"/>
          <w:sz w:val="28"/>
          <w:szCs w:val="28"/>
          <w:lang w:eastAsia="ru-RU"/>
        </w:rPr>
        <w:t>учитываются при разработке, согласовании, и реализации документов территориального планирования Темрюкского городского поселения Темрюкского района, а также используются для принятия решений органом местного самоуправления.</w:t>
      </w:r>
    </w:p>
    <w:p w:rsidR="001A0A48" w:rsidRPr="001A0A48" w:rsidRDefault="001A0A48" w:rsidP="001A0A48">
      <w:pPr>
        <w:tabs>
          <w:tab w:val="left" w:pos="1215"/>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Местные нормативы градостроительного проектирования применяются при подготовке (внесении изменений) в правила землепользования и застройки Темрюкского городского поселения Темрюкского района.</w:t>
      </w:r>
    </w:p>
    <w:p w:rsidR="001A0A48" w:rsidRPr="001A0A48" w:rsidRDefault="001A0A48" w:rsidP="001A0A48">
      <w:pPr>
        <w:tabs>
          <w:tab w:val="left" w:pos="1215"/>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lastRenderedPageBreak/>
        <w:t xml:space="preserve">       1.5. В местных нормативах градостроительного проектирования предельные значения расчетных показателей минимально допустимого уровня обеспеченности объектами местного значения населения городского поселения не могут быть ниже предельных значений расчетных показателей минимально допустимого уровня обеспеченности такими объектами, установленных в региональных нормативах градостроительного проектирования, в нормативах градостроительного проектирования муниципального образования Темрюкский район.</w:t>
      </w:r>
    </w:p>
    <w:p w:rsidR="001A0A48" w:rsidRPr="001A0A48" w:rsidRDefault="001A0A48" w:rsidP="001A0A48">
      <w:pPr>
        <w:tabs>
          <w:tab w:val="left" w:pos="567"/>
          <w:tab w:val="left" w:pos="709"/>
          <w:tab w:val="left" w:pos="1225"/>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1.6. В местных нормативах градостроительного </w:t>
      </w:r>
      <w:proofErr w:type="gramStart"/>
      <w:r w:rsidRPr="001A0A48">
        <w:rPr>
          <w:rFonts w:ascii="Times New Roman" w:eastAsia="Times New Roman" w:hAnsi="Times New Roman" w:cs="Times New Roman"/>
          <w:sz w:val="28"/>
          <w:szCs w:val="28"/>
          <w:lang w:val="ru" w:eastAsia="ru-RU"/>
        </w:rPr>
        <w:t>проектирования</w:t>
      </w:r>
      <w:proofErr w:type="gramEnd"/>
      <w:r w:rsidRPr="001A0A48">
        <w:rPr>
          <w:rFonts w:ascii="Times New Roman" w:eastAsia="Times New Roman" w:hAnsi="Times New Roman" w:cs="Times New Roman"/>
          <w:sz w:val="28"/>
          <w:szCs w:val="28"/>
          <w:lang w:val="ru" w:eastAsia="ru-RU"/>
        </w:rPr>
        <w:t xml:space="preserve"> установленные предельные значения расчетных показателей максимально допустимого уровня территориальной доступности объектов местного значения для населения городского поселения не могут превышать расчетные показатели максимально допустимого уровня территориальной доступности таких объектов, установленных в региональных нормативах градостроительного проектирования, в нормативах градостроительного проектирования муниципального образования Темрюкский район.</w:t>
      </w:r>
    </w:p>
    <w:p w:rsidR="001A0A48" w:rsidRPr="001A0A48" w:rsidRDefault="001A0A48" w:rsidP="001A0A48">
      <w:pPr>
        <w:tabs>
          <w:tab w:val="left" w:pos="567"/>
          <w:tab w:val="left" w:pos="1220"/>
        </w:tabs>
        <w:spacing w:after="341"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1.7. Расчетные показатели минимально допустимого уровня обеспеченности объектами местного значения населения городского поселения, и расчетные показатели максимально допустимого уровня территориальной доступности таких объектов для населения городского поселения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1A0A48" w:rsidRPr="001A0A48" w:rsidRDefault="001A0A48" w:rsidP="001A0A48">
      <w:pPr>
        <w:keepNext/>
        <w:keepLines/>
        <w:spacing w:after="348" w:line="270" w:lineRule="exact"/>
        <w:ind w:left="20"/>
        <w:jc w:val="center"/>
        <w:outlineLvl w:val="1"/>
        <w:rPr>
          <w:rFonts w:ascii="Times New Roman" w:eastAsia="Times New Roman" w:hAnsi="Times New Roman" w:cs="Times New Roman"/>
          <w:b/>
          <w:sz w:val="27"/>
          <w:szCs w:val="27"/>
          <w:lang w:val="ru" w:eastAsia="ru-RU"/>
        </w:rPr>
      </w:pPr>
      <w:bookmarkStart w:id="4" w:name="bookmark7"/>
      <w:r w:rsidRPr="001A0A48">
        <w:rPr>
          <w:rFonts w:ascii="Times New Roman" w:eastAsia="Times New Roman" w:hAnsi="Times New Roman" w:cs="Times New Roman"/>
          <w:b/>
          <w:sz w:val="27"/>
          <w:szCs w:val="27"/>
          <w:lang w:val="ru" w:eastAsia="ru-RU"/>
        </w:rPr>
        <w:t>2. Состав местных нормативов градостроительного проектирования</w:t>
      </w:r>
      <w:bookmarkEnd w:id="4"/>
    </w:p>
    <w:p w:rsidR="001A0A48" w:rsidRPr="001A0A48" w:rsidRDefault="001A0A48" w:rsidP="001A0A48">
      <w:pPr>
        <w:tabs>
          <w:tab w:val="left" w:pos="567"/>
        </w:tabs>
        <w:spacing w:after="0" w:line="280" w:lineRule="exact"/>
        <w:ind w:lef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2.1. Местные нормативы градостроительного проектирования включают в себя:</w:t>
      </w:r>
    </w:p>
    <w:p w:rsidR="001A0A48" w:rsidRPr="001A0A48" w:rsidRDefault="001A0A48" w:rsidP="001A0A48">
      <w:pPr>
        <w:tabs>
          <w:tab w:val="left" w:pos="567"/>
          <w:tab w:val="left" w:pos="1364"/>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w:t>
      </w:r>
      <w:proofErr w:type="gramStart"/>
      <w:r w:rsidRPr="001A0A48">
        <w:rPr>
          <w:rFonts w:ascii="Times New Roman" w:eastAsia="Times New Roman" w:hAnsi="Times New Roman" w:cs="Times New Roman"/>
          <w:sz w:val="28"/>
          <w:szCs w:val="28"/>
          <w:lang w:val="ru" w:eastAsia="ru-RU"/>
        </w:rPr>
        <w:t>2.1.1 основную часть, устанавливающая расчетные показатели, предусмотренные частями 1, 3 - 4.1 статьи 29.2 Градостроительного кодекса Российской Федерации;</w:t>
      </w:r>
      <w:proofErr w:type="gramEnd"/>
    </w:p>
    <w:p w:rsidR="001A0A48" w:rsidRPr="001A0A48" w:rsidRDefault="001A0A48" w:rsidP="001A0A48">
      <w:pPr>
        <w:tabs>
          <w:tab w:val="left" w:pos="567"/>
          <w:tab w:val="left" w:pos="1354"/>
        </w:tabs>
        <w:spacing w:after="0" w:line="317"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2.1.2. материалы по обоснованию расчетных показателей, содержащихся в основной части местных нормативов градостроительного проектирования;</w:t>
      </w:r>
    </w:p>
    <w:p w:rsidR="001A0A48" w:rsidRPr="001A0A48" w:rsidRDefault="001A0A48" w:rsidP="001A0A48">
      <w:pPr>
        <w:tabs>
          <w:tab w:val="left" w:pos="567"/>
          <w:tab w:val="left" w:pos="1354"/>
        </w:tabs>
        <w:spacing w:after="304"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2.1.3. правила и область применения расчетных показателей, содержащихся в основной части местных нормативов градостроительного проектирования.</w:t>
      </w:r>
    </w:p>
    <w:p w:rsidR="001A0A48" w:rsidRPr="001A0A48" w:rsidRDefault="001A0A48" w:rsidP="001A0A48">
      <w:pPr>
        <w:keepNext/>
        <w:keepLines/>
        <w:spacing w:after="304" w:line="317" w:lineRule="exact"/>
        <w:ind w:left="20"/>
        <w:jc w:val="center"/>
        <w:outlineLvl w:val="1"/>
        <w:rPr>
          <w:rFonts w:ascii="Times New Roman" w:eastAsia="Times New Roman" w:hAnsi="Times New Roman" w:cs="Times New Roman"/>
          <w:b/>
          <w:sz w:val="27"/>
          <w:szCs w:val="27"/>
          <w:lang w:val="ru" w:eastAsia="ru-RU"/>
        </w:rPr>
      </w:pPr>
      <w:bookmarkStart w:id="5" w:name="bookmark8"/>
      <w:r w:rsidRPr="001A0A48">
        <w:rPr>
          <w:rFonts w:ascii="Times New Roman" w:eastAsia="Times New Roman" w:hAnsi="Times New Roman" w:cs="Times New Roman"/>
          <w:b/>
          <w:sz w:val="27"/>
          <w:szCs w:val="27"/>
          <w:lang w:val="ru" w:eastAsia="ru-RU"/>
        </w:rPr>
        <w:t>3. Порядок подготовки, утверждения и внесения изменений в местные нормативы градостроительного проектирования</w:t>
      </w:r>
      <w:bookmarkEnd w:id="5"/>
    </w:p>
    <w:p w:rsidR="001A0A48" w:rsidRPr="001A0A48" w:rsidRDefault="001A0A48" w:rsidP="001A0A48">
      <w:pPr>
        <w:spacing w:after="0" w:line="312" w:lineRule="exact"/>
        <w:ind w:left="20" w:right="20" w:firstLine="547"/>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3.1. Подготовка местных нормативов градостроительного проектирования осуществляется с учетом:</w:t>
      </w:r>
    </w:p>
    <w:p w:rsidR="001A0A48" w:rsidRPr="001A0A48" w:rsidRDefault="001A0A48" w:rsidP="001A0A48">
      <w:pPr>
        <w:tabs>
          <w:tab w:val="left" w:pos="1028"/>
        </w:tabs>
        <w:spacing w:after="0" w:line="322" w:lineRule="exact"/>
        <w:ind w:right="20" w:firstLine="547"/>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1) социально-демографического состава и плотности населения на территории Темрюкского городского поселения Темрюкского района;</w:t>
      </w:r>
    </w:p>
    <w:p w:rsidR="001A0A48" w:rsidRPr="001A0A48" w:rsidRDefault="001A0A48" w:rsidP="001A0A48">
      <w:pPr>
        <w:tabs>
          <w:tab w:val="left" w:pos="1028"/>
        </w:tabs>
        <w:spacing w:after="0" w:line="322" w:lineRule="exact"/>
        <w:ind w:right="20" w:firstLine="547"/>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lastRenderedPageBreak/>
        <w:t>2) стратегии социально-экономического развития Темрюкского городского поселения Темрюкского района и плана мероприятий по ее реализации (при наличии);</w:t>
      </w:r>
    </w:p>
    <w:p w:rsidR="001A0A48" w:rsidRPr="001A0A48" w:rsidRDefault="001A0A48" w:rsidP="001A0A48">
      <w:pPr>
        <w:tabs>
          <w:tab w:val="left" w:pos="1022"/>
        </w:tabs>
        <w:spacing w:after="0" w:line="322" w:lineRule="exact"/>
        <w:ind w:left="20" w:firstLine="547"/>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3) предложений заинтересованных лиц.</w:t>
      </w:r>
    </w:p>
    <w:p w:rsidR="001A0A48" w:rsidRPr="001A0A48" w:rsidRDefault="001A0A48" w:rsidP="001A0A48">
      <w:pPr>
        <w:tabs>
          <w:tab w:val="left" w:pos="1210"/>
        </w:tabs>
        <w:spacing w:after="0" w:line="322" w:lineRule="exact"/>
        <w:ind w:right="20" w:firstLine="547"/>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3.2. Проект местных </w:t>
      </w:r>
      <w:proofErr w:type="gramStart"/>
      <w:r w:rsidRPr="001A0A48">
        <w:rPr>
          <w:rFonts w:ascii="Times New Roman" w:eastAsia="Times New Roman" w:hAnsi="Times New Roman" w:cs="Times New Roman"/>
          <w:sz w:val="28"/>
          <w:szCs w:val="28"/>
          <w:lang w:val="ru" w:eastAsia="ru-RU"/>
        </w:rPr>
        <w:t>нормативов градостроительного проектирования Темрюкского городского поселения Темрюкского района Краснодарского края</w:t>
      </w:r>
      <w:proofErr w:type="gramEnd"/>
      <w:r w:rsidRPr="001A0A48">
        <w:rPr>
          <w:rFonts w:ascii="Times New Roman" w:eastAsia="Times New Roman" w:hAnsi="Times New Roman" w:cs="Times New Roman"/>
          <w:sz w:val="28"/>
          <w:szCs w:val="28"/>
          <w:lang w:val="ru" w:eastAsia="ru-RU"/>
        </w:rPr>
        <w:t xml:space="preserve"> подлежит размещению на официальном сайте Темрюкского городского поселения Темрюкского района в информационно-телекоммуникационной сети «Интернет»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1A0A48" w:rsidRPr="001A0A48" w:rsidRDefault="001A0A48" w:rsidP="001A0A48">
      <w:pPr>
        <w:tabs>
          <w:tab w:val="left" w:pos="1215"/>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3.3. Местные нормативы градостроительного проектирования в установленном порядке вносятся главой Темрюкского городского поселения Темрюкского района на утверждение в Совет Темрюкского городского поселения Темрюкского района.</w:t>
      </w:r>
    </w:p>
    <w:p w:rsidR="001A0A48" w:rsidRPr="001A0A48" w:rsidRDefault="001A0A48" w:rsidP="001A0A48">
      <w:pPr>
        <w:tabs>
          <w:tab w:val="left" w:pos="1215"/>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3.4. </w:t>
      </w:r>
      <w:proofErr w:type="gramStart"/>
      <w:r w:rsidRPr="001A0A48">
        <w:rPr>
          <w:rFonts w:ascii="Times New Roman" w:eastAsia="Times New Roman" w:hAnsi="Times New Roman" w:cs="Times New Roman"/>
          <w:sz w:val="28"/>
          <w:szCs w:val="28"/>
          <w:lang w:val="ru" w:eastAsia="ru-RU"/>
        </w:rPr>
        <w:t>Утвержденные местные нормативы градостроительного проектирования Темрюкского городского поселения Темрюкского района Краснодарского края подлежат официальному опубликованию и размещению на официальном сайте Темрюкского городского поселения Темрюкского района в информационно-телекоммуникационной сети «Интернет»,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местных нормативов градостроительного проектирования.</w:t>
      </w:r>
      <w:proofErr w:type="gramEnd"/>
    </w:p>
    <w:p w:rsidR="001A0A48" w:rsidRPr="001A0A48" w:rsidRDefault="001A0A48" w:rsidP="001A0A48">
      <w:pPr>
        <w:tabs>
          <w:tab w:val="left" w:pos="567"/>
          <w:tab w:val="left" w:pos="1210"/>
        </w:tabs>
        <w:spacing w:after="341"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3.5. Изменения в местные нормативы градостроительного проектирования Темрюкского городского поселения Темрюкского района Краснодарского края вносятся в порядке, предусмотренном пунктами 3.1-3.4 настоящего Порядка.</w:t>
      </w:r>
    </w:p>
    <w:p w:rsidR="001A0A48" w:rsidRPr="001A0A48" w:rsidRDefault="001A0A48" w:rsidP="001A0A48">
      <w:pPr>
        <w:keepNext/>
        <w:keepLines/>
        <w:spacing w:after="315" w:line="270" w:lineRule="exact"/>
        <w:ind w:left="3240"/>
        <w:outlineLvl w:val="1"/>
        <w:rPr>
          <w:rFonts w:ascii="Times New Roman" w:eastAsia="Times New Roman" w:hAnsi="Times New Roman" w:cs="Times New Roman"/>
          <w:sz w:val="27"/>
          <w:szCs w:val="27"/>
          <w:lang w:val="ru" w:eastAsia="ru-RU"/>
        </w:rPr>
      </w:pPr>
      <w:bookmarkStart w:id="6" w:name="bookmark9"/>
      <w:r w:rsidRPr="001A0A48">
        <w:rPr>
          <w:rFonts w:ascii="Times New Roman" w:eastAsia="Times New Roman" w:hAnsi="Times New Roman" w:cs="Times New Roman"/>
          <w:sz w:val="27"/>
          <w:szCs w:val="27"/>
          <w:lang w:val="ru" w:eastAsia="ru-RU"/>
        </w:rPr>
        <w:t>4. Заключительные положения</w:t>
      </w:r>
      <w:bookmarkEnd w:id="6"/>
    </w:p>
    <w:p w:rsidR="001A0A48" w:rsidRPr="001A0A48" w:rsidRDefault="001A0A48" w:rsidP="001A0A48">
      <w:pPr>
        <w:tabs>
          <w:tab w:val="left" w:pos="1215"/>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4.1. Местные нормативы градостроительного проектирования подготавливаются с учетом технических регламентов о безопасности и не должны противоречить указанным техническим регламентам.</w:t>
      </w:r>
    </w:p>
    <w:p w:rsidR="001A0A48" w:rsidRPr="001A0A48" w:rsidRDefault="001A0A48" w:rsidP="001A0A48">
      <w:pPr>
        <w:tabs>
          <w:tab w:val="left" w:pos="1206"/>
        </w:tabs>
        <w:spacing w:after="0"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4.2. Не допускается регламентировать местными нормативами положения о безопасности, определяемые в технических регламентах.</w:t>
      </w:r>
    </w:p>
    <w:p w:rsidR="001A0A48" w:rsidRPr="001A0A48" w:rsidRDefault="001A0A48" w:rsidP="001A0A48">
      <w:pPr>
        <w:tabs>
          <w:tab w:val="left" w:pos="567"/>
          <w:tab w:val="left" w:pos="1210"/>
        </w:tabs>
        <w:spacing w:after="633" w:line="322" w:lineRule="exact"/>
        <w:ind w:right="20"/>
        <w:jc w:val="both"/>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        4.3. За нарушение местных нормативов градостроительного проектирования юридические лица, должностные лица и граждане несут ответственность в соответствии с законодательством Российской Федерации.</w:t>
      </w:r>
    </w:p>
    <w:p w:rsidR="001A0A48" w:rsidRPr="001A0A48" w:rsidRDefault="001A0A48" w:rsidP="001A0A48">
      <w:pPr>
        <w:widowControl w:val="0"/>
        <w:autoSpaceDE w:val="0"/>
        <w:autoSpaceDN w:val="0"/>
        <w:adjustRightInd w:val="0"/>
        <w:spacing w:after="0" w:line="240" w:lineRule="auto"/>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Заместитель главы</w:t>
      </w:r>
    </w:p>
    <w:p w:rsidR="001A0A48" w:rsidRPr="001A0A48" w:rsidRDefault="001A0A48" w:rsidP="001A0A48">
      <w:pPr>
        <w:widowControl w:val="0"/>
        <w:autoSpaceDE w:val="0"/>
        <w:autoSpaceDN w:val="0"/>
        <w:adjustRightInd w:val="0"/>
        <w:spacing w:after="0" w:line="240" w:lineRule="auto"/>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Темрюкского городского поселения</w:t>
      </w:r>
    </w:p>
    <w:p w:rsidR="001A0A48" w:rsidRPr="001A0A48" w:rsidRDefault="001A0A48" w:rsidP="001A0A48">
      <w:pPr>
        <w:widowControl w:val="0"/>
        <w:autoSpaceDE w:val="0"/>
        <w:autoSpaceDN w:val="0"/>
        <w:adjustRightInd w:val="0"/>
        <w:spacing w:after="0" w:line="240" w:lineRule="auto"/>
        <w:rPr>
          <w:rFonts w:ascii="Times New Roman" w:eastAsia="Times New Roman" w:hAnsi="Times New Roman" w:cs="Times New Roman"/>
          <w:sz w:val="28"/>
          <w:szCs w:val="28"/>
          <w:lang w:val="ru" w:eastAsia="ru-RU"/>
        </w:rPr>
      </w:pPr>
      <w:r w:rsidRPr="001A0A48">
        <w:rPr>
          <w:rFonts w:ascii="Times New Roman" w:eastAsia="Times New Roman" w:hAnsi="Times New Roman" w:cs="Times New Roman"/>
          <w:sz w:val="28"/>
          <w:szCs w:val="28"/>
          <w:lang w:val="ru" w:eastAsia="ru-RU"/>
        </w:rPr>
        <w:t xml:space="preserve">Темрюкского района                                                                            </w:t>
      </w:r>
      <w:proofErr w:type="spellStart"/>
      <w:r w:rsidRPr="001A0A48">
        <w:rPr>
          <w:rFonts w:ascii="Times New Roman" w:eastAsia="Times New Roman" w:hAnsi="Times New Roman" w:cs="Times New Roman"/>
          <w:sz w:val="28"/>
          <w:szCs w:val="28"/>
          <w:lang w:val="ru" w:eastAsia="ru-RU"/>
        </w:rPr>
        <w:t>М.В</w:t>
      </w:r>
      <w:proofErr w:type="spellEnd"/>
      <w:r w:rsidRPr="001A0A48">
        <w:rPr>
          <w:rFonts w:ascii="Times New Roman" w:eastAsia="Times New Roman" w:hAnsi="Times New Roman" w:cs="Times New Roman"/>
          <w:sz w:val="28"/>
          <w:szCs w:val="28"/>
          <w:lang w:val="ru" w:eastAsia="ru-RU"/>
        </w:rPr>
        <w:t>. Казакова</w:t>
      </w:r>
    </w:p>
    <w:p w:rsidR="001A0A48" w:rsidRPr="001A0A48" w:rsidRDefault="001A0A48" w:rsidP="001A0A48">
      <w:pPr>
        <w:widowControl w:val="0"/>
        <w:autoSpaceDE w:val="0"/>
        <w:autoSpaceDN w:val="0"/>
        <w:adjustRightInd w:val="0"/>
        <w:spacing w:after="0" w:line="240" w:lineRule="auto"/>
        <w:rPr>
          <w:rFonts w:ascii="Times New Roman" w:eastAsia="Times New Roman" w:hAnsi="Times New Roman" w:cs="Times New Roman"/>
          <w:sz w:val="20"/>
          <w:szCs w:val="20"/>
          <w:lang w:val="ru" w:eastAsia="ru-RU"/>
        </w:rPr>
      </w:pPr>
    </w:p>
    <w:p w:rsidR="001C4A9D" w:rsidRDefault="001C4A9D"/>
    <w:sectPr w:rsidR="001C4A9D" w:rsidSect="000D7B1B">
      <w:headerReference w:type="default" r:id="rId5"/>
      <w:pgSz w:w="11909" w:h="16834"/>
      <w:pgMar w:top="1134" w:right="567" w:bottom="993" w:left="1701" w:header="720"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91304"/>
      <w:docPartObj>
        <w:docPartGallery w:val="Page Numbers (Top of Page)"/>
        <w:docPartUnique/>
      </w:docPartObj>
    </w:sdtPr>
    <w:sdtEndPr>
      <w:rPr>
        <w:sz w:val="24"/>
        <w:szCs w:val="24"/>
      </w:rPr>
    </w:sdtEndPr>
    <w:sdtContent>
      <w:p w:rsidR="000D7B1B" w:rsidRPr="000D7B1B" w:rsidRDefault="001A0A48">
        <w:pPr>
          <w:pStyle w:val="a3"/>
          <w:jc w:val="center"/>
          <w:rPr>
            <w:sz w:val="24"/>
            <w:szCs w:val="24"/>
          </w:rPr>
        </w:pPr>
        <w:r w:rsidRPr="000D7B1B">
          <w:rPr>
            <w:sz w:val="24"/>
            <w:szCs w:val="24"/>
          </w:rPr>
          <w:fldChar w:fldCharType="begin"/>
        </w:r>
        <w:r w:rsidRPr="000D7B1B">
          <w:rPr>
            <w:sz w:val="24"/>
            <w:szCs w:val="24"/>
          </w:rPr>
          <w:instrText>PAGE   \* MERGEFORMAT</w:instrText>
        </w:r>
        <w:r w:rsidRPr="000D7B1B">
          <w:rPr>
            <w:sz w:val="24"/>
            <w:szCs w:val="24"/>
          </w:rPr>
          <w:fldChar w:fldCharType="separate"/>
        </w:r>
        <w:r>
          <w:rPr>
            <w:noProof/>
            <w:sz w:val="24"/>
            <w:szCs w:val="24"/>
          </w:rPr>
          <w:t>2</w:t>
        </w:r>
        <w:r w:rsidRPr="000D7B1B">
          <w:rPr>
            <w:sz w:val="24"/>
            <w:szCs w:val="24"/>
          </w:rPr>
          <w:fldChar w:fldCharType="end"/>
        </w:r>
      </w:p>
    </w:sdtContent>
  </w:sdt>
  <w:p w:rsidR="000D7B1B" w:rsidRDefault="001A0A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D0"/>
    <w:rsid w:val="001A0A48"/>
    <w:rsid w:val="001C4A9D"/>
    <w:rsid w:val="00CC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A4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1A0A48"/>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1A0A48"/>
    <w:pPr>
      <w:spacing w:after="0" w:line="240" w:lineRule="auto"/>
    </w:pPr>
    <w:rPr>
      <w:rFonts w:ascii="Calibri" w:hAnsi="Calibri"/>
      <w:sz w:val="16"/>
      <w:szCs w:val="16"/>
    </w:rPr>
  </w:style>
  <w:style w:type="character" w:customStyle="1" w:styleId="a6">
    <w:name w:val="Текст выноски Знак"/>
    <w:basedOn w:val="a0"/>
    <w:link w:val="a5"/>
    <w:uiPriority w:val="99"/>
    <w:semiHidden/>
    <w:rsid w:val="001A0A48"/>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A4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1A0A48"/>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1A0A48"/>
    <w:pPr>
      <w:spacing w:after="0" w:line="240" w:lineRule="auto"/>
    </w:pPr>
    <w:rPr>
      <w:rFonts w:ascii="Calibri" w:hAnsi="Calibri"/>
      <w:sz w:val="16"/>
      <w:szCs w:val="16"/>
    </w:rPr>
  </w:style>
  <w:style w:type="character" w:customStyle="1" w:styleId="a6">
    <w:name w:val="Текст выноски Знак"/>
    <w:basedOn w:val="a0"/>
    <w:link w:val="a5"/>
    <w:uiPriority w:val="99"/>
    <w:semiHidden/>
    <w:rsid w:val="001A0A48"/>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Архитектура</cp:lastModifiedBy>
  <cp:revision>2</cp:revision>
  <cp:lastPrinted>2022-08-30T10:54:00Z</cp:lastPrinted>
  <dcterms:created xsi:type="dcterms:W3CDTF">2022-08-30T10:52:00Z</dcterms:created>
  <dcterms:modified xsi:type="dcterms:W3CDTF">2022-08-30T11:04:00Z</dcterms:modified>
</cp:coreProperties>
</file>