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71" w:rsidRPr="00C05871" w:rsidRDefault="00C05871" w:rsidP="00C05871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Cs w:val="28"/>
        </w:rPr>
      </w:pPr>
      <w:r w:rsidRPr="00C05871"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871" w:rsidRPr="00C05871" w:rsidRDefault="00C05871" w:rsidP="00C05871">
      <w:pPr>
        <w:tabs>
          <w:tab w:val="left" w:pos="5310"/>
        </w:tabs>
        <w:jc w:val="center"/>
        <w:rPr>
          <w:szCs w:val="28"/>
        </w:rPr>
      </w:pPr>
    </w:p>
    <w:p w:rsidR="00C05871" w:rsidRPr="00C05871" w:rsidRDefault="00C05871" w:rsidP="00C05871">
      <w:pPr>
        <w:ind w:left="-540"/>
        <w:jc w:val="center"/>
        <w:rPr>
          <w:b/>
          <w:bCs/>
          <w:szCs w:val="28"/>
        </w:rPr>
      </w:pPr>
      <w:r w:rsidRPr="00C05871">
        <w:rPr>
          <w:b/>
          <w:bCs/>
          <w:szCs w:val="28"/>
        </w:rPr>
        <w:t>АДМИНИСТРАЦИЯ  ТЕМРЮКСКОГО ГОРОДСКОГО ПОСЕЛЕНИЯ</w:t>
      </w:r>
    </w:p>
    <w:p w:rsidR="00C05871" w:rsidRPr="00C05871" w:rsidRDefault="00C05871" w:rsidP="00C0587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 w:rsidRPr="00C05871">
        <w:rPr>
          <w:b/>
          <w:bCs/>
          <w:szCs w:val="28"/>
        </w:rPr>
        <w:t>ТЕМРЮКСКОГО РАЙОНА</w:t>
      </w:r>
    </w:p>
    <w:p w:rsidR="00C05871" w:rsidRPr="00C05871" w:rsidRDefault="00C05871" w:rsidP="00C0587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line="240" w:lineRule="auto"/>
        <w:rPr>
          <w:sz w:val="28"/>
          <w:szCs w:val="28"/>
        </w:rPr>
      </w:pPr>
      <w:bookmarkStart w:id="0" w:name="_Toc257877478"/>
      <w:r w:rsidRPr="00C05871">
        <w:rPr>
          <w:sz w:val="28"/>
          <w:szCs w:val="28"/>
        </w:rPr>
        <w:t>ПОСТАНОВЛЕНИЕ</w:t>
      </w:r>
      <w:bookmarkEnd w:id="0"/>
    </w:p>
    <w:p w:rsidR="00C05871" w:rsidRPr="00C05871" w:rsidRDefault="00C05871" w:rsidP="00C05871">
      <w:pPr>
        <w:tabs>
          <w:tab w:val="left" w:pos="540"/>
          <w:tab w:val="left" w:pos="8460"/>
          <w:tab w:val="left" w:pos="8640"/>
        </w:tabs>
        <w:ind w:right="-81"/>
        <w:jc w:val="center"/>
        <w:rPr>
          <w:szCs w:val="28"/>
        </w:rPr>
      </w:pPr>
    </w:p>
    <w:p w:rsidR="00C05871" w:rsidRPr="00C05871" w:rsidRDefault="00C05871" w:rsidP="00C05871">
      <w:pPr>
        <w:tabs>
          <w:tab w:val="left" w:pos="540"/>
          <w:tab w:val="left" w:pos="8460"/>
          <w:tab w:val="left" w:pos="8640"/>
        </w:tabs>
        <w:ind w:right="-81"/>
        <w:jc w:val="center"/>
        <w:rPr>
          <w:b/>
          <w:szCs w:val="28"/>
        </w:rPr>
      </w:pPr>
      <w:r w:rsidRPr="00C05871">
        <w:rPr>
          <w:b/>
          <w:szCs w:val="28"/>
        </w:rPr>
        <w:t xml:space="preserve">от </w:t>
      </w:r>
      <w:r>
        <w:rPr>
          <w:b/>
          <w:szCs w:val="28"/>
        </w:rPr>
        <w:t>22.06.2015</w:t>
      </w:r>
      <w:r w:rsidRPr="00C05871">
        <w:rPr>
          <w:b/>
          <w:szCs w:val="28"/>
        </w:rPr>
        <w:t xml:space="preserve">                                                                                     №</w:t>
      </w:r>
      <w:r>
        <w:rPr>
          <w:b/>
          <w:szCs w:val="28"/>
        </w:rPr>
        <w:t xml:space="preserve"> 565</w:t>
      </w:r>
    </w:p>
    <w:p w:rsidR="00316479" w:rsidRPr="00C05871" w:rsidRDefault="00C05871" w:rsidP="00C05871">
      <w:pPr>
        <w:jc w:val="center"/>
        <w:rPr>
          <w:sz w:val="24"/>
        </w:rPr>
      </w:pPr>
      <w:r w:rsidRPr="00C05871">
        <w:rPr>
          <w:sz w:val="24"/>
        </w:rPr>
        <w:t>город Темрюк</w:t>
      </w:r>
    </w:p>
    <w:p w:rsidR="00297846" w:rsidRPr="00C05871" w:rsidRDefault="00297846" w:rsidP="00C05871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Cs w:val="28"/>
        </w:rPr>
      </w:pPr>
    </w:p>
    <w:p w:rsidR="00391893" w:rsidRDefault="00391893" w:rsidP="00316479">
      <w:pPr>
        <w:tabs>
          <w:tab w:val="left" w:pos="3960"/>
          <w:tab w:val="left" w:pos="4500"/>
          <w:tab w:val="left" w:pos="8460"/>
          <w:tab w:val="left" w:pos="8640"/>
        </w:tabs>
      </w:pPr>
    </w:p>
    <w:tbl>
      <w:tblPr>
        <w:tblW w:w="13440" w:type="dxa"/>
        <w:tblLayout w:type="fixed"/>
        <w:tblLook w:val="04A0"/>
      </w:tblPr>
      <w:tblGrid>
        <w:gridCol w:w="9752"/>
        <w:gridCol w:w="3688"/>
      </w:tblGrid>
      <w:tr w:rsidR="00503848" w:rsidTr="009F0347">
        <w:tc>
          <w:tcPr>
            <w:tcW w:w="9752" w:type="dxa"/>
            <w:hideMark/>
          </w:tcPr>
          <w:p w:rsidR="00533BBE" w:rsidRDefault="00533BBE" w:rsidP="00316479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 внесении изменений в постановление администрации Темрюкского</w:t>
            </w:r>
            <w:r w:rsidR="007D7A20">
              <w:rPr>
                <w:lang w:val="ru-RU"/>
              </w:rPr>
              <w:t xml:space="preserve">   </w:t>
            </w:r>
            <w:r>
              <w:rPr>
                <w:lang w:val="ru-RU"/>
              </w:rPr>
              <w:t xml:space="preserve"> городского поселения Темрюкского района </w:t>
            </w:r>
          </w:p>
          <w:p w:rsidR="00533BBE" w:rsidRDefault="00533BBE" w:rsidP="00533BBE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от 1 октября 2014 года № 934</w:t>
            </w:r>
            <w:r w:rsidR="00297846">
              <w:rPr>
                <w:lang w:val="ru-RU"/>
              </w:rPr>
              <w:t xml:space="preserve"> «</w:t>
            </w:r>
            <w:r w:rsidR="00503848" w:rsidRPr="001934C3">
              <w:rPr>
                <w:lang w:val="ru-RU"/>
              </w:rPr>
              <w:t xml:space="preserve">Об утверждении </w:t>
            </w:r>
            <w:proofErr w:type="gramStart"/>
            <w:r w:rsidR="00503848" w:rsidRPr="001934C3">
              <w:rPr>
                <w:lang w:val="ru-RU"/>
              </w:rPr>
              <w:t>муниципальной</w:t>
            </w:r>
            <w:proofErr w:type="gramEnd"/>
          </w:p>
          <w:p w:rsidR="00533BBE" w:rsidRDefault="00503848" w:rsidP="00533BBE">
            <w:pPr>
              <w:pStyle w:val="11"/>
              <w:spacing w:line="322" w:lineRule="exact"/>
              <w:ind w:left="28" w:firstLine="0"/>
              <w:jc w:val="center"/>
              <w:rPr>
                <w:rFonts w:cs="Times New Roman"/>
                <w:bCs w:val="0"/>
                <w:spacing w:val="-1"/>
                <w:lang w:val="ru-RU"/>
              </w:rPr>
            </w:pPr>
            <w:r w:rsidRPr="001934C3">
              <w:rPr>
                <w:lang w:val="ru-RU"/>
              </w:rPr>
              <w:t xml:space="preserve"> </w:t>
            </w:r>
            <w:r w:rsidR="001934C3">
              <w:rPr>
                <w:lang w:val="ru-RU"/>
              </w:rPr>
              <w:t>прог</w:t>
            </w:r>
            <w:r w:rsidR="001934C3">
              <w:rPr>
                <w:spacing w:val="-1"/>
                <w:lang w:val="ru-RU"/>
              </w:rPr>
              <w:t xml:space="preserve">раммы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«Материально-техническое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обеспечение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деятельности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7D7A20">
              <w:rPr>
                <w:rFonts w:cs="Times New Roman"/>
                <w:spacing w:val="-1"/>
                <w:lang w:val="ru-RU"/>
              </w:rPr>
              <w:t xml:space="preserve">        </w:t>
            </w:r>
            <w:r w:rsidR="001934C3" w:rsidRPr="001D728A">
              <w:rPr>
                <w:rFonts w:cs="Times New Roman"/>
                <w:bCs w:val="0"/>
                <w:spacing w:val="-1"/>
                <w:lang w:val="ru-RU"/>
              </w:rPr>
              <w:t xml:space="preserve">администрации </w:t>
            </w:r>
            <w:r w:rsidR="001934C3">
              <w:rPr>
                <w:rFonts w:cs="Times New Roman"/>
                <w:bCs w:val="0"/>
                <w:spacing w:val="-1"/>
                <w:lang w:val="ru-RU"/>
              </w:rPr>
              <w:t xml:space="preserve">Темрюкского городского поселения </w:t>
            </w:r>
          </w:p>
          <w:p w:rsidR="00503848" w:rsidRPr="001934C3" w:rsidRDefault="001934C3" w:rsidP="00533BBE">
            <w:pPr>
              <w:pStyle w:val="11"/>
              <w:spacing w:line="322" w:lineRule="exact"/>
              <w:ind w:left="28" w:firstLine="0"/>
              <w:jc w:val="center"/>
              <w:rPr>
                <w:b w:val="0"/>
                <w:lang w:val="ru-RU"/>
              </w:rPr>
            </w:pPr>
            <w:r>
              <w:rPr>
                <w:rFonts w:cs="Times New Roman"/>
                <w:bCs w:val="0"/>
                <w:spacing w:val="-1"/>
                <w:lang w:val="ru-RU"/>
              </w:rPr>
              <w:t>Темрюкского района</w:t>
            </w:r>
            <w:r>
              <w:rPr>
                <w:rFonts w:cs="Times New Roman"/>
                <w:spacing w:val="-1"/>
                <w:lang w:val="ru-RU"/>
              </w:rPr>
              <w:t xml:space="preserve"> н</w:t>
            </w:r>
            <w:r w:rsidRPr="001934C3">
              <w:rPr>
                <w:rFonts w:cs="Times New Roman"/>
                <w:spacing w:val="-1"/>
                <w:lang w:val="ru-RU"/>
              </w:rPr>
              <w:t>а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 w:rsidRPr="001934C3">
              <w:rPr>
                <w:rFonts w:cs="Times New Roman"/>
                <w:spacing w:val="-2"/>
                <w:lang w:val="ru-RU"/>
              </w:rPr>
              <w:t>201</w:t>
            </w:r>
            <w:r>
              <w:rPr>
                <w:rFonts w:cs="Times New Roman"/>
                <w:spacing w:val="-2"/>
                <w:lang w:val="ru-RU"/>
              </w:rPr>
              <w:t>5</w:t>
            </w:r>
            <w:r w:rsidRPr="001934C3">
              <w:rPr>
                <w:rFonts w:cs="Times New Roman"/>
                <w:spacing w:val="-2"/>
                <w:lang w:val="ru-RU"/>
              </w:rPr>
              <w:t>-20</w:t>
            </w:r>
            <w:r>
              <w:rPr>
                <w:rFonts w:cs="Times New Roman"/>
                <w:spacing w:val="-2"/>
                <w:lang w:val="ru-RU"/>
              </w:rPr>
              <w:t xml:space="preserve">17 </w:t>
            </w:r>
            <w:r w:rsidRPr="001934C3">
              <w:rPr>
                <w:rFonts w:cs="Times New Roman"/>
                <w:spacing w:val="-1"/>
                <w:lang w:val="ru-RU"/>
              </w:rPr>
              <w:t>годы</w:t>
            </w:r>
            <w:r w:rsidRPr="001D728A">
              <w:rPr>
                <w:rFonts w:cs="Times New Roman"/>
                <w:spacing w:val="-1"/>
                <w:lang w:val="ru-RU"/>
              </w:rPr>
              <w:t>»</w:t>
            </w:r>
            <w:r w:rsidRPr="001934C3">
              <w:rPr>
                <w:b w:val="0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:rsidR="00503848" w:rsidRDefault="00503848">
            <w:pPr>
              <w:ind w:hanging="108"/>
              <w:rPr>
                <w:szCs w:val="28"/>
              </w:rPr>
            </w:pPr>
          </w:p>
        </w:tc>
      </w:tr>
    </w:tbl>
    <w:p w:rsidR="00503848" w:rsidRDefault="00503848" w:rsidP="00503848">
      <w:pPr>
        <w:ind w:firstLine="709"/>
        <w:jc w:val="both"/>
        <w:rPr>
          <w:color w:val="000000"/>
          <w:spacing w:val="-2"/>
          <w:szCs w:val="28"/>
        </w:rPr>
      </w:pPr>
    </w:p>
    <w:p w:rsidR="00503848" w:rsidRDefault="00503848" w:rsidP="00C05871">
      <w:pPr>
        <w:jc w:val="both"/>
        <w:rPr>
          <w:color w:val="000000"/>
          <w:spacing w:val="-2"/>
          <w:szCs w:val="28"/>
        </w:rPr>
      </w:pPr>
    </w:p>
    <w:p w:rsidR="00503848" w:rsidRDefault="00503848" w:rsidP="001660AB">
      <w:pPr>
        <w:ind w:right="-1" w:firstLine="567"/>
        <w:jc w:val="both"/>
        <w:rPr>
          <w:szCs w:val="28"/>
        </w:rPr>
      </w:pPr>
      <w:r>
        <w:rPr>
          <w:color w:val="000000"/>
          <w:spacing w:val="-2"/>
          <w:szCs w:val="28"/>
        </w:rPr>
        <w:t>В целях дальнейшего совершенствования, укрепления, обеспечения сохра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pacing w:val="-2"/>
          <w:szCs w:val="28"/>
        </w:rPr>
        <w:t>ности материально-технической базы, внедрения передовых технологий на осн</w:t>
      </w:r>
      <w:r>
        <w:rPr>
          <w:color w:val="000000"/>
          <w:spacing w:val="-2"/>
          <w:szCs w:val="28"/>
        </w:rPr>
        <w:t>о</w:t>
      </w:r>
      <w:r>
        <w:rPr>
          <w:color w:val="000000"/>
          <w:spacing w:val="-2"/>
          <w:szCs w:val="28"/>
        </w:rPr>
        <w:t xml:space="preserve">ве применения компьютерной техники, в соответствии с  </w:t>
      </w:r>
      <w:r>
        <w:rPr>
          <w:szCs w:val="28"/>
        </w:rPr>
        <w:t>постановлением адм</w:t>
      </w:r>
      <w:r>
        <w:rPr>
          <w:szCs w:val="28"/>
        </w:rPr>
        <w:t>и</w:t>
      </w:r>
      <w:r>
        <w:rPr>
          <w:szCs w:val="28"/>
        </w:rPr>
        <w:t xml:space="preserve">нистрации Темрюкского городского поселения Темрюкского района от </w:t>
      </w:r>
      <w:r w:rsidR="001934C3">
        <w:rPr>
          <w:szCs w:val="28"/>
        </w:rPr>
        <w:t xml:space="preserve">25 июля 2014 года № 640 </w:t>
      </w:r>
      <w:r>
        <w:rPr>
          <w:szCs w:val="28"/>
        </w:rPr>
        <w:t>«Об утверждении Порядка разработки,</w:t>
      </w:r>
      <w:r w:rsidR="001934C3">
        <w:rPr>
          <w:szCs w:val="28"/>
        </w:rPr>
        <w:t xml:space="preserve"> формирования, </w:t>
      </w:r>
      <w:r>
        <w:rPr>
          <w:szCs w:val="28"/>
        </w:rPr>
        <w:t xml:space="preserve"> утве</w:t>
      </w:r>
      <w:r>
        <w:rPr>
          <w:szCs w:val="28"/>
        </w:rPr>
        <w:t>р</w:t>
      </w:r>
      <w:r>
        <w:rPr>
          <w:szCs w:val="28"/>
        </w:rPr>
        <w:t xml:space="preserve">ждения и реализации </w:t>
      </w:r>
      <w:r w:rsidR="001934C3">
        <w:rPr>
          <w:szCs w:val="28"/>
        </w:rPr>
        <w:t>муниципальных программ</w:t>
      </w:r>
      <w:r w:rsidR="00DA7B5A">
        <w:rPr>
          <w:szCs w:val="28"/>
        </w:rPr>
        <w:t>»</w:t>
      </w:r>
      <w:r w:rsidR="001934C3">
        <w:rPr>
          <w:szCs w:val="28"/>
        </w:rPr>
        <w:t xml:space="preserve">,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 </w:t>
      </w:r>
    </w:p>
    <w:p w:rsidR="00391893" w:rsidRPr="00391893" w:rsidRDefault="00503848" w:rsidP="001660AB">
      <w:pPr>
        <w:pStyle w:val="11"/>
        <w:spacing w:line="322" w:lineRule="exact"/>
        <w:ind w:left="28" w:right="-1" w:firstLine="539"/>
        <w:jc w:val="both"/>
        <w:rPr>
          <w:rFonts w:cs="Times New Roman"/>
          <w:b w:val="0"/>
          <w:bCs w:val="0"/>
          <w:spacing w:val="-1"/>
          <w:lang w:val="ru-RU"/>
        </w:rPr>
      </w:pPr>
      <w:r w:rsidRPr="00391893">
        <w:rPr>
          <w:b w:val="0"/>
          <w:lang w:val="ru-RU"/>
        </w:rPr>
        <w:t xml:space="preserve">1. </w:t>
      </w:r>
      <w:r w:rsidR="00391893" w:rsidRPr="00391893">
        <w:rPr>
          <w:b w:val="0"/>
          <w:lang w:val="ru-RU"/>
        </w:rPr>
        <w:t>Внести изменения в постановление администрации Темрюкского горо</w:t>
      </w:r>
      <w:r w:rsidR="00391893" w:rsidRPr="00391893">
        <w:rPr>
          <w:b w:val="0"/>
          <w:lang w:val="ru-RU"/>
        </w:rPr>
        <w:t>д</w:t>
      </w:r>
      <w:r w:rsidR="00391893" w:rsidRPr="00391893">
        <w:rPr>
          <w:b w:val="0"/>
          <w:lang w:val="ru-RU"/>
        </w:rPr>
        <w:t>ского поселения Темрюкского района от 1 октября 2014 года № 934 «Об у</w:t>
      </w:r>
      <w:r w:rsidR="00391893" w:rsidRPr="00391893">
        <w:rPr>
          <w:b w:val="0"/>
          <w:lang w:val="ru-RU"/>
        </w:rPr>
        <w:t>т</w:t>
      </w:r>
      <w:r w:rsidR="00391893" w:rsidRPr="00391893">
        <w:rPr>
          <w:b w:val="0"/>
          <w:lang w:val="ru-RU"/>
        </w:rPr>
        <w:t>верждении муниципальной прог</w:t>
      </w:r>
      <w:r w:rsidR="00391893" w:rsidRPr="00391893">
        <w:rPr>
          <w:b w:val="0"/>
          <w:spacing w:val="-1"/>
          <w:lang w:val="ru-RU"/>
        </w:rPr>
        <w:t xml:space="preserve">раммы </w:t>
      </w:r>
      <w:r w:rsidR="00391893" w:rsidRPr="00391893">
        <w:rPr>
          <w:rFonts w:cs="Times New Roman"/>
          <w:b w:val="0"/>
          <w:spacing w:val="-1"/>
          <w:lang w:val="ru-RU"/>
        </w:rPr>
        <w:t xml:space="preserve">«Материально-техническое обеспечение деятельности </w:t>
      </w:r>
      <w:r w:rsidR="00391893" w:rsidRPr="00391893">
        <w:rPr>
          <w:rFonts w:cs="Times New Roman"/>
          <w:b w:val="0"/>
          <w:bCs w:val="0"/>
          <w:spacing w:val="-1"/>
          <w:lang w:val="ru-RU"/>
        </w:rPr>
        <w:t xml:space="preserve">администрации Темрюкского городского поселения </w:t>
      </w:r>
    </w:p>
    <w:p w:rsidR="00503848" w:rsidRDefault="00391893" w:rsidP="001660AB">
      <w:pPr>
        <w:ind w:right="-1"/>
        <w:jc w:val="both"/>
        <w:rPr>
          <w:szCs w:val="28"/>
        </w:rPr>
      </w:pPr>
      <w:r>
        <w:rPr>
          <w:spacing w:val="-1"/>
        </w:rPr>
        <w:t>Темрюкского района н</w:t>
      </w:r>
      <w:r w:rsidRPr="001934C3">
        <w:rPr>
          <w:spacing w:val="-1"/>
        </w:rPr>
        <w:t>а</w:t>
      </w:r>
      <w:r>
        <w:rPr>
          <w:spacing w:val="-1"/>
        </w:rPr>
        <w:t xml:space="preserve"> </w:t>
      </w:r>
      <w:r w:rsidRPr="001934C3">
        <w:rPr>
          <w:spacing w:val="-2"/>
        </w:rPr>
        <w:t>201</w:t>
      </w:r>
      <w:r>
        <w:rPr>
          <w:spacing w:val="-2"/>
        </w:rPr>
        <w:t>5</w:t>
      </w:r>
      <w:r w:rsidRPr="001934C3">
        <w:rPr>
          <w:spacing w:val="-2"/>
        </w:rPr>
        <w:t>-20</w:t>
      </w:r>
      <w:r>
        <w:rPr>
          <w:spacing w:val="-2"/>
        </w:rPr>
        <w:t xml:space="preserve">17 </w:t>
      </w:r>
      <w:r w:rsidRPr="001934C3">
        <w:rPr>
          <w:spacing w:val="-1"/>
        </w:rPr>
        <w:t>годы</w:t>
      </w:r>
      <w:r w:rsidRPr="001D728A">
        <w:rPr>
          <w:spacing w:val="-1"/>
        </w:rPr>
        <w:t>»</w:t>
      </w:r>
      <w:r>
        <w:rPr>
          <w:bCs/>
          <w:spacing w:val="-1"/>
          <w:szCs w:val="28"/>
        </w:rPr>
        <w:t>, изложив приложение к нему в новой редакции (приложение)</w:t>
      </w:r>
      <w:r w:rsidR="00503848">
        <w:rPr>
          <w:szCs w:val="28"/>
        </w:rPr>
        <w:t>.</w:t>
      </w:r>
    </w:p>
    <w:p w:rsidR="00503848" w:rsidRPr="00391893" w:rsidRDefault="00503848" w:rsidP="001660AB">
      <w:pPr>
        <w:tabs>
          <w:tab w:val="left" w:pos="0"/>
          <w:tab w:val="left" w:pos="709"/>
          <w:tab w:val="left" w:pos="993"/>
          <w:tab w:val="left" w:pos="1276"/>
        </w:tabs>
        <w:ind w:right="-1" w:firstLine="567"/>
        <w:jc w:val="both"/>
        <w:rPr>
          <w:color w:val="000000"/>
          <w:szCs w:val="28"/>
        </w:rPr>
      </w:pPr>
      <w:r w:rsidRPr="00391893">
        <w:rPr>
          <w:szCs w:val="28"/>
        </w:rPr>
        <w:t xml:space="preserve">2. </w:t>
      </w:r>
      <w:r w:rsidR="00E11AE5">
        <w:rPr>
          <w:szCs w:val="28"/>
        </w:rPr>
        <w:t>Ведущему с</w:t>
      </w:r>
      <w:r w:rsidRPr="00391893">
        <w:rPr>
          <w:szCs w:val="28"/>
        </w:rPr>
        <w:t>пециалисту (по организационным вопросам и взаимодейс</w:t>
      </w:r>
      <w:r w:rsidRPr="00391893">
        <w:rPr>
          <w:szCs w:val="28"/>
        </w:rPr>
        <w:t>т</w:t>
      </w:r>
      <w:r w:rsidRPr="00391893">
        <w:rPr>
          <w:szCs w:val="28"/>
        </w:rPr>
        <w:t xml:space="preserve">вию со средствами массовой информации (СМИ)) </w:t>
      </w:r>
      <w:r w:rsidR="00391893" w:rsidRPr="00391893">
        <w:rPr>
          <w:szCs w:val="28"/>
        </w:rPr>
        <w:t xml:space="preserve">С.М.Лихтаревской </w:t>
      </w:r>
      <w:hyperlink r:id="rId7" w:history="1">
        <w:r w:rsidR="00391893" w:rsidRPr="00391893">
          <w:rPr>
            <w:rStyle w:val="a5"/>
            <w:b w:val="0"/>
            <w:color w:val="auto"/>
            <w:szCs w:val="28"/>
          </w:rPr>
          <w:t>опубл</w:t>
        </w:r>
        <w:r w:rsidR="00391893" w:rsidRPr="00391893">
          <w:rPr>
            <w:rStyle w:val="a5"/>
            <w:b w:val="0"/>
            <w:color w:val="auto"/>
            <w:szCs w:val="28"/>
          </w:rPr>
          <w:t>и</w:t>
        </w:r>
        <w:r w:rsidR="00391893" w:rsidRPr="00391893">
          <w:rPr>
            <w:rStyle w:val="a5"/>
            <w:b w:val="0"/>
            <w:color w:val="auto"/>
            <w:szCs w:val="28"/>
          </w:rPr>
          <w:t>ковать</w:t>
        </w:r>
      </w:hyperlink>
      <w:r w:rsidR="00391893" w:rsidRPr="00ED2EEC">
        <w:t xml:space="preserve"> </w:t>
      </w:r>
      <w:r w:rsidR="00391893" w:rsidRPr="00391893">
        <w:rPr>
          <w:szCs w:val="28"/>
        </w:rPr>
        <w:t>(обнародовать) настоящее постановление в средствах массовой инфо</w:t>
      </w:r>
      <w:r w:rsidR="00391893" w:rsidRPr="00391893">
        <w:rPr>
          <w:szCs w:val="28"/>
        </w:rPr>
        <w:t>р</w:t>
      </w:r>
      <w:r w:rsidR="00391893" w:rsidRPr="00391893">
        <w:rPr>
          <w:szCs w:val="28"/>
        </w:rPr>
        <w:t>мации 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503848" w:rsidRDefault="007D7A20" w:rsidP="001660AB">
      <w:pPr>
        <w:tabs>
          <w:tab w:val="left" w:pos="567"/>
        </w:tabs>
        <w:ind w:right="-1" w:firstLine="567"/>
        <w:jc w:val="both"/>
        <w:rPr>
          <w:szCs w:val="28"/>
        </w:rPr>
      </w:pPr>
      <w:r>
        <w:rPr>
          <w:szCs w:val="28"/>
        </w:rPr>
        <w:t>3</w:t>
      </w:r>
      <w:r w:rsidR="00503848">
        <w:rPr>
          <w:szCs w:val="28"/>
        </w:rPr>
        <w:t xml:space="preserve">. Постановление вступает в силу </w:t>
      </w:r>
      <w:r w:rsidR="00503848">
        <w:t>с</w:t>
      </w:r>
      <w:r w:rsidR="00391893">
        <w:t xml:space="preserve">о дня его </w:t>
      </w:r>
      <w:r w:rsidR="00391893" w:rsidRPr="00F35817">
        <w:rPr>
          <w:szCs w:val="28"/>
        </w:rPr>
        <w:t>офиц</w:t>
      </w:r>
      <w:r w:rsidR="00391893">
        <w:rPr>
          <w:szCs w:val="28"/>
        </w:rPr>
        <w:t>и</w:t>
      </w:r>
      <w:r w:rsidR="00391893" w:rsidRPr="00F35817">
        <w:rPr>
          <w:szCs w:val="28"/>
        </w:rPr>
        <w:t>ального опубликования</w:t>
      </w:r>
      <w:r w:rsidR="00391893">
        <w:rPr>
          <w:szCs w:val="28"/>
        </w:rPr>
        <w:t xml:space="preserve"> (обнародования)</w:t>
      </w:r>
      <w:r w:rsidR="00391893" w:rsidRPr="00F35817">
        <w:rPr>
          <w:szCs w:val="28"/>
        </w:rPr>
        <w:t>.</w:t>
      </w:r>
    </w:p>
    <w:p w:rsidR="00503848" w:rsidRDefault="00503848" w:rsidP="00503848">
      <w:pPr>
        <w:ind w:firstLine="708"/>
        <w:jc w:val="both"/>
        <w:rPr>
          <w:szCs w:val="28"/>
        </w:rPr>
      </w:pPr>
    </w:p>
    <w:p w:rsidR="00503848" w:rsidRDefault="00503848" w:rsidP="00503848">
      <w:pPr>
        <w:jc w:val="both"/>
        <w:rPr>
          <w:szCs w:val="28"/>
        </w:rPr>
      </w:pPr>
    </w:p>
    <w:p w:rsidR="00391893" w:rsidRDefault="00391893" w:rsidP="00503848">
      <w:pPr>
        <w:jc w:val="both"/>
        <w:rPr>
          <w:szCs w:val="28"/>
        </w:rPr>
      </w:pPr>
    </w:p>
    <w:p w:rsidR="00503848" w:rsidRDefault="001934C3" w:rsidP="00503848">
      <w:pPr>
        <w:jc w:val="both"/>
        <w:rPr>
          <w:szCs w:val="28"/>
        </w:rPr>
      </w:pPr>
      <w:r>
        <w:rPr>
          <w:szCs w:val="28"/>
        </w:rPr>
        <w:t>Г</w:t>
      </w:r>
      <w:r w:rsidR="00503848">
        <w:rPr>
          <w:szCs w:val="28"/>
        </w:rPr>
        <w:t>лав</w:t>
      </w:r>
      <w:r>
        <w:rPr>
          <w:szCs w:val="28"/>
        </w:rPr>
        <w:t xml:space="preserve">а </w:t>
      </w:r>
      <w:r w:rsidR="00503848">
        <w:rPr>
          <w:szCs w:val="28"/>
        </w:rPr>
        <w:t xml:space="preserve">Темрюкского городского поселения </w:t>
      </w:r>
    </w:p>
    <w:p w:rsidR="002F7785" w:rsidRDefault="00503848" w:rsidP="00503848">
      <w:pPr>
        <w:jc w:val="both"/>
        <w:rPr>
          <w:szCs w:val="28"/>
        </w:rPr>
      </w:pPr>
      <w:r>
        <w:rPr>
          <w:szCs w:val="28"/>
        </w:rPr>
        <w:t xml:space="preserve">Темрюкского района                                                                         </w:t>
      </w:r>
      <w:r w:rsidR="00316479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1934C3">
        <w:rPr>
          <w:szCs w:val="28"/>
        </w:rPr>
        <w:t>А.Д.Войтов</w:t>
      </w:r>
    </w:p>
    <w:p w:rsidR="00C331D5" w:rsidRDefault="00EC1D36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lastRenderedPageBreak/>
        <w:t xml:space="preserve">                                                                                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</w:t>
      </w:r>
      <w:r w:rsidR="00940F44">
        <w:rPr>
          <w:b w:val="0"/>
          <w:spacing w:val="-1"/>
          <w:lang w:val="ru-RU"/>
        </w:rPr>
        <w:t xml:space="preserve">       </w:t>
      </w:r>
      <w:r w:rsidR="00EC1D36">
        <w:rPr>
          <w:b w:val="0"/>
          <w:spacing w:val="-1"/>
          <w:lang w:val="ru-RU"/>
        </w:rPr>
        <w:t>ПРИЛОЖЕНИЕ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к постановлению администрации 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Темрюкского городского поселения  </w:t>
      </w:r>
    </w:p>
    <w:p w:rsidR="00940F44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</w:t>
      </w:r>
      <w:r w:rsidR="00940F44">
        <w:rPr>
          <w:b w:val="0"/>
          <w:spacing w:val="-1"/>
          <w:lang w:val="ru-RU"/>
        </w:rPr>
        <w:t xml:space="preserve">  </w:t>
      </w:r>
      <w:r>
        <w:rPr>
          <w:b w:val="0"/>
          <w:spacing w:val="-1"/>
          <w:lang w:val="ru-RU"/>
        </w:rPr>
        <w:t xml:space="preserve"> </w:t>
      </w:r>
      <w:r w:rsidR="00940F44">
        <w:rPr>
          <w:b w:val="0"/>
          <w:spacing w:val="-1"/>
          <w:lang w:val="ru-RU"/>
        </w:rPr>
        <w:t>Т</w:t>
      </w:r>
      <w:r>
        <w:rPr>
          <w:b w:val="0"/>
          <w:spacing w:val="-1"/>
          <w:lang w:val="ru-RU"/>
        </w:rPr>
        <w:t xml:space="preserve">мрюкского района </w:t>
      </w:r>
    </w:p>
    <w:p w:rsidR="00C331D5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от </w:t>
      </w:r>
      <w:r w:rsidR="00C05871">
        <w:rPr>
          <w:b w:val="0"/>
          <w:spacing w:val="-1"/>
          <w:lang w:val="ru-RU"/>
        </w:rPr>
        <w:t xml:space="preserve">22.06.2015 </w:t>
      </w:r>
      <w:r w:rsidR="00C331D5">
        <w:rPr>
          <w:b w:val="0"/>
          <w:spacing w:val="-1"/>
          <w:lang w:val="ru-RU"/>
        </w:rPr>
        <w:t>№</w:t>
      </w:r>
      <w:r w:rsidR="00C05871">
        <w:rPr>
          <w:b w:val="0"/>
          <w:spacing w:val="-1"/>
          <w:lang w:val="ru-RU"/>
        </w:rPr>
        <w:t xml:space="preserve"> 565</w:t>
      </w:r>
      <w:r w:rsidR="00C331D5">
        <w:rPr>
          <w:b w:val="0"/>
          <w:spacing w:val="-1"/>
          <w:lang w:val="ru-RU"/>
        </w:rPr>
        <w:t xml:space="preserve"> 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C331D5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«ПРИЛОЖЕНИЕ 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C331D5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</w:t>
      </w:r>
      <w:r w:rsidR="00C331D5">
        <w:rPr>
          <w:b w:val="0"/>
          <w:spacing w:val="-1"/>
          <w:lang w:val="ru-RU"/>
        </w:rPr>
        <w:t>УТВЕРЖДЕН</w:t>
      </w:r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постановлением администрации </w:t>
      </w:r>
      <w:r>
        <w:rPr>
          <w:b w:val="0"/>
          <w:spacing w:val="-1"/>
          <w:lang w:val="ru-RU"/>
        </w:rPr>
        <w:t xml:space="preserve">                                     </w:t>
      </w:r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Темрюкского городского поселения </w:t>
      </w:r>
      <w:r>
        <w:rPr>
          <w:b w:val="0"/>
          <w:spacing w:val="-1"/>
          <w:lang w:val="ru-RU"/>
        </w:rPr>
        <w:t xml:space="preserve"> </w:t>
      </w:r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</w:t>
      </w:r>
      <w:r w:rsidR="00C331D5">
        <w:rPr>
          <w:b w:val="0"/>
          <w:spacing w:val="-1"/>
          <w:lang w:val="ru-RU"/>
        </w:rPr>
        <w:t>Темрюкского района</w:t>
      </w:r>
    </w:p>
    <w:p w:rsidR="00C331D5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 </w:t>
      </w:r>
      <w:r>
        <w:rPr>
          <w:b w:val="0"/>
          <w:spacing w:val="-1"/>
          <w:lang w:val="ru-RU"/>
        </w:rPr>
        <w:t xml:space="preserve"> </w:t>
      </w:r>
      <w:r w:rsidR="00C331D5">
        <w:rPr>
          <w:b w:val="0"/>
          <w:spacing w:val="-1"/>
          <w:lang w:val="ru-RU"/>
        </w:rPr>
        <w:t>от 01.10.2014 № 934</w:t>
      </w:r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</w:t>
      </w:r>
      <w:proofErr w:type="gramStart"/>
      <w:r w:rsidR="00C331D5">
        <w:rPr>
          <w:b w:val="0"/>
          <w:spacing w:val="-1"/>
          <w:lang w:val="ru-RU"/>
        </w:rPr>
        <w:t xml:space="preserve">(в редакции постановления </w:t>
      </w:r>
      <w:r>
        <w:rPr>
          <w:b w:val="0"/>
          <w:spacing w:val="-1"/>
          <w:lang w:val="ru-RU"/>
        </w:rPr>
        <w:t xml:space="preserve">                         </w:t>
      </w:r>
      <w:proofErr w:type="gramEnd"/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администрации </w:t>
      </w:r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Темрюкского городского поселения </w:t>
      </w:r>
      <w:r>
        <w:rPr>
          <w:b w:val="0"/>
          <w:spacing w:val="-1"/>
          <w:lang w:val="ru-RU"/>
        </w:rPr>
        <w:t xml:space="preserve">                                                    </w:t>
      </w:r>
    </w:p>
    <w:p w:rsidR="00940F44" w:rsidRDefault="00940F44" w:rsidP="00940F44">
      <w:pPr>
        <w:pStyle w:val="11"/>
        <w:tabs>
          <w:tab w:val="left" w:pos="5245"/>
        </w:tabs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</w:t>
      </w:r>
      <w:r w:rsidR="00C331D5">
        <w:rPr>
          <w:b w:val="0"/>
          <w:spacing w:val="-1"/>
          <w:lang w:val="ru-RU"/>
        </w:rPr>
        <w:t>Темрюкского района</w:t>
      </w:r>
    </w:p>
    <w:p w:rsidR="00EC1D36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 </w:t>
      </w:r>
      <w:r w:rsidR="00590336">
        <w:rPr>
          <w:b w:val="0"/>
          <w:spacing w:val="-1"/>
          <w:lang w:val="ru-RU"/>
        </w:rPr>
        <w:t xml:space="preserve">от </w:t>
      </w:r>
      <w:r w:rsidR="00C05871">
        <w:rPr>
          <w:b w:val="0"/>
          <w:spacing w:val="-1"/>
          <w:lang w:val="ru-RU"/>
        </w:rPr>
        <w:t>22.06.2015</w:t>
      </w:r>
      <w:r w:rsidR="00590336">
        <w:rPr>
          <w:b w:val="0"/>
          <w:spacing w:val="-1"/>
          <w:lang w:val="ru-RU"/>
        </w:rPr>
        <w:t xml:space="preserve"> № </w:t>
      </w:r>
      <w:r w:rsidR="00C05871">
        <w:rPr>
          <w:b w:val="0"/>
          <w:spacing w:val="-1"/>
          <w:lang w:val="ru-RU"/>
        </w:rPr>
        <w:t>565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EC1D36" w:rsidRDefault="00EC1D36" w:rsidP="00EC1D36">
      <w:pPr>
        <w:pStyle w:val="11"/>
        <w:ind w:left="0" w:firstLine="0"/>
        <w:jc w:val="center"/>
        <w:outlineLvl w:val="9"/>
        <w:rPr>
          <w:b w:val="0"/>
          <w:spacing w:val="-1"/>
          <w:lang w:val="ru-RU"/>
        </w:rPr>
      </w:pPr>
    </w:p>
    <w:p w:rsidR="00940F44" w:rsidRDefault="00940F44" w:rsidP="00EC1D36">
      <w:pPr>
        <w:pStyle w:val="11"/>
        <w:ind w:left="0" w:firstLine="0"/>
        <w:jc w:val="center"/>
        <w:outlineLvl w:val="9"/>
        <w:rPr>
          <w:b w:val="0"/>
          <w:spacing w:val="-1"/>
          <w:lang w:val="ru-RU"/>
        </w:rPr>
      </w:pPr>
    </w:p>
    <w:p w:rsidR="00EC1D36" w:rsidRDefault="00EC1D36" w:rsidP="00EC1D36">
      <w:pPr>
        <w:pStyle w:val="11"/>
        <w:ind w:left="0" w:firstLine="0"/>
        <w:jc w:val="center"/>
        <w:outlineLvl w:val="9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ПАСПОРТ</w:t>
      </w:r>
    </w:p>
    <w:p w:rsidR="00EC1D36" w:rsidRDefault="00EC1D36" w:rsidP="00EC1D36">
      <w:pPr>
        <w:pStyle w:val="11"/>
        <w:ind w:left="0" w:firstLine="0"/>
        <w:jc w:val="center"/>
        <w:outlineLvl w:val="9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Муниципальной программы «Материально-техническое обеспечение </w:t>
      </w:r>
    </w:p>
    <w:p w:rsidR="00EC1D36" w:rsidRDefault="00EC1D36" w:rsidP="00EC1D36">
      <w:pPr>
        <w:pStyle w:val="11"/>
        <w:ind w:left="0" w:firstLine="0"/>
        <w:jc w:val="center"/>
        <w:outlineLvl w:val="9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деятельности </w:t>
      </w:r>
      <w:r>
        <w:rPr>
          <w:rFonts w:cs="Times New Roman"/>
          <w:bCs w:val="0"/>
          <w:spacing w:val="-1"/>
          <w:lang w:val="ru-RU"/>
        </w:rPr>
        <w:t xml:space="preserve">администрации Темрюкского городского поселения                                   Темрюкского    района </w:t>
      </w:r>
      <w:r>
        <w:rPr>
          <w:rFonts w:cs="Times New Roman"/>
          <w:spacing w:val="-1"/>
          <w:lang w:val="ru-RU"/>
        </w:rPr>
        <w:t xml:space="preserve">на </w:t>
      </w:r>
      <w:r>
        <w:rPr>
          <w:rFonts w:cs="Times New Roman"/>
          <w:spacing w:val="-2"/>
          <w:lang w:val="ru-RU"/>
        </w:rPr>
        <w:t xml:space="preserve">2015-2017 </w:t>
      </w:r>
      <w:r>
        <w:rPr>
          <w:rFonts w:cs="Times New Roman"/>
          <w:spacing w:val="-1"/>
          <w:lang w:val="ru-RU"/>
        </w:rPr>
        <w:t>годы»</w:t>
      </w:r>
    </w:p>
    <w:p w:rsidR="00940F44" w:rsidRDefault="00940F44" w:rsidP="00EC1D36">
      <w:pPr>
        <w:pStyle w:val="11"/>
        <w:ind w:left="0" w:firstLine="0"/>
        <w:jc w:val="center"/>
        <w:outlineLvl w:val="9"/>
        <w:rPr>
          <w:rFonts w:cs="Times New Roman"/>
          <w:lang w:val="ru-RU"/>
        </w:rPr>
      </w:pPr>
    </w:p>
    <w:p w:rsidR="00EC1D36" w:rsidRDefault="00EC1D36" w:rsidP="00EC1D36">
      <w:pPr>
        <w:jc w:val="both"/>
        <w:rPr>
          <w:spacing w:val="-1"/>
          <w:sz w:val="24"/>
        </w:rPr>
      </w:pPr>
    </w:p>
    <w:tbl>
      <w:tblPr>
        <w:tblStyle w:val="a9"/>
        <w:tblW w:w="9497" w:type="dxa"/>
        <w:tblInd w:w="250" w:type="dxa"/>
        <w:tblLook w:val="04A0"/>
      </w:tblPr>
      <w:tblGrid>
        <w:gridCol w:w="3187"/>
        <w:gridCol w:w="6310"/>
      </w:tblGrid>
      <w:tr w:rsidR="00EC1D36" w:rsidTr="00EC1D36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ind w:left="57" w:right="57"/>
              <w:jc w:val="both"/>
              <w:rPr>
                <w:color w:val="000000" w:themeColor="text1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Cs w:val="28"/>
                <w:lang w:eastAsia="en-US"/>
              </w:rPr>
              <w:t>Координатор</w:t>
            </w:r>
            <w:proofErr w:type="spellEnd"/>
            <w:r>
              <w:rPr>
                <w:color w:val="000000" w:themeColor="text1"/>
                <w:szCs w:val="28"/>
                <w:lang w:eastAsia="en-US"/>
              </w:rPr>
              <w:t xml:space="preserve">  </w:t>
            </w:r>
          </w:p>
          <w:p w:rsidR="00EC1D36" w:rsidRDefault="00EC1D36">
            <w:pPr>
              <w:ind w:left="57" w:right="57"/>
              <w:jc w:val="both"/>
              <w:rPr>
                <w:color w:val="000000" w:themeColor="text1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Cs w:val="28"/>
                <w:lang w:eastAsia="en-US"/>
              </w:rPr>
              <w:t>муниципальной</w:t>
            </w:r>
            <w:proofErr w:type="spellEnd"/>
            <w:r>
              <w:rPr>
                <w:color w:val="000000" w:themeColor="text1"/>
                <w:szCs w:val="28"/>
                <w:lang w:eastAsia="en-US"/>
              </w:rPr>
              <w:t xml:space="preserve"> </w:t>
            </w:r>
          </w:p>
          <w:p w:rsidR="00EC1D36" w:rsidRDefault="00EC1D36">
            <w:pPr>
              <w:ind w:left="57" w:right="57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Cs w:val="28"/>
                <w:lang w:eastAsia="en-US"/>
              </w:rPr>
              <w:t>программы</w:t>
            </w:r>
            <w:proofErr w:type="spellEnd"/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Pr="00EC1D36" w:rsidRDefault="00EC1D36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EC1D36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EC1D36">
              <w:rPr>
                <w:szCs w:val="28"/>
                <w:lang w:val="ru-RU" w:eastAsia="en-US"/>
              </w:rPr>
              <w:t>е</w:t>
            </w:r>
            <w:r w:rsidRPr="00EC1D36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EC1D36" w:rsidTr="00EC1D36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ind w:left="57" w:right="57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Участник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муниципальной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программы</w:t>
            </w:r>
            <w:proofErr w:type="spellEnd"/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Pr="00EC1D36" w:rsidRDefault="00EC1D36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EC1D36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EC1D36">
              <w:rPr>
                <w:szCs w:val="28"/>
                <w:lang w:val="ru-RU" w:eastAsia="en-US"/>
              </w:rPr>
              <w:t>е</w:t>
            </w:r>
            <w:r w:rsidRPr="00EC1D36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EC1D36" w:rsidTr="00EC1D36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ind w:left="57" w:right="57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Цели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муниципальной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программы</w:t>
            </w:r>
            <w:proofErr w:type="spellEnd"/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Pr="00EC1D36" w:rsidRDefault="00EC1D36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EC1D36">
              <w:rPr>
                <w:szCs w:val="28"/>
                <w:lang w:val="ru-RU" w:eastAsia="en-US"/>
              </w:rPr>
              <w:t>Обеспечение деятельности администрации Те</w:t>
            </w:r>
            <w:r w:rsidRPr="00EC1D36">
              <w:rPr>
                <w:szCs w:val="28"/>
                <w:lang w:val="ru-RU" w:eastAsia="en-US"/>
              </w:rPr>
              <w:t>м</w:t>
            </w:r>
            <w:r w:rsidRPr="00EC1D36">
              <w:rPr>
                <w:szCs w:val="28"/>
                <w:lang w:val="ru-RU" w:eastAsia="en-US"/>
              </w:rPr>
              <w:t>рюкского городского поселения Темрюкского района</w:t>
            </w:r>
          </w:p>
        </w:tc>
      </w:tr>
      <w:tr w:rsidR="00EC1D36" w:rsidTr="00EC1D36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ind w:left="57" w:right="57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Задачи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муниципальной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</w:p>
          <w:p w:rsidR="00EC1D36" w:rsidRDefault="00EC1D36">
            <w:pPr>
              <w:ind w:left="57" w:right="57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программы</w:t>
            </w:r>
            <w:proofErr w:type="spellEnd"/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Pr="00EC1D36" w:rsidRDefault="00EC1D36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EC1D36">
              <w:rPr>
                <w:szCs w:val="28"/>
                <w:lang w:val="ru-RU" w:eastAsia="en-US"/>
              </w:rPr>
              <w:t xml:space="preserve"> </w:t>
            </w:r>
            <w:r w:rsidRPr="00EC1D36">
              <w:rPr>
                <w:bCs/>
                <w:szCs w:val="28"/>
                <w:lang w:val="ru-RU" w:eastAsia="en-US"/>
              </w:rPr>
              <w:t>Материально-техническое обслуживание адм</w:t>
            </w:r>
            <w:r w:rsidRPr="00EC1D36">
              <w:rPr>
                <w:bCs/>
                <w:szCs w:val="28"/>
                <w:lang w:val="ru-RU" w:eastAsia="en-US"/>
              </w:rPr>
              <w:t>и</w:t>
            </w:r>
            <w:r w:rsidRPr="00EC1D36">
              <w:rPr>
                <w:bCs/>
                <w:szCs w:val="28"/>
                <w:lang w:val="ru-RU" w:eastAsia="en-US"/>
              </w:rPr>
              <w:t xml:space="preserve">нистрации </w:t>
            </w:r>
            <w:r w:rsidRPr="00EC1D36">
              <w:rPr>
                <w:szCs w:val="28"/>
                <w:lang w:val="ru-RU" w:eastAsia="en-US"/>
              </w:rPr>
              <w:t xml:space="preserve">Темрюкского городского поселения Темрюкского района </w:t>
            </w:r>
          </w:p>
        </w:tc>
      </w:tr>
    </w:tbl>
    <w:p w:rsidR="00EC1D36" w:rsidRDefault="00EC1D36" w:rsidP="00EC1D36">
      <w:pPr>
        <w:ind w:left="57" w:right="57"/>
        <w:jc w:val="both"/>
        <w:rPr>
          <w:rFonts w:eastAsiaTheme="minorHAnsi"/>
          <w:szCs w:val="28"/>
          <w:lang w:eastAsia="en-US"/>
        </w:rPr>
      </w:pPr>
    </w:p>
    <w:tbl>
      <w:tblPr>
        <w:tblStyle w:val="TableNormal"/>
        <w:tblW w:w="9495" w:type="dxa"/>
        <w:tblInd w:w="148" w:type="dxa"/>
        <w:tblLayout w:type="fixed"/>
        <w:tblLook w:val="01E0"/>
      </w:tblPr>
      <w:tblGrid>
        <w:gridCol w:w="3259"/>
        <w:gridCol w:w="6236"/>
      </w:tblGrid>
      <w:tr w:rsidR="00EC1D36" w:rsidTr="00EC1D36">
        <w:trPr>
          <w:trHeight w:hRule="exact" w:val="9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C1D36" w:rsidRDefault="00EC1D36">
            <w:pPr>
              <w:pStyle w:val="TableParagraph"/>
              <w:tabs>
                <w:tab w:val="left" w:pos="955"/>
                <w:tab w:val="left" w:pos="232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Этапы сроки реализации муниципальной 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C1D36" w:rsidRDefault="00EC1D36">
            <w:pPr>
              <w:pStyle w:val="TableParagraph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2015-2017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годы.</w:t>
            </w:r>
          </w:p>
        </w:tc>
      </w:tr>
      <w:tr w:rsidR="00EC1D36" w:rsidTr="00EC1D36">
        <w:trPr>
          <w:trHeight w:hRule="exact" w:val="1797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1D36" w:rsidRDefault="00EC1D36">
            <w:pPr>
              <w:pStyle w:val="TableParagraph"/>
              <w:tabs>
                <w:tab w:val="left" w:pos="232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lastRenderedPageBreak/>
              <w:t>Объемы бюджетных 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сигнований муниципал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ной программы </w:t>
            </w:r>
          </w:p>
          <w:p w:rsidR="00EC1D36" w:rsidRDefault="00EC1D36">
            <w:pPr>
              <w:pStyle w:val="TableParagraph"/>
              <w:tabs>
                <w:tab w:val="left" w:pos="232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EC1D36" w:rsidRDefault="00EC1D36">
            <w:pPr>
              <w:pStyle w:val="TableParagraph"/>
              <w:tabs>
                <w:tab w:val="left" w:pos="232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EC1D36" w:rsidRDefault="00EC1D36">
            <w:pPr>
              <w:pStyle w:val="TableParagraph"/>
              <w:tabs>
                <w:tab w:val="left" w:pos="232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D36" w:rsidRDefault="00EC1D36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Финансирование подпрограммы из бюджета 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да:</w:t>
            </w:r>
          </w:p>
          <w:p w:rsidR="00EC1D36" w:rsidRDefault="00EC1D36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 2015 год – 902200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рублей;</w:t>
            </w:r>
          </w:p>
          <w:p w:rsidR="00EC1D36" w:rsidRDefault="00EC1D36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 2016 год – 762200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рублей;</w:t>
            </w:r>
          </w:p>
          <w:p w:rsidR="00EC1D36" w:rsidRDefault="00EC1D36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 2017 год – 762200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рублей;</w:t>
            </w:r>
          </w:p>
        </w:tc>
      </w:tr>
      <w:tr w:rsidR="00EC1D36" w:rsidTr="00EC1D36">
        <w:trPr>
          <w:trHeight w:hRule="exact" w:val="10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C1D36" w:rsidRDefault="00EC1D36">
            <w:pPr>
              <w:pStyle w:val="TableParagraph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выполнением муниципальной програ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мы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C1D36" w:rsidRDefault="00EC1D36">
            <w:pPr>
              <w:pStyle w:val="a8"/>
              <w:tabs>
                <w:tab w:val="left" w:pos="483"/>
                <w:tab w:val="left" w:pos="1915"/>
                <w:tab w:val="left" w:pos="2912"/>
                <w:tab w:val="left" w:pos="4836"/>
              </w:tabs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выполнением муниципальной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граммы осуществляют органы муниципального финансового контроля</w:t>
            </w:r>
          </w:p>
        </w:tc>
      </w:tr>
    </w:tbl>
    <w:p w:rsidR="00EC1D36" w:rsidRDefault="00EC1D36" w:rsidP="00EC1D36">
      <w:pPr>
        <w:jc w:val="both"/>
        <w:rPr>
          <w:sz w:val="24"/>
          <w:lang w:eastAsia="en-US"/>
        </w:rPr>
      </w:pPr>
    </w:p>
    <w:p w:rsidR="00EC1D36" w:rsidRDefault="00EC1D36" w:rsidP="00EC1D36">
      <w:pPr>
        <w:pStyle w:val="11"/>
        <w:numPr>
          <w:ilvl w:val="0"/>
          <w:numId w:val="4"/>
        </w:numPr>
        <w:tabs>
          <w:tab w:val="left" w:pos="851"/>
        </w:tabs>
        <w:jc w:val="center"/>
        <w:outlineLvl w:val="9"/>
        <w:rPr>
          <w:rFonts w:cs="Times New Roman"/>
          <w:b w:val="0"/>
          <w:spacing w:val="-1"/>
          <w:lang w:val="ru-RU"/>
        </w:rPr>
      </w:pPr>
      <w:r>
        <w:rPr>
          <w:rFonts w:cs="Times New Roman"/>
          <w:b w:val="0"/>
          <w:spacing w:val="-1"/>
          <w:lang w:val="ru-RU"/>
        </w:rPr>
        <w:t>Характеристика материально-технического обеспечения администрации       Темрюкского городского поселения Темрюкского района</w:t>
      </w:r>
    </w:p>
    <w:p w:rsidR="00EC1D36" w:rsidRDefault="00EC1D36" w:rsidP="00EC1D36">
      <w:pPr>
        <w:pStyle w:val="11"/>
        <w:tabs>
          <w:tab w:val="left" w:pos="851"/>
        </w:tabs>
        <w:ind w:left="0" w:firstLine="0"/>
        <w:jc w:val="both"/>
        <w:outlineLvl w:val="9"/>
        <w:rPr>
          <w:rFonts w:cs="Times New Roman"/>
          <w:b w:val="0"/>
          <w:sz w:val="24"/>
          <w:szCs w:val="24"/>
          <w:lang w:val="ru-RU"/>
        </w:rPr>
      </w:pPr>
    </w:p>
    <w:p w:rsidR="00EC1D36" w:rsidRDefault="00EC1D36" w:rsidP="00EC1D36">
      <w:pPr>
        <w:pStyle w:val="11"/>
        <w:tabs>
          <w:tab w:val="left" w:pos="0"/>
          <w:tab w:val="left" w:pos="851"/>
        </w:tabs>
        <w:ind w:left="0" w:firstLine="567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spacing w:val="-1"/>
          <w:lang w:val="ru-RU"/>
        </w:rPr>
        <w:t>Администрация Темрюкского городского поселения Темрюкского района является  исполнительно-распорядительным органом Темрюкского городского поселения Темрюкского района, наделенным Уставом полномочиями по реш</w:t>
      </w:r>
      <w:r>
        <w:rPr>
          <w:rFonts w:cs="Times New Roman"/>
          <w:b w:val="0"/>
          <w:spacing w:val="-1"/>
          <w:lang w:val="ru-RU"/>
        </w:rPr>
        <w:t>е</w:t>
      </w:r>
      <w:r>
        <w:rPr>
          <w:rFonts w:cs="Times New Roman"/>
          <w:b w:val="0"/>
          <w:spacing w:val="-1"/>
          <w:lang w:val="ru-RU"/>
        </w:rPr>
        <w:t>нию вопросов местного значения.</w:t>
      </w:r>
    </w:p>
    <w:p w:rsidR="00EC1D36" w:rsidRDefault="00EC1D36" w:rsidP="00EC1D36">
      <w:pPr>
        <w:pStyle w:val="11"/>
        <w:tabs>
          <w:tab w:val="left" w:pos="0"/>
          <w:tab w:val="left" w:pos="851"/>
        </w:tabs>
        <w:ind w:left="0" w:firstLine="710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spacing w:val="-1"/>
          <w:lang w:val="ru-RU"/>
        </w:rPr>
        <w:t>Главой администрации Темрюкского городского поселения Темрюкского района является глава Темрюкского городского поселения Темрюкского района. Глава Темрюкского городского поселения Темрюкского района руководит раб</w:t>
      </w:r>
      <w:r>
        <w:rPr>
          <w:rFonts w:cs="Times New Roman"/>
          <w:b w:val="0"/>
          <w:spacing w:val="-1"/>
          <w:lang w:val="ru-RU"/>
        </w:rPr>
        <w:t>о</w:t>
      </w:r>
      <w:r>
        <w:rPr>
          <w:rFonts w:cs="Times New Roman"/>
          <w:b w:val="0"/>
          <w:spacing w:val="-1"/>
          <w:lang w:val="ru-RU"/>
        </w:rPr>
        <w:t>той администрации Темрюкского городского поселения Темрюкского района.</w:t>
      </w:r>
    </w:p>
    <w:p w:rsidR="00EC1D36" w:rsidRDefault="00EC1D36" w:rsidP="00EC1D36">
      <w:pPr>
        <w:pStyle w:val="11"/>
        <w:tabs>
          <w:tab w:val="left" w:pos="0"/>
          <w:tab w:val="left" w:pos="851"/>
        </w:tabs>
        <w:ind w:left="0" w:firstLine="710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spacing w:val="-1"/>
          <w:lang w:val="ru-RU"/>
        </w:rPr>
        <w:t>Администрация Темрюкского городского поселения Темрюкского района под руководством главы Темрюкского городского поселения Темрюкского ра</w:t>
      </w:r>
      <w:r>
        <w:rPr>
          <w:rFonts w:cs="Times New Roman"/>
          <w:b w:val="0"/>
          <w:spacing w:val="-1"/>
          <w:lang w:val="ru-RU"/>
        </w:rPr>
        <w:t>й</w:t>
      </w:r>
      <w:r>
        <w:rPr>
          <w:rFonts w:cs="Times New Roman"/>
          <w:b w:val="0"/>
          <w:spacing w:val="-1"/>
          <w:lang w:val="ru-RU"/>
        </w:rPr>
        <w:t>она обеспечивает решение вопросов местного значения</w:t>
      </w:r>
      <w:proofErr w:type="gramStart"/>
      <w:r>
        <w:rPr>
          <w:rFonts w:cs="Times New Roman"/>
          <w:b w:val="0"/>
          <w:spacing w:val="-1"/>
          <w:lang w:val="ru-RU"/>
        </w:rPr>
        <w:t xml:space="preserve"> ,</w:t>
      </w:r>
      <w:proofErr w:type="gramEnd"/>
      <w:r>
        <w:rPr>
          <w:rFonts w:cs="Times New Roman"/>
          <w:b w:val="0"/>
          <w:spacing w:val="-1"/>
          <w:lang w:val="ru-RU"/>
        </w:rPr>
        <w:t xml:space="preserve"> определенных в Уставе Темрюкского городского поселения Темрюкского района.</w:t>
      </w:r>
    </w:p>
    <w:p w:rsidR="00EC1D36" w:rsidRDefault="00EC1D36" w:rsidP="00EC1D36">
      <w:pPr>
        <w:pStyle w:val="11"/>
        <w:tabs>
          <w:tab w:val="left" w:pos="0"/>
          <w:tab w:val="left" w:pos="851"/>
        </w:tabs>
        <w:ind w:left="0" w:firstLine="567"/>
        <w:jc w:val="both"/>
        <w:outlineLvl w:val="9"/>
        <w:rPr>
          <w:rFonts w:cs="Times New Roman"/>
          <w:b w:val="0"/>
          <w:spacing w:val="-1"/>
          <w:lang w:val="ru-RU"/>
        </w:rPr>
      </w:pPr>
    </w:p>
    <w:p w:rsidR="00EC1D36" w:rsidRDefault="00EC1D36" w:rsidP="00EC1D36">
      <w:pPr>
        <w:pStyle w:val="11"/>
        <w:numPr>
          <w:ilvl w:val="0"/>
          <w:numId w:val="4"/>
        </w:numPr>
        <w:tabs>
          <w:tab w:val="left" w:pos="0"/>
          <w:tab w:val="left" w:pos="851"/>
        </w:tabs>
        <w:jc w:val="center"/>
        <w:outlineLvl w:val="9"/>
        <w:rPr>
          <w:rFonts w:cs="Times New Roman"/>
          <w:b w:val="0"/>
          <w:spacing w:val="-1"/>
          <w:lang w:val="ru-RU"/>
        </w:rPr>
      </w:pPr>
      <w:r>
        <w:rPr>
          <w:rFonts w:cs="Times New Roman"/>
          <w:b w:val="0"/>
          <w:spacing w:val="-1"/>
          <w:lang w:val="ru-RU"/>
        </w:rPr>
        <w:t>Цели, задачи, сроки и этапы реализации программы</w:t>
      </w:r>
    </w:p>
    <w:p w:rsidR="00EC1D36" w:rsidRDefault="00EC1D36" w:rsidP="00EC1D36">
      <w:pPr>
        <w:pStyle w:val="11"/>
        <w:tabs>
          <w:tab w:val="left" w:pos="0"/>
          <w:tab w:val="left" w:pos="851"/>
        </w:tabs>
        <w:ind w:left="0" w:firstLine="567"/>
        <w:jc w:val="both"/>
        <w:outlineLvl w:val="9"/>
        <w:rPr>
          <w:rFonts w:cs="Times New Roman"/>
          <w:b w:val="0"/>
          <w:spacing w:val="-1"/>
          <w:lang w:val="ru-RU"/>
        </w:rPr>
      </w:pPr>
    </w:p>
    <w:p w:rsidR="00EC1D36" w:rsidRDefault="00EC1D36" w:rsidP="00EC1D36">
      <w:pPr>
        <w:pStyle w:val="11"/>
        <w:tabs>
          <w:tab w:val="left" w:pos="0"/>
          <w:tab w:val="left" w:pos="851"/>
        </w:tabs>
        <w:ind w:left="709" w:firstLine="0"/>
        <w:jc w:val="both"/>
        <w:outlineLvl w:val="9"/>
        <w:rPr>
          <w:rFonts w:cs="Times New Roman"/>
          <w:b w:val="0"/>
          <w:spacing w:val="-1"/>
          <w:lang w:val="ru-RU"/>
        </w:rPr>
      </w:pPr>
      <w:r>
        <w:rPr>
          <w:rFonts w:cs="Times New Roman"/>
          <w:b w:val="0"/>
          <w:spacing w:val="-1"/>
          <w:lang w:val="ru-RU"/>
        </w:rPr>
        <w:t>Основные цели программы:</w:t>
      </w:r>
    </w:p>
    <w:p w:rsidR="00EC1D36" w:rsidRDefault="00EC1D36" w:rsidP="00EC1D36">
      <w:pPr>
        <w:pStyle w:val="11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1276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осуществление мероприятий по модернизации и обновлению мат</w:t>
      </w:r>
      <w:r>
        <w:rPr>
          <w:rFonts w:cs="Times New Roman"/>
          <w:b w:val="0"/>
          <w:lang w:val="ru-RU"/>
        </w:rPr>
        <w:t>е</w:t>
      </w:r>
      <w:r>
        <w:rPr>
          <w:rFonts w:cs="Times New Roman"/>
          <w:b w:val="0"/>
          <w:lang w:val="ru-RU"/>
        </w:rPr>
        <w:t>риально-технической базы администрации Темрюкского городского поселения Темрюкского района.</w:t>
      </w:r>
    </w:p>
    <w:p w:rsidR="00EC1D36" w:rsidRDefault="00EC1D36" w:rsidP="00EC1D36">
      <w:pPr>
        <w:pStyle w:val="11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создание в администрации Темрюкского городского поселения Те</w:t>
      </w:r>
      <w:r>
        <w:rPr>
          <w:rFonts w:cs="Times New Roman"/>
          <w:b w:val="0"/>
          <w:lang w:val="ru-RU"/>
        </w:rPr>
        <w:t>м</w:t>
      </w:r>
      <w:r>
        <w:rPr>
          <w:rFonts w:cs="Times New Roman"/>
          <w:b w:val="0"/>
          <w:lang w:val="ru-RU"/>
        </w:rPr>
        <w:t>рюкского района единого, открытого информационного пространства.</w:t>
      </w:r>
    </w:p>
    <w:p w:rsidR="00EC1D36" w:rsidRDefault="00EC1D36" w:rsidP="00EC1D36">
      <w:pPr>
        <w:pStyle w:val="11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повышение качества работы сотрудников через активное внедрение с</w:t>
      </w:r>
      <w:r>
        <w:rPr>
          <w:rFonts w:cs="Times New Roman"/>
          <w:b w:val="0"/>
          <w:lang w:val="ru-RU"/>
        </w:rPr>
        <w:t>о</w:t>
      </w:r>
      <w:r>
        <w:rPr>
          <w:rFonts w:cs="Times New Roman"/>
          <w:b w:val="0"/>
          <w:lang w:val="ru-RU"/>
        </w:rPr>
        <w:t>временных информационных технологий.</w:t>
      </w:r>
    </w:p>
    <w:p w:rsidR="00EC1D36" w:rsidRDefault="00EC1D36" w:rsidP="00EC1D36">
      <w:pPr>
        <w:pStyle w:val="11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переход на качественно новый уровень использования материально-технического обеспечения в рабочем процессе.</w:t>
      </w:r>
    </w:p>
    <w:p w:rsidR="00EC1D36" w:rsidRDefault="00EC1D36" w:rsidP="00EC1D36">
      <w:pPr>
        <w:pStyle w:val="11"/>
        <w:tabs>
          <w:tab w:val="left" w:pos="0"/>
          <w:tab w:val="left" w:pos="851"/>
          <w:tab w:val="left" w:pos="1276"/>
          <w:tab w:val="left" w:pos="1418"/>
          <w:tab w:val="left" w:pos="1560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Достижение основной цели программы обеспечивается за счет решения  следующих задач:</w:t>
      </w:r>
    </w:p>
    <w:p w:rsidR="00EC1D36" w:rsidRDefault="00EC1D36" w:rsidP="00EC1D36">
      <w:pPr>
        <w:pStyle w:val="11"/>
        <w:numPr>
          <w:ilvl w:val="0"/>
          <w:numId w:val="6"/>
        </w:numPr>
        <w:tabs>
          <w:tab w:val="left" w:pos="0"/>
          <w:tab w:val="left" w:pos="851"/>
        </w:tabs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улучшение и укрепление материально-технической базы.</w:t>
      </w:r>
    </w:p>
    <w:p w:rsidR="00EC1D36" w:rsidRDefault="00EC1D36" w:rsidP="00EC1D36">
      <w:pPr>
        <w:pStyle w:val="11"/>
        <w:numPr>
          <w:ilvl w:val="0"/>
          <w:numId w:val="6"/>
        </w:numPr>
        <w:tabs>
          <w:tab w:val="left" w:pos="0"/>
          <w:tab w:val="left" w:pos="851"/>
        </w:tabs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модернизация и замена устаревшего (нерабочего</w:t>
      </w:r>
      <w:proofErr w:type="gramStart"/>
      <w:r>
        <w:rPr>
          <w:rFonts w:cs="Times New Roman"/>
          <w:b w:val="0"/>
          <w:lang w:val="ru-RU"/>
        </w:rPr>
        <w:t>)о</w:t>
      </w:r>
      <w:proofErr w:type="gramEnd"/>
      <w:r>
        <w:rPr>
          <w:rFonts w:cs="Times New Roman"/>
          <w:b w:val="0"/>
          <w:lang w:val="ru-RU"/>
        </w:rPr>
        <w:t>борудования.</w:t>
      </w:r>
    </w:p>
    <w:p w:rsidR="00EC1D36" w:rsidRDefault="00EC1D36" w:rsidP="00EC1D36">
      <w:pPr>
        <w:pStyle w:val="11"/>
        <w:numPr>
          <w:ilvl w:val="0"/>
          <w:numId w:val="6"/>
        </w:numPr>
        <w:tabs>
          <w:tab w:val="left" w:pos="0"/>
          <w:tab w:val="left" w:pos="851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мониторинг, упорядочивание и автоматизация внутреннего док</w:t>
      </w:r>
      <w:r>
        <w:rPr>
          <w:rFonts w:cs="Times New Roman"/>
          <w:b w:val="0"/>
          <w:lang w:val="ru-RU"/>
        </w:rPr>
        <w:t>у</w:t>
      </w:r>
      <w:r>
        <w:rPr>
          <w:rFonts w:cs="Times New Roman"/>
          <w:b w:val="0"/>
          <w:lang w:val="ru-RU"/>
        </w:rPr>
        <w:t>ментооборота.</w:t>
      </w:r>
    </w:p>
    <w:p w:rsidR="00EC1D36" w:rsidRDefault="00EC1D36" w:rsidP="00EC1D36">
      <w:pPr>
        <w:pStyle w:val="11"/>
        <w:tabs>
          <w:tab w:val="left" w:pos="0"/>
          <w:tab w:val="left" w:pos="851"/>
        </w:tabs>
        <w:ind w:left="709" w:right="-142" w:firstLine="0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Срок реализации программы 2015-2017 годы.</w:t>
      </w:r>
    </w:p>
    <w:p w:rsidR="00EC1D36" w:rsidRDefault="00EC1D36" w:rsidP="00EC1D36">
      <w:pPr>
        <w:pStyle w:val="11"/>
        <w:tabs>
          <w:tab w:val="left" w:pos="0"/>
          <w:tab w:val="left" w:pos="993"/>
        </w:tabs>
        <w:ind w:left="0" w:firstLine="0"/>
        <w:jc w:val="both"/>
        <w:outlineLvl w:val="9"/>
        <w:rPr>
          <w:rFonts w:cs="Times New Roman"/>
          <w:b w:val="0"/>
          <w:sz w:val="24"/>
          <w:szCs w:val="24"/>
          <w:lang w:val="ru-RU"/>
        </w:rPr>
      </w:pPr>
    </w:p>
    <w:p w:rsidR="00EC1D36" w:rsidRDefault="00EC1D36" w:rsidP="00EC1D36">
      <w:pPr>
        <w:pStyle w:val="11"/>
        <w:tabs>
          <w:tab w:val="left" w:pos="0"/>
          <w:tab w:val="left" w:pos="993"/>
        </w:tabs>
        <w:ind w:left="0" w:firstLine="0"/>
        <w:jc w:val="center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Перечень мероприятий программы</w:t>
      </w:r>
    </w:p>
    <w:p w:rsidR="00EC1D36" w:rsidRDefault="00EC1D36" w:rsidP="00EC1D36">
      <w:pPr>
        <w:pStyle w:val="11"/>
        <w:tabs>
          <w:tab w:val="left" w:pos="0"/>
          <w:tab w:val="left" w:pos="993"/>
        </w:tabs>
        <w:ind w:left="0" w:firstLine="0"/>
        <w:jc w:val="both"/>
        <w:outlineLvl w:val="9"/>
        <w:rPr>
          <w:rFonts w:cs="Times New Roman"/>
          <w:b w:val="0"/>
          <w:sz w:val="24"/>
          <w:szCs w:val="24"/>
          <w:lang w:val="ru-RU"/>
        </w:rPr>
      </w:pPr>
    </w:p>
    <w:tbl>
      <w:tblPr>
        <w:tblStyle w:val="a9"/>
        <w:tblW w:w="9930" w:type="dxa"/>
        <w:tblInd w:w="-34" w:type="dxa"/>
        <w:tblLayout w:type="fixed"/>
        <w:tblLook w:val="04A0"/>
      </w:tblPr>
      <w:tblGrid>
        <w:gridCol w:w="565"/>
        <w:gridCol w:w="1988"/>
        <w:gridCol w:w="990"/>
        <w:gridCol w:w="985"/>
        <w:gridCol w:w="993"/>
        <w:gridCol w:w="1714"/>
        <w:gridCol w:w="1438"/>
        <w:gridCol w:w="1257"/>
      </w:tblGrid>
      <w:tr w:rsidR="00EC1D36" w:rsidTr="00940F44">
        <w:tc>
          <w:tcPr>
            <w:tcW w:w="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№п\п</w:t>
            </w:r>
          </w:p>
        </w:tc>
        <w:tc>
          <w:tcPr>
            <w:tcW w:w="1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Наименование</w:t>
            </w:r>
            <w:proofErr w:type="spellEnd"/>
          </w:p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мероприятия</w:t>
            </w:r>
            <w:proofErr w:type="spellEnd"/>
          </w:p>
        </w:tc>
        <w:tc>
          <w:tcPr>
            <w:tcW w:w="29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Объем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финансирования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в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руб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Источник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финансирования</w:t>
            </w:r>
            <w:proofErr w:type="spellEnd"/>
          </w:p>
        </w:tc>
        <w:tc>
          <w:tcPr>
            <w:tcW w:w="143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Ожидаемый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результат</w:t>
            </w:r>
            <w:proofErr w:type="spellEnd"/>
          </w:p>
        </w:tc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Исполнители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мероприятий</w:t>
            </w:r>
            <w:proofErr w:type="spellEnd"/>
          </w:p>
        </w:tc>
      </w:tr>
      <w:tr w:rsidR="00EC1D36" w:rsidTr="00940F44">
        <w:tc>
          <w:tcPr>
            <w:tcW w:w="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D36" w:rsidRDefault="00EC1D36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D36" w:rsidRDefault="00EC1D36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2015 </w:t>
            </w:r>
          </w:p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год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2016 </w:t>
            </w:r>
          </w:p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год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2017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год</w:t>
            </w:r>
            <w:proofErr w:type="spellEnd"/>
          </w:p>
        </w:tc>
        <w:tc>
          <w:tcPr>
            <w:tcW w:w="171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1D36" w:rsidRDefault="00EC1D36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1D36" w:rsidRDefault="00EC1D36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1D36" w:rsidRDefault="00EC1D36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EC1D36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EC1D36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Приобретение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журналов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бланков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карточек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57200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57200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57200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36" w:rsidRP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  <w:p w:rsidR="00EC1D36" w:rsidRP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Pr="00463565" w:rsidRDefault="00463565" w:rsidP="0080364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36" w:rsidRP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  <w:p w:rsidR="00EC1D36" w:rsidRP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EC1D36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36" w:rsidRP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Приобретение печатей и шта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пов </w:t>
            </w:r>
          </w:p>
          <w:p w:rsidR="00EC1D36" w:rsidRP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Pr="00463565" w:rsidRDefault="0080364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9</w:t>
            </w:r>
            <w:r w:rsidR="00463565">
              <w:rPr>
                <w:bCs/>
                <w:sz w:val="24"/>
                <w:szCs w:val="24"/>
                <w:lang w:val="ru-RU" w:eastAsia="en-US"/>
              </w:rPr>
              <w:t>700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4700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4700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P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P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A1A" w:rsidRP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У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ничтожение печатей и шта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пов, несоотве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т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ствующих тр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бованиям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Приобретение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канцелярских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товаров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 w:rsidP="00803644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803644">
              <w:rPr>
                <w:bCs/>
                <w:sz w:val="24"/>
                <w:szCs w:val="24"/>
                <w:lang w:val="ru-RU" w:eastAsia="en-US"/>
              </w:rPr>
              <w:t>9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36A1A" w:rsidP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 w:rsidR="00463565"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 w:rsidR="00463565"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 w:rsidR="00463565"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  <w:p w:rsidR="007D7A20" w:rsidRPr="00EC1D36" w:rsidRDefault="007D7A20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Приобретение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картриджей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65000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65000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65000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7D7A20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lastRenderedPageBreak/>
              <w:t>1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A20" w:rsidRPr="007D7A20" w:rsidRDefault="007D7A20" w:rsidP="007D7A20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8</w:t>
            </w: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6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7D7A2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Приобретение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хозяйственных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товаров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803644" w:rsidP="007D7A2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</w:t>
            </w:r>
            <w:r w:rsidR="00436A1A"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 w:rsidP="007D7A2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 w:rsidP="007D7A2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63565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родского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поселе-ния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рю-кского района</w:t>
            </w:r>
          </w:p>
          <w:p w:rsidR="00436A1A" w:rsidRPr="00EC1D36" w:rsidRDefault="00436A1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463565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565" w:rsidRPr="00436A1A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565" w:rsidRPr="00436A1A" w:rsidRDefault="00463565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Приобретение запасных частей для </w:t>
            </w:r>
            <w:proofErr w:type="gramStart"/>
            <w:r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омпьюте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ров</w:t>
            </w:r>
            <w:proofErr w:type="gram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B02D3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3</w:t>
            </w:r>
            <w:r w:rsidR="00463565"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463565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463565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Pr="00EC1D36" w:rsidRDefault="00463565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Pr="00463565" w:rsidRDefault="00463565" w:rsidP="007D7A20">
            <w:pPr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565" w:rsidRDefault="00463565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рюк-ского района</w:t>
            </w:r>
          </w:p>
          <w:p w:rsidR="007D7A20" w:rsidRPr="00EC1D36" w:rsidRDefault="007D7A20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463565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565" w:rsidRPr="00436A1A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565" w:rsidRPr="00EC1D36" w:rsidRDefault="00463565" w:rsidP="00436A1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 xml:space="preserve">Ремонт </w:t>
            </w:r>
            <w:proofErr w:type="gramStart"/>
            <w:r>
              <w:rPr>
                <w:bCs/>
                <w:sz w:val="24"/>
                <w:szCs w:val="24"/>
                <w:lang w:val="ru-RU" w:eastAsia="en-US"/>
              </w:rPr>
              <w:t>орг-техники</w:t>
            </w:r>
            <w:proofErr w:type="gram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Pr="00EC1D36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Pr="00463565" w:rsidRDefault="00463565" w:rsidP="007D7A20">
            <w:pPr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рюк-ского района</w:t>
            </w:r>
          </w:p>
          <w:p w:rsidR="007D7A20" w:rsidRPr="00EC1D36" w:rsidRDefault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463565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9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565" w:rsidRPr="00B02D3A" w:rsidRDefault="00463565" w:rsidP="00B02D3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B02D3A">
              <w:rPr>
                <w:bCs/>
                <w:sz w:val="24"/>
                <w:szCs w:val="24"/>
                <w:lang w:val="ru-RU" w:eastAsia="en-US"/>
              </w:rPr>
              <w:t xml:space="preserve">Приобретение </w:t>
            </w:r>
            <w:r w:rsidR="00B02D3A">
              <w:rPr>
                <w:bCs/>
                <w:sz w:val="24"/>
                <w:szCs w:val="24"/>
                <w:lang w:val="ru-RU" w:eastAsia="en-US"/>
              </w:rPr>
              <w:t xml:space="preserve">и модернизация </w:t>
            </w:r>
            <w:r w:rsidRPr="00B02D3A">
              <w:rPr>
                <w:bCs/>
                <w:sz w:val="24"/>
                <w:szCs w:val="24"/>
                <w:lang w:val="ru-RU" w:eastAsia="en-US"/>
              </w:rPr>
              <w:t>компьютер</w:t>
            </w:r>
            <w:r w:rsidR="00B02D3A">
              <w:rPr>
                <w:bCs/>
                <w:sz w:val="24"/>
                <w:szCs w:val="24"/>
                <w:lang w:val="ru-RU" w:eastAsia="en-US"/>
              </w:rPr>
              <w:t>ной техники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90000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4635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4635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Pr="00EC1D36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Pr="00463565" w:rsidRDefault="00463565" w:rsidP="007D7A20">
            <w:pPr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565" w:rsidRPr="00EC1D36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поселе-ия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  <w:p w:rsidR="00463565" w:rsidRPr="00EC1D36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10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B02D3A" w:rsidRDefault="00436A1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Приобретение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МФУ</w:t>
            </w:r>
            <w:r w:rsidR="00B02D3A">
              <w:rPr>
                <w:bCs/>
                <w:sz w:val="24"/>
                <w:szCs w:val="24"/>
                <w:lang w:val="ru-RU" w:eastAsia="en-US"/>
              </w:rPr>
              <w:t xml:space="preserve"> и факсов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B02D3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</w:t>
            </w:r>
            <w:r w:rsidR="00436A1A">
              <w:rPr>
                <w:bCs/>
                <w:sz w:val="24"/>
                <w:szCs w:val="24"/>
                <w:lang w:eastAsia="en-US"/>
              </w:rPr>
              <w:t>8000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sz w:val="22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sz w:val="22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7D7A20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lastRenderedPageBreak/>
              <w:t>1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A20" w:rsidRPr="007D7A20" w:rsidRDefault="007D7A20" w:rsidP="007D7A20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8</w:t>
            </w: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11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Приобретение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телефонных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аппаратов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родского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поселе-ния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>
              <w:rPr>
                <w:bCs/>
                <w:sz w:val="24"/>
                <w:szCs w:val="24"/>
                <w:lang w:val="ru-RU"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Установка новой локально-вычислительной сети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50000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  <w:p w:rsidR="007D7A20" w:rsidRPr="00EC1D36" w:rsidRDefault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>
              <w:rPr>
                <w:bCs/>
                <w:sz w:val="24"/>
                <w:szCs w:val="24"/>
                <w:lang w:val="ru-RU" w:eastAsia="en-US"/>
              </w:rPr>
              <w:t>3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Приобретение государственных знаков почтовой оплаты (конве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ты, марки)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>
              <w:rPr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Оказание услуг почтовой связи по приему, 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б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работке, пер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сылке почтовых отправлений (з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казных писем, заказных банд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ролей), пересы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ке уведомлений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32000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32000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32000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>
              <w:rPr>
                <w:bCs/>
                <w:sz w:val="24"/>
                <w:szCs w:val="24"/>
                <w:lang w:val="ru-RU" w:eastAsia="en-US"/>
              </w:rPr>
              <w:t>5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Заправка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картриджей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50000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50000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  <w:p w:rsidR="007D7A20" w:rsidRPr="00EC1D36" w:rsidRDefault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7D7A20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lastRenderedPageBreak/>
              <w:t>1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A20" w:rsidRPr="007D7A20" w:rsidRDefault="007D7A20" w:rsidP="007D7A20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8</w:t>
            </w: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>
              <w:rPr>
                <w:bCs/>
                <w:sz w:val="24"/>
                <w:szCs w:val="24"/>
                <w:lang w:val="ru-RU" w:eastAsia="en-US"/>
              </w:rPr>
              <w:t>6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 w:rsidP="00E175D7">
            <w:pPr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Оформление книг и эксперт</w:t>
            </w:r>
            <w:r>
              <w:rPr>
                <w:bCs/>
                <w:sz w:val="24"/>
                <w:szCs w:val="24"/>
                <w:lang w:val="ru-RU" w:eastAsia="en-US"/>
              </w:rPr>
              <w:t>и</w:t>
            </w:r>
            <w:r>
              <w:rPr>
                <w:bCs/>
                <w:sz w:val="24"/>
                <w:szCs w:val="24"/>
                <w:lang w:val="ru-RU" w:eastAsia="en-US"/>
              </w:rPr>
              <w:t>за документов, переплетные р</w:t>
            </w:r>
            <w:r>
              <w:rPr>
                <w:bCs/>
                <w:sz w:val="24"/>
                <w:szCs w:val="24"/>
                <w:lang w:val="ru-RU" w:eastAsia="en-US"/>
              </w:rPr>
              <w:t>а</w:t>
            </w:r>
            <w:r>
              <w:rPr>
                <w:bCs/>
                <w:sz w:val="24"/>
                <w:szCs w:val="24"/>
                <w:lang w:val="ru-RU" w:eastAsia="en-US"/>
              </w:rPr>
              <w:t>боты, составл</w:t>
            </w:r>
            <w:r>
              <w:rPr>
                <w:bCs/>
                <w:sz w:val="24"/>
                <w:szCs w:val="24"/>
                <w:lang w:val="ru-RU" w:eastAsia="en-US"/>
              </w:rPr>
              <w:t>е</w:t>
            </w:r>
            <w:r>
              <w:rPr>
                <w:bCs/>
                <w:sz w:val="24"/>
                <w:szCs w:val="24"/>
                <w:lang w:val="ru-RU" w:eastAsia="en-US"/>
              </w:rPr>
              <w:t>ние описей дел</w:t>
            </w:r>
            <w:r w:rsidR="007D7A20">
              <w:rPr>
                <w:bCs/>
                <w:sz w:val="24"/>
                <w:szCs w:val="24"/>
                <w:lang w:val="ru-RU" w:eastAsia="en-US"/>
              </w:rPr>
              <w:t>, оформление дел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>
              <w:rPr>
                <w:bCs/>
                <w:sz w:val="24"/>
                <w:szCs w:val="24"/>
                <w:lang w:val="ru-RU" w:eastAsia="en-US"/>
              </w:rPr>
              <w:t>7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Предоставление услуг подви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ж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ной  радиотел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фонной связи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54000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54000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54000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Бюджет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Тем-рюкского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>
              <w:rPr>
                <w:bCs/>
                <w:sz w:val="24"/>
                <w:szCs w:val="24"/>
                <w:lang w:val="ru-RU" w:eastAsia="en-US"/>
              </w:rPr>
              <w:t>8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Выполнение других работ, оказание услуг для обеспечения деятельности  администрации Темрюкского городского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803644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5</w:t>
            </w:r>
            <w:r w:rsidR="00436A1A">
              <w:rPr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</w:tr>
    </w:tbl>
    <w:p w:rsidR="00940F44" w:rsidRDefault="00940F44" w:rsidP="00940F44">
      <w:pPr>
        <w:tabs>
          <w:tab w:val="left" w:pos="567"/>
        </w:tabs>
        <w:autoSpaceDE w:val="0"/>
        <w:autoSpaceDN w:val="0"/>
        <w:adjustRightInd w:val="0"/>
        <w:ind w:left="568"/>
        <w:jc w:val="center"/>
        <w:rPr>
          <w:bCs/>
          <w:szCs w:val="28"/>
        </w:rPr>
      </w:pPr>
    </w:p>
    <w:p w:rsidR="00EC1D36" w:rsidRPr="00940F44" w:rsidRDefault="00EC1D36" w:rsidP="00463565">
      <w:pPr>
        <w:pStyle w:val="a8"/>
        <w:numPr>
          <w:ilvl w:val="0"/>
          <w:numId w:val="4"/>
        </w:numPr>
        <w:tabs>
          <w:tab w:val="left" w:pos="567"/>
          <w:tab w:val="left" w:pos="993"/>
          <w:tab w:val="left" w:pos="2410"/>
          <w:tab w:val="left" w:pos="2552"/>
        </w:tabs>
        <w:autoSpaceDE w:val="0"/>
        <w:autoSpaceDN w:val="0"/>
        <w:adjustRightInd w:val="0"/>
        <w:ind w:left="567" w:firstLine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F44">
        <w:rPr>
          <w:rFonts w:ascii="Times New Roman" w:hAnsi="Times New Roman" w:cs="Times New Roman"/>
          <w:bCs/>
          <w:sz w:val="28"/>
          <w:szCs w:val="28"/>
        </w:rPr>
        <w:t>Обоснование ресурсного обеспечения программы</w:t>
      </w:r>
    </w:p>
    <w:p w:rsidR="00EC1D36" w:rsidRDefault="00EC1D36" w:rsidP="004241DD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В процессе реализации программы с учетом принятия федеральных, кра</w:t>
      </w:r>
      <w:r>
        <w:rPr>
          <w:bCs/>
          <w:szCs w:val="28"/>
        </w:rPr>
        <w:t>е</w:t>
      </w:r>
      <w:r>
        <w:rPr>
          <w:bCs/>
          <w:szCs w:val="28"/>
        </w:rPr>
        <w:t>вых, муниципальных нормативных правовых актов дополнительно могут ра</w:t>
      </w:r>
      <w:r>
        <w:rPr>
          <w:bCs/>
          <w:szCs w:val="28"/>
        </w:rPr>
        <w:t>з</w:t>
      </w:r>
      <w:r>
        <w:rPr>
          <w:bCs/>
          <w:szCs w:val="28"/>
        </w:rPr>
        <w:t>рабатываться и приниматься правовые акты, необходимые для реализации пр</w:t>
      </w:r>
      <w:r>
        <w:rPr>
          <w:bCs/>
          <w:szCs w:val="28"/>
        </w:rPr>
        <w:t>о</w:t>
      </w:r>
      <w:r>
        <w:rPr>
          <w:bCs/>
          <w:szCs w:val="28"/>
        </w:rPr>
        <w:t>граммы.</w:t>
      </w:r>
    </w:p>
    <w:p w:rsidR="00EC1D36" w:rsidRDefault="00EC1D36" w:rsidP="004241DD">
      <w:pPr>
        <w:ind w:firstLine="567"/>
        <w:jc w:val="both"/>
        <w:rPr>
          <w:sz w:val="11"/>
          <w:szCs w:val="11"/>
        </w:rPr>
      </w:pPr>
    </w:p>
    <w:p w:rsidR="00EC1D36" w:rsidRDefault="00EC1D36" w:rsidP="004241DD">
      <w:pPr>
        <w:pStyle w:val="a6"/>
        <w:numPr>
          <w:ilvl w:val="0"/>
          <w:numId w:val="4"/>
        </w:numPr>
        <w:tabs>
          <w:tab w:val="left" w:pos="993"/>
        </w:tabs>
        <w:ind w:left="0" w:firstLine="1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социально-экономической эффективности программы</w:t>
      </w:r>
    </w:p>
    <w:p w:rsidR="00EC1D36" w:rsidRDefault="00EC1D36" w:rsidP="00EC1D36">
      <w:pPr>
        <w:pStyle w:val="a6"/>
        <w:tabs>
          <w:tab w:val="left" w:pos="567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программы осуществляется в целях достижения о</w:t>
      </w:r>
      <w:r>
        <w:rPr>
          <w:rFonts w:cs="Times New Roman"/>
          <w:spacing w:val="-1"/>
          <w:lang w:val="ru-RU"/>
        </w:rPr>
        <w:t>п</w:t>
      </w:r>
      <w:r>
        <w:rPr>
          <w:rFonts w:cs="Times New Roman"/>
          <w:spacing w:val="-1"/>
          <w:lang w:val="ru-RU"/>
        </w:rPr>
        <w:t>тимального соотношения связанных с ее реализацией затрат и достигаемых в ходе реализации результатов: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1) результативности и эффективности использования бюджетных средств;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2) адресности  и целевого характера бюджетных средств.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реализации программы осуществляется отделом по финансам и бюджету администрации Темрюкского городского поселения Те</w:t>
      </w:r>
      <w:r>
        <w:rPr>
          <w:rFonts w:cs="Times New Roman"/>
          <w:spacing w:val="-1"/>
          <w:lang w:val="ru-RU"/>
        </w:rPr>
        <w:t>м</w:t>
      </w:r>
      <w:r>
        <w:rPr>
          <w:rFonts w:cs="Times New Roman"/>
          <w:spacing w:val="-1"/>
          <w:lang w:val="ru-RU"/>
        </w:rPr>
        <w:t>рюкского района в течение всего срока реализации программы.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Отдел по финансам и бюджету администрации Темрюкского городского поселения Темрюкского района представляет в составе ежегодного отчета о х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де работы по программе информацию об оценке эффективности реализации программы, а также пояснительную записку, содержащую основные  сведения о результатах реализации программы, выполнении целевых показателей, об объ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ме затраченных на реализацию  программы финансовых ресурсов.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lastRenderedPageBreak/>
        <w:t>Методика оценки эффективности реализации  программы основывается на принципе сопоставления фактически достигнутых значений целевых показат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лей с их плановыми значениями по результатам отчетного года.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Перечень целевых показателей программы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Повышение </w:t>
      </w:r>
      <w:proofErr w:type="gramStart"/>
      <w:r>
        <w:rPr>
          <w:rFonts w:cs="Times New Roman"/>
          <w:spacing w:val="-1"/>
          <w:lang w:val="ru-RU"/>
        </w:rPr>
        <w:t>качества работы администрации Темрюкского городского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селения Темрюкского района</w:t>
      </w:r>
      <w:proofErr w:type="gramEnd"/>
      <w:r>
        <w:rPr>
          <w:rFonts w:cs="Times New Roman"/>
          <w:spacing w:val="-1"/>
          <w:lang w:val="ru-RU"/>
        </w:rPr>
        <w:t>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Стопроцентное обеспечение специалистов администрации Темрюкского городского поселения Темрюкского района канцелярскими товарами.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Установка локально-вычислительной сети в 2015 году.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Планируется в 2015-2017 годах приобретение 210 картриджей.</w:t>
      </w:r>
    </w:p>
    <w:p w:rsidR="00EC1D36" w:rsidRDefault="00EC1D36" w:rsidP="00EC1D36">
      <w:pPr>
        <w:pStyle w:val="a6"/>
        <w:tabs>
          <w:tab w:val="left" w:pos="567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Планируется в 2015-2017 годах приобретение </w:t>
      </w:r>
      <w:r w:rsidR="00803644">
        <w:rPr>
          <w:rFonts w:cs="Times New Roman"/>
          <w:spacing w:val="-1"/>
          <w:lang w:val="ru-RU"/>
        </w:rPr>
        <w:t>10</w:t>
      </w:r>
      <w:r>
        <w:rPr>
          <w:rFonts w:cs="Times New Roman"/>
          <w:spacing w:val="-1"/>
          <w:lang w:val="ru-RU"/>
        </w:rPr>
        <w:t xml:space="preserve"> компьютер</w:t>
      </w:r>
      <w:r w:rsidR="00803644">
        <w:rPr>
          <w:rFonts w:cs="Times New Roman"/>
          <w:spacing w:val="-1"/>
          <w:lang w:val="ru-RU"/>
        </w:rPr>
        <w:t>ов</w:t>
      </w:r>
      <w:r>
        <w:rPr>
          <w:rFonts w:cs="Times New Roman"/>
          <w:spacing w:val="-1"/>
          <w:lang w:val="ru-RU"/>
        </w:rPr>
        <w:t>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Приобретение государственных знаков почтовой оплаты (конверты, марки) обеспечит своевременное отправление писем заявителям. </w:t>
      </w:r>
    </w:p>
    <w:p w:rsidR="00EC1D36" w:rsidRDefault="00EC1D36" w:rsidP="00EC1D36">
      <w:pPr>
        <w:pStyle w:val="a6"/>
        <w:tabs>
          <w:tab w:val="left" w:pos="851"/>
        </w:tabs>
        <w:ind w:left="0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tabs>
          <w:tab w:val="left" w:pos="851"/>
        </w:tabs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Механизм реализации программы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Руководителем программы является заместитель главы Темрюкского г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родского поселения Темрюкского района, курирующий организационные в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просы.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программы осуществляется в соответствии с действующими правовыми актами Темрюкского городского поселения Темрюкского района, определяющими механизм реализации программы.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Программа предусматривает персональную ответственность исполнителей за выполнение мероприятий.</w:t>
      </w:r>
    </w:p>
    <w:p w:rsidR="00EC1D36" w:rsidRDefault="00EC1D36" w:rsidP="00EC1D36">
      <w:pPr>
        <w:pStyle w:val="a6"/>
        <w:numPr>
          <w:ilvl w:val="0"/>
          <w:numId w:val="7"/>
        </w:numPr>
        <w:tabs>
          <w:tab w:val="left" w:pos="851"/>
        </w:tabs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мероприятий  программы осуществляется на основе:</w:t>
      </w:r>
    </w:p>
    <w:p w:rsidR="00EC1D36" w:rsidRDefault="00EC1D36" w:rsidP="00EC1D36">
      <w:pPr>
        <w:pStyle w:val="a6"/>
        <w:tabs>
          <w:tab w:val="left" w:pos="709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– муниципальных контрактов (договоров), заключаемых в соответствии с действующим законодательством;</w:t>
      </w:r>
    </w:p>
    <w:p w:rsidR="00EC1D36" w:rsidRDefault="00EC1D36" w:rsidP="00EC1D36">
      <w:pPr>
        <w:pStyle w:val="a6"/>
        <w:tabs>
          <w:tab w:val="left" w:pos="851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условий, порядка и правил, утвержденных федеральными, краевыми правовыми актами, а также муниципальными правовыми актами.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2. Муниципальный заказчик программы направляет: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по запросу отдела по финансам и бюджету администрации Темрюкского городского поселения Темрюкского района – статистическую, справочную и аналитическую информацию о подготовке и реализации  программы, необход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мую для выполнения возложенных на них функций;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proofErr w:type="gramStart"/>
      <w:r>
        <w:rPr>
          <w:rFonts w:cs="Times New Roman"/>
          <w:spacing w:val="-1"/>
          <w:lang w:val="ru-RU"/>
        </w:rPr>
        <w:t>- ежегодно в сроки, установленные муниципальным правовым актом адм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нистрации Темрюкского городского поселения Темрюкского района и сроками разработки прогноза социально-экономического развития Темрюкского горо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t>ского поселения Темрюкского района, составления проекта бюджета Темрю</w:t>
      </w:r>
      <w:r>
        <w:rPr>
          <w:rFonts w:cs="Times New Roman"/>
          <w:spacing w:val="-1"/>
          <w:lang w:val="ru-RU"/>
        </w:rPr>
        <w:t>к</w:t>
      </w:r>
      <w:r>
        <w:rPr>
          <w:rFonts w:cs="Times New Roman"/>
          <w:spacing w:val="-1"/>
          <w:lang w:val="ru-RU"/>
        </w:rPr>
        <w:t>ского городского поселения Темрюкского района, в отдел по финансам и бю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t>жету администрации Темрюкского городского поселения Темрюкского района – отчеты о ходе работы программы, а также об эффективности использования ф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нансовых средств.</w:t>
      </w:r>
      <w:proofErr w:type="gramEnd"/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3. В случае несоответствия результатов выполнения программы целям и 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дачам, а также невыполнения показателей результативности утвержденной пр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граммы, муниципальный заказчик готовит предложения о корректировке сроков реализации программы и перечня программных мероприятий.</w:t>
      </w:r>
    </w:p>
    <w:p w:rsidR="00EC1D36" w:rsidRDefault="00EC1D36" w:rsidP="00EC1D36">
      <w:pPr>
        <w:pStyle w:val="a6"/>
        <w:numPr>
          <w:ilvl w:val="0"/>
          <w:numId w:val="8"/>
        </w:numPr>
        <w:tabs>
          <w:tab w:val="left" w:pos="0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В случае предложения о приостановлении, либо прекращении реализ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lastRenderedPageBreak/>
        <w:t>ции программы муниципальный заказчик вносит соответствующий проект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становления администрации Темрюкского городского поселения Темрюкского района</w:t>
      </w:r>
      <w:r w:rsidR="007D7A20">
        <w:rPr>
          <w:rFonts w:cs="Times New Roman"/>
          <w:spacing w:val="-1"/>
          <w:lang w:val="ru-RU"/>
        </w:rPr>
        <w:t>».</w:t>
      </w:r>
    </w:p>
    <w:p w:rsidR="00EC1D36" w:rsidRDefault="00EC1D36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>Заместитель главы</w:t>
      </w: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Темрюкского городского поселения </w:t>
      </w:r>
    </w:p>
    <w:p w:rsidR="00EC1D36" w:rsidRPr="00503848" w:rsidRDefault="00EC1D36" w:rsidP="00A4476E">
      <w:pPr>
        <w:ind w:right="-142"/>
        <w:jc w:val="both"/>
        <w:rPr>
          <w:szCs w:val="28"/>
        </w:rPr>
      </w:pPr>
      <w:proofErr w:type="spellStart"/>
      <w:r>
        <w:rPr>
          <w:spacing w:val="-2"/>
          <w:szCs w:val="28"/>
        </w:rPr>
        <w:t>Темрюкскогорайона</w:t>
      </w:r>
      <w:proofErr w:type="spellEnd"/>
      <w:r>
        <w:rPr>
          <w:spacing w:val="-2"/>
          <w:szCs w:val="28"/>
        </w:rPr>
        <w:t xml:space="preserve">                                                                                 </w:t>
      </w:r>
      <w:r w:rsidR="00803644">
        <w:rPr>
          <w:spacing w:val="-2"/>
          <w:szCs w:val="28"/>
        </w:rPr>
        <w:t>С</w:t>
      </w:r>
      <w:r>
        <w:rPr>
          <w:spacing w:val="-2"/>
          <w:szCs w:val="28"/>
        </w:rPr>
        <w:t>.В.</w:t>
      </w:r>
      <w:r w:rsidR="00803644">
        <w:rPr>
          <w:spacing w:val="-2"/>
          <w:szCs w:val="28"/>
        </w:rPr>
        <w:t>Сайгашкин</w:t>
      </w:r>
    </w:p>
    <w:sectPr w:rsidR="00EC1D36" w:rsidRPr="00503848" w:rsidSect="0031647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521"/>
    <w:multiLevelType w:val="hybridMultilevel"/>
    <w:tmpl w:val="1052999E"/>
    <w:lvl w:ilvl="0" w:tplc="BC76948A">
      <w:start w:val="1"/>
      <w:numFmt w:val="decimal"/>
      <w:suff w:val="nothing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6191D"/>
    <w:multiLevelType w:val="hybridMultilevel"/>
    <w:tmpl w:val="4470DDA0"/>
    <w:lvl w:ilvl="0" w:tplc="A840538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60B28"/>
    <w:multiLevelType w:val="hybridMultilevel"/>
    <w:tmpl w:val="C050387E"/>
    <w:lvl w:ilvl="0" w:tplc="19809DF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40393"/>
    <w:multiLevelType w:val="hybridMultilevel"/>
    <w:tmpl w:val="3DE03F80"/>
    <w:lvl w:ilvl="0" w:tplc="817A9472">
      <w:start w:val="1"/>
      <w:numFmt w:val="decimal"/>
      <w:suff w:val="nothing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B27CF3"/>
    <w:multiLevelType w:val="multilevel"/>
    <w:tmpl w:val="C414E41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theme="minorBidi"/>
      </w:rPr>
    </w:lvl>
  </w:abstractNum>
  <w:abstractNum w:abstractNumId="5">
    <w:nsid w:val="48D319B9"/>
    <w:multiLevelType w:val="hybridMultilevel"/>
    <w:tmpl w:val="AE081C48"/>
    <w:lvl w:ilvl="0" w:tplc="8BC2F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D47A52"/>
    <w:multiLevelType w:val="hybridMultilevel"/>
    <w:tmpl w:val="33326C8E"/>
    <w:lvl w:ilvl="0" w:tplc="0AAA80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B10E1"/>
    <w:multiLevelType w:val="hybridMultilevel"/>
    <w:tmpl w:val="4CC2118C"/>
    <w:lvl w:ilvl="0" w:tplc="9D28814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57D1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5919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60AB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4C3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36C3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307D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3461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97846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2EA8"/>
    <w:rsid w:val="002B32E9"/>
    <w:rsid w:val="002B387B"/>
    <w:rsid w:val="002B58B9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00C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6FC0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16479"/>
    <w:rsid w:val="0032024C"/>
    <w:rsid w:val="00320BA1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8D7"/>
    <w:rsid w:val="0038595B"/>
    <w:rsid w:val="00385CD8"/>
    <w:rsid w:val="00386167"/>
    <w:rsid w:val="00386E1D"/>
    <w:rsid w:val="003872FD"/>
    <w:rsid w:val="0038774E"/>
    <w:rsid w:val="00391893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05B0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1D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1A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503E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356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144"/>
    <w:rsid w:val="00485B3F"/>
    <w:rsid w:val="00485C19"/>
    <w:rsid w:val="00486B09"/>
    <w:rsid w:val="00487126"/>
    <w:rsid w:val="00487320"/>
    <w:rsid w:val="004873A9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4F6F04"/>
    <w:rsid w:val="005015F8"/>
    <w:rsid w:val="00501951"/>
    <w:rsid w:val="00503848"/>
    <w:rsid w:val="00505903"/>
    <w:rsid w:val="005062D2"/>
    <w:rsid w:val="005105DE"/>
    <w:rsid w:val="00510AF7"/>
    <w:rsid w:val="00511414"/>
    <w:rsid w:val="00511A15"/>
    <w:rsid w:val="00515460"/>
    <w:rsid w:val="0051611A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BBE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BA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0336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E64A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2DE4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B62"/>
    <w:rsid w:val="007C7CB8"/>
    <w:rsid w:val="007D02EE"/>
    <w:rsid w:val="007D2FDD"/>
    <w:rsid w:val="007D42CE"/>
    <w:rsid w:val="007D4D95"/>
    <w:rsid w:val="007D5100"/>
    <w:rsid w:val="007D6508"/>
    <w:rsid w:val="007D69A1"/>
    <w:rsid w:val="007D7A20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644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0F44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46F"/>
    <w:rsid w:val="009479D4"/>
    <w:rsid w:val="009534DD"/>
    <w:rsid w:val="0095458C"/>
    <w:rsid w:val="009551CA"/>
    <w:rsid w:val="00956BC5"/>
    <w:rsid w:val="0095704B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0347"/>
    <w:rsid w:val="009F1B8F"/>
    <w:rsid w:val="009F2557"/>
    <w:rsid w:val="009F40A6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608C"/>
    <w:rsid w:val="00A37747"/>
    <w:rsid w:val="00A40B0F"/>
    <w:rsid w:val="00A40BE4"/>
    <w:rsid w:val="00A40DDE"/>
    <w:rsid w:val="00A4439E"/>
    <w:rsid w:val="00A4476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426"/>
    <w:rsid w:val="00AC7E74"/>
    <w:rsid w:val="00AD0D06"/>
    <w:rsid w:val="00AD11D6"/>
    <w:rsid w:val="00AD13BB"/>
    <w:rsid w:val="00AD1BE5"/>
    <w:rsid w:val="00AD4C80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2D3A"/>
    <w:rsid w:val="00B03287"/>
    <w:rsid w:val="00B0433A"/>
    <w:rsid w:val="00B0482D"/>
    <w:rsid w:val="00B04F2F"/>
    <w:rsid w:val="00B05AC7"/>
    <w:rsid w:val="00B10688"/>
    <w:rsid w:val="00B116D4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722"/>
    <w:rsid w:val="00BA19AF"/>
    <w:rsid w:val="00BA4253"/>
    <w:rsid w:val="00BA568A"/>
    <w:rsid w:val="00BA6523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871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1D5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036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4936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A7B5A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5EEF"/>
    <w:rsid w:val="00DE629E"/>
    <w:rsid w:val="00DE634A"/>
    <w:rsid w:val="00DE726A"/>
    <w:rsid w:val="00DE7995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1AE5"/>
    <w:rsid w:val="00E1230A"/>
    <w:rsid w:val="00E13740"/>
    <w:rsid w:val="00E1502D"/>
    <w:rsid w:val="00E15F19"/>
    <w:rsid w:val="00E175D7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1D36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BCA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68A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1934C3"/>
    <w:pPr>
      <w:widowControl w:val="0"/>
      <w:ind w:left="606" w:hanging="360"/>
      <w:outlineLvl w:val="1"/>
    </w:pPr>
    <w:rPr>
      <w:rFonts w:cstheme="minorBidi"/>
      <w:b/>
      <w:bCs/>
      <w:szCs w:val="28"/>
      <w:lang w:val="en-US" w:eastAsia="en-US"/>
    </w:rPr>
  </w:style>
  <w:style w:type="character" w:customStyle="1" w:styleId="a5">
    <w:name w:val="Гипертекстовая ссылка"/>
    <w:basedOn w:val="a0"/>
    <w:uiPriority w:val="99"/>
    <w:rsid w:val="00391893"/>
    <w:rPr>
      <w:b/>
      <w:bCs/>
      <w:color w:val="008000"/>
    </w:rPr>
  </w:style>
  <w:style w:type="paragraph" w:styleId="a6">
    <w:name w:val="Body Text"/>
    <w:basedOn w:val="a"/>
    <w:link w:val="a7"/>
    <w:uiPriority w:val="1"/>
    <w:semiHidden/>
    <w:unhideWhenUsed/>
    <w:qFormat/>
    <w:rsid w:val="00EC1D36"/>
    <w:pPr>
      <w:widowControl w:val="0"/>
      <w:ind w:left="118"/>
    </w:pPr>
    <w:rPr>
      <w:rFonts w:cstheme="minorBidi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EC1D36"/>
    <w:rPr>
      <w:rFonts w:ascii="Times New Roman" w:eastAsia="Times New Roman" w:hAnsi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EC1D36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C1D3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3150974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5ACC3-EF77-4416-BEBB-EA4E67FA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9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2015-06-23T14:14:00Z</cp:lastPrinted>
  <dcterms:created xsi:type="dcterms:W3CDTF">2015-06-17T11:31:00Z</dcterms:created>
  <dcterms:modified xsi:type="dcterms:W3CDTF">2015-06-29T10:20:00Z</dcterms:modified>
</cp:coreProperties>
</file>