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C89" w:rsidRPr="00B84C89" w:rsidRDefault="00B84C89" w:rsidP="00B84C89">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B84C89">
        <w:rPr>
          <w:rFonts w:ascii="Times New Roman" w:eastAsia="Times New Roman" w:hAnsi="Times New Roman" w:cs="Times New Roman"/>
          <w:noProof/>
          <w:sz w:val="24"/>
          <w:szCs w:val="24"/>
        </w:rPr>
        <w:drawing>
          <wp:inline distT="0" distB="0" distL="0" distR="0" wp14:anchorId="034EECAE" wp14:editId="05DA8311">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B84C89" w:rsidRPr="00B84C89" w:rsidRDefault="00B84C89" w:rsidP="00B84C89">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B84C89" w:rsidRPr="00B84C89" w:rsidRDefault="00B84C89" w:rsidP="00B84C89">
      <w:pPr>
        <w:spacing w:after="0" w:line="240" w:lineRule="auto"/>
        <w:ind w:left="-540"/>
        <w:jc w:val="center"/>
        <w:rPr>
          <w:rFonts w:ascii="Times New Roman" w:eastAsia="Times New Roman" w:hAnsi="Times New Roman" w:cs="Times New Roman"/>
          <w:b/>
          <w:bCs/>
          <w:sz w:val="28"/>
          <w:szCs w:val="28"/>
        </w:rPr>
      </w:pPr>
      <w:r w:rsidRPr="00B84C89">
        <w:rPr>
          <w:rFonts w:ascii="Times New Roman" w:eastAsia="Times New Roman" w:hAnsi="Times New Roman" w:cs="Times New Roman"/>
          <w:b/>
          <w:bCs/>
          <w:sz w:val="28"/>
          <w:szCs w:val="28"/>
        </w:rPr>
        <w:t>АДМИНИСТРАЦИЯ ТЕМРЮКСКОГО ГОРОДСКОГО ПОСЕЛЕНИЯ</w:t>
      </w:r>
    </w:p>
    <w:p w:rsidR="00B84C89" w:rsidRPr="00B84C89" w:rsidRDefault="00B84C89" w:rsidP="00B84C89">
      <w:pPr>
        <w:tabs>
          <w:tab w:val="left" w:pos="2880"/>
        </w:tabs>
        <w:spacing w:after="0" w:line="240" w:lineRule="auto"/>
        <w:ind w:left="-540"/>
        <w:jc w:val="center"/>
        <w:rPr>
          <w:rFonts w:ascii="Times New Roman" w:eastAsia="Times New Roman" w:hAnsi="Times New Roman" w:cs="Times New Roman"/>
          <w:b/>
          <w:bCs/>
          <w:sz w:val="28"/>
          <w:szCs w:val="28"/>
        </w:rPr>
      </w:pPr>
      <w:r w:rsidRPr="00B84C89">
        <w:rPr>
          <w:rFonts w:ascii="Times New Roman" w:eastAsia="Times New Roman" w:hAnsi="Times New Roman" w:cs="Times New Roman"/>
          <w:b/>
          <w:bCs/>
          <w:sz w:val="28"/>
          <w:szCs w:val="28"/>
        </w:rPr>
        <w:t>ТЕМРЮКСКОГО РАЙОНА</w:t>
      </w:r>
    </w:p>
    <w:p w:rsidR="00B84C89" w:rsidRPr="00B84C89" w:rsidRDefault="00B84C89" w:rsidP="00B84C89">
      <w:pPr>
        <w:tabs>
          <w:tab w:val="left" w:pos="2880"/>
        </w:tabs>
        <w:spacing w:after="0" w:line="240" w:lineRule="auto"/>
        <w:ind w:left="-540"/>
        <w:jc w:val="center"/>
        <w:rPr>
          <w:rFonts w:ascii="Times New Roman" w:eastAsia="Times New Roman" w:hAnsi="Times New Roman" w:cs="Times New Roman"/>
          <w:b/>
          <w:bCs/>
          <w:sz w:val="16"/>
          <w:szCs w:val="16"/>
        </w:rPr>
      </w:pPr>
    </w:p>
    <w:p w:rsidR="00B84C89" w:rsidRPr="00B84C89" w:rsidRDefault="00B84C89" w:rsidP="00B84C89">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B84C89">
        <w:rPr>
          <w:rFonts w:ascii="Times New Roman" w:eastAsia="Times New Roman" w:hAnsi="Times New Roman" w:cs="Times New Roman"/>
          <w:b/>
          <w:sz w:val="28"/>
          <w:szCs w:val="28"/>
        </w:rPr>
        <w:t>ПОСТАНОВЛЕНИЕ</w:t>
      </w:r>
      <w:bookmarkEnd w:id="0"/>
    </w:p>
    <w:p w:rsidR="00B84C89" w:rsidRPr="00B84C89" w:rsidRDefault="00B84C89" w:rsidP="00B84C89">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B84C89" w:rsidRPr="00B84C89" w:rsidRDefault="00B84C89" w:rsidP="00B84C89">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B84C89">
        <w:rPr>
          <w:rFonts w:ascii="Times New Roman" w:eastAsia="Times New Roman" w:hAnsi="Times New Roman" w:cs="Times New Roman"/>
          <w:b/>
          <w:sz w:val="24"/>
          <w:szCs w:val="24"/>
        </w:rPr>
        <w:t>от</w:t>
      </w:r>
      <w:proofErr w:type="gramEnd"/>
      <w:r w:rsidRPr="00B84C89">
        <w:rPr>
          <w:rFonts w:ascii="Times New Roman" w:eastAsia="Times New Roman" w:hAnsi="Times New Roman" w:cs="Times New Roman"/>
          <w:b/>
          <w:sz w:val="24"/>
          <w:szCs w:val="24"/>
        </w:rPr>
        <w:t xml:space="preserve"> ________________                                                                                  №________________</w:t>
      </w:r>
    </w:p>
    <w:p w:rsidR="00B84C89" w:rsidRPr="00B84C89" w:rsidRDefault="00B84C89" w:rsidP="00B84C89">
      <w:pPr>
        <w:spacing w:after="0" w:line="240" w:lineRule="auto"/>
        <w:jc w:val="center"/>
        <w:rPr>
          <w:rFonts w:ascii="Times New Roman" w:eastAsia="Times New Roman" w:hAnsi="Times New Roman" w:cs="Times New Roman"/>
          <w:sz w:val="24"/>
          <w:szCs w:val="24"/>
        </w:rPr>
      </w:pPr>
      <w:proofErr w:type="gramStart"/>
      <w:r w:rsidRPr="00B84C89">
        <w:rPr>
          <w:rFonts w:ascii="Times New Roman" w:eastAsia="Times New Roman" w:hAnsi="Times New Roman" w:cs="Times New Roman"/>
          <w:sz w:val="24"/>
          <w:szCs w:val="24"/>
        </w:rPr>
        <w:t>город</w:t>
      </w:r>
      <w:proofErr w:type="gramEnd"/>
      <w:r w:rsidRPr="00B84C89">
        <w:rPr>
          <w:rFonts w:ascii="Times New Roman" w:eastAsia="Times New Roman" w:hAnsi="Times New Roman" w:cs="Times New Roman"/>
          <w:sz w:val="24"/>
          <w:szCs w:val="24"/>
        </w:rPr>
        <w:t xml:space="preserve"> Темрюк</w:t>
      </w:r>
    </w:p>
    <w:p w:rsidR="00FC4EAD" w:rsidRDefault="00FC4EAD" w:rsidP="00FC4EAD">
      <w:pPr>
        <w:autoSpaceDE w:val="0"/>
        <w:autoSpaceDN w:val="0"/>
        <w:adjustRightInd w:val="0"/>
        <w:spacing w:after="0" w:line="240" w:lineRule="auto"/>
        <w:jc w:val="center"/>
        <w:rPr>
          <w:rFonts w:ascii="Times New Roman" w:eastAsia="Times New Roman" w:hAnsi="Times New Roman" w:cs="Times New Roman"/>
          <w:b/>
          <w:bCs/>
          <w:sz w:val="28"/>
          <w:szCs w:val="28"/>
        </w:rPr>
      </w:pPr>
    </w:p>
    <w:p w:rsidR="00FC4EAD" w:rsidRDefault="00FC4EAD" w:rsidP="00FC4EAD">
      <w:pPr>
        <w:autoSpaceDE w:val="0"/>
        <w:autoSpaceDN w:val="0"/>
        <w:adjustRightInd w:val="0"/>
        <w:spacing w:after="0" w:line="240" w:lineRule="auto"/>
        <w:jc w:val="center"/>
        <w:rPr>
          <w:rFonts w:ascii="Times New Roman" w:eastAsia="Times New Roman" w:hAnsi="Times New Roman" w:cs="Times New Roman"/>
          <w:b/>
          <w:bCs/>
          <w:sz w:val="28"/>
          <w:szCs w:val="28"/>
        </w:rPr>
      </w:pPr>
    </w:p>
    <w:p w:rsidR="00B84C89" w:rsidRDefault="00B84C89" w:rsidP="00B84C8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31 мая 2019 года № 689 </w:t>
      </w:r>
    </w:p>
    <w:p w:rsidR="00B84C89" w:rsidRPr="005E70C5" w:rsidRDefault="00B84C89" w:rsidP="00B84C8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Прекращение правоотношений с правообладателями земельных участков</w:t>
      </w:r>
      <w:r w:rsidRPr="005E70C5">
        <w:rPr>
          <w:rFonts w:ascii="Times New Roman" w:hAnsi="Times New Roman" w:cs="Times New Roman"/>
          <w:b/>
          <w:sz w:val="28"/>
          <w:szCs w:val="28"/>
        </w:rPr>
        <w:t>»</w:t>
      </w:r>
    </w:p>
    <w:p w:rsidR="00B84C89" w:rsidRPr="005E70C5" w:rsidRDefault="00B84C89" w:rsidP="00B84C89">
      <w:pPr>
        <w:spacing w:after="0" w:line="240" w:lineRule="auto"/>
        <w:ind w:firstLine="720"/>
        <w:contextualSpacing/>
        <w:jc w:val="both"/>
        <w:rPr>
          <w:rFonts w:ascii="Times New Roman" w:hAnsi="Times New Roman" w:cs="Times New Roman"/>
          <w:sz w:val="28"/>
          <w:szCs w:val="28"/>
        </w:rPr>
      </w:pPr>
    </w:p>
    <w:p w:rsidR="00B84C89" w:rsidRDefault="00B84C89" w:rsidP="00B84C89">
      <w:pPr>
        <w:spacing w:after="0" w:line="240" w:lineRule="auto"/>
        <w:ind w:firstLine="720"/>
        <w:contextualSpacing/>
        <w:jc w:val="both"/>
        <w:rPr>
          <w:rFonts w:ascii="Times New Roman" w:hAnsi="Times New Roman" w:cs="Times New Roman"/>
          <w:sz w:val="28"/>
          <w:szCs w:val="28"/>
        </w:rPr>
      </w:pPr>
    </w:p>
    <w:p w:rsidR="009F3DAB" w:rsidRDefault="009F3DAB" w:rsidP="00B84C89">
      <w:pPr>
        <w:spacing w:after="0" w:line="240" w:lineRule="auto"/>
        <w:ind w:firstLine="720"/>
        <w:contextualSpacing/>
        <w:jc w:val="both"/>
        <w:rPr>
          <w:rFonts w:ascii="Times New Roman" w:hAnsi="Times New Roman" w:cs="Times New Roman"/>
          <w:sz w:val="28"/>
          <w:szCs w:val="28"/>
        </w:rPr>
      </w:pPr>
      <w:bookmarkStart w:id="1" w:name="_GoBack"/>
      <w:bookmarkEnd w:id="1"/>
    </w:p>
    <w:p w:rsidR="00B84C89" w:rsidRPr="007412F1" w:rsidRDefault="00B84C89" w:rsidP="00B84C8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B84C89" w:rsidRPr="00492AA8" w:rsidRDefault="00B84C89" w:rsidP="00B84C89">
      <w:pPr>
        <w:spacing w:after="0" w:line="240" w:lineRule="auto"/>
        <w:ind w:firstLine="709"/>
        <w:contextualSpacing/>
        <w:jc w:val="both"/>
        <w:rPr>
          <w:rFonts w:ascii="Times New Roman" w:hAnsi="Times New Roman" w:cs="Times New Roman"/>
          <w:sz w:val="28"/>
          <w:szCs w:val="28"/>
        </w:rPr>
      </w:pPr>
      <w:bookmarkStart w:id="2" w:name="sub_1"/>
      <w:r w:rsidRPr="00492AA8">
        <w:rPr>
          <w:rFonts w:ascii="Times New Roman" w:hAnsi="Times New Roman" w:cs="Times New Roman"/>
          <w:sz w:val="28"/>
          <w:szCs w:val="28"/>
        </w:rPr>
        <w:lastRenderedPageBreak/>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31</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689</w:t>
      </w:r>
      <w:r w:rsidRPr="00492AA8">
        <w:rPr>
          <w:rFonts w:ascii="Times New Roman" w:hAnsi="Times New Roman" w:cs="Times New Roman"/>
          <w:sz w:val="28"/>
          <w:szCs w:val="28"/>
        </w:rPr>
        <w:t xml:space="preserve"> </w:t>
      </w:r>
      <w:r w:rsidR="009F3DAB" w:rsidRPr="009F3DAB">
        <w:rPr>
          <w:rFonts w:ascii="Times New Roman" w:hAnsi="Times New Roman" w:cs="Times New Roman"/>
          <w:sz w:val="28"/>
          <w:szCs w:val="28"/>
        </w:rPr>
        <w:t xml:space="preserve">                                       </w:t>
      </w:r>
      <w:proofErr w:type="gramStart"/>
      <w:r w:rsidR="009F3DAB" w:rsidRPr="009F3DAB">
        <w:rPr>
          <w:rFonts w:ascii="Times New Roman" w:hAnsi="Times New Roman" w:cs="Times New Roman"/>
          <w:sz w:val="28"/>
          <w:szCs w:val="28"/>
        </w:rPr>
        <w:t xml:space="preserve">   </w:t>
      </w:r>
      <w:r w:rsidRPr="00492AA8">
        <w:rPr>
          <w:rFonts w:ascii="Times New Roman" w:hAnsi="Times New Roman" w:cs="Times New Roman"/>
          <w:sz w:val="28"/>
          <w:szCs w:val="28"/>
        </w:rPr>
        <w:t>«</w:t>
      </w:r>
      <w:proofErr w:type="gramEnd"/>
      <w:r w:rsidRPr="00492AA8">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E24EE2">
        <w:rPr>
          <w:rFonts w:ascii="Times New Roman" w:hAnsi="Times New Roman" w:cs="Times New Roman"/>
          <w:sz w:val="28"/>
          <w:szCs w:val="28"/>
        </w:rPr>
        <w:t>Прекращение правоотношений с правообладателями земельных участков</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B84C89" w:rsidRDefault="00B84C89" w:rsidP="00B84C8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B84C89" w:rsidRDefault="00B84C89" w:rsidP="00B84C8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B84C89" w:rsidRPr="00563193" w:rsidRDefault="00B84C89" w:rsidP="00B84C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B84C89" w:rsidRDefault="00B84C89" w:rsidP="00B84C89">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B84C89" w:rsidRDefault="00B84C89" w:rsidP="00B84C8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B84C89"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B84C89" w:rsidRPr="00563193" w:rsidRDefault="00B84C89" w:rsidP="00B84C8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B84C89" w:rsidRPr="00C14AA1" w:rsidRDefault="00B84C89" w:rsidP="00B84C89">
      <w:pPr>
        <w:spacing w:after="0"/>
        <w:ind w:firstLine="720"/>
        <w:jc w:val="both"/>
        <w:rPr>
          <w:rFonts w:ascii="Times New Roman" w:hAnsi="Times New Roman" w:cs="Times New Roman"/>
          <w:sz w:val="28"/>
          <w:szCs w:val="28"/>
        </w:rPr>
      </w:pPr>
      <w:bookmarkStart w:id="3" w:name="sub_2"/>
      <w:bookmarkEnd w:id="2"/>
      <w:r>
        <w:rPr>
          <w:rFonts w:ascii="Times New Roman" w:hAnsi="Times New Roman" w:cs="Times New Roman"/>
          <w:sz w:val="28"/>
          <w:szCs w:val="28"/>
        </w:rPr>
        <w:t>2</w:t>
      </w:r>
      <w:r w:rsidRPr="005E70C5">
        <w:rPr>
          <w:rFonts w:ascii="Times New Roman" w:hAnsi="Times New Roman" w:cs="Times New Roman"/>
          <w:sz w:val="28"/>
          <w:szCs w:val="28"/>
        </w:rPr>
        <w:t>.</w:t>
      </w:r>
      <w:bookmarkEnd w:id="3"/>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B84C89" w:rsidRPr="00C14AA1" w:rsidRDefault="00B84C89" w:rsidP="00B84C89">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 xml:space="preserve">А.В. </w:t>
      </w:r>
      <w:proofErr w:type="spellStart"/>
      <w:r w:rsidRPr="00C14AA1">
        <w:rPr>
          <w:rFonts w:ascii="Times New Roman" w:hAnsi="Times New Roman" w:cs="Times New Roman"/>
          <w:color w:val="000000"/>
          <w:spacing w:val="-12"/>
          <w:sz w:val="28"/>
          <w:szCs w:val="28"/>
        </w:rPr>
        <w:t>Сокиркина</w:t>
      </w:r>
      <w:proofErr w:type="spellEnd"/>
      <w:r w:rsidRPr="00C14AA1">
        <w:rPr>
          <w:rFonts w:ascii="Times New Roman" w:hAnsi="Times New Roman" w:cs="Times New Roman"/>
          <w:color w:val="000000"/>
          <w:spacing w:val="-12"/>
          <w:sz w:val="28"/>
          <w:szCs w:val="28"/>
        </w:rPr>
        <w:t>.</w:t>
      </w:r>
    </w:p>
    <w:p w:rsidR="00B84C89" w:rsidRPr="00C14AA1" w:rsidRDefault="00B84C89" w:rsidP="00B84C89">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B84C89" w:rsidRPr="00C14AA1" w:rsidRDefault="00B84C89" w:rsidP="00B84C89">
      <w:pPr>
        <w:spacing w:after="0"/>
        <w:jc w:val="both"/>
        <w:rPr>
          <w:rFonts w:ascii="Times New Roman" w:hAnsi="Times New Roman" w:cs="Times New Roman"/>
          <w:color w:val="000000"/>
          <w:sz w:val="28"/>
          <w:szCs w:val="28"/>
        </w:rPr>
      </w:pPr>
    </w:p>
    <w:p w:rsidR="00B84C89" w:rsidRPr="00C14AA1" w:rsidRDefault="00B84C89" w:rsidP="00B84C89">
      <w:pPr>
        <w:spacing w:after="0"/>
        <w:jc w:val="both"/>
        <w:rPr>
          <w:rFonts w:ascii="Times New Roman" w:hAnsi="Times New Roman" w:cs="Times New Roman"/>
          <w:color w:val="000000"/>
          <w:sz w:val="28"/>
          <w:szCs w:val="28"/>
        </w:rPr>
      </w:pPr>
    </w:p>
    <w:p w:rsidR="00B84C89" w:rsidRPr="00C14AA1" w:rsidRDefault="00B84C89" w:rsidP="00B84C89">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B84C89" w:rsidRPr="00C14AA1" w:rsidRDefault="00B84C89" w:rsidP="00B84C89">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5B53C3" w:rsidRDefault="005B53C3" w:rsidP="00FC4EAD">
      <w:pPr>
        <w:rPr>
          <w:rFonts w:ascii="Times New Roman" w:eastAsia="Times New Roman" w:hAnsi="Times New Roman" w:cs="Times New Roman"/>
          <w:sz w:val="28"/>
          <w:szCs w:val="28"/>
        </w:rPr>
      </w:pPr>
    </w:p>
    <w:p w:rsidR="00B84C89" w:rsidRDefault="00B84C89" w:rsidP="00FC4EAD">
      <w:pPr>
        <w:rPr>
          <w:rFonts w:ascii="Times New Roman" w:eastAsia="Times New Roman" w:hAnsi="Times New Roman" w:cs="Times New Roman"/>
          <w:sz w:val="28"/>
          <w:szCs w:val="28"/>
        </w:rPr>
      </w:pPr>
    </w:p>
    <w:p w:rsidR="00B84C89" w:rsidRDefault="00B84C89" w:rsidP="00FC4EAD">
      <w:pPr>
        <w:rPr>
          <w:rFonts w:ascii="Times New Roman" w:eastAsia="Times New Roman" w:hAnsi="Times New Roman" w:cs="Times New Roman"/>
          <w:sz w:val="28"/>
          <w:szCs w:val="28"/>
        </w:rPr>
      </w:pPr>
    </w:p>
    <w:p w:rsidR="00B84C89" w:rsidRDefault="00B84C89" w:rsidP="00FC4EAD">
      <w:pPr>
        <w:rPr>
          <w:rFonts w:ascii="Times New Roman" w:eastAsia="Times New Roman" w:hAnsi="Times New Roman" w:cs="Times New Roman"/>
          <w:sz w:val="28"/>
          <w:szCs w:val="28"/>
        </w:rPr>
      </w:pPr>
    </w:p>
    <w:p w:rsidR="00B84C89" w:rsidRDefault="00B84C89" w:rsidP="00FC4EAD">
      <w:pPr>
        <w:rPr>
          <w:rFonts w:ascii="Times New Roman" w:eastAsia="Times New Roman" w:hAnsi="Times New Roman" w:cs="Times New Roman"/>
          <w:sz w:val="28"/>
          <w:szCs w:val="28"/>
        </w:rPr>
      </w:pPr>
    </w:p>
    <w:p w:rsidR="00B84C89" w:rsidRDefault="00B84C89"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Default="00FC4EAD" w:rsidP="00FC4EAD">
      <w:pPr>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ПРИЛОЖЕНИЕ</w:t>
      </w:r>
    </w:p>
    <w:p w:rsidR="00FC4EAD" w:rsidRPr="000C3C7D" w:rsidRDefault="00FC4EAD" w:rsidP="00FC4EAD">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УТВЕРЖДЁН</w:t>
      </w:r>
    </w:p>
    <w:p w:rsidR="00FC4EAD" w:rsidRPr="000C3C7D" w:rsidRDefault="00FC4EAD" w:rsidP="00FC4EAD">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постановлением администрации</w:t>
      </w:r>
    </w:p>
    <w:p w:rsidR="00FC4EAD" w:rsidRPr="000C3C7D" w:rsidRDefault="00FC4EAD" w:rsidP="00FC4EAD">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Темрюкского городского поселения Темрюкского района</w:t>
      </w:r>
    </w:p>
    <w:p w:rsidR="00FC4EAD" w:rsidRPr="000C3C7D" w:rsidRDefault="00FC4EAD" w:rsidP="00FC4EAD">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от _______________ № _______</w:t>
      </w:r>
    </w:p>
    <w:p w:rsidR="00FC4EAD" w:rsidRPr="000C3C7D" w:rsidRDefault="00FC4EAD" w:rsidP="00FC4EAD">
      <w:pPr>
        <w:shd w:val="clear" w:color="auto" w:fill="FFFFFF"/>
        <w:suppressAutoHyphens/>
        <w:spacing w:after="0" w:line="300" w:lineRule="exact"/>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FC4EAD" w:rsidRPr="000C3C7D" w:rsidRDefault="00FC4EAD" w:rsidP="00FC4EAD">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0C3C7D">
        <w:rPr>
          <w:rFonts w:ascii="Times New Roman" w:eastAsia="Times New Roman" w:hAnsi="Times New Roman" w:cs="Times New Roman"/>
          <w:b/>
          <w:bCs/>
          <w:sz w:val="28"/>
          <w:szCs w:val="28"/>
        </w:rPr>
        <w:t>АДМИНИСТРАТИВНЫЙ РЕГЛАМЕНТ</w:t>
      </w:r>
    </w:p>
    <w:p w:rsidR="00FC4EAD" w:rsidRPr="000C3C7D" w:rsidRDefault="00FC4EAD" w:rsidP="00FC4EAD">
      <w:pPr>
        <w:autoSpaceDE w:val="0"/>
        <w:autoSpaceDN w:val="0"/>
        <w:adjustRightInd w:val="0"/>
        <w:spacing w:after="0" w:line="240" w:lineRule="auto"/>
        <w:jc w:val="center"/>
        <w:rPr>
          <w:rFonts w:ascii="Times New Roman" w:eastAsia="Times New Roman" w:hAnsi="Times New Roman" w:cs="Times New Roman"/>
          <w:b/>
          <w:sz w:val="28"/>
          <w:szCs w:val="28"/>
        </w:rPr>
      </w:pPr>
      <w:r w:rsidRPr="000C3C7D">
        <w:rPr>
          <w:rFonts w:ascii="Times New Roman" w:eastAsia="Times New Roman" w:hAnsi="Times New Roman" w:cs="Times New Roman"/>
          <w:b/>
          <w:sz w:val="28"/>
          <w:szCs w:val="28"/>
        </w:rPr>
        <w:t xml:space="preserve">предоставления муниципальной услуги «Прекращение правоотношений </w:t>
      </w:r>
    </w:p>
    <w:p w:rsidR="00FC4EAD" w:rsidRPr="000C3C7D" w:rsidRDefault="00FC4EAD" w:rsidP="00FC4EAD">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0C3C7D">
        <w:rPr>
          <w:rFonts w:ascii="Times New Roman" w:eastAsia="Times New Roman" w:hAnsi="Times New Roman" w:cs="Times New Roman"/>
          <w:b/>
          <w:sz w:val="28"/>
          <w:szCs w:val="28"/>
        </w:rPr>
        <w:t>с правообладателями земельных участков</w:t>
      </w:r>
      <w:r w:rsidRPr="000C3C7D">
        <w:rPr>
          <w:rFonts w:ascii="Times New Roman" w:eastAsia="Times New Roman" w:hAnsi="Times New Roman" w:cs="Times New Roman"/>
          <w:b/>
          <w:spacing w:val="-4"/>
          <w:sz w:val="28"/>
          <w:szCs w:val="28"/>
        </w:rPr>
        <w:t>»</w:t>
      </w:r>
    </w:p>
    <w:p w:rsidR="00FC4EAD" w:rsidRPr="000C3C7D" w:rsidRDefault="00FC4EAD" w:rsidP="00FC4EAD">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FC4EAD" w:rsidRPr="00AB09AE" w:rsidRDefault="00FC4EAD" w:rsidP="00FC4EAD">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AB09AE">
        <w:rPr>
          <w:rFonts w:ascii="Times New Roman" w:eastAsia="Times New Roman" w:hAnsi="Times New Roman" w:cs="Times New Roman"/>
          <w:sz w:val="28"/>
          <w:szCs w:val="28"/>
        </w:rPr>
        <w:t>Общие положения</w:t>
      </w:r>
    </w:p>
    <w:p w:rsidR="00FC4EAD" w:rsidRDefault="00FC4EAD" w:rsidP="00FC4EAD">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FC4EAD" w:rsidRDefault="00FC4EAD" w:rsidP="00FC4EAD">
      <w:pPr>
        <w:widowControl w:val="0"/>
        <w:autoSpaceDE w:val="0"/>
        <w:autoSpaceDN w:val="0"/>
        <w:adjustRightInd w:val="0"/>
        <w:spacing w:after="0" w:line="310" w:lineRule="exact"/>
        <w:jc w:val="center"/>
        <w:rPr>
          <w:rFonts w:ascii="Times New Roman" w:eastAsia="Times New Roman" w:hAnsi="Times New Roman" w:cs="Times New Roman"/>
          <w:sz w:val="28"/>
          <w:szCs w:val="28"/>
        </w:rPr>
      </w:pPr>
      <w:r w:rsidRPr="00BE3C6D">
        <w:rPr>
          <w:rFonts w:ascii="Times New Roman" w:eastAsia="Times New Roman" w:hAnsi="Times New Roman" w:cs="Times New Roman"/>
          <w:sz w:val="28"/>
          <w:szCs w:val="28"/>
        </w:rPr>
        <w:t xml:space="preserve">Подраздел 1.1. Предмет регулирования </w:t>
      </w:r>
      <w:r>
        <w:rPr>
          <w:rFonts w:ascii="Times New Roman" w:eastAsia="Times New Roman" w:hAnsi="Times New Roman" w:cs="Times New Roman"/>
          <w:sz w:val="28"/>
          <w:szCs w:val="28"/>
        </w:rPr>
        <w:t>Регламента</w:t>
      </w:r>
    </w:p>
    <w:p w:rsidR="00FC4EAD" w:rsidRDefault="00FC4EAD" w:rsidP="00FC4EAD">
      <w:pPr>
        <w:widowControl w:val="0"/>
        <w:autoSpaceDE w:val="0"/>
        <w:autoSpaceDN w:val="0"/>
        <w:adjustRightInd w:val="0"/>
        <w:spacing w:after="0" w:line="310" w:lineRule="exact"/>
        <w:jc w:val="center"/>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31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 предоставления муниципальной услуги</w:t>
      </w:r>
      <w:r w:rsidRPr="000C3C7D">
        <w:rPr>
          <w:rFonts w:ascii="Times New Roman" w:eastAsia="Times New Roman" w:hAnsi="Times New Roman" w:cs="Times New Roman"/>
          <w:sz w:val="28"/>
          <w:szCs w:val="28"/>
        </w:rPr>
        <w:t xml:space="preserve"> «Прекращение правоотношений с правообладателя</w:t>
      </w:r>
      <w:r>
        <w:rPr>
          <w:rFonts w:ascii="Times New Roman" w:eastAsia="Times New Roman" w:hAnsi="Times New Roman" w:cs="Times New Roman"/>
          <w:sz w:val="28"/>
          <w:szCs w:val="28"/>
        </w:rPr>
        <w:t>ми земельных участков» (далее – Регламент</w:t>
      </w:r>
      <w:r w:rsidRPr="000C3C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разработан в целях повышения качества предоставления и доступности муниципальной услуги</w:t>
      </w:r>
      <w:r w:rsidRPr="000C3C7D">
        <w:rPr>
          <w:rFonts w:ascii="Times New Roman" w:eastAsia="Times New Roman" w:hAnsi="Times New Roman" w:cs="Times New Roman"/>
          <w:sz w:val="28"/>
          <w:szCs w:val="28"/>
        </w:rPr>
        <w:t xml:space="preserve"> по прекращению правоотношений с правообладателями земельных участков (далее – муниципальная услуга)</w:t>
      </w:r>
      <w:r>
        <w:rPr>
          <w:rFonts w:ascii="Times New Roman" w:eastAsia="Times New Roman" w:hAnsi="Times New Roman" w:cs="Times New Roman"/>
          <w:sz w:val="28"/>
          <w:szCs w:val="28"/>
        </w:rPr>
        <w:t xml:space="preserve"> и определяет стандарты, сроки и последовательность административных процедур (действий) при предоставлении муниципальной услуги</w:t>
      </w:r>
      <w:r w:rsidRPr="000C3C7D">
        <w:rPr>
          <w:rFonts w:ascii="Times New Roman" w:eastAsia="Times New Roman" w:hAnsi="Times New Roman" w:cs="Times New Roman"/>
          <w:sz w:val="28"/>
          <w:szCs w:val="28"/>
        </w:rPr>
        <w:t>.</w:t>
      </w:r>
    </w:p>
    <w:p w:rsidR="00FC4EAD" w:rsidRPr="000C3C7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Подраздел </w:t>
      </w:r>
      <w:r w:rsidRPr="000C3C7D">
        <w:rPr>
          <w:rFonts w:ascii="Times New Roman" w:eastAsia="Times New Roman" w:hAnsi="Times New Roman" w:cs="Times New Roman"/>
          <w:sz w:val="28"/>
          <w:szCs w:val="28"/>
        </w:rPr>
        <w:t xml:space="preserve">1.2. </w:t>
      </w:r>
      <w:r w:rsidRPr="000C3C7D">
        <w:rPr>
          <w:rFonts w:ascii="Times New Roman" w:eastAsia="Times New Roman" w:hAnsi="Times New Roman" w:cs="Times New Roman"/>
          <w:bCs/>
          <w:sz w:val="28"/>
          <w:szCs w:val="28"/>
        </w:rPr>
        <w:t>Круг заявителей.</w:t>
      </w:r>
    </w:p>
    <w:p w:rsidR="00FC4EAD" w:rsidRPr="000C3C7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bCs/>
          <w:sz w:val="28"/>
          <w:szCs w:val="28"/>
        </w:rPr>
      </w:pPr>
    </w:p>
    <w:p w:rsidR="00FC4EA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bCs/>
          <w:sz w:val="28"/>
          <w:szCs w:val="28"/>
        </w:rPr>
        <w:t>Заявителями</w:t>
      </w:r>
      <w:r>
        <w:rPr>
          <w:rFonts w:ascii="Times New Roman" w:eastAsia="Times New Roman" w:hAnsi="Times New Roman" w:cs="Times New Roman"/>
          <w:bCs/>
          <w:sz w:val="28"/>
          <w:szCs w:val="28"/>
        </w:rPr>
        <w:t xml:space="preserve"> на получение муниципальной услуги (далее – заявители)</w:t>
      </w:r>
      <w:r w:rsidRPr="000C3C7D">
        <w:rPr>
          <w:rFonts w:ascii="Times New Roman" w:eastAsia="Times New Roman" w:hAnsi="Times New Roman" w:cs="Times New Roman"/>
          <w:bCs/>
          <w:sz w:val="28"/>
          <w:szCs w:val="28"/>
        </w:rPr>
        <w:t xml:space="preserve"> </w:t>
      </w:r>
      <w:r w:rsidRPr="000C3C7D">
        <w:rPr>
          <w:rFonts w:ascii="Times New Roman" w:eastAsia="Times New Roman" w:hAnsi="Times New Roman" w:cs="Times New Roman"/>
          <w:sz w:val="28"/>
          <w:szCs w:val="28"/>
        </w:rPr>
        <w:t>являются</w:t>
      </w:r>
      <w:r>
        <w:rPr>
          <w:rFonts w:ascii="Times New Roman" w:eastAsia="Times New Roman" w:hAnsi="Times New Roman" w:cs="Times New Roman"/>
          <w:sz w:val="28"/>
          <w:szCs w:val="28"/>
        </w:rPr>
        <w:t>:</w:t>
      </w:r>
      <w:r w:rsidRPr="000C3C7D">
        <w:rPr>
          <w:rFonts w:ascii="Times New Roman" w:eastAsia="Times New Roman" w:hAnsi="Times New Roman" w:cs="Times New Roman"/>
          <w:sz w:val="28"/>
          <w:szCs w:val="28"/>
        </w:rPr>
        <w:t xml:space="preserve"> граждане Российской Федерации, юридические лица и иные лица – правообладатели земельных участков, находящихся в муниципальной или государственной собственности. </w:t>
      </w:r>
    </w:p>
    <w:p w:rsidR="00FC4EA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Так же, 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FC4EA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310" w:lineRule="exac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1.3. Требования к порядку информирования о предоставлении муниципальной услуги.</w:t>
      </w:r>
    </w:p>
    <w:p w:rsidR="00FC4EAD" w:rsidRPr="000C3C7D" w:rsidRDefault="00FC4EAD" w:rsidP="00FC4EAD">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FC4EAD" w:rsidRDefault="00FC4EAD" w:rsidP="00FC4EAD">
      <w:pPr>
        <w:pStyle w:val="af8"/>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FC4EAD" w:rsidRDefault="00FC4EAD" w:rsidP="00FC4EAD">
      <w:pPr>
        <w:pStyle w:val="af8"/>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FC4EAD" w:rsidRDefault="00FC4EAD" w:rsidP="00FC4EAD">
      <w:pPr>
        <w:pStyle w:val="af8"/>
        <w:ind w:left="0" w:firstLine="709"/>
        <w:rPr>
          <w:sz w:val="28"/>
          <w:szCs w:val="28"/>
        </w:rPr>
      </w:pPr>
      <w:r>
        <w:rPr>
          <w:sz w:val="28"/>
          <w:szCs w:val="28"/>
        </w:rPr>
        <w:t>в устной форме при личном обращении</w:t>
      </w:r>
      <w:r w:rsidRPr="002940FA">
        <w:rPr>
          <w:sz w:val="28"/>
          <w:szCs w:val="28"/>
        </w:rPr>
        <w:t>;</w:t>
      </w:r>
    </w:p>
    <w:p w:rsidR="00FC4EAD" w:rsidRDefault="00FC4EAD" w:rsidP="00FC4EAD">
      <w:pPr>
        <w:pStyle w:val="af8"/>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FC4EAD" w:rsidRDefault="00FC4EAD" w:rsidP="00FC4EAD">
      <w:pPr>
        <w:pStyle w:val="af8"/>
        <w:ind w:left="0" w:firstLine="709"/>
        <w:rPr>
          <w:sz w:val="28"/>
          <w:szCs w:val="28"/>
        </w:rPr>
      </w:pPr>
      <w:r>
        <w:rPr>
          <w:sz w:val="28"/>
          <w:szCs w:val="28"/>
        </w:rPr>
        <w:t>по письменным обращениям.</w:t>
      </w:r>
    </w:p>
    <w:p w:rsidR="00FC4EAD" w:rsidRDefault="00FC4EAD" w:rsidP="00FC4EAD">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FC4EAD" w:rsidRPr="00203685" w:rsidRDefault="00FC4EAD" w:rsidP="00FC4EAD">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FC4EAD" w:rsidRPr="00637A95" w:rsidRDefault="00FC4EAD" w:rsidP="00FC4EAD">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BA4C21">
          <w:rPr>
            <w:rStyle w:val="af1"/>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FC4EAD" w:rsidRPr="00637A95" w:rsidRDefault="00FC4EAD" w:rsidP="00FC4EAD">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FC4EAD" w:rsidRPr="001F2B85"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FC4EAD" w:rsidRPr="00134031"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C4EAD" w:rsidRPr="00EB2E83" w:rsidRDefault="00FC4EAD" w:rsidP="00FC4EAD">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C4EAD" w:rsidRPr="00C17387" w:rsidRDefault="00FC4EAD" w:rsidP="00FC4EAD">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1"/>
          <w:rFonts w:ascii="Times New Roman" w:eastAsia="Calibri" w:hAnsi="Times New Roman"/>
          <w:sz w:val="28"/>
          <w:szCs w:val="28"/>
          <w:lang w:eastAsia="en-US"/>
        </w:rPr>
        <w:t>.</w:t>
      </w:r>
    </w:p>
    <w:p w:rsidR="00FC4EAD" w:rsidRPr="00C17387" w:rsidRDefault="00FC4EAD" w:rsidP="00FC4EAD">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FC4EAD" w:rsidRPr="000C3C7D" w:rsidRDefault="00FC4EAD" w:rsidP="00FC4EAD">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FC4EAD" w:rsidRPr="00AB09AE" w:rsidRDefault="00FC4EAD" w:rsidP="00FC4EA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Раздел II</w:t>
      </w:r>
    </w:p>
    <w:p w:rsidR="00FC4EAD" w:rsidRPr="00AB09AE" w:rsidRDefault="00FC4EAD" w:rsidP="00FC4EA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Стандарт предоставления муниципальной услуги</w:t>
      </w:r>
    </w:p>
    <w:p w:rsidR="00FC4EAD" w:rsidRDefault="00FC4EAD" w:rsidP="00FC4EA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FC4EAD" w:rsidRPr="00695374"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2.1. Наименование муниципальной услуги</w:t>
      </w:r>
    </w:p>
    <w:p w:rsidR="00FC4EAD" w:rsidRDefault="00FC4EAD" w:rsidP="00FC4EA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 «Прекращение правоотношений с правообладателями земельных участков».</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FC4EAD" w:rsidRPr="00203E98" w:rsidRDefault="00FC4EAD" w:rsidP="00FC4EA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C4EAD" w:rsidRDefault="00FC4EAD" w:rsidP="00FC4EAD">
      <w:pPr>
        <w:spacing w:after="0" w:line="240" w:lineRule="auto"/>
        <w:ind w:firstLine="708"/>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2.2.</w:t>
      </w:r>
      <w:r>
        <w:rPr>
          <w:rFonts w:ascii="Times New Roman" w:eastAsia="Times New Roman" w:hAnsi="Times New Roman" w:cs="Times New Roman"/>
          <w:sz w:val="28"/>
          <w:szCs w:val="28"/>
        </w:rPr>
        <w:t>1. Предоставление муниципальной услуги осуществляется Администрацией.</w:t>
      </w:r>
    </w:p>
    <w:p w:rsidR="00FC4EAD" w:rsidRPr="00203E98" w:rsidRDefault="00FC4EAD" w:rsidP="00FC4EA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предоставляет муниципальную услугу через структурное подразделение - </w:t>
      </w:r>
      <w:r w:rsidRPr="00203E98">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203E98">
        <w:rPr>
          <w:rFonts w:ascii="Times New Roman" w:eastAsia="Times New Roman" w:hAnsi="Times New Roman" w:cs="Times New Roman"/>
          <w:sz w:val="28"/>
          <w:szCs w:val="28"/>
        </w:rPr>
        <w:t xml:space="preserve"> (далее – отдел).</w:t>
      </w:r>
    </w:p>
    <w:p w:rsidR="00FC4EAD" w:rsidRPr="00203E98" w:rsidRDefault="00FC4EAD" w:rsidP="00FC4EA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sidRPr="00203E98">
        <w:rPr>
          <w:rFonts w:ascii="Times New Roman" w:eastAsia="Times New Roman" w:hAnsi="Times New Roman" w:cs="Times New Roman"/>
          <w:sz w:val="28"/>
          <w:szCs w:val="28"/>
        </w:rPr>
        <w:t xml:space="preserve">. В предоставлении </w:t>
      </w:r>
      <w:r>
        <w:rPr>
          <w:rFonts w:ascii="Times New Roman" w:eastAsia="Times New Roman" w:hAnsi="Times New Roman" w:cs="Times New Roman"/>
          <w:sz w:val="28"/>
          <w:szCs w:val="28"/>
        </w:rPr>
        <w:t xml:space="preserve">муниципальной </w:t>
      </w:r>
      <w:r w:rsidRPr="00203E98">
        <w:rPr>
          <w:rFonts w:ascii="Times New Roman" w:eastAsia="Times New Roman" w:hAnsi="Times New Roman" w:cs="Times New Roman"/>
          <w:sz w:val="28"/>
          <w:szCs w:val="28"/>
        </w:rPr>
        <w:t xml:space="preserve"> услуги участвуют МФЦ.</w:t>
      </w:r>
    </w:p>
    <w:p w:rsidR="00FC4EAD" w:rsidRDefault="00FC4EAD" w:rsidP="00FC4EAD">
      <w:pPr>
        <w:spacing w:after="0" w:line="240" w:lineRule="auto"/>
        <w:ind w:firstLine="708"/>
        <w:jc w:val="both"/>
        <w:rPr>
          <w:rFonts w:ascii="Times New Roman" w:eastAsia="Times New Roman" w:hAnsi="Times New Roman" w:cs="Times New Roman"/>
          <w:color w:val="000000"/>
          <w:sz w:val="28"/>
          <w:szCs w:val="28"/>
        </w:rPr>
      </w:pPr>
      <w:r w:rsidRPr="00203E98">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2.3</w:t>
      </w:r>
      <w:r w:rsidRPr="00203E98">
        <w:rPr>
          <w:rFonts w:ascii="Times New Roman" w:eastAsia="Times New Roman" w:hAnsi="Times New Roman" w:cs="Times New Roman"/>
          <w:sz w:val="28"/>
          <w:szCs w:val="28"/>
          <w:lang w:eastAsia="ar-SA"/>
        </w:rPr>
        <w:t xml:space="preserve">. </w:t>
      </w:r>
      <w:r w:rsidRPr="00BE1DCD">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BE1DCD">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BE1DCD">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BE1DCD">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r w:rsidRPr="00203E98">
        <w:rPr>
          <w:rFonts w:ascii="Times New Roman" w:eastAsia="Times New Roman" w:hAnsi="Times New Roman" w:cs="Times New Roman"/>
          <w:color w:val="000000"/>
          <w:sz w:val="28"/>
          <w:szCs w:val="28"/>
        </w:rPr>
        <w:t xml:space="preserve"> </w:t>
      </w:r>
    </w:p>
    <w:p w:rsidR="00FC4EAD" w:rsidRDefault="00FC4EAD" w:rsidP="00FC4EAD">
      <w:pPr>
        <w:spacing w:after="0" w:line="240" w:lineRule="auto"/>
        <w:ind w:firstLine="708"/>
        <w:jc w:val="both"/>
        <w:rPr>
          <w:rFonts w:ascii="Times New Roman" w:eastAsia="Times New Roman" w:hAnsi="Times New Roman" w:cs="Times New Roman"/>
          <w:color w:val="000000"/>
          <w:sz w:val="28"/>
          <w:szCs w:val="28"/>
        </w:rPr>
      </w:pPr>
    </w:p>
    <w:p w:rsidR="00FC4EAD" w:rsidRDefault="00FC4EAD" w:rsidP="00FC4EAD">
      <w:pPr>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2.3. Описание результата предоставления муниципальной услуги</w:t>
      </w:r>
    </w:p>
    <w:p w:rsidR="00FC4EAD" w:rsidRPr="000C3C7D" w:rsidRDefault="00FC4EAD" w:rsidP="00FC4EAD">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Конечным р</w:t>
      </w:r>
      <w:r w:rsidRPr="000C3C7D">
        <w:rPr>
          <w:rFonts w:ascii="Times New Roman" w:eastAsia="Times New Roman" w:hAnsi="Times New Roman" w:cs="Times New Roman"/>
          <w:sz w:val="28"/>
          <w:szCs w:val="28"/>
        </w:rPr>
        <w:t>езультатом предоставления муниципальной услуги является:</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соглашение о расторжении договора аренды земельного участка</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(либо договора безвозмездного пользования земельным участком)</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(далее – Соглашение);</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письмо об отказе в предоставлении муниципальной услуги (далее – Письмо об отказе).</w:t>
      </w:r>
    </w:p>
    <w:p w:rsidR="00FC4EAD" w:rsidRPr="00203E98" w:rsidRDefault="00FC4EAD" w:rsidP="00FC4EAD">
      <w:pPr>
        <w:spacing w:after="0" w:line="0" w:lineRule="atLeast"/>
        <w:ind w:firstLine="709"/>
        <w:jc w:val="both"/>
        <w:rPr>
          <w:rFonts w:ascii="Times New Roman" w:eastAsia="Calibri" w:hAnsi="Times New Roman" w:cs="Times New Roman"/>
          <w:sz w:val="28"/>
          <w:szCs w:val="28"/>
          <w:lang w:eastAsia="en-US"/>
        </w:rPr>
      </w:pPr>
      <w:r w:rsidRPr="00203E98">
        <w:rPr>
          <w:rFonts w:ascii="Times New Roman" w:eastAsia="Times New Roman" w:hAnsi="Times New Roman" w:cs="Times New Roman"/>
          <w:sz w:val="28"/>
          <w:szCs w:val="28"/>
        </w:rPr>
        <w:t>Р</w:t>
      </w:r>
      <w:r w:rsidRPr="00203E98">
        <w:rPr>
          <w:rFonts w:ascii="Times New Roman" w:eastAsia="Calibri" w:hAnsi="Times New Roman" w:cs="Times New Roman"/>
          <w:sz w:val="28"/>
          <w:szCs w:val="28"/>
          <w:lang w:eastAsia="en-US"/>
        </w:rPr>
        <w:t xml:space="preserve">езультаты предоставления муниципальной услуги по экстерриториальному принципу в виде электронных документов </w:t>
      </w:r>
      <w:r w:rsidRPr="00203E98">
        <w:rPr>
          <w:rFonts w:ascii="Times New Roman" w:eastAsia="Calibri" w:hAnsi="Times New Roman" w:cs="Times New Roman"/>
          <w:sz w:val="28"/>
          <w:szCs w:val="28"/>
          <w:lang w:eastAsia="en-US"/>
        </w:rPr>
        <w:br/>
        <w:t>и (или) электронных образов документов заверяются уполномоченными долж</w:t>
      </w:r>
      <w:r>
        <w:rPr>
          <w:rFonts w:ascii="Times New Roman" w:eastAsia="Calibri" w:hAnsi="Times New Roman" w:cs="Times New Roman"/>
          <w:sz w:val="28"/>
          <w:szCs w:val="28"/>
          <w:lang w:eastAsia="en-US"/>
        </w:rPr>
        <w:t>ностными лицами «Администрации», подведомственной ей организации, уполномоченной на принятие решения о предоставлении муниципальной услуги.</w:t>
      </w:r>
    </w:p>
    <w:p w:rsidR="00FC4EAD" w:rsidRDefault="00FC4EAD" w:rsidP="00FC4EAD">
      <w:pPr>
        <w:spacing w:after="0" w:line="0" w:lineRule="atLeast"/>
        <w:ind w:firstLine="709"/>
        <w:jc w:val="both"/>
        <w:rPr>
          <w:rFonts w:ascii="Times New Roman" w:eastAsia="Calibri" w:hAnsi="Times New Roman" w:cs="Times New Roman"/>
          <w:sz w:val="28"/>
          <w:szCs w:val="28"/>
          <w:lang w:eastAsia="en-US"/>
        </w:rPr>
      </w:pPr>
      <w:r w:rsidRPr="00203E98">
        <w:rPr>
          <w:rFonts w:ascii="Times New Roman" w:eastAsia="Calibri" w:hAnsi="Times New Roman" w:cs="Times New Roman"/>
          <w:sz w:val="28"/>
          <w:szCs w:val="28"/>
          <w:lang w:eastAsia="en-US"/>
        </w:rPr>
        <w:t>Для получения результата предоставления муниципальной услуги на бумажном носителе заявитель имеет право обратиться неп</w:t>
      </w:r>
      <w:r>
        <w:rPr>
          <w:rFonts w:ascii="Times New Roman" w:eastAsia="Calibri" w:hAnsi="Times New Roman" w:cs="Times New Roman"/>
          <w:sz w:val="28"/>
          <w:szCs w:val="28"/>
          <w:lang w:eastAsia="en-US"/>
        </w:rPr>
        <w:t>осредственно в «Администрацию», уполномоченную на принятие решения о предоставлении муниципальной услуги.</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Pr="00A90831" w:rsidRDefault="00FC4EAD" w:rsidP="00FC4EAD">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A90831">
        <w:rPr>
          <w:rFonts w:ascii="Times New Roman" w:hAnsi="Times New Roman"/>
          <w:sz w:val="28"/>
          <w:szCs w:val="28"/>
        </w:rPr>
        <w:t xml:space="preserve">Срок предоставления муниципальной услуги, в том числе </w:t>
      </w:r>
    </w:p>
    <w:p w:rsidR="00FC4EAD" w:rsidRPr="00134031" w:rsidRDefault="00FC4EAD" w:rsidP="00FC4EAD">
      <w:pPr>
        <w:pStyle w:val="af2"/>
        <w:contextualSpacing/>
        <w:rPr>
          <w:rFonts w:ascii="Times New Roman" w:hAnsi="Times New Roman"/>
          <w:sz w:val="28"/>
          <w:szCs w:val="28"/>
        </w:rPr>
      </w:pPr>
      <w:r w:rsidRPr="00A90831">
        <w:rPr>
          <w:rFonts w:ascii="Times New Roman" w:hAnsi="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203E98">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203E98">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30 календарных дней со дня принятия заявления и прилагаемых документов.</w:t>
      </w:r>
    </w:p>
    <w:p w:rsidR="00FC4EA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FC4EA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FC4EAD" w:rsidRDefault="00FC4EAD" w:rsidP="00FC4EAD">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Подраздел 2.5. Нормативные правовые акты, регулирующие предоставление муниципальной услуги</w:t>
      </w:r>
    </w:p>
    <w:p w:rsidR="00FC4EAD" w:rsidRPr="00203E98" w:rsidRDefault="00FC4EAD" w:rsidP="00FC4EA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FC4EAD" w:rsidRPr="00BA4C21" w:rsidRDefault="00FC4EAD" w:rsidP="00FC4EAD">
      <w:pPr>
        <w:spacing w:after="0" w:line="240" w:lineRule="auto"/>
        <w:ind w:firstLine="709"/>
        <w:jc w:val="both"/>
        <w:rPr>
          <w:rStyle w:val="af1"/>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sidRPr="00BA4C21">
          <w:rPr>
            <w:rStyle w:val="af1"/>
            <w:rFonts w:ascii="Times New Roman" w:hAnsi="Times New Roman"/>
            <w:color w:val="auto"/>
            <w:sz w:val="28"/>
            <w:szCs w:val="28"/>
            <w:u w:val="none"/>
          </w:rPr>
          <w:t>www.admtemruk.ru</w:t>
        </w:r>
      </w:hyperlink>
      <w:r w:rsidRPr="00BA4C21">
        <w:rPr>
          <w:rFonts w:ascii="Times New Roman" w:hAnsi="Times New Roman"/>
          <w:sz w:val="28"/>
          <w:szCs w:val="28"/>
        </w:rPr>
        <w:t>)</w:t>
      </w:r>
      <w:r w:rsidRPr="00BA4C21">
        <w:rPr>
          <w:rStyle w:val="af1"/>
          <w:rFonts w:ascii="Times New Roman" w:eastAsia="Calibri" w:hAnsi="Times New Roman"/>
          <w:color w:val="auto"/>
          <w:sz w:val="28"/>
          <w:szCs w:val="28"/>
          <w:u w:val="none"/>
          <w:lang w:eastAsia="en-US"/>
        </w:rPr>
        <w:t>.</w:t>
      </w:r>
    </w:p>
    <w:p w:rsidR="00FC4EAD" w:rsidRPr="00BA4C21" w:rsidRDefault="00FC4EAD" w:rsidP="00FC4EAD">
      <w:pPr>
        <w:spacing w:after="0" w:line="240" w:lineRule="auto"/>
        <w:ind w:firstLine="709"/>
        <w:jc w:val="both"/>
        <w:rPr>
          <w:rStyle w:val="af1"/>
          <w:rFonts w:ascii="Times New Roman" w:eastAsia="Calibri" w:hAnsi="Times New Roman"/>
          <w:color w:val="auto"/>
          <w:sz w:val="28"/>
          <w:szCs w:val="28"/>
          <w:u w:val="none"/>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BA4C21">
        <w:rPr>
          <w:rStyle w:val="af1"/>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BA4C21">
        <w:rPr>
          <w:rFonts w:ascii="Times New Roman" w:hAnsi="Times New Roman"/>
          <w:sz w:val="28"/>
          <w:szCs w:val="28"/>
        </w:rPr>
        <w:t>)</w:t>
      </w:r>
      <w:r w:rsidRPr="00BA4C21">
        <w:rPr>
          <w:rStyle w:val="af1"/>
          <w:rFonts w:ascii="Times New Roman" w:eastAsia="Calibri" w:hAnsi="Times New Roman"/>
          <w:color w:val="auto"/>
          <w:sz w:val="28"/>
          <w:szCs w:val="28"/>
          <w:u w:val="none"/>
          <w:lang w:eastAsia="en-US"/>
        </w:rPr>
        <w:t>.</w:t>
      </w:r>
    </w:p>
    <w:p w:rsidR="00FC4EAD" w:rsidRPr="007A71D7" w:rsidRDefault="00FC4EAD" w:rsidP="00FC4EAD">
      <w:pPr>
        <w:spacing w:after="0" w:line="240" w:lineRule="auto"/>
        <w:ind w:firstLine="709"/>
        <w:jc w:val="both"/>
        <w:rPr>
          <w:rStyle w:val="af1"/>
          <w:rFonts w:ascii="Times New Roman" w:eastAsia="Calibri" w:hAnsi="Times New Roman"/>
          <w:color w:val="auto"/>
          <w:sz w:val="28"/>
          <w:szCs w:val="28"/>
          <w:u w:val="none"/>
          <w:lang w:eastAsia="en-US"/>
        </w:rPr>
      </w:pPr>
    </w:p>
    <w:p w:rsidR="00FC4EAD" w:rsidRPr="006142AB" w:rsidRDefault="00FC4EAD" w:rsidP="00FC4EAD">
      <w:pPr>
        <w:spacing w:after="0" w:line="240" w:lineRule="auto"/>
        <w:ind w:firstLine="709"/>
        <w:jc w:val="center"/>
        <w:rPr>
          <w:rFonts w:ascii="Times New Roman" w:eastAsia="Calibri" w:hAnsi="Times New Roman" w:cs="Times New Roman"/>
          <w:sz w:val="28"/>
          <w:szCs w:val="28"/>
          <w:lang w:eastAsia="en-US"/>
        </w:rPr>
      </w:pPr>
      <w:r>
        <w:rPr>
          <w:rStyle w:val="af1"/>
          <w:rFonts w:ascii="Times New Roman" w:eastAsia="Calibri" w:hAnsi="Times New Roman" w:cs="Times New Roman"/>
          <w:color w:val="auto"/>
          <w:sz w:val="28"/>
          <w:szCs w:val="28"/>
          <w:u w:val="none"/>
          <w:lang w:eastAsia="en-US"/>
        </w:rPr>
        <w:t xml:space="preserve">Подраздел 2.6.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FC4EAD" w:rsidRPr="00203E98" w:rsidRDefault="00FC4EAD" w:rsidP="00FC4EAD">
      <w:pPr>
        <w:autoSpaceDE w:val="0"/>
        <w:autoSpaceDN w:val="0"/>
        <w:adjustRightInd w:val="0"/>
        <w:spacing w:after="0" w:line="320" w:lineRule="exact"/>
        <w:jc w:val="both"/>
        <w:rPr>
          <w:rFonts w:ascii="Times New Roman" w:eastAsia="Times New Roman" w:hAnsi="Times New Roman" w:cs="Times New Roman"/>
          <w:sz w:val="28"/>
          <w:szCs w:val="28"/>
        </w:rPr>
      </w:pPr>
    </w:p>
    <w:p w:rsidR="00FC4EAD" w:rsidRPr="00203E98"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203E98">
        <w:rPr>
          <w:rFonts w:ascii="Times New Roman" w:eastAsia="Times New Roman" w:hAnsi="Times New Roman" w:cs="Times New Roman"/>
          <w:sz w:val="28"/>
          <w:szCs w:val="28"/>
        </w:rPr>
        <w:t>:</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 заявление надлежащего лица о подготовке соглашения о расторжении договора аренды земельного участка (либо договора безвозмездного пользования земельным участком), которое оформляется по форме согласно </w:t>
      </w:r>
      <w:hyperlink w:anchor="sub_1100" w:history="1">
        <w:r w:rsidRPr="000C3C7D">
          <w:rPr>
            <w:rFonts w:ascii="Times New Roman" w:eastAsia="Times New Roman" w:hAnsi="Times New Roman" w:cs="Times New Roman"/>
            <w:sz w:val="28"/>
            <w:szCs w:val="28"/>
          </w:rPr>
          <w:t>приложению № 1</w:t>
        </w:r>
      </w:hyperlink>
      <w:r w:rsidRPr="000C3C7D">
        <w:rPr>
          <w:rFonts w:ascii="Times New Roman" w:eastAsia="Times New Roman" w:hAnsi="Times New Roman" w:cs="Times New Roman"/>
          <w:sz w:val="28"/>
          <w:szCs w:val="28"/>
        </w:rPr>
        <w:t xml:space="preserve"> (образец заполнения заявления приводится в </w:t>
      </w:r>
      <w:hyperlink w:anchor="sub_1200" w:history="1">
        <w:r w:rsidRPr="000C3C7D">
          <w:rPr>
            <w:rFonts w:ascii="Times New Roman" w:eastAsia="Times New Roman" w:hAnsi="Times New Roman" w:cs="Times New Roman"/>
            <w:sz w:val="28"/>
            <w:szCs w:val="28"/>
          </w:rPr>
          <w:t>приложении № 2</w:t>
        </w:r>
      </w:hyperlink>
      <w:r w:rsidRPr="000C3C7D">
        <w:rPr>
          <w:rFonts w:ascii="Times New Roman" w:eastAsia="Times New Roman" w:hAnsi="Times New Roman" w:cs="Times New Roman"/>
          <w:sz w:val="28"/>
          <w:szCs w:val="28"/>
        </w:rPr>
        <w:t xml:space="preserve"> к настоящему </w:t>
      </w:r>
      <w:r>
        <w:rPr>
          <w:rFonts w:ascii="Times New Roman" w:eastAsia="Times New Roman" w:hAnsi="Times New Roman" w:cs="Times New Roman"/>
          <w:sz w:val="28"/>
          <w:szCs w:val="28"/>
        </w:rPr>
        <w:t>Регламенту</w:t>
      </w:r>
      <w:r w:rsidRPr="000C3C7D">
        <w:rPr>
          <w:rFonts w:ascii="Times New Roman" w:eastAsia="Times New Roman" w:hAnsi="Times New Roman" w:cs="Times New Roman"/>
          <w:sz w:val="28"/>
          <w:szCs w:val="28"/>
        </w:rPr>
        <w:t>) (далее - заявление);</w:t>
      </w:r>
    </w:p>
    <w:p w:rsidR="00FC4EAD" w:rsidRPr="000C3C7D" w:rsidRDefault="00FC4EAD" w:rsidP="00FC4EAD">
      <w:pPr>
        <w:widowControl w:val="0"/>
        <w:autoSpaceDE w:val="0"/>
        <w:autoSpaceDN w:val="0"/>
        <w:adjustRightInd w:val="0"/>
        <w:spacing w:after="0" w:line="240" w:lineRule="auto"/>
        <w:ind w:firstLine="720"/>
        <w:jc w:val="both"/>
        <w:rPr>
          <w:rFonts w:ascii="TimesNewRomanPSMT" w:eastAsia="Times New Roman" w:hAnsi="TimesNewRomanPSMT" w:cs="TimesNewRomanPSMT"/>
          <w:sz w:val="28"/>
          <w:szCs w:val="28"/>
        </w:rPr>
      </w:pPr>
      <w:r w:rsidRPr="000C3C7D">
        <w:rPr>
          <w:rFonts w:ascii="TimesNewRomanPSMT" w:eastAsia="Times New Roman" w:hAnsi="TimesNewRomanPSMT" w:cs="TimesNewRomanPSMT"/>
          <w:sz w:val="28"/>
          <w:szCs w:val="28"/>
        </w:rPr>
        <w:t xml:space="preserve">- документ, удостоверяющий личность заявителя (заявителей), являющегося физическим лицом, либо личность представителя физического или юридического лица (подлинник и копия); </w:t>
      </w:r>
    </w:p>
    <w:p w:rsidR="00FC4EAD" w:rsidRPr="000C3C7D" w:rsidRDefault="00FC4EAD" w:rsidP="00FC4EAD">
      <w:pPr>
        <w:widowControl w:val="0"/>
        <w:autoSpaceDE w:val="0"/>
        <w:autoSpaceDN w:val="0"/>
        <w:adjustRightInd w:val="0"/>
        <w:spacing w:after="0" w:line="240" w:lineRule="auto"/>
        <w:ind w:firstLine="720"/>
        <w:jc w:val="both"/>
        <w:rPr>
          <w:rFonts w:ascii="TimesNewRomanPSMT" w:eastAsia="Times New Roman" w:hAnsi="TimesNewRomanPSMT" w:cs="TimesNewRomanPSMT"/>
          <w:sz w:val="28"/>
          <w:szCs w:val="28"/>
        </w:rPr>
      </w:pPr>
      <w:r w:rsidRPr="000C3C7D">
        <w:rPr>
          <w:rFonts w:ascii="TimesNewRomanPSMT" w:eastAsia="Times New Roman" w:hAnsi="TimesNewRomanPSMT" w:cs="TimesNewRomanPSMT"/>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(подлинник и копия).</w:t>
      </w:r>
    </w:p>
    <w:p w:rsidR="00FC4EAD" w:rsidRDefault="00FC4EAD" w:rsidP="00FC4EAD">
      <w:pPr>
        <w:widowControl w:val="0"/>
        <w:autoSpaceDE w:val="0"/>
        <w:autoSpaceDN w:val="0"/>
        <w:adjustRightInd w:val="0"/>
        <w:spacing w:after="0" w:line="240" w:lineRule="auto"/>
        <w:ind w:firstLine="720"/>
        <w:jc w:val="both"/>
        <w:rPr>
          <w:rFonts w:ascii="TimesNewRomanPSMT" w:eastAsia="Times New Roman" w:hAnsi="TimesNewRomanPSMT" w:cs="TimesNewRomanPSMT"/>
          <w:sz w:val="28"/>
          <w:szCs w:val="28"/>
        </w:rPr>
      </w:pPr>
      <w:r w:rsidRPr="000C3C7D">
        <w:rPr>
          <w:rFonts w:ascii="TimesNewRomanPSMT" w:eastAsia="Times New Roman" w:hAnsi="TimesNewRomanPSMT" w:cs="TimesNewRomanPSMT"/>
          <w:sz w:val="28"/>
          <w:szCs w:val="28"/>
        </w:rPr>
        <w:t>В случае невозможности представления подлинников представляются нотариально заверенные копии.</w:t>
      </w:r>
    </w:p>
    <w:p w:rsidR="00FC4EAD" w:rsidRDefault="00FC4EAD" w:rsidP="00FC4EAD">
      <w:pPr>
        <w:widowControl w:val="0"/>
        <w:autoSpaceDE w:val="0"/>
        <w:autoSpaceDN w:val="0"/>
        <w:adjustRightInd w:val="0"/>
        <w:spacing w:after="0" w:line="240" w:lineRule="auto"/>
        <w:ind w:firstLine="720"/>
        <w:jc w:val="both"/>
        <w:rPr>
          <w:rFonts w:ascii="TimesNewRomanPSMT" w:eastAsia="Times New Roman" w:hAnsi="TimesNewRomanPSMT" w:cs="TimesNewRomanPSMT"/>
          <w:sz w:val="28"/>
          <w:szCs w:val="28"/>
        </w:rPr>
      </w:pPr>
    </w:p>
    <w:p w:rsidR="00FC4EAD" w:rsidRDefault="00FC4EAD" w:rsidP="00FC4EAD">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C4EAD" w:rsidRPr="000C3C7D" w:rsidRDefault="00FC4EAD" w:rsidP="00FC4EAD">
      <w:pPr>
        <w:widowControl w:val="0"/>
        <w:autoSpaceDE w:val="0"/>
        <w:autoSpaceDN w:val="0"/>
        <w:adjustRightInd w:val="0"/>
        <w:spacing w:after="0" w:line="240" w:lineRule="auto"/>
        <w:ind w:firstLine="720"/>
        <w:jc w:val="both"/>
        <w:rPr>
          <w:rFonts w:ascii="TimesNewRomanPSMT" w:eastAsia="Times New Roman" w:hAnsi="TimesNewRomanPSMT" w:cs="TimesNewRomanPSMT"/>
          <w:sz w:val="28"/>
          <w:szCs w:val="28"/>
        </w:rPr>
      </w:pP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выписка из Единого государственного реестра индивидуальных предпринимателей (для индивидуальных предпринимателей) (подлинник и копия);</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выписка из Единого государственного реестра юридических лиц (для юридических лиц) (подлинник и копия);</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договор аренды земельного участка (либо договор безвозмездного пользования земельным участком) (1 экземпляр копии);</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акт сверки взаиморасчетов по арендной плате и пене;</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 выписка из Единого государственного реестра прав на недвижимое имущество и сделок с ним о правах на данный земельный участок, (подлинник и копия); </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кадастровый паспорт земельного участка (подлинник и копия).</w:t>
      </w:r>
    </w:p>
    <w:p w:rsidR="00FC4EAD" w:rsidRPr="000C3C7D" w:rsidRDefault="00FC4EAD" w:rsidP="00FC4EAD">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FC4EAD" w:rsidRPr="000C3C7D" w:rsidRDefault="00FC4EAD" w:rsidP="00FC4EAD">
      <w:pPr>
        <w:widowControl w:val="0"/>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FC4EAD" w:rsidRPr="000C3C7D" w:rsidRDefault="00FC4EAD" w:rsidP="00FC4EAD">
      <w:pPr>
        <w:spacing w:after="0" w:line="0" w:lineRule="atLeast"/>
        <w:jc w:val="both"/>
        <w:rPr>
          <w:rFonts w:ascii="Times New Roman" w:eastAsia="Calibri" w:hAnsi="Times New Roman" w:cs="Times New Roman"/>
          <w:sz w:val="28"/>
          <w:szCs w:val="28"/>
          <w:lang w:eastAsia="en-US"/>
        </w:rPr>
      </w:pP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Pr="00BA4C21" w:rsidRDefault="00FC4EAD" w:rsidP="00FC4EAD">
      <w:pPr>
        <w:spacing w:line="240" w:lineRule="auto"/>
        <w:ind w:firstLine="709"/>
        <w:contextualSpacing/>
        <w:jc w:val="both"/>
        <w:rPr>
          <w:rStyle w:val="af5"/>
          <w:rFonts w:ascii="Times New Roman" w:hAnsi="Times New Roman"/>
          <w:b/>
          <w:color w:val="auto"/>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BA4C21">
        <w:rPr>
          <w:rStyle w:val="af5"/>
          <w:rFonts w:ascii="Times New Roman" w:hAnsi="Times New Roman"/>
          <w:color w:val="auto"/>
          <w:sz w:val="28"/>
          <w:szCs w:val="28"/>
        </w:rPr>
        <w:t>:</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C4EAD" w:rsidRPr="00740141" w:rsidRDefault="00FC4EAD" w:rsidP="00FC4EAD">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C4EAD" w:rsidRPr="00740141" w:rsidRDefault="00FC4EAD" w:rsidP="00FC4EAD">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C4EAD" w:rsidRPr="00740141" w:rsidRDefault="00FC4EAD" w:rsidP="00FC4EAD">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4EAD" w:rsidRPr="00740141" w:rsidRDefault="00FC4EAD" w:rsidP="00FC4EAD">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FC4EAD" w:rsidRPr="00740141" w:rsidRDefault="00FC4EAD" w:rsidP="00FC4EAD">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FC4EAD" w:rsidRPr="00740141" w:rsidRDefault="00FC4EAD" w:rsidP="00FC4EAD">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C4EAD" w:rsidRPr="00740141" w:rsidRDefault="00FC4EAD" w:rsidP="00FC4EAD">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FC4EAD" w:rsidRDefault="00FC4EAD" w:rsidP="00FC4E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w:t>
      </w:r>
      <w:r w:rsidR="008A6EEF">
        <w:rPr>
          <w:rFonts w:ascii="Times New Roman" w:hAnsi="Times New Roman" w:cs="Times New Roman"/>
          <w:sz w:val="28"/>
          <w:szCs w:val="28"/>
        </w:rPr>
        <w:t xml:space="preserve"> </w:t>
      </w:r>
      <w:r w:rsidRPr="00740141">
        <w:rPr>
          <w:rFonts w:ascii="Times New Roman" w:hAnsi="Times New Roman" w:cs="Times New Roman"/>
          <w:sz w:val="28"/>
          <w:szCs w:val="28"/>
        </w:rPr>
        <w:t>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FC4EAD" w:rsidRDefault="00FC4EAD" w:rsidP="00FC4E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FC4EAD" w:rsidRDefault="00FC4EAD" w:rsidP="00FC4E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Филиал ГАУ КК «МФЦ КК».</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FC4EA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2.10.1. </w:t>
      </w:r>
      <w:r w:rsidRPr="000C3C7D">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FC4EAD" w:rsidRPr="000C3C7D" w:rsidRDefault="00FC4EAD" w:rsidP="00FC4EAD">
      <w:pPr>
        <w:autoSpaceDE w:val="0"/>
        <w:autoSpaceDN w:val="0"/>
        <w:adjustRightInd w:val="0"/>
        <w:spacing w:after="0" w:line="300" w:lineRule="exact"/>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0.2. </w:t>
      </w:r>
      <w:r w:rsidRPr="000C3C7D">
        <w:rPr>
          <w:rFonts w:ascii="Times New Roman" w:eastAsia="Times New Roman" w:hAnsi="Times New Roman" w:cs="Times New Roman"/>
          <w:sz w:val="28"/>
          <w:szCs w:val="28"/>
        </w:rPr>
        <w:t>Исчерпывающий перечень оснований для отказа в подготовке соглашение о расторжении договора аренды земельного участка (либо договора безвозмездного пользования земельным участком) (далее – Соглашение):</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обращение с заявлением ненадлежащего лица;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предоставление заявителем недостоверной, неполной или неактуальной информации, подложных документов или сообщение заведомо ложных сведений;</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размещение земельного участка за границами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w:t>
      </w:r>
    </w:p>
    <w:p w:rsidR="00FC4EAD" w:rsidRPr="000C3C7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0C3C7D">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0C3C7D">
        <w:rPr>
          <w:rFonts w:ascii="Times New Roman" w:eastAsia="Times New Roman" w:hAnsi="Times New Roman" w:cs="Times New Roman"/>
          <w:sz w:val="28"/>
          <w:szCs w:val="28"/>
        </w:rPr>
        <w:t xml:space="preserve"> Исчерпывающий перечень оснований для отказа в предоставлении муниципальной услуги. </w:t>
      </w:r>
    </w:p>
    <w:p w:rsidR="00FC4EAD" w:rsidRPr="000C3C7D" w:rsidRDefault="00FC4EAD" w:rsidP="00FC4EAD">
      <w:pPr>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2.</w:t>
      </w:r>
      <w:r>
        <w:rPr>
          <w:rFonts w:ascii="Times New Roman" w:eastAsia="Times New Roman" w:hAnsi="Times New Roman" w:cs="Times New Roman"/>
          <w:sz w:val="28"/>
          <w:szCs w:val="28"/>
        </w:rPr>
        <w:t>10.4</w:t>
      </w:r>
      <w:r w:rsidRPr="000C3C7D">
        <w:rPr>
          <w:rFonts w:ascii="Times New Roman" w:eastAsia="Times New Roman" w:hAnsi="Times New Roman" w:cs="Times New Roman"/>
          <w:sz w:val="28"/>
          <w:szCs w:val="28"/>
        </w:rPr>
        <w:t>. Основаниями для отказа в предоставлении муниципальной услуги являются:</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наличие у заявителя задолженности по арендной плате и (или) пене;</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обращение (в письменном виде) заявителя с просьбой о прекращении подготовки запрашиваемого им документа;</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отсутствие права у заявителя на получение муниципальной услуги;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предоставление заявителем недостоверной, неполной или неактуальной информации;</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представление заявителем подложных документов или сообщение заведомо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ложных сведений;</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2.</w:t>
      </w:r>
      <w:r>
        <w:rPr>
          <w:rFonts w:ascii="Times New Roman" w:eastAsia="Times New Roman" w:hAnsi="Times New Roman" w:cs="Times New Roman"/>
          <w:sz w:val="28"/>
          <w:szCs w:val="28"/>
        </w:rPr>
        <w:t>10</w:t>
      </w:r>
      <w:r w:rsidRPr="000C3C7D">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0C3C7D">
        <w:rPr>
          <w:rFonts w:ascii="Times New Roman" w:eastAsia="Times New Roman" w:hAnsi="Times New Roman" w:cs="Times New Roman"/>
          <w:sz w:val="28"/>
          <w:szCs w:val="28"/>
        </w:rPr>
        <w:t xml:space="preserve"> Заявление подано в иной уполномоченный орган.</w:t>
      </w:r>
    </w:p>
    <w:p w:rsidR="00FC4EAD" w:rsidRDefault="00FC4EAD" w:rsidP="00FC4EAD">
      <w:pPr>
        <w:spacing w:after="0" w:line="240" w:lineRule="auto"/>
        <w:ind w:firstLine="709"/>
        <w:jc w:val="both"/>
        <w:rPr>
          <w:rFonts w:ascii="Times New Roman" w:eastAsia="Times New Roman" w:hAnsi="Times New Roman" w:cs="Times New Roman"/>
          <w:sz w:val="28"/>
          <w:szCs w:val="28"/>
        </w:rPr>
      </w:pPr>
    </w:p>
    <w:p w:rsidR="00FC4EAD" w:rsidRDefault="00FC4EAD" w:rsidP="00FC4EAD">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C4EAD" w:rsidRPr="00203E98" w:rsidRDefault="00FC4EAD" w:rsidP="00FC4EAD">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FC4EAD" w:rsidRDefault="00FC4EAD" w:rsidP="00FC4EAD">
      <w:pPr>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FC4EAD" w:rsidRDefault="00FC4EAD" w:rsidP="00FC4EAD">
      <w:pPr>
        <w:spacing w:after="0" w:line="240" w:lineRule="auto"/>
        <w:ind w:firstLine="709"/>
        <w:jc w:val="both"/>
        <w:rPr>
          <w:rFonts w:ascii="Times New Roman" w:eastAsia="Times New Roman" w:hAnsi="Times New Roman" w:cs="Times New Roman"/>
          <w:sz w:val="28"/>
          <w:szCs w:val="28"/>
        </w:rPr>
      </w:pPr>
    </w:p>
    <w:p w:rsidR="00FC4EAD" w:rsidRDefault="00FC4EAD" w:rsidP="00FC4EAD">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C4EAD" w:rsidRPr="00203E98" w:rsidRDefault="00FC4EAD" w:rsidP="00FC4EAD">
      <w:pPr>
        <w:spacing w:after="0" w:line="240" w:lineRule="auto"/>
        <w:ind w:firstLine="709"/>
        <w:jc w:val="center"/>
        <w:rPr>
          <w:rFonts w:ascii="Times New Roman" w:eastAsia="Times New Roman" w:hAnsi="Times New Roman" w:cs="Times New Roman"/>
          <w:sz w:val="28"/>
          <w:szCs w:val="28"/>
        </w:rPr>
      </w:pPr>
    </w:p>
    <w:p w:rsidR="00FC4EA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FC4EAD"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Pr="00134031"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C4EAD" w:rsidRPr="00134031"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FC4EAD"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FC4EAD" w:rsidRPr="00134031" w:rsidRDefault="00FC4EAD" w:rsidP="00FC4EAD">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C4EAD" w:rsidRPr="00203E98" w:rsidRDefault="00FC4EAD" w:rsidP="00FC4EAD">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C4EAD" w:rsidRDefault="00FC4EAD" w:rsidP="00FC4EAD">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FC4EAD" w:rsidRDefault="00FC4EAD" w:rsidP="00FC4EAD">
      <w:pPr>
        <w:spacing w:after="0" w:line="240" w:lineRule="auto"/>
        <w:ind w:firstLine="709"/>
        <w:jc w:val="both"/>
        <w:rPr>
          <w:rFonts w:ascii="Times New Roman" w:eastAsia="Times New Roman" w:hAnsi="Times New Roman" w:cs="Times New Roman"/>
          <w:sz w:val="28"/>
          <w:szCs w:val="28"/>
        </w:rPr>
      </w:pPr>
    </w:p>
    <w:p w:rsidR="00FC4EAD" w:rsidRPr="007F3DAC"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FC4EAD" w:rsidRDefault="00FC4EAD" w:rsidP="00FC4EAD">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FC4EAD" w:rsidRPr="000C3C7D" w:rsidRDefault="00FC4EAD" w:rsidP="00FC4EAD">
      <w:pPr>
        <w:spacing w:after="0" w:line="240" w:lineRule="auto"/>
        <w:jc w:val="both"/>
        <w:rPr>
          <w:rFonts w:ascii="Times New Roman" w:eastAsia="Times New Roman" w:hAnsi="Times New Roman" w:cs="Times New Roman"/>
          <w:sz w:val="28"/>
          <w:szCs w:val="28"/>
        </w:rPr>
      </w:pPr>
    </w:p>
    <w:p w:rsidR="00FC4EAD" w:rsidRPr="000C3C7D" w:rsidRDefault="00FC4EAD" w:rsidP="00FC4EAD">
      <w:pPr>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при личном обращении  заявителя либо его представителя – не более пятнадцати минут;</w:t>
      </w:r>
    </w:p>
    <w:p w:rsidR="00FC4EAD" w:rsidRDefault="00FC4EAD" w:rsidP="00FC4EAD">
      <w:pPr>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при получении запроса посредством почтового отправления или электронной почты – не более одного рабочего дня.</w:t>
      </w:r>
    </w:p>
    <w:p w:rsidR="00FC4EAD" w:rsidRDefault="00FC4EAD" w:rsidP="00FC4EAD">
      <w:pPr>
        <w:spacing w:after="0" w:line="240" w:lineRule="auto"/>
        <w:ind w:firstLine="708"/>
        <w:jc w:val="both"/>
        <w:rPr>
          <w:rFonts w:ascii="Times New Roman" w:eastAsia="Times New Roman" w:hAnsi="Times New Roman" w:cs="Times New Roman"/>
          <w:sz w:val="28"/>
          <w:szCs w:val="28"/>
        </w:rPr>
      </w:pPr>
    </w:p>
    <w:p w:rsidR="00FC4EAD" w:rsidRDefault="00FC4EAD" w:rsidP="00FC4EAD">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BA4C21">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4EAD" w:rsidRDefault="00FC4EAD" w:rsidP="00FC4EAD">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FC4EAD" w:rsidRPr="007F3DAC"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FC4EAD"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FC4EAD" w:rsidRPr="000C3C7D" w:rsidRDefault="00FC4EAD" w:rsidP="00FC4EAD">
      <w:pPr>
        <w:spacing w:after="0" w:line="240" w:lineRule="auto"/>
        <w:ind w:firstLine="708"/>
        <w:jc w:val="both"/>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FC4EAD" w:rsidRDefault="00FC4EAD" w:rsidP="00FC4EAD">
      <w:pPr>
        <w:autoSpaceDE w:val="0"/>
        <w:autoSpaceDN w:val="0"/>
        <w:adjustRightInd w:val="0"/>
        <w:spacing w:after="0" w:line="240" w:lineRule="auto"/>
        <w:ind w:firstLine="709"/>
        <w:rPr>
          <w:rFonts w:ascii="Times New Roman" w:eastAsia="Times New Roman" w:hAnsi="Times New Roman" w:cs="Times New Roman"/>
          <w:sz w:val="28"/>
          <w:szCs w:val="28"/>
        </w:rPr>
      </w:pP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BA4C21" w:rsidRPr="00203E98" w:rsidRDefault="00BA4C21" w:rsidP="00BA4C21">
      <w:pPr>
        <w:spacing w:after="0" w:line="0" w:lineRule="atLeast"/>
        <w:ind w:firstLine="709"/>
        <w:jc w:val="both"/>
        <w:rPr>
          <w:rFonts w:ascii="Times New Roman" w:eastAsia="Calibri" w:hAnsi="Times New Roman" w:cs="Times New Roman"/>
          <w:sz w:val="28"/>
          <w:szCs w:val="28"/>
          <w:lang w:eastAsia="en-US"/>
        </w:rPr>
      </w:pPr>
      <w:r w:rsidRPr="00203E98">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A4C21" w:rsidRPr="00203E98" w:rsidRDefault="00BA4C21" w:rsidP="00BA4C21">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203E98">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203E98">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203E98">
        <w:rPr>
          <w:rFonts w:ascii="Times New Roman" w:eastAsia="Calibri" w:hAnsi="Times New Roman" w:cs="Times New Roman"/>
          <w:sz w:val="28"/>
          <w:szCs w:val="28"/>
          <w:lang w:eastAsia="en-US"/>
        </w:rPr>
        <w:t>.</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FC4EAD" w:rsidRDefault="00FC4EAD" w:rsidP="00FC4EAD">
      <w:pPr>
        <w:spacing w:line="0" w:lineRule="atLeast"/>
        <w:ind w:firstLine="709"/>
        <w:jc w:val="both"/>
        <w:rPr>
          <w:rFonts w:ascii="Times New Roman" w:hAnsi="Times New Roman"/>
          <w:sz w:val="28"/>
          <w:szCs w:val="28"/>
        </w:rPr>
      </w:pPr>
      <w:r>
        <w:rPr>
          <w:rFonts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FC4EAD" w:rsidRDefault="00FC4EAD" w:rsidP="00FC4EAD">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FC4EAD"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FC4EAD" w:rsidRDefault="00FC4EAD" w:rsidP="00FC4EAD">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FC4EAD" w:rsidRDefault="00FC4EAD" w:rsidP="00FC4EAD">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FC4EAD" w:rsidRDefault="00FC4EAD" w:rsidP="00FC4EAD">
      <w:pPr>
        <w:pStyle w:val="af2"/>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FC4EAD" w:rsidRDefault="00FC4EAD" w:rsidP="00BA4C21">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C4EAD" w:rsidRDefault="00FC4EAD" w:rsidP="008A6EEF">
      <w:pPr>
        <w:spacing w:after="0" w:line="0" w:lineRule="atLeast"/>
        <w:ind w:firstLine="709"/>
        <w:jc w:val="both"/>
        <w:rPr>
          <w:rFonts w:ascii="Times New Roman" w:hAnsi="Times New Roman"/>
          <w:sz w:val="28"/>
          <w:szCs w:val="28"/>
        </w:rPr>
      </w:pPr>
      <w:proofErr w:type="gramStart"/>
      <w:r>
        <w:rPr>
          <w:rFonts w:ascii="Times New Roman" w:hAnsi="Times New Roman"/>
          <w:sz w:val="28"/>
          <w:szCs w:val="28"/>
        </w:rPr>
        <w:t>направление</w:t>
      </w:r>
      <w:proofErr w:type="gramEnd"/>
      <w:r>
        <w:rPr>
          <w:rFonts w:ascii="Times New Roman" w:hAnsi="Times New Roman"/>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8A6EEF" w:rsidRPr="00574067" w:rsidRDefault="008A6EEF" w:rsidP="008A6EEF">
      <w:pPr>
        <w:spacing w:after="0" w:line="0" w:lineRule="atLeast"/>
        <w:ind w:firstLine="709"/>
        <w:jc w:val="both"/>
        <w:rPr>
          <w:rFonts w:ascii="Times New Roman" w:hAnsi="Times New Roman"/>
          <w:sz w:val="28"/>
          <w:szCs w:val="28"/>
        </w:rPr>
      </w:pPr>
    </w:p>
    <w:p w:rsidR="00FC4EAD" w:rsidRPr="00AB09AE" w:rsidRDefault="00FC4EAD" w:rsidP="00FC4EAD">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AB09AE">
        <w:rPr>
          <w:rFonts w:ascii="Times New Roman" w:eastAsia="Times New Roman" w:hAnsi="Times New Roman" w:cs="Times New Roman"/>
          <w:sz w:val="28"/>
          <w:szCs w:val="28"/>
        </w:rPr>
        <w:t>Состав, последовательность и сроки выполнения</w:t>
      </w:r>
    </w:p>
    <w:p w:rsidR="00FC4EAD" w:rsidRPr="00AB09AE" w:rsidRDefault="00FC4EAD" w:rsidP="00FC4EAD">
      <w:pPr>
        <w:autoSpaceDE w:val="0"/>
        <w:autoSpaceDN w:val="0"/>
        <w:adjustRightInd w:val="0"/>
        <w:spacing w:after="0" w:line="316" w:lineRule="exact"/>
        <w:jc w:val="center"/>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административных процедур (действий), требования к порядку</w:t>
      </w:r>
    </w:p>
    <w:p w:rsidR="00FC4EAD" w:rsidRPr="00AB09AE" w:rsidRDefault="00FC4EAD" w:rsidP="00FC4EAD">
      <w:pPr>
        <w:autoSpaceDE w:val="0"/>
        <w:autoSpaceDN w:val="0"/>
        <w:adjustRightInd w:val="0"/>
        <w:spacing w:after="0" w:line="316" w:lineRule="exact"/>
        <w:jc w:val="center"/>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их выполнения, в том числе особенности выполнения</w:t>
      </w:r>
    </w:p>
    <w:p w:rsidR="00FC4EAD" w:rsidRPr="00AB09AE" w:rsidRDefault="00FC4EAD" w:rsidP="00FC4EAD">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AB09AE">
        <w:rPr>
          <w:rFonts w:ascii="Times New Roman" w:eastAsia="Times New Roman" w:hAnsi="Times New Roman" w:cs="Times New Roman"/>
          <w:sz w:val="28"/>
          <w:szCs w:val="28"/>
        </w:rPr>
        <w:t>административных процедур в электронной форме</w:t>
      </w:r>
    </w:p>
    <w:p w:rsidR="00FC4EAD" w:rsidRDefault="00FC4EAD" w:rsidP="00FC4EAD">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FC4EAD" w:rsidRDefault="00FC4EAD" w:rsidP="00FC4EAD">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361EEC">
        <w:rPr>
          <w:rFonts w:ascii="Times New Roman" w:eastAsia="Times New Roman" w:hAnsi="Times New Roman" w:cs="Times New Roman"/>
          <w:sz w:val="28"/>
          <w:szCs w:val="28"/>
        </w:rPr>
        <w:t>Подраздел 3.1. Состав административных процедур</w:t>
      </w:r>
    </w:p>
    <w:p w:rsidR="00FC4EAD" w:rsidRDefault="00FC4EAD" w:rsidP="00FC4EAD">
      <w:pPr>
        <w:widowControl w:val="0"/>
        <w:autoSpaceDE w:val="0"/>
        <w:autoSpaceDN w:val="0"/>
        <w:adjustRightInd w:val="0"/>
        <w:spacing w:after="0" w:line="316" w:lineRule="exact"/>
        <w:jc w:val="center"/>
        <w:rPr>
          <w:rFonts w:ascii="Times New Roman" w:eastAsia="Times New Roman" w:hAnsi="Times New Roman" w:cs="Times New Roman"/>
          <w:sz w:val="28"/>
          <w:szCs w:val="28"/>
        </w:rPr>
      </w:pPr>
    </w:p>
    <w:p w:rsidR="00FC4EAD" w:rsidRPr="00361EEC"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6"/>
      <w:r>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bookmarkEnd w:id="5"/>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0261"/>
      <w:r w:rsidRPr="000C3C7D">
        <w:rPr>
          <w:rFonts w:ascii="Times New Roman" w:eastAsia="Times New Roman" w:hAnsi="Times New Roman" w:cs="Times New Roman"/>
          <w:sz w:val="28"/>
          <w:szCs w:val="28"/>
        </w:rPr>
        <w:t>- приём заявления и прилагаемых к нему документов общим отделом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Филиалом ГАУ КК «МФЦ КК», передача пакета документов из Филиала ГАУ КК «МФЦ КК»</w:t>
      </w:r>
      <w:r w:rsidR="00BA4C21">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в администрацию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0262"/>
      <w:bookmarkEnd w:id="6"/>
      <w:r w:rsidRPr="000C3C7D">
        <w:rPr>
          <w:rFonts w:ascii="Times New Roman" w:eastAsia="Times New Roman" w:hAnsi="Times New Roman" w:cs="Times New Roman"/>
          <w:sz w:val="28"/>
          <w:szCs w:val="28"/>
        </w:rPr>
        <w:t>- рассмотрение заявления и прилагаемых к нему документов в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формирование и направление специалистом</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межведомственных запросов, принятие решения о подготовке соглашения,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письма об отказе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63"/>
      <w:bookmarkEnd w:id="7"/>
      <w:r w:rsidRPr="000C3C7D">
        <w:rPr>
          <w:rFonts w:ascii="Times New Roman" w:eastAsia="Times New Roman" w:hAnsi="Times New Roman" w:cs="Times New Roman"/>
          <w:sz w:val="28"/>
          <w:szCs w:val="28"/>
        </w:rPr>
        <w:t>- подготовка и согласование проекта соглашения, издание соглашения, подготовка письма об отказе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64"/>
      <w:bookmarkEnd w:id="8"/>
      <w:r w:rsidRPr="000C3C7D">
        <w:rPr>
          <w:rFonts w:ascii="Times New Roman" w:eastAsia="Times New Roman" w:hAnsi="Times New Roman" w:cs="Times New Roman"/>
          <w:sz w:val="28"/>
          <w:szCs w:val="28"/>
        </w:rPr>
        <w:t>- передача соглашения, письма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 и пакета документов из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в Филиал ГАУ КК «МФЦ КК», выдача заявителю соглашения, письма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 в Филиале ГАУ КК «МФЦ КК».</w:t>
      </w:r>
    </w:p>
    <w:p w:rsidR="00FC4EA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Соглашение, письмо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 выдаются заявителю или направляются ему по адресу, содержащемуся в его заявлении.</w:t>
      </w:r>
    </w:p>
    <w:p w:rsidR="00FC4EA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p>
    <w:p w:rsidR="00FC4EAD" w:rsidRDefault="00FC4EAD" w:rsidP="00FC4EAD">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3.2. Последовательность и сроки выполнения административных процедур, требования к порядку их выполнения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0" w:name="sub_1027"/>
      <w:bookmarkEnd w:id="9"/>
      <w:r w:rsidRPr="000C3C7D">
        <w:rPr>
          <w:rFonts w:ascii="Times New Roman" w:eastAsia="Times New Roman" w:hAnsi="Times New Roman" w:cs="Times New Roman"/>
          <w:sz w:val="28"/>
          <w:szCs w:val="28"/>
        </w:rPr>
        <w:t>3.</w:t>
      </w:r>
      <w:r>
        <w:rPr>
          <w:rFonts w:ascii="Times New Roman" w:eastAsia="Times New Roman" w:hAnsi="Times New Roman" w:cs="Times New Roman"/>
          <w:sz w:val="28"/>
          <w:szCs w:val="28"/>
        </w:rPr>
        <w:t>2.1.</w:t>
      </w:r>
      <w:r w:rsidRPr="000C3C7D">
        <w:rPr>
          <w:rFonts w:ascii="Times New Roman" w:eastAsia="Times New Roman" w:hAnsi="Times New Roman" w:cs="Times New Roman"/>
          <w:sz w:val="28"/>
          <w:szCs w:val="28"/>
        </w:rPr>
        <w:t xml:space="preserve"> Приём заявления и прилагаемых к нему документов общим отделом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передача пакета документов из Филиала ГАУ КК «МФЦ КК»</w:t>
      </w:r>
      <w:r w:rsidR="00BA4C21">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в администрацию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71"/>
      <w:bookmarkEnd w:id="10"/>
      <w:r w:rsidRPr="000C3C7D">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администрацию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0C3C7D">
        <w:rPr>
          <w:rFonts w:ascii="Times New Roman" w:eastAsia="Times New Roman" w:hAnsi="Times New Roman" w:cs="Times New Roman"/>
          <w:sz w:val="28"/>
          <w:szCs w:val="28"/>
        </w:rPr>
        <w:t>.</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72"/>
      <w:bookmarkEnd w:id="11"/>
      <w:r w:rsidRPr="000C3C7D">
        <w:rPr>
          <w:rFonts w:ascii="Times New Roman" w:eastAsia="Times New Roman" w:hAnsi="Times New Roman" w:cs="Times New Roman"/>
          <w:sz w:val="28"/>
          <w:szCs w:val="28"/>
        </w:rPr>
        <w:t>При приёме заявления и прилагаемых к нему документов  специалист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работник Филиала ГАУ КК «МФЦ КК»:</w:t>
      </w:r>
    </w:p>
    <w:bookmarkEnd w:id="12"/>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тексты документов написаны разборчиво;</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документы не исполнены карандашом;</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срок действия документов не истёк;</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документы представлены в полном объёме;</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в случае предоставления документов, предусмотренных </w:t>
      </w:r>
      <w:hyperlink r:id="rId8" w:history="1">
        <w:r w:rsidRPr="000C3C7D">
          <w:rPr>
            <w:rFonts w:ascii="Times New Roman" w:eastAsia="Times New Roman" w:hAnsi="Times New Roman" w:cs="Times New Roman"/>
            <w:sz w:val="28"/>
            <w:szCs w:val="28"/>
          </w:rPr>
          <w:t>частью 6 статьи 7</w:t>
        </w:r>
      </w:hyperlink>
      <w:r w:rsidRPr="000C3C7D">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FC4EAD" w:rsidRPr="000C3C7D" w:rsidRDefault="00FC4EAD" w:rsidP="00FC4EA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при предоставлении государственной </w:t>
      </w:r>
      <w:r w:rsidRPr="000C3C7D">
        <w:rPr>
          <w:rFonts w:ascii="Times New Roman" w:eastAsia="Calibri" w:hAnsi="Times New Roman" w:cs="Times New Roman"/>
          <w:sz w:val="28"/>
          <w:szCs w:val="28"/>
          <w:lang w:eastAsia="en-US"/>
        </w:rPr>
        <w:t xml:space="preserve">(муниципальной) </w:t>
      </w:r>
      <w:r w:rsidRPr="000C3C7D">
        <w:rPr>
          <w:rFonts w:ascii="Times New Roman" w:eastAsia="Times New Roman" w:hAnsi="Times New Roman" w:cs="Times New Roman"/>
          <w:sz w:val="28"/>
          <w:szCs w:val="28"/>
        </w:rPr>
        <w:t xml:space="preserve">услуги </w:t>
      </w:r>
      <w:r w:rsidRPr="000C3C7D">
        <w:rPr>
          <w:rFonts w:ascii="Times New Roman" w:eastAsia="Times New Roman" w:hAnsi="Times New Roman" w:cs="Times New Roman"/>
          <w:sz w:val="28"/>
          <w:szCs w:val="28"/>
        </w:rPr>
        <w:br/>
        <w:t>по экстерриториальному принципу МФЦ:</w:t>
      </w:r>
    </w:p>
    <w:p w:rsidR="00FC4EAD" w:rsidRPr="000C3C7D" w:rsidRDefault="00FC4EAD" w:rsidP="00FC4EA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1) принимает от заявителя (представителя заявителя) заявление </w:t>
      </w:r>
      <w:r w:rsidRPr="000C3C7D">
        <w:rPr>
          <w:rFonts w:ascii="Times New Roman" w:eastAsia="Times New Roman" w:hAnsi="Times New Roman" w:cs="Times New Roman"/>
          <w:sz w:val="28"/>
          <w:szCs w:val="28"/>
        </w:rPr>
        <w:br/>
        <w:t>и документы, представленные заявителем (представителем заявителя);</w:t>
      </w:r>
    </w:p>
    <w:p w:rsidR="00FC4EAD" w:rsidRPr="000C3C7D" w:rsidRDefault="00FC4EAD" w:rsidP="00FC4EA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9" w:history="1">
        <w:r w:rsidRPr="000C3C7D">
          <w:rPr>
            <w:rFonts w:ascii="Times New Roman" w:eastAsia="Times New Roman" w:hAnsi="Times New Roman" w:cs="Times New Roman"/>
            <w:sz w:val="28"/>
            <w:szCs w:val="28"/>
          </w:rPr>
          <w:t>пунктами 1</w:t>
        </w:r>
      </w:hyperlink>
      <w:r w:rsidRPr="000C3C7D">
        <w:rPr>
          <w:rFonts w:ascii="Times New Roman" w:eastAsia="Times New Roman" w:hAnsi="Times New Roman" w:cs="Times New Roman"/>
          <w:sz w:val="28"/>
          <w:szCs w:val="28"/>
        </w:rPr>
        <w:t xml:space="preserve"> - </w:t>
      </w:r>
      <w:hyperlink r:id="rId10" w:history="1">
        <w:r w:rsidRPr="000C3C7D">
          <w:rPr>
            <w:rFonts w:ascii="Times New Roman" w:eastAsia="Times New Roman" w:hAnsi="Times New Roman" w:cs="Times New Roman"/>
            <w:sz w:val="28"/>
            <w:szCs w:val="28"/>
          </w:rPr>
          <w:t>7</w:t>
        </w:r>
      </w:hyperlink>
      <w:r w:rsidRPr="000C3C7D">
        <w:rPr>
          <w:rFonts w:ascii="Times New Roman" w:eastAsia="Times New Roman" w:hAnsi="Times New Roman" w:cs="Times New Roman"/>
          <w:sz w:val="28"/>
          <w:szCs w:val="28"/>
        </w:rPr>
        <w:t xml:space="preserve">, </w:t>
      </w:r>
      <w:hyperlink r:id="rId11" w:history="1">
        <w:r w:rsidRPr="000C3C7D">
          <w:rPr>
            <w:rFonts w:ascii="Times New Roman" w:eastAsia="Times New Roman" w:hAnsi="Times New Roman" w:cs="Times New Roman"/>
            <w:sz w:val="28"/>
            <w:szCs w:val="28"/>
          </w:rPr>
          <w:t>9</w:t>
        </w:r>
      </w:hyperlink>
      <w:r w:rsidRPr="000C3C7D">
        <w:rPr>
          <w:rFonts w:ascii="Times New Roman" w:eastAsia="Times New Roman" w:hAnsi="Times New Roman" w:cs="Times New Roman"/>
          <w:sz w:val="28"/>
          <w:szCs w:val="28"/>
        </w:rPr>
        <w:t xml:space="preserve">, </w:t>
      </w:r>
      <w:hyperlink r:id="rId12" w:history="1">
        <w:r w:rsidRPr="000C3C7D">
          <w:rPr>
            <w:rFonts w:ascii="Times New Roman" w:eastAsia="Times New Roman" w:hAnsi="Times New Roman" w:cs="Times New Roman"/>
            <w:sz w:val="28"/>
            <w:szCs w:val="28"/>
          </w:rPr>
          <w:t>10</w:t>
        </w:r>
      </w:hyperlink>
      <w:r w:rsidRPr="000C3C7D">
        <w:rPr>
          <w:rFonts w:ascii="Times New Roman" w:eastAsia="Times New Roman" w:hAnsi="Times New Roman" w:cs="Times New Roman"/>
          <w:sz w:val="28"/>
          <w:szCs w:val="28"/>
        </w:rPr>
        <w:t xml:space="preserve">, </w:t>
      </w:r>
      <w:hyperlink r:id="rId13" w:history="1">
        <w:r w:rsidRPr="000C3C7D">
          <w:rPr>
            <w:rFonts w:ascii="Times New Roman" w:eastAsia="Times New Roman" w:hAnsi="Times New Roman" w:cs="Times New Roman"/>
            <w:sz w:val="28"/>
            <w:szCs w:val="28"/>
          </w:rPr>
          <w:t>14</w:t>
        </w:r>
      </w:hyperlink>
      <w:r w:rsidRPr="000C3C7D">
        <w:rPr>
          <w:rFonts w:ascii="Times New Roman" w:eastAsia="Times New Roman" w:hAnsi="Times New Roman" w:cs="Times New Roman"/>
          <w:sz w:val="28"/>
          <w:szCs w:val="28"/>
        </w:rPr>
        <w:t xml:space="preserve">, </w:t>
      </w:r>
      <w:hyperlink r:id="rId14" w:history="1">
        <w:r w:rsidRPr="000C3C7D">
          <w:rPr>
            <w:rFonts w:ascii="Times New Roman" w:eastAsia="Times New Roman" w:hAnsi="Times New Roman" w:cs="Times New Roman"/>
            <w:sz w:val="28"/>
            <w:szCs w:val="28"/>
          </w:rPr>
          <w:t>17</w:t>
        </w:r>
      </w:hyperlink>
      <w:r w:rsidRPr="000C3C7D">
        <w:rPr>
          <w:rFonts w:ascii="Times New Roman" w:eastAsia="Times New Roman" w:hAnsi="Times New Roman" w:cs="Times New Roman"/>
          <w:sz w:val="28"/>
          <w:szCs w:val="28"/>
        </w:rPr>
        <w:t xml:space="preserve"> и </w:t>
      </w:r>
      <w:hyperlink r:id="rId15" w:history="1">
        <w:r w:rsidRPr="000C3C7D">
          <w:rPr>
            <w:rFonts w:ascii="Times New Roman" w:eastAsia="Times New Roman" w:hAnsi="Times New Roman" w:cs="Times New Roman"/>
            <w:sz w:val="28"/>
            <w:szCs w:val="28"/>
          </w:rPr>
          <w:t>18 части 6 статьи 7</w:t>
        </w:r>
      </w:hyperlink>
      <w:r w:rsidRPr="000C3C7D">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0C3C7D">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FC4EAD" w:rsidRPr="000C3C7D" w:rsidRDefault="00FC4EAD" w:rsidP="00FC4EA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0C3C7D">
        <w:rPr>
          <w:rFonts w:ascii="Times New Roman" w:eastAsia="Times New Roman" w:hAnsi="Times New Roman" w:cs="Times New Roman"/>
          <w:sz w:val="28"/>
          <w:szCs w:val="28"/>
        </w:rPr>
        <w:br/>
        <w:t>в установленном порядке;</w:t>
      </w:r>
    </w:p>
    <w:p w:rsidR="00FC4EAD" w:rsidRPr="00E8447F" w:rsidRDefault="00FC4EAD" w:rsidP="00FC4EAD">
      <w:pPr>
        <w:spacing w:after="0" w:line="0" w:lineRule="atLeast"/>
        <w:ind w:firstLine="709"/>
        <w:jc w:val="both"/>
        <w:rPr>
          <w:rFonts w:ascii="Times New Roman" w:eastAsia="Calibri" w:hAnsi="Times New Roman" w:cs="Times New Roman"/>
          <w:i/>
          <w:sz w:val="28"/>
          <w:szCs w:val="28"/>
          <w:lang w:eastAsia="en-US"/>
        </w:rPr>
      </w:pPr>
      <w:r w:rsidRPr="000C3C7D">
        <w:rPr>
          <w:rFonts w:ascii="Times New Roman" w:eastAsia="Times New Roman" w:hAnsi="Times New Roman" w:cs="Times New Roman"/>
          <w:sz w:val="28"/>
          <w:szCs w:val="28"/>
        </w:rPr>
        <w:t>4) с использованием информационно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0C3C7D">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0C3C7D">
        <w:rPr>
          <w:rFonts w:ascii="Times New Roman" w:eastAsia="Calibri" w:hAnsi="Times New Roman" w:cs="Times New Roman"/>
          <w:sz w:val="28"/>
          <w:szCs w:val="28"/>
          <w:lang w:eastAsia="en-US"/>
        </w:rPr>
        <w:t xml:space="preserve">(муниципальной) </w:t>
      </w:r>
      <w:r w:rsidRPr="000C3C7D">
        <w:rPr>
          <w:rFonts w:ascii="Times New Roman" w:eastAsia="Times New Roman" w:hAnsi="Times New Roman" w:cs="Times New Roman"/>
          <w:sz w:val="28"/>
          <w:szCs w:val="28"/>
        </w:rPr>
        <w:t>услугу.</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Поступившее заявление в МФЦ работник Филиала ГАУ КК «МФЦ КК»</w:t>
      </w:r>
      <w:r w:rsidR="00CF0BBB">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дата представления документов;</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Ф.И.О. заявителя (лиц по доверенности);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адрес электронной почты;</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адрес объекта;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перечень документов с указанием их наименования, реквизитов;</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количество экземпляров каждого из представленных документов (подлинных экземпляров и их копий);</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максимальный срок оказания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фамилия и инициалы работника, принявшего документы, а также его подпись;</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иные данные.</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Далее работник Филиала ГАУ КК «МФЦ КК»</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передаёт заявителю первый экземпляр расписки, второй - помещает в пакет принятых документов.</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работником Филиала ГАУ КК «МФЦ КК»:</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 сроке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 возможности отказа в предоставлении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73"/>
      <w:r w:rsidRPr="000C3C7D">
        <w:rPr>
          <w:rFonts w:ascii="Times New Roman" w:eastAsia="Times New Roman" w:hAnsi="Times New Roman" w:cs="Times New Roman"/>
          <w:sz w:val="28"/>
          <w:szCs w:val="28"/>
        </w:rPr>
        <w:t>Порядок передачи курьером Филиала ГАУ КК «МФЦ КК» пакета документов в администрацию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поселения Темрюкского района. </w:t>
      </w:r>
    </w:p>
    <w:bookmarkEnd w:id="13"/>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на основании реестра, который составляется в 2 экземплярах и содержит дату и время передачи.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 передаче пакета документов специалист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принимающий их, проверяет в присутствии курьера Филиала ГАУ КК «МФЦ КК»</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После регистрации заявления, специалист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sub_10274"/>
      <w:r w:rsidRPr="000C3C7D">
        <w:rPr>
          <w:rFonts w:ascii="Times New Roman" w:eastAsia="Times New Roman" w:hAnsi="Times New Roman" w:cs="Times New Roman"/>
          <w:sz w:val="28"/>
          <w:szCs w:val="28"/>
        </w:rPr>
        <w:t>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в администрацию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поселения Темрюкского района. </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sub_1028"/>
      <w:bookmarkEnd w:id="14"/>
      <w:r w:rsidRPr="000C3C7D">
        <w:rPr>
          <w:rFonts w:ascii="Times New Roman" w:eastAsia="Times New Roman" w:hAnsi="Times New Roman" w:cs="Times New Roman"/>
          <w:sz w:val="28"/>
          <w:szCs w:val="28"/>
        </w:rPr>
        <w:t>Порядок рассмотрения документов в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формирование и направление специалистом администрации</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межведомственных запросов, принятие решения о подготовке соглашения, письма об отказе 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81"/>
      <w:bookmarkEnd w:id="15"/>
      <w:r w:rsidRPr="000C3C7D">
        <w:rPr>
          <w:rFonts w:ascii="Times New Roman" w:eastAsia="Times New Roman" w:hAnsi="Times New Roman" w:cs="Times New Roman"/>
          <w:sz w:val="28"/>
          <w:szCs w:val="28"/>
        </w:rPr>
        <w:t>Основанием для начала административной процедуры является принятие 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заявления и прилагаемых к нему документов от заявителя, курьера Филиала ГАУ КК «МФЦ КК».</w:t>
      </w:r>
    </w:p>
    <w:bookmarkEnd w:id="16"/>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Специалист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а)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б) о подготовке проекта соглашения.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В случае отсутствия оснований для отказа</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 принимается решение о подготовке проекта соглашения и назначается ответственное лицо за подготовку проекта соглашения.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10282"/>
      <w:r w:rsidRPr="000C3C7D">
        <w:rPr>
          <w:rFonts w:ascii="Times New Roman" w:eastAsia="Times New Roman" w:hAnsi="Times New Roman" w:cs="Times New Roman"/>
          <w:sz w:val="28"/>
          <w:szCs w:val="28"/>
        </w:rPr>
        <w:t>Специалист, ответственный за рассмотрение заявления, проводит анализ пакета документов. При наличии оснований для отказа предоставления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муниципальной услуги, предусмотренных настоящим </w:t>
      </w:r>
      <w:r>
        <w:rPr>
          <w:rFonts w:ascii="Times New Roman" w:eastAsia="Times New Roman" w:hAnsi="Times New Roman" w:cs="Times New Roman"/>
          <w:sz w:val="28"/>
          <w:szCs w:val="28"/>
        </w:rPr>
        <w:t>Регламентом</w:t>
      </w:r>
      <w:r w:rsidRPr="000C3C7D">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7"/>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 принятии решения об отказе предоставления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муниципальной услуги,</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в течение 5 дней готовится соответствующее письмо с указанием причин, которое:</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sub_10283"/>
      <w:r w:rsidRPr="000C3C7D">
        <w:rPr>
          <w:rFonts w:ascii="Times New Roman" w:eastAsia="Times New Roman" w:hAnsi="Times New Roman" w:cs="Times New Roman"/>
          <w:sz w:val="28"/>
          <w:szCs w:val="28"/>
        </w:rPr>
        <w:t>согласовывается с начальниками структурных подразделений, заместителями главы и подписывается главой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- 3 дня;</w:t>
      </w:r>
    </w:p>
    <w:p w:rsidR="00FC4EAD" w:rsidRPr="000C3C7D" w:rsidRDefault="00FC4EAD" w:rsidP="00FC4E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передаётся в Филиал ГАУ КК «МФЦ КК» - 1 день.</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8"/>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16" w:history="1">
        <w:r w:rsidRPr="000C3C7D">
          <w:rPr>
            <w:rFonts w:ascii="Times New Roman" w:eastAsia="Times New Roman" w:hAnsi="Times New Roman" w:cs="Times New Roman"/>
            <w:sz w:val="28"/>
            <w:szCs w:val="28"/>
          </w:rPr>
          <w:t>Федеральным законом</w:t>
        </w:r>
      </w:hyperlink>
      <w:r w:rsidRPr="000C3C7D">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284"/>
      <w:r w:rsidRPr="000C3C7D">
        <w:rPr>
          <w:rFonts w:ascii="Times New Roman" w:eastAsia="Times New Roman" w:hAnsi="Times New Roman" w:cs="Times New Roman"/>
          <w:sz w:val="28"/>
          <w:szCs w:val="28"/>
        </w:rPr>
        <w:t>Конечным результатом административной процедуры является формирование и направление 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межведомственных запросов, принятие решения о подготовке соглашения, письмо об отказе предоставления муниципальной услуги.</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Критерии принятия решения:</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 предоставление в полном объеме документов, указанных в пункте</w:t>
      </w:r>
      <w:r>
        <w:rPr>
          <w:rFonts w:ascii="Times New Roman" w:eastAsia="Times New Roman" w:hAnsi="Times New Roman" w:cs="Times New Roman"/>
          <w:sz w:val="28"/>
          <w:szCs w:val="28"/>
          <w:lang w:eastAsia="ar-SA"/>
        </w:rPr>
        <w:t xml:space="preserve"> </w:t>
      </w:r>
      <w:r w:rsidRPr="000C3C7D">
        <w:rPr>
          <w:rFonts w:ascii="Times New Roman" w:eastAsia="Times New Roman" w:hAnsi="Times New Roman" w:cs="Times New Roman"/>
          <w:sz w:val="28"/>
          <w:szCs w:val="28"/>
          <w:lang w:eastAsia="ar-SA"/>
        </w:rPr>
        <w:t xml:space="preserve">2.6.1. </w:t>
      </w:r>
      <w:r>
        <w:rPr>
          <w:rFonts w:ascii="Times New Roman" w:eastAsia="Times New Roman" w:hAnsi="Times New Roman" w:cs="Times New Roman"/>
          <w:sz w:val="28"/>
          <w:szCs w:val="28"/>
          <w:lang w:eastAsia="ar-SA"/>
        </w:rPr>
        <w:t>Регламента</w:t>
      </w:r>
      <w:r w:rsidRPr="000C3C7D">
        <w:rPr>
          <w:rFonts w:ascii="Times New Roman" w:eastAsia="Times New Roman" w:hAnsi="Times New Roman" w:cs="Times New Roman"/>
          <w:sz w:val="28"/>
          <w:szCs w:val="28"/>
          <w:lang w:eastAsia="ar-SA"/>
        </w:rPr>
        <w:t>;</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 достоверность поданных документов;</w:t>
      </w:r>
    </w:p>
    <w:p w:rsidR="00FC4EAD" w:rsidRPr="000C3C7D" w:rsidRDefault="00FC4EAD" w:rsidP="00FC4EAD">
      <w:pPr>
        <w:tabs>
          <w:tab w:val="left" w:pos="0"/>
        </w:tabs>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услуги.</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lang w:eastAsia="ar-SA"/>
        </w:rPr>
      </w:pPr>
      <w:r w:rsidRPr="000C3C7D">
        <w:rPr>
          <w:rFonts w:ascii="Times New Roman" w:eastAsia="Times New Roman" w:hAnsi="Times New Roman" w:cs="Times New Roman"/>
          <w:sz w:val="28"/>
          <w:szCs w:val="28"/>
          <w:lang w:eastAsia="ar-SA"/>
        </w:rPr>
        <w:t>Способ фиксации результата выполнения административной процедуры -  внесение в базу данных.</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291"/>
      <w:bookmarkEnd w:id="19"/>
      <w:r w:rsidRPr="000C3C7D">
        <w:rPr>
          <w:rFonts w:ascii="Times New Roman" w:eastAsia="Times New Roman" w:hAnsi="Times New Roman" w:cs="Times New Roman"/>
          <w:sz w:val="28"/>
          <w:szCs w:val="28"/>
        </w:rPr>
        <w:t>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1" w:name="sub_10292"/>
      <w:bookmarkEnd w:id="20"/>
      <w:r w:rsidRPr="000C3C7D">
        <w:rPr>
          <w:rFonts w:ascii="Times New Roman" w:eastAsia="Times New Roman" w:hAnsi="Times New Roman" w:cs="Times New Roman"/>
          <w:sz w:val="28"/>
          <w:szCs w:val="28"/>
        </w:rPr>
        <w:t>Подготовка 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проекта соглашения.</w:t>
      </w:r>
    </w:p>
    <w:bookmarkEnd w:id="21"/>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 отсутствии оснований для отказа предоставления муниципальной услуги специалист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при наличии полученных сведений на направленные межведомственные запросы:</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осуществляет подготовку проекта соглашения;</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обеспечивает согласование проекта соглашения с начальниками структурных подразделений, главой администрации Темрюкского городского поселения.</w:t>
      </w:r>
    </w:p>
    <w:p w:rsidR="00FC4EAD" w:rsidRPr="000C3C7D" w:rsidRDefault="00FC4EAD" w:rsidP="00FC4EAD">
      <w:pPr>
        <w:spacing w:after="0" w:line="240" w:lineRule="auto"/>
        <w:ind w:firstLine="709"/>
        <w:jc w:val="both"/>
        <w:rPr>
          <w:rFonts w:ascii="Times New Roman" w:eastAsia="Times New Roman" w:hAnsi="Times New Roman" w:cs="Times New Roman"/>
          <w:sz w:val="28"/>
          <w:szCs w:val="28"/>
        </w:rPr>
      </w:pPr>
      <w:bookmarkStart w:id="22" w:name="sub_10294"/>
      <w:r w:rsidRPr="000C3C7D">
        <w:rPr>
          <w:rFonts w:ascii="Times New Roman" w:eastAsia="Times New Roman" w:hAnsi="Times New Roman" w:cs="Times New Roman"/>
          <w:sz w:val="28"/>
          <w:szCs w:val="28"/>
        </w:rPr>
        <w:t>Согласование (издание) проекта соглашения осуществляется:</w:t>
      </w:r>
    </w:p>
    <w:p w:rsidR="00FC4EAD" w:rsidRPr="000C3C7D" w:rsidRDefault="00FC4EAD" w:rsidP="00FC4EAD">
      <w:pPr>
        <w:spacing w:after="0" w:line="240"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специалистом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 2 дня;</w:t>
      </w:r>
    </w:p>
    <w:p w:rsidR="00FC4EAD" w:rsidRPr="000C3C7D" w:rsidRDefault="00FC4EAD" w:rsidP="00FC4EAD">
      <w:pPr>
        <w:tabs>
          <w:tab w:val="num" w:pos="1500"/>
        </w:tabs>
        <w:spacing w:after="0" w:line="252"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структурными подразделениями администрации Темрюкского городского поселения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Темрюкского района – 3 дня;</w:t>
      </w:r>
    </w:p>
    <w:p w:rsidR="00FC4EAD" w:rsidRPr="000C3C7D" w:rsidRDefault="00FC4EAD" w:rsidP="00FC4EAD">
      <w:pPr>
        <w:tabs>
          <w:tab w:val="num" w:pos="1500"/>
        </w:tabs>
        <w:spacing w:after="0" w:line="252" w:lineRule="auto"/>
        <w:ind w:firstLine="709"/>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подписание соглашения главой администрации</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 1 день.</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295"/>
      <w:bookmarkEnd w:id="22"/>
      <w:r w:rsidRPr="000C3C7D">
        <w:rPr>
          <w:rFonts w:ascii="Times New Roman" w:eastAsia="Times New Roman" w:hAnsi="Times New Roman" w:cs="Times New Roman"/>
          <w:sz w:val="28"/>
          <w:szCs w:val="28"/>
        </w:rPr>
        <w:t>Результатом административной процедуры является подписанное и зарегистрированное в установленном порядке соглашение.</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4" w:name="sub_1030"/>
      <w:bookmarkEnd w:id="23"/>
      <w:r w:rsidRPr="000C3C7D">
        <w:rPr>
          <w:rFonts w:ascii="Times New Roman" w:eastAsia="Times New Roman" w:hAnsi="Times New Roman" w:cs="Times New Roman"/>
          <w:sz w:val="28"/>
          <w:szCs w:val="28"/>
        </w:rPr>
        <w:t>Порядок передачи результата муниципальной услуги и пакета документов из администрации Темрюкского городского</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поселения Темрюкского района в Филиал ГАУ КК «МФЦ КК», выдача заявителю результата муниципальной услуги в Филиале ГАУ КК «МФЦ КК».</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5" w:name="sub_10301"/>
      <w:bookmarkEnd w:id="24"/>
      <w:r w:rsidRPr="000C3C7D">
        <w:rPr>
          <w:rFonts w:ascii="Times New Roman" w:eastAsia="Times New Roman" w:hAnsi="Times New Roman" w:cs="Times New Roman"/>
          <w:sz w:val="28"/>
          <w:szCs w:val="28"/>
        </w:rPr>
        <w:t>Основанием для начала административной процедуры является наличие зарегистрированного соглашения,  подписанного письма об отказе предоставления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6" w:name="sub_10302"/>
      <w:bookmarkEnd w:id="25"/>
      <w:r w:rsidRPr="000C3C7D">
        <w:rPr>
          <w:rFonts w:ascii="Times New Roman" w:eastAsia="Times New Roman" w:hAnsi="Times New Roman" w:cs="Times New Roman"/>
          <w:sz w:val="28"/>
          <w:szCs w:val="28"/>
        </w:rPr>
        <w:t>Передача соглашения, письма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 xml:space="preserve">муниципальной услуги и пакета документов из администрации Темрюкского городского поселения Темрюкского района в Филиале ГАУ КК «МФЦ КК». </w:t>
      </w:r>
    </w:p>
    <w:bookmarkEnd w:id="26"/>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7" w:name="sub_10303"/>
      <w:r w:rsidRPr="000C3C7D">
        <w:rPr>
          <w:rFonts w:ascii="Times New Roman" w:eastAsia="Times New Roman" w:hAnsi="Times New Roman" w:cs="Times New Roman"/>
          <w:sz w:val="28"/>
          <w:szCs w:val="28"/>
        </w:rPr>
        <w:t>Выдача результата муниципальной услуги и пакета документов заявителю в Филиале ГАУ КК «МФЦ КК».</w:t>
      </w:r>
    </w:p>
    <w:bookmarkEnd w:id="27"/>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При выдаче документов работник Филиала ГАУ КК «МФЦ КК»:</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знакомит заявителя с содержанием результата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 выдаёт результат муниципальной услуги.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rPr>
        <w:t>Соглашение, письмо об отказе</w:t>
      </w:r>
      <w:r>
        <w:rPr>
          <w:rFonts w:ascii="Times New Roman" w:eastAsia="Times New Roman" w:hAnsi="Times New Roman" w:cs="Times New Roman"/>
          <w:sz w:val="28"/>
          <w:szCs w:val="28"/>
        </w:rPr>
        <w:t xml:space="preserve"> </w:t>
      </w:r>
      <w:r w:rsidRPr="000C3C7D">
        <w:rPr>
          <w:rFonts w:ascii="Times New Roman" w:eastAsia="Times New Roman" w:hAnsi="Times New Roman" w:cs="Times New Roman"/>
          <w:sz w:val="28"/>
          <w:szCs w:val="28"/>
        </w:rPr>
        <w:t>предоставления муниципальной услуги выдаются заявителю или направляются ему по адресу, содержащемуся в его заявлении.</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8" w:name="sub_10304"/>
      <w:r w:rsidRPr="000C3C7D">
        <w:rPr>
          <w:rFonts w:ascii="Times New Roman" w:eastAsia="Times New Roman" w:hAnsi="Times New Roman" w:cs="Times New Roman"/>
          <w:sz w:val="28"/>
          <w:szCs w:val="28"/>
        </w:rPr>
        <w:t>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0C3C7D">
        <w:rPr>
          <w:rFonts w:ascii="Times New Roman" w:eastAsia="Times New Roman" w:hAnsi="Times New Roman" w:cs="Times New Roman"/>
          <w:sz w:val="28"/>
          <w:szCs w:val="28"/>
          <w:shd w:val="clear" w:color="auto" w:fill="FFFFFF"/>
          <w:lang w:eastAsia="ar-SA"/>
        </w:rPr>
        <w:t>Критерии принятия решения:</w:t>
      </w:r>
    </w:p>
    <w:p w:rsidR="00FC4EAD" w:rsidRPr="000C3C7D" w:rsidRDefault="00FC4EAD" w:rsidP="00FC4EAD">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0C3C7D">
        <w:rPr>
          <w:rFonts w:ascii="Times New Roman" w:eastAsia="Times New Roman" w:hAnsi="Times New Roman" w:cs="Times New Roman"/>
          <w:sz w:val="28"/>
          <w:szCs w:val="28"/>
          <w:shd w:val="clear" w:color="auto" w:fill="FFFFFF"/>
          <w:lang w:eastAsia="ar-SA"/>
        </w:rPr>
        <w:t>наличие согласованного и подписанного в установленном порядке соглашения,</w:t>
      </w:r>
      <w:r>
        <w:rPr>
          <w:rFonts w:ascii="Times New Roman" w:eastAsia="Times New Roman" w:hAnsi="Times New Roman" w:cs="Times New Roman"/>
          <w:sz w:val="28"/>
          <w:szCs w:val="28"/>
          <w:shd w:val="clear" w:color="auto" w:fill="FFFFFF"/>
          <w:lang w:eastAsia="ar-SA"/>
        </w:rPr>
        <w:t xml:space="preserve"> </w:t>
      </w:r>
      <w:r w:rsidRPr="000C3C7D">
        <w:rPr>
          <w:rFonts w:ascii="Times New Roman" w:eastAsia="Times New Roman" w:hAnsi="Times New Roman" w:cs="Times New Roman"/>
          <w:sz w:val="28"/>
          <w:szCs w:val="28"/>
          <w:shd w:val="clear" w:color="auto" w:fill="FFFFFF"/>
          <w:lang w:eastAsia="ar-SA"/>
        </w:rPr>
        <w:t>либо отказа.</w:t>
      </w:r>
    </w:p>
    <w:p w:rsidR="00FC4EAD" w:rsidRPr="000C3C7D" w:rsidRDefault="00FC4EAD" w:rsidP="00FC4E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C3C7D">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28"/>
    <w:p w:rsidR="00FC4EAD" w:rsidRDefault="00FC4EAD" w:rsidP="00FC4EAD">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r w:rsidRPr="000C3C7D">
        <w:rPr>
          <w:rFonts w:ascii="Times New Roman" w:eastAsia="Times New Roman" w:hAnsi="Times New Roman" w:cs="Times New Roman"/>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Pr>
          <w:rFonts w:ascii="Times New Roman" w:eastAsia="Times New Roman" w:hAnsi="Times New Roman" w:cs="Times New Roman"/>
          <w:sz w:val="28"/>
          <w:szCs w:val="28"/>
          <w:shd w:val="clear" w:color="auto" w:fill="FFFFFF"/>
          <w:lang w:eastAsia="ar-SA"/>
        </w:rPr>
        <w:t>Регламенту</w:t>
      </w:r>
      <w:r w:rsidRPr="000C3C7D">
        <w:rPr>
          <w:rFonts w:ascii="Times New Roman" w:eastAsia="Times New Roman" w:hAnsi="Times New Roman" w:cs="Times New Roman"/>
          <w:sz w:val="28"/>
          <w:szCs w:val="28"/>
          <w:shd w:val="clear" w:color="auto" w:fill="FFFFFF"/>
          <w:lang w:eastAsia="ar-SA"/>
        </w:rPr>
        <w:t xml:space="preserve">. </w:t>
      </w:r>
    </w:p>
    <w:p w:rsidR="00FC4EAD" w:rsidRDefault="00FC4EAD" w:rsidP="00FC4EAD">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FC4EAD" w:rsidRDefault="00FC4EAD" w:rsidP="00FC4EAD">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FC4EAD" w:rsidRDefault="00FC4EAD" w:rsidP="00FC4EAD">
      <w:pPr>
        <w:pStyle w:val="af2"/>
        <w:ind w:firstLine="709"/>
        <w:contextualSpacing/>
        <w:rPr>
          <w:rFonts w:ascii="Times New Roman" w:eastAsia="Times New Roman" w:hAnsi="Times New Roman"/>
          <w:sz w:val="28"/>
          <w:szCs w:val="28"/>
          <w:shd w:val="clear" w:color="auto" w:fill="FFFFFF"/>
          <w:lang w:eastAsia="ar-SA"/>
        </w:rPr>
      </w:pP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FC4EAD" w:rsidRPr="006C56A2" w:rsidRDefault="00FC4EAD" w:rsidP="00FC4EAD">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FC4EAD" w:rsidRDefault="00FC4EAD" w:rsidP="00FC4EA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FC4EAD" w:rsidRDefault="00FC4EAD" w:rsidP="00FC4EAD">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FC4EAD" w:rsidRDefault="00FC4EAD" w:rsidP="00FC4EAD">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FC4EAD" w:rsidRDefault="00FC4EAD" w:rsidP="00FC4EAD">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FC4EAD" w:rsidRPr="006C56A2"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FC4EAD" w:rsidRPr="00CF0BBB"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FC4EAD"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
    <w:p w:rsidR="00FC4EAD" w:rsidRPr="006C56A2"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C56A2">
        <w:rPr>
          <w:rFonts w:ascii="Times New Roman" w:hAnsi="Times New Roman" w:cs="Times New Roman"/>
          <w:sz w:val="28"/>
          <w:szCs w:val="28"/>
        </w:rPr>
        <w:t>авторизацию заявителя</w:t>
      </w:r>
      <w:proofErr w:type="gramEnd"/>
      <w:r w:rsidRPr="006C56A2">
        <w:rPr>
          <w:rFonts w:ascii="Times New Roman" w:hAnsi="Times New Roman" w:cs="Times New Roman"/>
          <w:sz w:val="28"/>
          <w:szCs w:val="28"/>
        </w:rPr>
        <w:t xml:space="preserve"> или предоставление им персональных данных.</w:t>
      </w:r>
    </w:p>
    <w:p w:rsidR="00FC4EAD" w:rsidRPr="006C56A2" w:rsidRDefault="00FC4EAD" w:rsidP="00FC4EAD">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FC4EAD"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FC4EAD" w:rsidRPr="00FB3013"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r w:rsidR="00CF0BBB">
        <w:rPr>
          <w:rFonts w:ascii="Times New Roman" w:hAnsi="Times New Roman" w:cs="Times New Roman"/>
          <w:sz w:val="28"/>
          <w:szCs w:val="28"/>
        </w:rPr>
        <w:t xml:space="preserve"> </w:t>
      </w:r>
      <w:r w:rsidRPr="006C56A2">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C4EAD"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C4EAD" w:rsidRPr="00E44ADC"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FC4EAD" w:rsidRPr="00E44ADC"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FC4EAD" w:rsidRPr="00E44ADC"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FC4EAD" w:rsidRPr="00E44ADC"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FC4EAD" w:rsidRPr="00E44ADC"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FC4EAD" w:rsidRPr="006C56A2" w:rsidRDefault="00FC4EAD" w:rsidP="00FC4EAD">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FC4EAD" w:rsidRPr="00E44ADC"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заполнение</w:t>
      </w:r>
      <w:proofErr w:type="gramEnd"/>
      <w:r w:rsidRPr="006C56A2">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возможность</w:t>
      </w:r>
      <w:proofErr w:type="gramEnd"/>
      <w:r w:rsidRPr="006C56A2">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FC4EAD" w:rsidRPr="006C56A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C4EAD" w:rsidRPr="00E44ADC" w:rsidRDefault="00FC4EAD" w:rsidP="00FC4EAD">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FC4EAD" w:rsidRPr="00E44ADC" w:rsidRDefault="00FC4EAD" w:rsidP="00FC4EAD">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FC4EAD"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FC4EAD"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C4EAD"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C4EAD"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FC4EAD" w:rsidRPr="00E44ADC" w:rsidRDefault="00FC4EAD" w:rsidP="00FC4E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FC4EAD"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C4EAD" w:rsidRPr="00E44ADC" w:rsidRDefault="00FC4EAD" w:rsidP="00FC4EAD">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FC4EAD" w:rsidRPr="00E44ADC" w:rsidRDefault="00FC4EAD" w:rsidP="00FC4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FC4EAD" w:rsidRPr="00E44ADC" w:rsidRDefault="00FC4EAD" w:rsidP="00FC4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приеме и </w:t>
      </w:r>
      <w:proofErr w:type="gramStart"/>
      <w:r w:rsidRPr="00E44ADC">
        <w:rPr>
          <w:rFonts w:ascii="Times New Roman" w:hAnsi="Times New Roman" w:cs="Times New Roman"/>
          <w:sz w:val="28"/>
          <w:szCs w:val="28"/>
        </w:rPr>
        <w:t>регистрации запроса</w:t>
      </w:r>
      <w:proofErr w:type="gramEnd"/>
      <w:r w:rsidRPr="00E44ADC">
        <w:rPr>
          <w:rFonts w:ascii="Times New Roman" w:hAnsi="Times New Roman" w:cs="Times New Roman"/>
          <w:sz w:val="28"/>
          <w:szCs w:val="28"/>
        </w:rPr>
        <w:t xml:space="preserve">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FC4EAD" w:rsidRPr="00E44ADC" w:rsidRDefault="00FC4EAD" w:rsidP="00FC4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FC4EAD" w:rsidRPr="00E44ADC" w:rsidRDefault="00FC4EAD" w:rsidP="00FC4EAD">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FC4EAD"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FC4EAD" w:rsidRPr="00E44ADC" w:rsidRDefault="00FC4EAD" w:rsidP="00FC4EAD">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FC4EAD" w:rsidRPr="00E44ADC" w:rsidRDefault="00FC4EAD" w:rsidP="00FC4EAD">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FC4EAD" w:rsidRPr="00E44ADC" w:rsidRDefault="00FC4EAD" w:rsidP="00FC4EAD">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FC4EAD" w:rsidRPr="00E44ADC" w:rsidRDefault="00FC4EAD" w:rsidP="00FC4EAD">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FC4EAD" w:rsidRDefault="00FC4EAD" w:rsidP="00FC4EAD">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FC4EAD" w:rsidRDefault="00FC4EAD" w:rsidP="00FC4EAD">
      <w:pPr>
        <w:spacing w:after="0" w:line="240" w:lineRule="auto"/>
        <w:rPr>
          <w:rFonts w:ascii="Times New Roman" w:hAnsi="Times New Roman" w:cs="Times New Roman"/>
          <w:sz w:val="28"/>
          <w:szCs w:val="28"/>
        </w:rPr>
      </w:pPr>
    </w:p>
    <w:p w:rsidR="00FC4EAD" w:rsidRPr="00E44ADC" w:rsidRDefault="00FC4EAD" w:rsidP="00FC4EAD">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FC4EAD" w:rsidRPr="00E44ADC" w:rsidRDefault="00FC4EAD" w:rsidP="00FC4EAD">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FC4EAD" w:rsidRPr="00E44ADC" w:rsidRDefault="00FC4EAD" w:rsidP="00FC4E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FC4EAD" w:rsidRPr="00E44ADC" w:rsidRDefault="00FC4EAD" w:rsidP="00FC4E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FC4EAD" w:rsidRPr="006C56A2" w:rsidRDefault="00FC4EAD" w:rsidP="00FC4EA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FC4EAD" w:rsidRPr="00CF0BBB" w:rsidRDefault="00FC4EAD" w:rsidP="00FC4EAD">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FC4EAD" w:rsidRPr="00A6670C" w:rsidRDefault="00FC4EAD" w:rsidP="00FC4EAD">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FC4EAD" w:rsidRPr="00203E98" w:rsidRDefault="00FC4EAD" w:rsidP="00FC4EAD">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FC4EAD" w:rsidRPr="00DC1E74"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FC4EAD" w:rsidRPr="00DC1E74" w:rsidRDefault="00FC4EAD" w:rsidP="00FC4EAD">
      <w:pPr>
        <w:widowControl w:val="0"/>
        <w:autoSpaceDE w:val="0"/>
        <w:autoSpaceDN w:val="0"/>
        <w:adjustRightInd w:val="0"/>
        <w:spacing w:after="0" w:line="240" w:lineRule="auto"/>
        <w:outlineLvl w:val="2"/>
        <w:rPr>
          <w:rFonts w:ascii="Times New Roman" w:hAnsi="Times New Roman" w:cs="Times New Roman"/>
          <w:sz w:val="28"/>
          <w:szCs w:val="28"/>
        </w:rPr>
      </w:pP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FC4EAD" w:rsidRPr="00DC1E74" w:rsidRDefault="00FC4EAD" w:rsidP="00FC4EAD">
      <w:pPr>
        <w:spacing w:after="0" w:line="240" w:lineRule="auto"/>
        <w:ind w:firstLine="709"/>
        <w:contextualSpacing/>
        <w:jc w:val="both"/>
        <w:rPr>
          <w:rFonts w:ascii="Times New Roman" w:hAnsi="Times New Roman" w:cs="Times New Roman"/>
          <w:sz w:val="28"/>
          <w:szCs w:val="28"/>
        </w:rPr>
      </w:pPr>
    </w:p>
    <w:p w:rsidR="00FC4EAD" w:rsidRPr="00DC1E74"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w:t>
      </w:r>
      <w:proofErr w:type="gramStart"/>
      <w:r w:rsidRPr="00DC1E74">
        <w:rPr>
          <w:rFonts w:ascii="Times New Roman" w:hAnsi="Times New Roman" w:cs="Times New Roman"/>
          <w:sz w:val="28"/>
          <w:szCs w:val="28"/>
        </w:rPr>
        <w:t>внеплановых проверок полноты</w:t>
      </w:r>
      <w:proofErr w:type="gramEnd"/>
      <w:r w:rsidRPr="00DC1E74">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4EAD" w:rsidRPr="00DC1E74" w:rsidRDefault="00FC4EAD" w:rsidP="00FC4EAD">
      <w:pPr>
        <w:spacing w:after="0" w:line="240" w:lineRule="auto"/>
        <w:ind w:firstLine="709"/>
        <w:contextualSpacing/>
        <w:jc w:val="both"/>
        <w:rPr>
          <w:rFonts w:ascii="Times New Roman" w:hAnsi="Times New Roman" w:cs="Times New Roman"/>
          <w:sz w:val="28"/>
          <w:szCs w:val="28"/>
        </w:rPr>
      </w:pP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C4EAD" w:rsidRPr="00DC1E74"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FC4EAD" w:rsidRPr="00DC1E74"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C4EAD" w:rsidRPr="00DC1E74" w:rsidRDefault="00FC4EAD" w:rsidP="00FC4EAD">
      <w:pPr>
        <w:spacing w:after="0" w:line="240" w:lineRule="auto"/>
        <w:ind w:firstLine="709"/>
        <w:contextualSpacing/>
        <w:jc w:val="both"/>
        <w:rPr>
          <w:rFonts w:ascii="Times New Roman" w:hAnsi="Times New Roman" w:cs="Times New Roman"/>
          <w:sz w:val="28"/>
          <w:szCs w:val="28"/>
        </w:rPr>
      </w:pP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FC4EAD" w:rsidRPr="00DC1E74" w:rsidRDefault="00FC4EAD" w:rsidP="00FC4EAD">
      <w:pPr>
        <w:spacing w:line="240" w:lineRule="auto"/>
        <w:ind w:firstLine="709"/>
        <w:contextualSpacing/>
        <w:jc w:val="both"/>
        <w:rPr>
          <w:rFonts w:ascii="Times New Roman" w:hAnsi="Times New Roman" w:cs="Times New Roman"/>
          <w:sz w:val="28"/>
          <w:szCs w:val="28"/>
        </w:rPr>
      </w:pPr>
    </w:p>
    <w:p w:rsidR="00FC4EAD" w:rsidRPr="00DC1E74" w:rsidRDefault="00FC4EAD" w:rsidP="00FC4E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C4EAD" w:rsidRPr="00DC1E74" w:rsidRDefault="00FC4EAD" w:rsidP="00FC4EAD">
      <w:pPr>
        <w:spacing w:after="0" w:line="240" w:lineRule="auto"/>
        <w:ind w:firstLine="709"/>
        <w:contextualSpacing/>
        <w:jc w:val="both"/>
        <w:rPr>
          <w:rFonts w:ascii="Times New Roman" w:hAnsi="Times New Roman" w:cs="Times New Roman"/>
          <w:sz w:val="28"/>
          <w:szCs w:val="28"/>
        </w:rPr>
      </w:pPr>
    </w:p>
    <w:p w:rsidR="00FC4EAD" w:rsidRPr="00DC1E74"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FC4EAD" w:rsidRPr="00DC1E74"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FC4EAD" w:rsidRPr="00DC1E74"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FC4EAD" w:rsidRPr="00DC1E74"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C4EAD" w:rsidRPr="00203E98" w:rsidRDefault="00FC4EAD" w:rsidP="00FC4EAD">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FC4EAD" w:rsidRPr="00E44ADC" w:rsidRDefault="00FC4EAD" w:rsidP="00FC4EAD">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FC4EAD" w:rsidRPr="00E44ADC" w:rsidRDefault="00FC4EAD" w:rsidP="00FC4EAD">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Особенности выполнения административных</w:t>
      </w: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FC4EAD" w:rsidRPr="00E44ADC" w:rsidRDefault="00FC4EAD" w:rsidP="00FC4EAD">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FC4EAD" w:rsidRPr="00E44ADC" w:rsidRDefault="00FC4EAD" w:rsidP="00FC4EAD">
      <w:pPr>
        <w:spacing w:after="0" w:line="240" w:lineRule="auto"/>
        <w:jc w:val="both"/>
        <w:rPr>
          <w:rFonts w:ascii="Times New Roman" w:eastAsia="Times New Roman" w:hAnsi="Times New Roman" w:cs="Times New Roman"/>
          <w:sz w:val="28"/>
          <w:szCs w:val="28"/>
        </w:rPr>
      </w:pP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в</w:t>
      </w:r>
      <w:proofErr w:type="gramEnd"/>
      <w:r w:rsidRPr="00C44372">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
    <w:p w:rsidR="00FC4EAD" w:rsidRPr="00C44372" w:rsidRDefault="00FC4EAD" w:rsidP="00FC4EAD">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FC4EAD" w:rsidRPr="00C44372" w:rsidRDefault="00FC4EAD" w:rsidP="00FC4EAD">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w:t>
      </w:r>
      <w:proofErr w:type="gramEnd"/>
      <w:r w:rsidRPr="00C44372">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FC4EAD" w:rsidRPr="00C44372" w:rsidRDefault="00FC4EAD" w:rsidP="00FC4EAD">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FC4EAD" w:rsidRPr="00203E98" w:rsidRDefault="00FC4EAD" w:rsidP="00FC4EAD">
      <w:pPr>
        <w:spacing w:after="0" w:line="240" w:lineRule="auto"/>
        <w:ind w:firstLine="851"/>
        <w:jc w:val="both"/>
        <w:rPr>
          <w:rFonts w:ascii="Times New Roman" w:eastAsia="Times New Roman" w:hAnsi="Times New Roman" w:cs="Times New Roman"/>
          <w:sz w:val="28"/>
          <w:szCs w:val="28"/>
          <w:lang w:eastAsia="ar-SA"/>
        </w:rPr>
      </w:pPr>
    </w:p>
    <w:p w:rsidR="00FC4EAD" w:rsidRPr="00203E98" w:rsidRDefault="00FC4EAD" w:rsidP="00FC4EAD">
      <w:pPr>
        <w:spacing w:after="0" w:line="240" w:lineRule="auto"/>
        <w:ind w:firstLine="851"/>
        <w:jc w:val="both"/>
        <w:rPr>
          <w:rFonts w:ascii="Times New Roman" w:eastAsia="Times New Roman" w:hAnsi="Times New Roman" w:cs="Times New Roman"/>
          <w:sz w:val="28"/>
          <w:szCs w:val="28"/>
          <w:lang w:eastAsia="ar-SA"/>
        </w:rPr>
      </w:pPr>
    </w:p>
    <w:p w:rsidR="00FC4EAD" w:rsidRPr="00203E98" w:rsidRDefault="00FC4EAD" w:rsidP="00FC4EAD">
      <w:pPr>
        <w:spacing w:after="0" w:line="240" w:lineRule="auto"/>
        <w:ind w:firstLine="851"/>
        <w:jc w:val="both"/>
        <w:rPr>
          <w:rFonts w:ascii="Times New Roman" w:eastAsia="Times New Roman" w:hAnsi="Times New Roman" w:cs="Times New Roman"/>
          <w:sz w:val="28"/>
          <w:szCs w:val="28"/>
          <w:lang w:eastAsia="ar-SA"/>
        </w:rPr>
      </w:pPr>
    </w:p>
    <w:p w:rsidR="00FC4EAD" w:rsidRPr="00203E98" w:rsidRDefault="00FC4EAD" w:rsidP="00FC4EAD">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FC4EAD" w:rsidRPr="00203E98" w:rsidRDefault="00FC4EAD" w:rsidP="00FC4EAD">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FC4EAD" w:rsidRPr="00203E98" w:rsidRDefault="00FC4EAD" w:rsidP="00FC4EAD">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00CF0B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F0BB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F0BB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F0BBB">
        <w:rPr>
          <w:rFonts w:ascii="Times New Roman" w:eastAsia="Times New Roman" w:hAnsi="Times New Roman" w:cs="Times New Roman"/>
          <w:sz w:val="28"/>
          <w:szCs w:val="28"/>
        </w:rPr>
        <w:t>Сокиркин</w:t>
      </w:r>
      <w:proofErr w:type="spellEnd"/>
    </w:p>
    <w:p w:rsidR="00FC4EAD" w:rsidRPr="000C3C7D" w:rsidRDefault="00FC4EAD" w:rsidP="00FC4EAD">
      <w:pPr>
        <w:spacing w:after="0" w:line="240" w:lineRule="auto"/>
        <w:jc w:val="both"/>
        <w:rPr>
          <w:rFonts w:ascii="Times New Roman" w:eastAsia="Times New Roman" w:hAnsi="Times New Roman" w:cs="Times New Roman"/>
          <w:sz w:val="28"/>
          <w:szCs w:val="28"/>
        </w:rPr>
      </w:pPr>
    </w:p>
    <w:p w:rsidR="00FC4EAD" w:rsidRPr="000C3C7D" w:rsidRDefault="00FC4EAD" w:rsidP="00FC4EAD">
      <w:pPr>
        <w:spacing w:after="0" w:line="240" w:lineRule="auto"/>
        <w:rPr>
          <w:rFonts w:ascii="Times New Roman" w:eastAsia="Times New Roman" w:hAnsi="Times New Roman" w:cs="Times New Roman"/>
          <w:sz w:val="28"/>
          <w:szCs w:val="28"/>
        </w:rPr>
      </w:pPr>
    </w:p>
    <w:p w:rsidR="00FC4EAD" w:rsidRDefault="00FC4EAD" w:rsidP="00FC4EAD"/>
    <w:p w:rsidR="00FC4EAD" w:rsidRDefault="00FC4EAD" w:rsidP="00FC4EAD"/>
    <w:p w:rsidR="00FC4EAD" w:rsidRDefault="00FC4EAD" w:rsidP="00FC4EAD"/>
    <w:p w:rsidR="00FC4EAD" w:rsidRDefault="00FC4EAD" w:rsidP="00FC4EAD"/>
    <w:p w:rsidR="00FC4EAD" w:rsidRDefault="00FC4EAD" w:rsidP="00FC4EAD"/>
    <w:p w:rsidR="00FC4EAD" w:rsidRDefault="00FC4EAD" w:rsidP="00FC4EAD"/>
    <w:p w:rsidR="005B53C3" w:rsidRDefault="005B53C3" w:rsidP="00FC4EAD"/>
    <w:p w:rsidR="005B53C3" w:rsidRDefault="005B53C3" w:rsidP="00FC4EAD"/>
    <w:p w:rsidR="005B53C3" w:rsidRDefault="005B53C3" w:rsidP="00FC4EAD"/>
    <w:p w:rsidR="005B53C3" w:rsidRDefault="005B53C3" w:rsidP="00FC4EAD"/>
    <w:p w:rsidR="005B53C3" w:rsidRDefault="005B53C3" w:rsidP="00FC4EAD"/>
    <w:p w:rsidR="005B53C3" w:rsidRDefault="005B53C3" w:rsidP="00FC4EAD"/>
    <w:p w:rsidR="005B53C3" w:rsidRDefault="005B53C3" w:rsidP="00FC4EAD"/>
    <w:p w:rsidR="005B53C3" w:rsidRDefault="005B53C3" w:rsidP="00FC4EAD"/>
    <w:p w:rsidR="005B53C3" w:rsidRDefault="005B53C3" w:rsidP="00FC4EAD"/>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 «Прекращение правоотношений с правообладателями земельных участков»</w:t>
      </w: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FC4EAD" w:rsidRDefault="00FC4EAD" w:rsidP="00FC4EA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предоставления муниципальной услуги «Прекращение правоотношений с правообладателями земельных участков»</w:t>
      </w:r>
    </w:p>
    <w:p w:rsidR="00FC4EAD" w:rsidRDefault="00FC4EAD" w:rsidP="00FC4EAD">
      <w:pPr>
        <w:keepNext/>
        <w:spacing w:after="0" w:line="240" w:lineRule="auto"/>
        <w:ind w:left="3540" w:firstLine="708"/>
        <w:jc w:val="center"/>
        <w:outlineLvl w:val="1"/>
        <w:rPr>
          <w:rFonts w:ascii="Times New Roman" w:eastAsia="Times New Roman" w:hAnsi="Times New Roman" w:cs="Times New Roman"/>
          <w:bCs/>
          <w:iCs/>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keepNext/>
        <w:spacing w:after="0" w:line="240" w:lineRule="auto"/>
        <w:ind w:left="3540" w:firstLine="708"/>
        <w:outlineLvl w:val="1"/>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Главе  Темрюкского</w:t>
      </w:r>
      <w:proofErr w:type="gramEnd"/>
      <w:r>
        <w:rPr>
          <w:rFonts w:ascii="Times New Roman" w:eastAsia="Times New Roman" w:hAnsi="Times New Roman" w:cs="Times New Roman"/>
          <w:bCs/>
          <w:iCs/>
          <w:sz w:val="28"/>
          <w:szCs w:val="28"/>
        </w:rPr>
        <w:t xml:space="preserve"> городского</w:t>
      </w:r>
    </w:p>
    <w:p w:rsidR="00FC4EAD" w:rsidRDefault="00FC4EAD" w:rsidP="00FC4EAD">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FC4EAD" w:rsidRDefault="00FC4EAD" w:rsidP="00FC4EAD">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от__________________________________</w:t>
      </w:r>
    </w:p>
    <w:p w:rsidR="00FC4EAD" w:rsidRDefault="00FC4EAD" w:rsidP="00FC4EAD">
      <w:pPr>
        <w:spacing w:after="0" w:line="240" w:lineRule="auto"/>
        <w:ind w:left="4248"/>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______________________________</w:t>
      </w:r>
    </w:p>
    <w:p w:rsidR="00FC4EAD" w:rsidRDefault="00FC4EAD" w:rsidP="00FC4EAD">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телефон_____________________________</w:t>
      </w: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FC4EAD" w:rsidRDefault="00FC4EAD" w:rsidP="00FC4E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лице действующего на основании __________________________________</w:t>
      </w:r>
    </w:p>
    <w:p w:rsidR="00FC4EAD" w:rsidRDefault="00FC4EAD" w:rsidP="00FC4E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FC4EAD" w:rsidRDefault="00FC4EAD" w:rsidP="00FC4EAD">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электронной почты_________________________________________</w:t>
      </w:r>
    </w:p>
    <w:p w:rsidR="00FC4EAD" w:rsidRDefault="00FC4EAD" w:rsidP="00FC4EAD">
      <w:pPr>
        <w:spacing w:after="0" w:line="240" w:lineRule="auto"/>
        <w:jc w:val="both"/>
        <w:rPr>
          <w:rFonts w:ascii="Times New Roman" w:eastAsia="Times New Roman" w:hAnsi="Times New Roman" w:cs="Times New Roman"/>
          <w:bCs/>
          <w:sz w:val="28"/>
          <w:szCs w:val="28"/>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0"/>
      </w:tblGrid>
      <w:tr w:rsidR="00FC4EAD" w:rsidTr="008A6EEF">
        <w:tc>
          <w:tcPr>
            <w:tcW w:w="9660" w:type="dxa"/>
            <w:tcBorders>
              <w:top w:val="nil"/>
              <w:left w:val="nil"/>
              <w:bottom w:val="nil"/>
              <w:right w:val="nil"/>
            </w:tcBorders>
          </w:tcPr>
          <w:p w:rsidR="00FC4EAD" w:rsidRDefault="00FC4EAD" w:rsidP="008A6EEF">
            <w:pPr>
              <w:keepNext/>
              <w:spacing w:after="0" w:line="240" w:lineRule="auto"/>
              <w:jc w:val="center"/>
              <w:outlineLvl w:val="0"/>
              <w:rPr>
                <w:rFonts w:ascii="Times New Roman" w:eastAsia="Times New Roman" w:hAnsi="Times New Roman" w:cs="Times New Roman"/>
                <w:sz w:val="28"/>
                <w:szCs w:val="28"/>
              </w:rPr>
            </w:pPr>
          </w:p>
        </w:tc>
      </w:tr>
    </w:tbl>
    <w:p w:rsidR="00FC4EAD" w:rsidRDefault="00FC4EAD" w:rsidP="00FC4EAD">
      <w:pPr>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Прошу заключить соглашение о расторжении договора аренды земельного участка (договора постоянного (бессрочного) пользования, договора безвозмездного пользования земельным участком) (нужное подчеркнуть) _____________ № _______________ , кадастровый номер _________________________, площадь земельного участка _________ кв.м., расположенного по адресу (точный адрес):___________________________________________________________________, вид разрешенного использования ____________________________________.</w:t>
      </w: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______________________________________________________</w:t>
      </w: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                      _____________________</w:t>
      </w: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(подпись заявителя)</w:t>
      </w: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w:t>
      </w: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widowControl w:val="0"/>
        <w:autoSpaceDE w:val="0"/>
        <w:autoSpaceDN w:val="0"/>
        <w:adjustRightInd w:val="0"/>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
    <w:p w:rsidR="00FC4EAD" w:rsidRDefault="00FC4EAD" w:rsidP="00FC4E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CF0B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F0BB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F0BB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F0BBB">
        <w:rPr>
          <w:rFonts w:ascii="Times New Roman" w:eastAsia="Times New Roman" w:hAnsi="Times New Roman" w:cs="Times New Roman"/>
          <w:sz w:val="28"/>
          <w:szCs w:val="28"/>
        </w:rPr>
        <w:t>Сокиркин</w:t>
      </w:r>
      <w:proofErr w:type="spellEnd"/>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B84C89" w:rsidRDefault="00B84C89" w:rsidP="00FC4EAD">
      <w:pPr>
        <w:spacing w:after="0" w:line="240" w:lineRule="auto"/>
        <w:rPr>
          <w:rFonts w:ascii="Times New Roman" w:eastAsia="Times New Roman" w:hAnsi="Times New Roman" w:cs="Times New Roman"/>
          <w:sz w:val="28"/>
          <w:szCs w:val="28"/>
        </w:rPr>
      </w:pPr>
    </w:p>
    <w:p w:rsidR="00B84C89" w:rsidRDefault="00B84C89" w:rsidP="00FC4EAD">
      <w:pPr>
        <w:spacing w:after="0" w:line="240" w:lineRule="auto"/>
        <w:rPr>
          <w:rFonts w:ascii="Times New Roman" w:eastAsia="Times New Roman" w:hAnsi="Times New Roman" w:cs="Times New Roman"/>
          <w:sz w:val="28"/>
          <w:szCs w:val="28"/>
        </w:rPr>
      </w:pPr>
    </w:p>
    <w:p w:rsidR="005B53C3" w:rsidRDefault="005B53C3" w:rsidP="00FC4EAD">
      <w:pPr>
        <w:spacing w:after="0" w:line="240" w:lineRule="auto"/>
        <w:rPr>
          <w:rFonts w:ascii="Times New Roman" w:eastAsia="Times New Roman" w:hAnsi="Times New Roman" w:cs="Times New Roman"/>
          <w:sz w:val="28"/>
          <w:szCs w:val="28"/>
        </w:rPr>
      </w:pPr>
    </w:p>
    <w:p w:rsidR="005B53C3" w:rsidRDefault="005B53C3"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FC4EAD" w:rsidRDefault="00FC4EAD" w:rsidP="00FC4EAD">
      <w:pPr>
        <w:spacing w:after="0" w:line="240" w:lineRule="auto"/>
        <w:ind w:left="4536" w:firstLine="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 «Прекращение правоотношений с правообладателями земельных участков»</w:t>
      </w:r>
    </w:p>
    <w:p w:rsidR="00FC4EAD" w:rsidRDefault="00FC4EAD" w:rsidP="00FC4EAD">
      <w:pPr>
        <w:spacing w:after="0" w:line="240" w:lineRule="auto"/>
        <w:ind w:left="5040" w:hanging="84"/>
        <w:jc w:val="center"/>
        <w:rPr>
          <w:rFonts w:ascii="Times New Roman" w:eastAsia="Times New Roman" w:hAnsi="Times New Roman" w:cs="Times New Roman"/>
          <w:b/>
          <w:bCs/>
          <w:sz w:val="28"/>
          <w:szCs w:val="28"/>
        </w:rPr>
      </w:pP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keepNext/>
        <w:autoSpaceDE w:val="0"/>
        <w:autoSpaceDN w:val="0"/>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ОБРАЗЕЦ</w:t>
      </w:r>
    </w:p>
    <w:p w:rsidR="00FC4EAD" w:rsidRDefault="00FC4EAD" w:rsidP="00FC4EAD">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 заключении соглашения о расторжении договора аренды земельного участка (договора безвозмездного пользования земельным участком)</w:t>
      </w:r>
    </w:p>
    <w:p w:rsidR="00FC4EAD" w:rsidRDefault="00FC4EAD" w:rsidP="00FC4EAD">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(нужное подчеркнуть)</w:t>
      </w:r>
    </w:p>
    <w:p w:rsidR="00FC4EAD" w:rsidRDefault="00FC4EAD" w:rsidP="00FC4EAD">
      <w:pPr>
        <w:keepNext/>
        <w:spacing w:after="0" w:line="240" w:lineRule="auto"/>
        <w:ind w:left="3540" w:firstLine="708"/>
        <w:outlineLvl w:val="1"/>
        <w:rPr>
          <w:rFonts w:ascii="Times New Roman" w:eastAsia="Times New Roman" w:hAnsi="Times New Roman" w:cs="Times New Roman"/>
          <w:bCs/>
          <w:iCs/>
          <w:sz w:val="28"/>
          <w:szCs w:val="28"/>
        </w:rPr>
      </w:pPr>
    </w:p>
    <w:p w:rsidR="00FC4EAD" w:rsidRDefault="00FC4EAD" w:rsidP="00FC4EAD">
      <w:pPr>
        <w:keepNext/>
        <w:spacing w:after="0" w:line="240" w:lineRule="auto"/>
        <w:ind w:left="5245"/>
        <w:outlineLvl w:val="1"/>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Главе  Темрюкского</w:t>
      </w:r>
      <w:proofErr w:type="gramEnd"/>
      <w:r>
        <w:rPr>
          <w:rFonts w:ascii="Times New Roman" w:eastAsia="Times New Roman" w:hAnsi="Times New Roman" w:cs="Times New Roman"/>
          <w:bCs/>
          <w:iCs/>
          <w:sz w:val="28"/>
          <w:szCs w:val="28"/>
        </w:rPr>
        <w:t xml:space="preserve"> городского</w:t>
      </w:r>
    </w:p>
    <w:p w:rsidR="00FC4EAD" w:rsidRDefault="00FC4EAD" w:rsidP="00FC4EAD">
      <w:pPr>
        <w:keepNext/>
        <w:spacing w:after="0" w:line="240" w:lineRule="auto"/>
        <w:ind w:left="5245"/>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FC4EAD" w:rsidRDefault="00FC4EAD" w:rsidP="00FC4EAD">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ООО «Мир»,</w:t>
      </w:r>
    </w:p>
    <w:p w:rsidR="00FC4EAD" w:rsidRDefault="00FC4EAD" w:rsidP="00FC4EAD">
      <w:pPr>
        <w:spacing w:after="0" w:line="240" w:lineRule="auto"/>
        <w:ind w:left="5245"/>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г. Темрюк,</w:t>
      </w:r>
    </w:p>
    <w:p w:rsidR="00FC4EAD" w:rsidRDefault="00FC4EAD" w:rsidP="00FC4EAD">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ул. Ленина, 12, кв. 5</w:t>
      </w:r>
    </w:p>
    <w:p w:rsidR="00FC4EAD" w:rsidRDefault="00FC4EAD" w:rsidP="00FC4EAD">
      <w:pPr>
        <w:spacing w:after="0" w:line="240" w:lineRule="auto"/>
        <w:ind w:left="5245"/>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89183141217</w:t>
      </w: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__________________Общество с ограниченной ответственностью «Мир»</w:t>
      </w:r>
    </w:p>
    <w:p w:rsidR="00FC4EAD" w:rsidRDefault="00FC4EAD" w:rsidP="00FC4E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FC4EAD" w:rsidRDefault="00FC4EAD" w:rsidP="00FC4EAD">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ОГРН</w:t>
      </w:r>
      <w:r>
        <w:rPr>
          <w:rFonts w:ascii="Times New Roman" w:eastAsia="Times New Roman" w:hAnsi="Times New Roman" w:cs="Times New Roman"/>
          <w:sz w:val="28"/>
          <w:szCs w:val="28"/>
          <w:u w:val="single"/>
        </w:rPr>
        <w:t>______407012900000123_______________</w:t>
      </w:r>
      <w:r>
        <w:rPr>
          <w:rFonts w:ascii="Times New Roman" w:eastAsia="Times New Roman" w:hAnsi="Times New Roman" w:cs="Times New Roman"/>
          <w:sz w:val="28"/>
          <w:szCs w:val="28"/>
        </w:rPr>
        <w:t>ИНН</w:t>
      </w:r>
      <w:r>
        <w:rPr>
          <w:rFonts w:ascii="Times New Roman" w:eastAsia="Times New Roman" w:hAnsi="Times New Roman" w:cs="Times New Roman"/>
          <w:sz w:val="28"/>
          <w:szCs w:val="28"/>
          <w:u w:val="single"/>
        </w:rPr>
        <w:t xml:space="preserve">__616544823       </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w:t>
      </w:r>
      <w:r>
        <w:rPr>
          <w:rFonts w:ascii="Times New Roman" w:eastAsia="Times New Roman" w:hAnsi="Times New Roman" w:cs="Times New Roman"/>
          <w:sz w:val="28"/>
          <w:szCs w:val="28"/>
          <w:u w:val="single"/>
        </w:rPr>
        <w:t>0300</w:t>
      </w:r>
      <w:r>
        <w:rPr>
          <w:rFonts w:ascii="Times New Roman" w:eastAsia="Times New Roman" w:hAnsi="Times New Roman" w:cs="Times New Roman"/>
          <w:sz w:val="28"/>
          <w:szCs w:val="28"/>
        </w:rPr>
        <w:t>__________номер_</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rPr>
        <w:t>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w:t>
      </w:r>
      <w:r>
        <w:rPr>
          <w:rFonts w:ascii="Times New Roman" w:eastAsia="Times New Roman" w:hAnsi="Times New Roman" w:cs="Times New Roman"/>
          <w:sz w:val="28"/>
          <w:szCs w:val="28"/>
          <w:u w:val="single"/>
        </w:rPr>
        <w:t xml:space="preserve">01.01.2000 </w:t>
      </w:r>
      <w:proofErr w:type="spellStart"/>
      <w:r>
        <w:rPr>
          <w:rFonts w:ascii="Times New Roman" w:eastAsia="Times New Roman" w:hAnsi="Times New Roman" w:cs="Times New Roman"/>
          <w:sz w:val="28"/>
          <w:szCs w:val="28"/>
          <w:u w:val="single"/>
        </w:rPr>
        <w:t>г._ОВД</w:t>
      </w:r>
      <w:proofErr w:type="spellEnd"/>
      <w:r>
        <w:rPr>
          <w:rFonts w:ascii="Times New Roman" w:eastAsia="Times New Roman" w:hAnsi="Times New Roman" w:cs="Times New Roman"/>
          <w:sz w:val="28"/>
          <w:szCs w:val="28"/>
          <w:u w:val="single"/>
        </w:rPr>
        <w:t xml:space="preserve"> Темрюкского района</w:t>
      </w:r>
      <w:r>
        <w:rPr>
          <w:rFonts w:ascii="Times New Roman" w:eastAsia="Times New Roman" w:hAnsi="Times New Roman" w:cs="Times New Roman"/>
          <w:sz w:val="28"/>
          <w:szCs w:val="28"/>
        </w:rPr>
        <w:t>______________________,</w:t>
      </w:r>
    </w:p>
    <w:p w:rsidR="00FC4EAD" w:rsidRDefault="00FC4EAD" w:rsidP="00FC4EAD">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в лице </w:t>
      </w:r>
      <w:proofErr w:type="spellStart"/>
      <w:r>
        <w:rPr>
          <w:rFonts w:ascii="Times New Roman" w:eastAsia="Times New Roman" w:hAnsi="Times New Roman" w:cs="Times New Roman"/>
          <w:sz w:val="28"/>
          <w:szCs w:val="28"/>
          <w:u w:val="single"/>
        </w:rPr>
        <w:t>Риелтова</w:t>
      </w:r>
      <w:proofErr w:type="spellEnd"/>
      <w:r>
        <w:rPr>
          <w:rFonts w:ascii="Times New Roman" w:eastAsia="Times New Roman" w:hAnsi="Times New Roman" w:cs="Times New Roman"/>
          <w:sz w:val="28"/>
          <w:szCs w:val="28"/>
          <w:u w:val="single"/>
        </w:rPr>
        <w:t xml:space="preserve"> Эдуарда Моисеевича______________________________</w:t>
      </w:r>
    </w:p>
    <w:p w:rsidR="00FC4EAD" w:rsidRDefault="00FC4EAD" w:rsidP="00FC4EAD">
      <w:pPr>
        <w:spacing w:after="0" w:line="240" w:lineRule="auto"/>
        <w:jc w:val="both"/>
        <w:rPr>
          <w:rFonts w:ascii="Times New Roman" w:eastAsia="Times New Roman" w:hAnsi="Times New Roman" w:cs="Times New Roman"/>
          <w:sz w:val="28"/>
          <w:szCs w:val="28"/>
          <w:u w:val="single"/>
        </w:rPr>
      </w:pPr>
      <w:proofErr w:type="gramStart"/>
      <w:r>
        <w:rPr>
          <w:rFonts w:ascii="Times New Roman" w:eastAsia="Times New Roman" w:hAnsi="Times New Roman" w:cs="Times New Roman"/>
          <w:sz w:val="28"/>
          <w:szCs w:val="28"/>
        </w:rPr>
        <w:t>действующего</w:t>
      </w:r>
      <w:proofErr w:type="gramEnd"/>
      <w:r>
        <w:rPr>
          <w:rFonts w:ascii="Times New Roman" w:eastAsia="Times New Roman" w:hAnsi="Times New Roman" w:cs="Times New Roman"/>
          <w:sz w:val="28"/>
          <w:szCs w:val="28"/>
        </w:rPr>
        <w:t xml:space="preserve"> на основании </w:t>
      </w:r>
      <w:r>
        <w:rPr>
          <w:rFonts w:ascii="Times New Roman" w:eastAsia="Times New Roman" w:hAnsi="Times New Roman" w:cs="Times New Roman"/>
          <w:sz w:val="28"/>
          <w:szCs w:val="28"/>
          <w:u w:val="single"/>
        </w:rPr>
        <w:t xml:space="preserve">доверенности № 01-1238 20.01.2009___  </w:t>
      </w:r>
    </w:p>
    <w:p w:rsidR="00FC4EAD" w:rsidRDefault="00FC4EAD" w:rsidP="00FC4EA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контактный телефон </w:t>
      </w:r>
      <w:r>
        <w:rPr>
          <w:rFonts w:ascii="Times New Roman" w:eastAsia="Times New Roman" w:hAnsi="Times New Roman" w:cs="Times New Roman"/>
          <w:sz w:val="28"/>
          <w:szCs w:val="28"/>
          <w:u w:val="single"/>
        </w:rPr>
        <w:t>290-47-23, 8-918-567-09-34_______________________</w:t>
      </w:r>
    </w:p>
    <w:p w:rsidR="00FC4EAD" w:rsidRDefault="00FC4EAD" w:rsidP="00FC4EAD">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адрес заявителя</w:t>
      </w:r>
      <w:r>
        <w:rPr>
          <w:rFonts w:ascii="Times New Roman" w:eastAsia="Times New Roman" w:hAnsi="Times New Roman" w:cs="Times New Roman"/>
          <w:sz w:val="28"/>
          <w:szCs w:val="28"/>
          <w:u w:val="single"/>
        </w:rPr>
        <w:t>___350000, г. Темрюк, Ленина, 11__________</w:t>
      </w:r>
    </w:p>
    <w:p w:rsidR="00FC4EAD" w:rsidRDefault="00FC4EAD" w:rsidP="00FC4EAD">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FC4EAD" w:rsidRDefault="00FC4EAD" w:rsidP="00FC4E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электронной почты </w:t>
      </w:r>
      <w:r>
        <w:rPr>
          <w:rFonts w:ascii="Times New Roman" w:eastAsia="Times New Roman" w:hAnsi="Times New Roman" w:cs="Times New Roman"/>
          <w:sz w:val="28"/>
          <w:szCs w:val="28"/>
          <w:u w:val="single"/>
        </w:rPr>
        <w:t>123456@</w:t>
      </w:r>
      <w:r>
        <w:rPr>
          <w:rFonts w:ascii="Times New Roman" w:eastAsia="Times New Roman" w:hAnsi="Times New Roman" w:cs="Times New Roman"/>
          <w:sz w:val="28"/>
          <w:szCs w:val="28"/>
          <w:u w:val="single"/>
          <w:lang w:val="en-US"/>
        </w:rPr>
        <w:t>mail</w:t>
      </w:r>
      <w:r>
        <w:rPr>
          <w:rFonts w:ascii="Times New Roman" w:eastAsia="Times New Roman" w:hAnsi="Times New Roman" w:cs="Times New Roman"/>
          <w:sz w:val="28"/>
          <w:szCs w:val="28"/>
          <w:u w:val="single"/>
        </w:rPr>
        <w:t>.</w:t>
      </w:r>
      <w:proofErr w:type="spellStart"/>
      <w:r>
        <w:rPr>
          <w:rFonts w:ascii="Times New Roman" w:eastAsia="Times New Roman" w:hAnsi="Times New Roman" w:cs="Times New Roman"/>
          <w:sz w:val="28"/>
          <w:szCs w:val="28"/>
          <w:u w:val="single"/>
          <w:lang w:val="en-US"/>
        </w:rPr>
        <w:t>ru</w:t>
      </w:r>
      <w:proofErr w:type="spellEnd"/>
      <w:r>
        <w:rPr>
          <w:rFonts w:ascii="Times New Roman" w:eastAsia="Times New Roman" w:hAnsi="Times New Roman" w:cs="Times New Roman"/>
          <w:sz w:val="28"/>
          <w:szCs w:val="28"/>
          <w:u w:val="single"/>
        </w:rPr>
        <w:t>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Прошу заключить соглашение о расторжении </w:t>
      </w:r>
      <w:r>
        <w:rPr>
          <w:rFonts w:ascii="Times New Roman" w:eastAsia="Times New Roman" w:hAnsi="Times New Roman" w:cs="Times New Roman"/>
          <w:sz w:val="28"/>
          <w:szCs w:val="28"/>
          <w:u w:val="single"/>
        </w:rPr>
        <w:t>договора аренды земельного участка</w:t>
      </w:r>
      <w:r>
        <w:rPr>
          <w:rFonts w:ascii="Times New Roman" w:eastAsia="Times New Roman" w:hAnsi="Times New Roman" w:cs="Times New Roman"/>
          <w:sz w:val="28"/>
          <w:szCs w:val="28"/>
        </w:rPr>
        <w:t xml:space="preserve"> (договора постоянного (бессрочного) пользования, договора безвозмездного пользования земельным участком) (нужное подчеркнуть) от 21.05.2000 № </w:t>
      </w:r>
      <w:proofErr w:type="gramStart"/>
      <w:r>
        <w:rPr>
          <w:rFonts w:ascii="Times New Roman" w:eastAsia="Times New Roman" w:hAnsi="Times New Roman" w:cs="Times New Roman"/>
          <w:sz w:val="28"/>
          <w:szCs w:val="28"/>
        </w:rPr>
        <w:t>3000001412 ,</w:t>
      </w:r>
      <w:proofErr w:type="gramEnd"/>
      <w:r>
        <w:rPr>
          <w:rFonts w:ascii="Times New Roman" w:eastAsia="Times New Roman" w:hAnsi="Times New Roman" w:cs="Times New Roman"/>
          <w:sz w:val="28"/>
          <w:szCs w:val="28"/>
        </w:rPr>
        <w:t xml:space="preserve"> кадастровый номер 23:30:0201200:554, площадь земельного участка 554кв.м., расположенного по адресу (точный адрес): Краснодарский край, Темрюкский район, г. Темрюк, ул. Морская, 1, вид разрешенного использования для строительства аптеки.</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______________________________________________________</w:t>
      </w: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Заявитель: </w:t>
      </w:r>
      <w:r>
        <w:rPr>
          <w:rFonts w:ascii="Times New Roman" w:eastAsia="Times New Roman" w:hAnsi="Times New Roman" w:cs="Times New Roman"/>
          <w:sz w:val="28"/>
          <w:szCs w:val="28"/>
          <w:u w:val="single"/>
        </w:rPr>
        <w:t>_</w:t>
      </w:r>
      <w:proofErr w:type="spellStart"/>
      <w:r>
        <w:rPr>
          <w:rFonts w:ascii="Times New Roman" w:eastAsia="Times New Roman" w:hAnsi="Times New Roman" w:cs="Times New Roman"/>
          <w:sz w:val="28"/>
          <w:szCs w:val="28"/>
          <w:u w:val="single"/>
        </w:rPr>
        <w:t>Риелтов</w:t>
      </w:r>
      <w:proofErr w:type="spellEnd"/>
      <w:r>
        <w:rPr>
          <w:rFonts w:ascii="Times New Roman" w:eastAsia="Times New Roman" w:hAnsi="Times New Roman" w:cs="Times New Roman"/>
          <w:sz w:val="28"/>
          <w:szCs w:val="28"/>
          <w:u w:val="single"/>
        </w:rPr>
        <w:t xml:space="preserve"> Э.М. (по доверенности)__________________________</w:t>
      </w:r>
    </w:p>
    <w:p w:rsidR="00FC4EAD" w:rsidRDefault="00FC4EAD" w:rsidP="00FC4EAD">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w:t>
      </w:r>
    </w:p>
    <w:p w:rsidR="00FC4EAD" w:rsidRDefault="00FC4EAD" w:rsidP="00FC4EAD">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(подпись)</w:t>
      </w: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sz w:val="28"/>
          <w:szCs w:val="28"/>
        </w:rPr>
      </w:pPr>
    </w:p>
    <w:p w:rsidR="00FC4EAD" w:rsidRDefault="00FC4EAD" w:rsidP="00FC4EAD">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марта 2015 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М.П.</w:t>
      </w:r>
      <w:r>
        <w:rPr>
          <w:rFonts w:ascii="Times New Roman" w:eastAsia="Times New Roman" w:hAnsi="Times New Roman" w:cs="Times New Roman"/>
          <w:bCs/>
          <w:sz w:val="28"/>
          <w:szCs w:val="28"/>
        </w:rPr>
        <w:t xml:space="preserve">   «               »</w:t>
      </w:r>
    </w:p>
    <w:p w:rsidR="00FC4EAD" w:rsidRDefault="00FC4EAD" w:rsidP="00FC4EAD">
      <w:pPr>
        <w:spacing w:after="0" w:line="240" w:lineRule="auto"/>
        <w:jc w:val="both"/>
        <w:rPr>
          <w:rFonts w:ascii="Times New Roman" w:eastAsia="Times New Roman" w:hAnsi="Times New Roman" w:cs="Times New Roman"/>
          <w:bCs/>
          <w:sz w:val="28"/>
          <w:szCs w:val="28"/>
        </w:rPr>
      </w:pP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spacing w:after="0" w:line="240" w:lineRule="auto"/>
        <w:jc w:val="both"/>
        <w:rPr>
          <w:rFonts w:ascii="Times New Roman" w:eastAsia="Times New Roman" w:hAnsi="Times New Roman" w:cs="Times New Roman"/>
          <w:b/>
          <w:bCs/>
          <w:sz w:val="28"/>
          <w:szCs w:val="28"/>
        </w:rPr>
      </w:pPr>
    </w:p>
    <w:p w:rsidR="00FC4EAD" w:rsidRDefault="00FC4EAD" w:rsidP="00FC4E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FC4EAD" w:rsidRDefault="00FC4EAD" w:rsidP="00FC4E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FC4EAD" w:rsidRDefault="00FC4EAD" w:rsidP="00FC4E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CF0BB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F0BB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F0BB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F0BBB">
        <w:rPr>
          <w:rFonts w:ascii="Times New Roman" w:eastAsia="Times New Roman" w:hAnsi="Times New Roman" w:cs="Times New Roman"/>
          <w:sz w:val="28"/>
          <w:szCs w:val="28"/>
        </w:rPr>
        <w:t>Сокиркин</w:t>
      </w:r>
      <w:proofErr w:type="spellEnd"/>
    </w:p>
    <w:p w:rsidR="00FC4EAD" w:rsidRDefault="00FC4EAD" w:rsidP="00FC4EAD"/>
    <w:p w:rsidR="00FC4EAD" w:rsidRDefault="00FC4EAD" w:rsidP="00FC4EAD"/>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pPr>
        <w:spacing w:after="0" w:line="240" w:lineRule="auto"/>
        <w:rPr>
          <w:rFonts w:ascii="Times New Roman" w:eastAsia="Times New Roman" w:hAnsi="Times New Roman" w:cs="Times New Roman"/>
          <w:sz w:val="28"/>
          <w:szCs w:val="28"/>
        </w:rPr>
      </w:pPr>
    </w:p>
    <w:p w:rsidR="00FC4EAD" w:rsidRDefault="00FC4EAD" w:rsidP="00FC4EAD"/>
    <w:sectPr w:rsidR="00FC4EAD" w:rsidSect="009F3DAB">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font>
  <w:font w:name="SimSun">
    <w:altName w:val="?????????????Ўм§А?§ЮЎм???§ЮЎм§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AD"/>
    <w:rsid w:val="005B53C3"/>
    <w:rsid w:val="008A6EEF"/>
    <w:rsid w:val="009F3DAB"/>
    <w:rsid w:val="00B84C89"/>
    <w:rsid w:val="00BA4C21"/>
    <w:rsid w:val="00C95A4A"/>
    <w:rsid w:val="00CF0BBB"/>
    <w:rsid w:val="00EF6282"/>
    <w:rsid w:val="00FC4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0EAA4-2D2E-4EFA-930D-1F58839C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C4EAD"/>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FC4EAD"/>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FC4EAD"/>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FC4EAD"/>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4EAD"/>
    <w:rPr>
      <w:rFonts w:ascii="Times New Roman" w:eastAsia="Times New Roman" w:hAnsi="Times New Roman" w:cs="Times New Roman"/>
      <w:sz w:val="28"/>
      <w:szCs w:val="20"/>
    </w:rPr>
  </w:style>
  <w:style w:type="character" w:customStyle="1" w:styleId="20">
    <w:name w:val="Заголовок 2 Знак"/>
    <w:basedOn w:val="a0"/>
    <w:link w:val="2"/>
    <w:rsid w:val="00FC4EAD"/>
    <w:rPr>
      <w:rFonts w:ascii="Times New Roman" w:eastAsia="Times New Roman" w:hAnsi="Times New Roman" w:cs="Times New Roman"/>
      <w:sz w:val="28"/>
      <w:szCs w:val="20"/>
    </w:rPr>
  </w:style>
  <w:style w:type="character" w:customStyle="1" w:styleId="30">
    <w:name w:val="Заголовок 3 Знак"/>
    <w:basedOn w:val="a0"/>
    <w:link w:val="3"/>
    <w:rsid w:val="00FC4EAD"/>
    <w:rPr>
      <w:rFonts w:ascii="Times New Roman" w:eastAsia="Times New Roman" w:hAnsi="Times New Roman" w:cs="Times New Roman"/>
      <w:sz w:val="24"/>
      <w:szCs w:val="20"/>
    </w:rPr>
  </w:style>
  <w:style w:type="character" w:customStyle="1" w:styleId="40">
    <w:name w:val="Заголовок 4 Знак"/>
    <w:basedOn w:val="a0"/>
    <w:link w:val="4"/>
    <w:rsid w:val="00FC4EAD"/>
    <w:rPr>
      <w:rFonts w:ascii="Times New Roman" w:eastAsia="Times New Roman" w:hAnsi="Times New Roman" w:cs="Times New Roman"/>
      <w:sz w:val="28"/>
      <w:szCs w:val="20"/>
    </w:rPr>
  </w:style>
  <w:style w:type="paragraph" w:styleId="a3">
    <w:name w:val="header"/>
    <w:basedOn w:val="a"/>
    <w:link w:val="a4"/>
    <w:uiPriority w:val="99"/>
    <w:unhideWhenUsed/>
    <w:rsid w:val="00FC4EA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C4EAD"/>
    <w:rPr>
      <w:rFonts w:ascii="Times New Roman" w:eastAsia="Times New Roman" w:hAnsi="Times New Roman" w:cs="Times New Roman"/>
      <w:sz w:val="24"/>
      <w:szCs w:val="24"/>
    </w:rPr>
  </w:style>
  <w:style w:type="paragraph" w:styleId="a5">
    <w:name w:val="Balloon Text"/>
    <w:basedOn w:val="a"/>
    <w:link w:val="a6"/>
    <w:semiHidden/>
    <w:unhideWhenUsed/>
    <w:rsid w:val="00FC4EAD"/>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FC4EAD"/>
    <w:rPr>
      <w:rFonts w:ascii="Tahoma" w:hAnsi="Tahoma" w:cs="Tahoma"/>
      <w:sz w:val="16"/>
      <w:szCs w:val="16"/>
    </w:rPr>
  </w:style>
  <w:style w:type="numbering" w:customStyle="1" w:styleId="11">
    <w:name w:val="Нет списка1"/>
    <w:next w:val="a2"/>
    <w:semiHidden/>
    <w:rsid w:val="00FC4EAD"/>
  </w:style>
  <w:style w:type="character" w:styleId="a7">
    <w:name w:val="page number"/>
    <w:basedOn w:val="a0"/>
    <w:rsid w:val="00FC4EAD"/>
  </w:style>
  <w:style w:type="paragraph" w:styleId="a8">
    <w:name w:val="Body Text"/>
    <w:basedOn w:val="a"/>
    <w:link w:val="a9"/>
    <w:rsid w:val="00FC4EAD"/>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FC4EAD"/>
    <w:rPr>
      <w:rFonts w:ascii="Times New Roman" w:eastAsia="Times New Roman" w:hAnsi="Times New Roman" w:cs="Times New Roman"/>
      <w:sz w:val="28"/>
      <w:szCs w:val="20"/>
    </w:rPr>
  </w:style>
  <w:style w:type="paragraph" w:styleId="21">
    <w:name w:val="Body Text 2"/>
    <w:basedOn w:val="a"/>
    <w:link w:val="22"/>
    <w:rsid w:val="00FC4EAD"/>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FC4EAD"/>
    <w:rPr>
      <w:rFonts w:ascii="Times New Roman" w:eastAsia="Times New Roman" w:hAnsi="Times New Roman" w:cs="Times New Roman"/>
      <w:sz w:val="20"/>
      <w:szCs w:val="20"/>
    </w:rPr>
  </w:style>
  <w:style w:type="paragraph" w:styleId="aa">
    <w:name w:val="footer"/>
    <w:basedOn w:val="a"/>
    <w:link w:val="ab"/>
    <w:rsid w:val="00FC4EA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FC4EAD"/>
    <w:rPr>
      <w:rFonts w:ascii="Times New Roman" w:eastAsia="Times New Roman" w:hAnsi="Times New Roman" w:cs="Times New Roman"/>
      <w:sz w:val="20"/>
      <w:szCs w:val="20"/>
    </w:rPr>
  </w:style>
  <w:style w:type="paragraph" w:customStyle="1" w:styleId="FR1">
    <w:name w:val="FR1"/>
    <w:rsid w:val="00FC4EAD"/>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FC4EAD"/>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FC4EAD"/>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FC4EAD"/>
    <w:rPr>
      <w:rFonts w:ascii="Times New Roman" w:eastAsia="Times New Roman" w:hAnsi="Times New Roman" w:cs="Times New Roman"/>
      <w:sz w:val="20"/>
      <w:szCs w:val="20"/>
    </w:rPr>
  </w:style>
  <w:style w:type="paragraph" w:styleId="ae">
    <w:name w:val="Document Map"/>
    <w:basedOn w:val="a"/>
    <w:link w:val="af"/>
    <w:semiHidden/>
    <w:rsid w:val="00FC4EAD"/>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FC4EAD"/>
    <w:rPr>
      <w:rFonts w:ascii="Tahoma" w:eastAsia="Times New Roman" w:hAnsi="Tahoma" w:cs="Times New Roman"/>
      <w:sz w:val="20"/>
      <w:szCs w:val="20"/>
      <w:shd w:val="clear" w:color="auto" w:fill="000080"/>
    </w:rPr>
  </w:style>
  <w:style w:type="paragraph" w:styleId="31">
    <w:name w:val="List 3"/>
    <w:basedOn w:val="a"/>
    <w:rsid w:val="00FC4EAD"/>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FC4EAD"/>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FC4EAD"/>
    <w:rPr>
      <w:rFonts w:ascii="Times New Roman" w:eastAsia="Times New Roman" w:hAnsi="Times New Roman" w:cs="Times New Roman"/>
      <w:sz w:val="20"/>
      <w:szCs w:val="20"/>
    </w:rPr>
  </w:style>
  <w:style w:type="paragraph" w:styleId="25">
    <w:name w:val="List 2"/>
    <w:basedOn w:val="a"/>
    <w:rsid w:val="00FC4EAD"/>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FC4EA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FC4EAD"/>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FC4E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FC4EAD"/>
    <w:pPr>
      <w:spacing w:after="0" w:line="340" w:lineRule="exact"/>
      <w:ind w:left="0" w:firstLine="720"/>
      <w:jc w:val="both"/>
    </w:pPr>
    <w:rPr>
      <w:sz w:val="28"/>
      <w:szCs w:val="28"/>
    </w:rPr>
  </w:style>
  <w:style w:type="paragraph" w:styleId="32">
    <w:name w:val="Body Text Indent 3"/>
    <w:basedOn w:val="a"/>
    <w:link w:val="33"/>
    <w:rsid w:val="00FC4EAD"/>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FC4EAD"/>
    <w:rPr>
      <w:rFonts w:ascii="Times New Roman" w:eastAsia="Times New Roman" w:hAnsi="Times New Roman" w:cs="Times New Roman"/>
      <w:sz w:val="16"/>
      <w:szCs w:val="16"/>
    </w:rPr>
  </w:style>
  <w:style w:type="character" w:styleId="af1">
    <w:name w:val="Hyperlink"/>
    <w:link w:val="13"/>
    <w:uiPriority w:val="99"/>
    <w:rsid w:val="00FC4EAD"/>
    <w:rPr>
      <w:color w:val="0000FF"/>
      <w:u w:val="single"/>
    </w:rPr>
  </w:style>
  <w:style w:type="paragraph" w:customStyle="1" w:styleId="26">
    <w:name w:val="заголовок 2"/>
    <w:basedOn w:val="a"/>
    <w:next w:val="a"/>
    <w:rsid w:val="00FC4EAD"/>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FC4EAD"/>
  </w:style>
  <w:style w:type="paragraph" w:styleId="af2">
    <w:name w:val="No Spacing"/>
    <w:link w:val="af3"/>
    <w:uiPriority w:val="1"/>
    <w:qFormat/>
    <w:rsid w:val="00FC4EAD"/>
    <w:pPr>
      <w:spacing w:after="0" w:line="240" w:lineRule="auto"/>
      <w:ind w:firstLine="851"/>
      <w:jc w:val="center"/>
    </w:pPr>
    <w:rPr>
      <w:rFonts w:ascii="Calibri" w:eastAsia="Calibri" w:hAnsi="Calibri" w:cs="Times New Roman"/>
      <w:lang w:eastAsia="en-US"/>
    </w:rPr>
  </w:style>
  <w:style w:type="paragraph" w:customStyle="1" w:styleId="14">
    <w:name w:val="Обычный1"/>
    <w:rsid w:val="00FC4EAD"/>
    <w:pPr>
      <w:spacing w:after="0" w:line="240" w:lineRule="auto"/>
    </w:pPr>
    <w:rPr>
      <w:rFonts w:ascii="Times New Roman" w:eastAsia="Times New Roman" w:hAnsi="Times New Roman" w:cs="Times New Roman"/>
      <w:snapToGrid w:val="0"/>
      <w:sz w:val="20"/>
      <w:szCs w:val="20"/>
    </w:rPr>
  </w:style>
  <w:style w:type="paragraph" w:customStyle="1" w:styleId="af4">
    <w:name w:val="Заголовок статьи"/>
    <w:basedOn w:val="a"/>
    <w:next w:val="a"/>
    <w:rsid w:val="00FC4EAD"/>
    <w:pPr>
      <w:autoSpaceDE w:val="0"/>
      <w:spacing w:after="0" w:line="240" w:lineRule="auto"/>
      <w:ind w:left="1612" w:hanging="892"/>
      <w:jc w:val="both"/>
    </w:pPr>
    <w:rPr>
      <w:rFonts w:ascii="Arial" w:eastAsia="Times New Roman" w:hAnsi="Arial" w:cs="Arial"/>
      <w:sz w:val="24"/>
      <w:szCs w:val="24"/>
      <w:lang w:eastAsia="ar-SA"/>
    </w:rPr>
  </w:style>
  <w:style w:type="character" w:customStyle="1" w:styleId="Aeiaoaenoiaaynnueea">
    <w:name w:val="Aeia?oaenoiaay nnueea"/>
    <w:uiPriority w:val="99"/>
    <w:rsid w:val="00FC4EAD"/>
    <w:rPr>
      <w:rFonts w:ascii="Times New Roman" w:hAnsi="Times New Roman"/>
      <w:color w:val="106BBE"/>
    </w:rPr>
  </w:style>
  <w:style w:type="character" w:customStyle="1" w:styleId="af5">
    <w:name w:val="Гипертекстовая ссылка"/>
    <w:uiPriority w:val="99"/>
    <w:rsid w:val="00FC4EAD"/>
    <w:rPr>
      <w:color w:val="106BBE"/>
    </w:rPr>
  </w:style>
  <w:style w:type="paragraph" w:customStyle="1" w:styleId="headertext">
    <w:name w:val="headertext"/>
    <w:basedOn w:val="a"/>
    <w:rsid w:val="00FC4EAD"/>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FC4EAD"/>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7">
    <w:name w:val="Нет списка2"/>
    <w:next w:val="a2"/>
    <w:uiPriority w:val="99"/>
    <w:semiHidden/>
    <w:unhideWhenUsed/>
    <w:rsid w:val="00FC4EAD"/>
  </w:style>
  <w:style w:type="paragraph" w:customStyle="1" w:styleId="Caaieiaienoaoue">
    <w:name w:val="Caaieiaie noaoue"/>
    <w:basedOn w:val="a"/>
    <w:next w:val="a"/>
    <w:uiPriority w:val="99"/>
    <w:rsid w:val="00FC4EAD"/>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rPr>
  </w:style>
  <w:style w:type="paragraph" w:customStyle="1" w:styleId="s1">
    <w:name w:val="s_1"/>
    <w:basedOn w:val="a"/>
    <w:rsid w:val="00FC4EAD"/>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FC4EAD"/>
    <w:rPr>
      <w:i/>
      <w:iCs/>
    </w:rPr>
  </w:style>
  <w:style w:type="paragraph" w:styleId="af8">
    <w:name w:val="List Paragraph"/>
    <w:basedOn w:val="a"/>
    <w:uiPriority w:val="34"/>
    <w:qFormat/>
    <w:rsid w:val="00FC4EAD"/>
    <w:pPr>
      <w:spacing w:after="0" w:line="240" w:lineRule="auto"/>
      <w:ind w:left="720"/>
      <w:contextualSpacing/>
    </w:pPr>
    <w:rPr>
      <w:rFonts w:ascii="Times New Roman" w:eastAsia="Times New Roman" w:hAnsi="Times New Roman" w:cs="Times New Roman"/>
      <w:sz w:val="20"/>
      <w:szCs w:val="20"/>
    </w:rPr>
  </w:style>
  <w:style w:type="paragraph" w:customStyle="1" w:styleId="13">
    <w:name w:val="Гиперссылка1"/>
    <w:link w:val="af1"/>
    <w:uiPriority w:val="99"/>
    <w:rsid w:val="00FC4EAD"/>
    <w:pPr>
      <w:spacing w:after="0" w:line="240" w:lineRule="auto"/>
    </w:pPr>
    <w:rPr>
      <w:color w:val="0000FF"/>
      <w:u w:val="single"/>
    </w:rPr>
  </w:style>
  <w:style w:type="character" w:customStyle="1" w:styleId="af3">
    <w:name w:val="Без интервала Знак"/>
    <w:link w:val="af2"/>
    <w:uiPriority w:val="1"/>
    <w:locked/>
    <w:rsid w:val="00FC4EAD"/>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706" TargetMode="External"/><Relationship Id="rId13" Type="http://schemas.openxmlformats.org/officeDocument/2006/relationships/hyperlink" Target="consultantplus://offline/ref=409C938BF7BBFA69D038773E6D2756A3C15567B54642D57013BF301F522872EBBE0562E9eDa4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mtemruk.ru" TargetMode="External"/><Relationship Id="rId12" Type="http://schemas.openxmlformats.org/officeDocument/2006/relationships/hyperlink" Target="consultantplus://offline/ref=409C938BF7BBFA69D038773E6D2756A3C15567B54642D57013BF301F522872EBBE0562EDD3B8D9D9e3a9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77515.0"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DDBeBa8K" TargetMode="External"/><Relationship Id="rId5" Type="http://schemas.openxmlformats.org/officeDocument/2006/relationships/image" Target="media/image1.png"/><Relationship Id="rId15"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consultantplus://offline/ref=409C938BF7BBFA69D038773E6D2756A3C15567B54642D57013BF301F522872EBBE0562E9eDa3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8eDa7K" TargetMode="External"/><Relationship Id="rId14" Type="http://schemas.openxmlformats.org/officeDocument/2006/relationships/hyperlink" Target="consultantplus://offline/ref=409C938BF7BBFA69D038773E6D2756A3C15567B54642D57013BF301F522872EBBE0562EDD7eBa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46</Pages>
  <Words>16145</Words>
  <Characters>92028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2019-08-09T07:01:00Z</dcterms:created>
  <dcterms:modified xsi:type="dcterms:W3CDTF">2019-08-21T11:42:00Z</dcterms:modified>
</cp:coreProperties>
</file>