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B3" w:rsidRPr="009004B3" w:rsidRDefault="009004B3" w:rsidP="009004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r w:rsidRPr="009004B3">
        <w:rPr>
          <w:rFonts w:ascii="Tahoma" w:eastAsia="Times New Roman" w:hAnsi="Tahoma" w:cs="Tahoma"/>
          <w:sz w:val="16"/>
          <w:szCs w:val="16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</w:p>
    <w:p w:rsidR="009004B3" w:rsidRPr="009004B3" w:rsidRDefault="009004B3" w:rsidP="009004B3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6"/>
          <w:szCs w:val="16"/>
          <w:lang w:eastAsia="ru-RU"/>
        </w:rPr>
      </w:pPr>
      <w:r w:rsidRPr="009004B3">
        <w:rPr>
          <w:rFonts w:ascii="Tahoma" w:eastAsia="Times New Roman" w:hAnsi="Tahoma" w:cs="Tahoma"/>
          <w:sz w:val="16"/>
          <w:szCs w:val="16"/>
          <w:lang w:eastAsia="ru-RU"/>
        </w:rPr>
        <w:t>для закупки №0318300008819000349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5868"/>
      </w:tblGrid>
      <w:tr w:rsidR="009004B3" w:rsidRPr="009004B3" w:rsidTr="009004B3">
        <w:tc>
          <w:tcPr>
            <w:tcW w:w="2000" w:type="pct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0318300008819000349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Приобретение спецодежды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Электронный аукцион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РТС-тендер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http://www.rts-tender.ru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Уполномоченный орган</w:t>
            </w: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ЛЕНИНА, 65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spell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Сдобнова</w:t>
            </w:r>
            <w:proofErr w:type="spell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Ирина Федоровна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torgitemryuk@yandex.ru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861-48-5-48-78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</w:t>
            </w:r>
            <w:proofErr w:type="spell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ул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.М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ира</w:t>
            </w:r>
            <w:proofErr w:type="spell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152 Почтовый адрес:: 353500, Краснодарский край, г. Темрюк, ул. Мира,152 Адрес электронной почты: osctemryuka@mail.ru Контактный телефон: 8 (861-48) 4-28-65 Ответственное должностное лицо заказчика: Бурлака Евгений Александрович Контрактный управляющий: </w:t>
            </w:r>
            <w:proofErr w:type="spell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Покровенко</w:t>
            </w:r>
            <w:proofErr w:type="spell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Юлия Петровна 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09.08.2019 09:00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Электронная площадка России "РТС-тендер"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Дата 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12.08.2019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13.08.2019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272077.31 Российский рубль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193235204448323520100101000010000000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272077.31 Российский рубль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Краснодарский край, </w:t>
            </w:r>
            <w:proofErr w:type="spell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.Т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емрюк</w:t>
            </w:r>
            <w:proofErr w:type="spell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ул. Мира, 152 (в рабочие дни с 8:00 до 17:00 часов)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Планируемый срок (сроки отдельных этапов) поставки товаров (выполнения работ, оказания услуг): С момента заключения контракта по 29.11.2019; Периодичность поставки товаров (выполнения работ, оказания услуг): партиями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13603.87 Российский рубль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Согласно Приложения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расчётного счёта" 40701810600001000038</w:t>
            </w:r>
          </w:p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"Номер лицевого счёта" 20186001134</w:t>
            </w:r>
          </w:p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"БИК" 040349001</w:t>
            </w:r>
          </w:p>
        </w:tc>
      </w:tr>
      <w:tr w:rsidR="009004B3" w:rsidRPr="009004B3" w:rsidTr="009004B3">
        <w:tc>
          <w:tcPr>
            <w:tcW w:w="0" w:type="auto"/>
            <w:gridSpan w:val="2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9004B3" w:rsidRPr="009004B3" w:rsidTr="009004B3">
        <w:tc>
          <w:tcPr>
            <w:tcW w:w="0" w:type="auto"/>
            <w:gridSpan w:val="2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9004B3" w:rsidRPr="009004B3" w:rsidTr="009004B3">
        <w:tc>
          <w:tcPr>
            <w:tcW w:w="0" w:type="auto"/>
            <w:gridSpan w:val="2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Объект закупки</w:t>
            </w:r>
          </w:p>
        </w:tc>
      </w:tr>
      <w:tr w:rsidR="009004B3" w:rsidRPr="009004B3" w:rsidTr="009004B3">
        <w:tc>
          <w:tcPr>
            <w:tcW w:w="0" w:type="auto"/>
            <w:gridSpan w:val="2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Российский рубль</w:t>
            </w:r>
          </w:p>
        </w:tc>
      </w:tr>
      <w:tr w:rsidR="009004B3" w:rsidRPr="009004B3" w:rsidTr="009004B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1"/>
              <w:gridCol w:w="927"/>
              <w:gridCol w:w="1230"/>
              <w:gridCol w:w="794"/>
              <w:gridCol w:w="900"/>
              <w:gridCol w:w="1356"/>
              <w:gridCol w:w="900"/>
              <w:gridCol w:w="971"/>
              <w:gridCol w:w="604"/>
              <w:gridCol w:w="868"/>
            </w:tblGrid>
            <w:tr w:rsidR="009004B3" w:rsidRPr="009004B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 xml:space="preserve">Цена за </w:t>
                  </w:r>
                  <w:proofErr w:type="spellStart"/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</w:t>
                  </w:r>
                  <w:proofErr w:type="gramStart"/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.и</w:t>
                  </w:r>
                  <w:proofErr w:type="gramEnd"/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зм</w:t>
                  </w:r>
                  <w:proofErr w:type="spellEnd"/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Стоимость</w:t>
                  </w:r>
                </w:p>
              </w:tc>
            </w:tr>
            <w:tr w:rsidR="009004B3" w:rsidRPr="009004B3"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004B3" w:rsidRPr="009004B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Костюм зимний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14.12.11.120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6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50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2133.34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106667.00</w:t>
                  </w:r>
                </w:p>
              </w:tc>
            </w:tr>
            <w:tr w:rsidR="009004B3" w:rsidRPr="009004B3"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куртка и полукомбинезон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004B3" w:rsidRPr="009004B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Костюм сварщика 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14.12.11.120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6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1866.67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3733.34</w:t>
                  </w:r>
                </w:p>
              </w:tc>
            </w:tr>
            <w:tr w:rsidR="009004B3" w:rsidRPr="009004B3"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Материал костюма - брезент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004B3" w:rsidRPr="009004B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Костюм летний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14.12.11.120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6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74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107300.00</w:t>
                  </w:r>
                </w:p>
              </w:tc>
            </w:tr>
            <w:tr w:rsidR="009004B3" w:rsidRPr="009004B3"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куртка с полукомбинезоном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004B3" w:rsidRPr="009004B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Жилет сигнальный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14.39.10.140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6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91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326.67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29726.97</w:t>
                  </w:r>
                </w:p>
              </w:tc>
            </w:tr>
            <w:tr w:rsidR="009004B3" w:rsidRPr="009004B3"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 xml:space="preserve">Цвет оранжевый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9004B3" w:rsidRPr="009004B3"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Костюм летний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14.12.11.120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56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1"/>
                  </w:tblGrid>
                  <w:tr w:rsidR="009004B3" w:rsidRPr="009004B3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9004B3" w:rsidRPr="009004B3" w:rsidRDefault="009004B3" w:rsidP="009004B3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9004B3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17</w:t>
                        </w:r>
                      </w:p>
                    </w:tc>
                  </w:tr>
                </w:tbl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1450.00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24650.00</w:t>
                  </w:r>
                </w:p>
              </w:tc>
            </w:tr>
            <w:tr w:rsidR="009004B3" w:rsidRPr="009004B3"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куртка с полукомбинезоном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004B3" w:rsidRPr="009004B3" w:rsidRDefault="009004B3" w:rsidP="009004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gridSpan w:val="2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Итого: 272077.31 Российский рубль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2. 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искусства, </w:t>
            </w: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исполнения, на финансирование проката или показа национального фильма). Установлено</w:t>
            </w:r>
          </w:p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Установлено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</w:tc>
      </w:tr>
      <w:tr w:rsidR="009004B3" w:rsidRPr="009004B3" w:rsidTr="009004B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5546"/>
              <w:gridCol w:w="2154"/>
              <w:gridCol w:w="1041"/>
            </w:tblGrid>
            <w:tr w:rsidR="009004B3" w:rsidRPr="009004B3"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b/>
                      <w:bCs/>
                      <w:sz w:val="16"/>
                      <w:szCs w:val="16"/>
                      <w:lang w:eastAsia="ru-RU"/>
                    </w:rPr>
                    <w:t>Примечание</w:t>
                  </w:r>
                </w:p>
              </w:tc>
            </w:tr>
            <w:tr w:rsidR="009004B3" w:rsidRPr="009004B3"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Запрет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  <w:r w:rsidRPr="009004B3"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  <w:t>Постановление Правительства РФ от 11.08.2014 N 791 "Об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04B3" w:rsidRPr="009004B3" w:rsidRDefault="009004B3" w:rsidP="009004B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9004B3" w:rsidRPr="009004B3" w:rsidRDefault="009004B3" w:rsidP="009004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Информация отсутствует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  <w:proofErr w:type="gramStart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</w:t>
            </w:r>
            <w:proofErr w:type="gramEnd"/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9004B3" w:rsidRPr="009004B3" w:rsidTr="009004B3"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004B3" w:rsidRPr="009004B3" w:rsidRDefault="009004B3" w:rsidP="009004B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9004B3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30.07.2019 15:23</w:t>
            </w:r>
          </w:p>
        </w:tc>
      </w:tr>
    </w:tbl>
    <w:p w:rsidR="005966B8" w:rsidRPr="009004B3" w:rsidRDefault="005966B8">
      <w:pPr>
        <w:rPr>
          <w:sz w:val="16"/>
          <w:szCs w:val="16"/>
        </w:rPr>
      </w:pPr>
    </w:p>
    <w:sectPr w:rsidR="005966B8" w:rsidRPr="009004B3" w:rsidSect="009004B3">
      <w:pgSz w:w="11906" w:h="16838"/>
      <w:pgMar w:top="568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1F"/>
    <w:rsid w:val="005966B8"/>
    <w:rsid w:val="006D3A1F"/>
    <w:rsid w:val="0090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90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1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2</cp:revision>
  <cp:lastPrinted>2019-07-31T08:04:00Z</cp:lastPrinted>
  <dcterms:created xsi:type="dcterms:W3CDTF">2019-07-31T08:02:00Z</dcterms:created>
  <dcterms:modified xsi:type="dcterms:W3CDTF">2019-07-31T08:06:00Z</dcterms:modified>
</cp:coreProperties>
</file>