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40" w:rsidRPr="00FA7140" w:rsidRDefault="00FA7140" w:rsidP="00FA7140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FA7140">
        <w:rPr>
          <w:rFonts w:ascii="Tahoma" w:eastAsia="Times New Roman" w:hAnsi="Tahoma" w:cs="Tahoma"/>
          <w:b/>
          <w:sz w:val="20"/>
          <w:szCs w:val="20"/>
        </w:rPr>
        <w:t>Извещение о проведении открытого конкурса</w:t>
      </w:r>
    </w:p>
    <w:p w:rsidR="00FA7140" w:rsidRPr="00FA7140" w:rsidRDefault="00FA7140" w:rsidP="00FA7140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FA7140">
        <w:rPr>
          <w:rFonts w:ascii="Tahoma" w:eastAsia="Times New Roman" w:hAnsi="Tahoma" w:cs="Tahoma"/>
          <w:sz w:val="20"/>
          <w:szCs w:val="20"/>
        </w:rPr>
        <w:t>для закупки №0118300011416000068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855"/>
        <w:gridCol w:w="5783"/>
      </w:tblGrid>
      <w:tr w:rsidR="00FA7140" w:rsidRPr="00FA7140" w:rsidTr="00FA7140">
        <w:tc>
          <w:tcPr>
            <w:tcW w:w="2000" w:type="pct"/>
            <w:vAlign w:val="center"/>
            <w:hideMark/>
          </w:tcPr>
          <w:p w:rsidR="00FA7140" w:rsidRPr="00FA7140" w:rsidRDefault="00FA7140" w:rsidP="00FA714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FA7140" w:rsidRPr="00FA7140" w:rsidRDefault="00FA7140" w:rsidP="00FA714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b/>
                <w:bCs/>
                <w:sz w:val="19"/>
                <w:szCs w:val="19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0118300011416000068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Разработка документации, связанной с эксплуатацией дамб в черте </w:t>
            </w:r>
            <w:proofErr w:type="gramStart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г</w:t>
            </w:r>
            <w:proofErr w:type="gramEnd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. Темрюка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Открытый конкурс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Заказчик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b/>
                <w:bCs/>
                <w:sz w:val="19"/>
                <w:szCs w:val="19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АДМИНИСТРАЦИЯ ТЕМРЮКСКОГО ГОРОДСКОГО ПОСЕЛЕНИЯ ТЕМРЮКСКОГО РАЙОНА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г</w:t>
            </w:r>
            <w:proofErr w:type="gramEnd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, Ленина, 48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г</w:t>
            </w:r>
            <w:proofErr w:type="gramEnd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, Ленина, 48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proofErr w:type="spellStart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Заводовская</w:t>
            </w:r>
            <w:proofErr w:type="spellEnd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 Елена Ивановна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torgi-tem@mail.ru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7-86148-44204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7-86148-44253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Информация отсутствует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b/>
                <w:bCs/>
                <w:sz w:val="19"/>
                <w:szCs w:val="19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16.03.2016 11:00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06.04.2016 11:00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г</w:t>
            </w:r>
            <w:proofErr w:type="gramEnd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, Ленина, 36, </w:t>
            </w:r>
            <w:proofErr w:type="spellStart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каб</w:t>
            </w:r>
            <w:proofErr w:type="spellEnd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. №2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Заявки на участие в открытом конкурсе представляются в месте и в срок, установленные для подачи заявок на участие в конкурсе в извещении о проведении открытого конкурса и конкурсной документации. Порядок подачи заявок описан в разделе 3 конкурсной документации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Дата и время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06.04.2016 11:00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Место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г</w:t>
            </w:r>
            <w:proofErr w:type="gramEnd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, Ленина, 36, </w:t>
            </w:r>
            <w:proofErr w:type="spellStart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каб</w:t>
            </w:r>
            <w:proofErr w:type="spellEnd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 №2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Информация отсутствует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Дата рассмотрения и оценки заявок на участие в конкурсе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07.04.2016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Место рассмотрения и оценки заявок на участие в конкурсе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г</w:t>
            </w:r>
            <w:proofErr w:type="gramEnd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, Ленина, 36, </w:t>
            </w:r>
            <w:proofErr w:type="spellStart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каб</w:t>
            </w:r>
            <w:proofErr w:type="spellEnd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. №2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b/>
                <w:bCs/>
                <w:sz w:val="19"/>
                <w:szCs w:val="19"/>
              </w:rPr>
              <w:t>Информация о лоте 1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Наименование объекта закупки для лота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Разработка документации, связанной с эксплуатацией дамб в черте </w:t>
            </w:r>
            <w:proofErr w:type="gramStart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г</w:t>
            </w:r>
            <w:proofErr w:type="gramEnd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. Темрюка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1686666.66 Российский рубль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Бюджет Темрюкского городского поселения Темрюкского района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b/>
                <w:bCs/>
                <w:sz w:val="19"/>
                <w:szCs w:val="19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A7140" w:rsidRPr="00FA7140" w:rsidTr="00FA714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988"/>
              <w:gridCol w:w="3650"/>
            </w:tblGrid>
            <w:tr w:rsidR="00FA7140" w:rsidRPr="00FA7140">
              <w:tc>
                <w:tcPr>
                  <w:tcW w:w="0" w:type="auto"/>
                  <w:gridSpan w:val="2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Российский рубль</w:t>
                  </w:r>
                </w:p>
              </w:tc>
            </w:tr>
            <w:tr w:rsidR="00FA7140" w:rsidRPr="00FA7140">
              <w:tc>
                <w:tcPr>
                  <w:tcW w:w="0" w:type="auto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Оплата за 2016 год</w:t>
                  </w:r>
                </w:p>
              </w:tc>
            </w:tr>
            <w:tr w:rsidR="00FA7140" w:rsidRPr="00FA7140">
              <w:tc>
                <w:tcPr>
                  <w:tcW w:w="0" w:type="auto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99203096110110120244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1686666.66</w:t>
                  </w:r>
                </w:p>
              </w:tc>
            </w:tr>
            <w:tr w:rsidR="00FA7140" w:rsidRPr="00FA7140">
              <w:tc>
                <w:tcPr>
                  <w:tcW w:w="0" w:type="auto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1686666.66</w:t>
                  </w:r>
                </w:p>
              </w:tc>
            </w:tr>
            <w:tr w:rsidR="00FA7140" w:rsidRPr="00FA7140">
              <w:tc>
                <w:tcPr>
                  <w:tcW w:w="0" w:type="auto"/>
                  <w:gridSpan w:val="2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Всего: 1686666.66</w:t>
                  </w:r>
                </w:p>
              </w:tc>
            </w:tr>
          </w:tbl>
          <w:p w:rsidR="00FA7140" w:rsidRPr="00FA7140" w:rsidRDefault="00FA7140" w:rsidP="00FA714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b/>
                <w:bCs/>
                <w:sz w:val="19"/>
                <w:szCs w:val="19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Место доставки товара, выполнения работы, оказания услуги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proofErr w:type="gramStart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Российская Федерация, Краснодарский край, Темрюкский р-н, 353500 Краснодарский край, Темрюкский район, г. Темрюк, ул. Ленина, 48</w:t>
            </w:r>
            <w:proofErr w:type="gramEnd"/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этапами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b/>
                <w:bCs/>
                <w:sz w:val="19"/>
                <w:szCs w:val="19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proofErr w:type="gramStart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</w:t>
            </w: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lastRenderedPageBreak/>
              <w:t>РФ от 29 декабря 2015 г. № 1457 "О перечне отдельных видов работ (услуг), выполнение (оказание) которых на</w:t>
            </w:r>
            <w:proofErr w:type="gramEnd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</w:p>
        </w:tc>
      </w:tr>
      <w:tr w:rsidR="00FA7140" w:rsidRPr="00FA7140" w:rsidTr="00FA714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410"/>
              <w:gridCol w:w="1148"/>
              <w:gridCol w:w="1143"/>
              <w:gridCol w:w="1013"/>
              <w:gridCol w:w="1015"/>
              <w:gridCol w:w="909"/>
            </w:tblGrid>
            <w:tr w:rsidR="00FA7140" w:rsidRPr="00FA7140">
              <w:tc>
                <w:tcPr>
                  <w:tcW w:w="0" w:type="auto"/>
                  <w:gridSpan w:val="6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lastRenderedPageBreak/>
                    <w:t>Российский рубль</w:t>
                  </w:r>
                </w:p>
              </w:tc>
            </w:tr>
            <w:tr w:rsidR="00FA7140" w:rsidRPr="00FA7140">
              <w:tc>
                <w:tcPr>
                  <w:tcW w:w="0" w:type="auto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Код по ОКПД</w:t>
                  </w:r>
                  <w:proofErr w:type="gramStart"/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2</w:t>
                  </w:r>
                  <w:proofErr w:type="gramEnd"/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 xml:space="preserve">Цена за </w:t>
                  </w:r>
                  <w:proofErr w:type="spellStart"/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ед</w:t>
                  </w:r>
                  <w:proofErr w:type="gramStart"/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.и</w:t>
                  </w:r>
                  <w:proofErr w:type="gramEnd"/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зм</w:t>
                  </w:r>
                  <w:proofErr w:type="spellEnd"/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Стоимость</w:t>
                  </w:r>
                </w:p>
              </w:tc>
            </w:tr>
            <w:tr w:rsidR="00FA7140" w:rsidRPr="00FA7140">
              <w:tc>
                <w:tcPr>
                  <w:tcW w:w="0" w:type="auto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 xml:space="preserve">Разработка документации, связанной с эксплуатацией дамбы в черте </w:t>
                  </w:r>
                  <w:proofErr w:type="gramStart"/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г</w:t>
                  </w:r>
                  <w:proofErr w:type="gramEnd"/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. Темрюка по левому берегу реки Кубань от пикета 1817 до устья реки Кубань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71.12.16.000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 xml:space="preserve">УСЛ </w:t>
                  </w:r>
                  <w:proofErr w:type="gramStart"/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843333.33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843333.33</w:t>
                  </w:r>
                </w:p>
              </w:tc>
            </w:tr>
            <w:tr w:rsidR="00FA7140" w:rsidRPr="00FA7140">
              <w:tc>
                <w:tcPr>
                  <w:tcW w:w="0" w:type="auto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 xml:space="preserve">Разработка документации, связанной с эксплуатацией дамбы в черте </w:t>
                  </w:r>
                  <w:proofErr w:type="gramStart"/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г</w:t>
                  </w:r>
                  <w:proofErr w:type="gramEnd"/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. Темрюка по правому берегу реки Кубань от пикета 1728 до устья реки Кубань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71.12.16.000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 xml:space="preserve">УСЛ </w:t>
                  </w:r>
                  <w:proofErr w:type="gramStart"/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843333.33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843333.33</w:t>
                  </w:r>
                </w:p>
              </w:tc>
            </w:tr>
            <w:tr w:rsidR="00FA7140" w:rsidRPr="00FA7140">
              <w:tc>
                <w:tcPr>
                  <w:tcW w:w="0" w:type="auto"/>
                  <w:gridSpan w:val="6"/>
                  <w:vAlign w:val="center"/>
                  <w:hideMark/>
                </w:tcPr>
                <w:p w:rsidR="00FA7140" w:rsidRPr="00FA7140" w:rsidRDefault="00FA7140" w:rsidP="00FA714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9"/>
                      <w:szCs w:val="19"/>
                    </w:rPr>
                  </w:pPr>
                  <w:r w:rsidRPr="00FA7140">
                    <w:rPr>
                      <w:rFonts w:ascii="Tahoma" w:eastAsia="Times New Roman" w:hAnsi="Tahoma" w:cs="Tahoma"/>
                      <w:sz w:val="19"/>
                      <w:szCs w:val="19"/>
                    </w:rPr>
                    <w:t>Итого: 1686666.66</w:t>
                  </w:r>
                </w:p>
              </w:tc>
            </w:tr>
          </w:tbl>
          <w:p w:rsidR="00FA7140" w:rsidRPr="00FA7140" w:rsidRDefault="00FA7140" w:rsidP="00FA714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b/>
                <w:bCs/>
                <w:sz w:val="19"/>
                <w:szCs w:val="19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Не </w:t>
            </w:r>
            <w:proofErr w:type="gramStart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установлены</w:t>
            </w:r>
            <w:proofErr w:type="gramEnd"/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Отсутствие в реестре недобросовестных поставщиков</w:t>
            </w:r>
          </w:p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В соответствии с Информационной картой аукциона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proofErr w:type="gramStart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Копии документов, подтверждающие соответствие участника закупки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 в соответствии с пунктом 1 части 1 статьи 31 Федерального закона от 05.04.2013 г. № 44-ФЗ Копия свидетельства о допуске к видам работ (являющихся предметом торгов), выданного </w:t>
            </w:r>
            <w:proofErr w:type="spellStart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саморегулируемой</w:t>
            </w:r>
            <w:proofErr w:type="spellEnd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 организацией в соответствии с Приказом Министерства регионального развития Российской Федерации</w:t>
            </w:r>
            <w:proofErr w:type="gramEnd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 от 30.12.2009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строительства" 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b/>
                <w:bCs/>
                <w:sz w:val="19"/>
                <w:szCs w:val="19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Размер обеспечения заявки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16866.66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Порядок внесения денежных сре</w:t>
            </w:r>
            <w:proofErr w:type="gramStart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дств в к</w:t>
            </w:r>
            <w:proofErr w:type="gramEnd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ачестве обеспечения заявок, условия банковской гарантии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Согласно Разделу 4 «Порядок предоставления обеспечения заявок на участие в открытом конкурсе» документации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"Номер расчётного счёта" 40302810600003000095</w:t>
            </w:r>
          </w:p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"Номер лицевого счёта" 05183011360</w:t>
            </w:r>
          </w:p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"БИК" 040349001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b/>
                <w:bCs/>
                <w:sz w:val="19"/>
                <w:szCs w:val="19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84333.33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Порядок предоставления обеспечения исполнения контракта, требования к </w:t>
            </w: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lastRenderedPageBreak/>
              <w:t>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lastRenderedPageBreak/>
              <w:t>Согласно Разделу 5 «Порядок предоставления обеспечения исполнения контракта» документации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lastRenderedPageBreak/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"Номер расчётного счёта" 40302810600003000095</w:t>
            </w:r>
          </w:p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"Номер лицевого счёта" 05183011360</w:t>
            </w:r>
          </w:p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"БИК" 040349001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Информация отсутствует</w:t>
            </w:r>
          </w:p>
        </w:tc>
      </w:tr>
      <w:tr w:rsidR="00FA7140" w:rsidRPr="00FA7140" w:rsidTr="00FA7140">
        <w:tc>
          <w:tcPr>
            <w:tcW w:w="0" w:type="auto"/>
            <w:gridSpan w:val="2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процентов</w:t>
            </w:r>
            <w:proofErr w:type="gramEnd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b/>
                <w:bCs/>
                <w:sz w:val="19"/>
                <w:szCs w:val="19"/>
              </w:rPr>
              <w:t>Конкурсная документация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Способы получения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Конкурсная документация доступна для ознакомления на официальном сайте http://zakupki.gov.ru. Конкурсная документация предоставляется в форме электронного документа.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Дата и время начала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16.03.2016 11:00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Дата и время окончания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05.04.2016 11:00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Место предоставления </w:t>
            </w:r>
            <w:proofErr w:type="gramStart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конкурсной</w:t>
            </w:r>
            <w:proofErr w:type="gramEnd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 </w:t>
            </w:r>
            <w:proofErr w:type="spellStart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документаци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г</w:t>
            </w:r>
            <w:proofErr w:type="gramEnd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, Ленина, 36, </w:t>
            </w:r>
            <w:proofErr w:type="spellStart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каб</w:t>
            </w:r>
            <w:proofErr w:type="spellEnd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 № 2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Порядок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Конкурсная документация предоставляется бесплатно по адресу Организатора торгов по запросу заинтересованных лиц в течение 2-х дней со дня получения запроса. 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Язык или языки, на которых предоставляется конкурсная документация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Конкурсная документация предоставляется на русском языке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Плата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Плата не установлена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b/>
                <w:bCs/>
                <w:sz w:val="19"/>
                <w:szCs w:val="19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 xml:space="preserve">1 Раздел 1 </w:t>
            </w:r>
            <w:proofErr w:type="spellStart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Инфокарта</w:t>
            </w:r>
            <w:proofErr w:type="spellEnd"/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, Раздел 11 Требования к заявке</w:t>
            </w:r>
          </w:p>
          <w:p w:rsidR="00FA7140" w:rsidRPr="00FA7140" w:rsidRDefault="00FA7140" w:rsidP="00FA714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2 Раздел 2 Описание объекта закупки (задание)</w:t>
            </w:r>
          </w:p>
          <w:p w:rsidR="00FA7140" w:rsidRPr="00FA7140" w:rsidRDefault="00FA7140" w:rsidP="00FA714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3 Раздел 3 Порядок подачи заявок на участие в открытом конкурсе</w:t>
            </w:r>
          </w:p>
          <w:p w:rsidR="00FA7140" w:rsidRPr="00FA7140" w:rsidRDefault="00FA7140" w:rsidP="00FA714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4 Раздел 4 Порядок предоставления обеспечения заявок</w:t>
            </w:r>
          </w:p>
          <w:p w:rsidR="00FA7140" w:rsidRPr="00FA7140" w:rsidRDefault="00FA7140" w:rsidP="00FA714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5 Раздел 5 Порядок предоставления обеспечения исполнения контракта</w:t>
            </w:r>
          </w:p>
          <w:p w:rsidR="00FA7140" w:rsidRPr="00FA7140" w:rsidRDefault="00FA7140" w:rsidP="00FA714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6 Раздел 6 Обоснование НМЦК</w:t>
            </w:r>
          </w:p>
          <w:p w:rsidR="00FA7140" w:rsidRPr="00FA7140" w:rsidRDefault="00FA7140" w:rsidP="00FA714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7 Раздел 7 Изменение условий контракта</w:t>
            </w:r>
          </w:p>
          <w:p w:rsidR="00FA7140" w:rsidRPr="00FA7140" w:rsidRDefault="00FA7140" w:rsidP="00FA714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8 Раздел 8 Порядок и срок отзыва заявок</w:t>
            </w:r>
          </w:p>
          <w:p w:rsidR="00FA7140" w:rsidRPr="00FA7140" w:rsidRDefault="00FA7140" w:rsidP="00FA714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9 Раздел 9 Порядок рассмотрения заявок на участие в открытом конкурсе</w:t>
            </w:r>
          </w:p>
          <w:p w:rsidR="00FA7140" w:rsidRPr="00FA7140" w:rsidRDefault="00FA7140" w:rsidP="00FA714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10 Раздел 10 Критерии оценки заявок участников открытого конкурса</w:t>
            </w:r>
          </w:p>
          <w:p w:rsidR="00FA7140" w:rsidRPr="00FA7140" w:rsidRDefault="00FA7140" w:rsidP="00FA714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11 Раздел 12 Инструкция по заполнению заявки на участие в открытом конкурсе</w:t>
            </w:r>
          </w:p>
          <w:p w:rsidR="00FA7140" w:rsidRPr="00FA7140" w:rsidRDefault="00FA7140" w:rsidP="00FA714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12 Раздел 13 Проект контракта</w:t>
            </w:r>
          </w:p>
          <w:p w:rsidR="00FA7140" w:rsidRPr="00FA7140" w:rsidRDefault="00FA7140" w:rsidP="00FA714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13 Раздел 14 Образцы форм</w:t>
            </w:r>
          </w:p>
        </w:tc>
      </w:tr>
      <w:tr w:rsidR="00FA7140" w:rsidRPr="00FA7140" w:rsidTr="00FA7140"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FA7140" w:rsidRPr="00FA7140" w:rsidRDefault="00FA7140" w:rsidP="00FA714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</w:rPr>
            </w:pPr>
            <w:r w:rsidRPr="00FA7140">
              <w:rPr>
                <w:rFonts w:ascii="Tahoma" w:eastAsia="Times New Roman" w:hAnsi="Tahoma" w:cs="Tahoma"/>
                <w:sz w:val="19"/>
                <w:szCs w:val="19"/>
              </w:rPr>
              <w:t>16.03.2016 10:31</w:t>
            </w:r>
          </w:p>
        </w:tc>
      </w:tr>
    </w:tbl>
    <w:p w:rsidR="00317B35" w:rsidRPr="00FA7140" w:rsidRDefault="00317B35" w:rsidP="00226EB2">
      <w:pPr>
        <w:rPr>
          <w:sz w:val="19"/>
          <w:szCs w:val="19"/>
        </w:rPr>
      </w:pPr>
    </w:p>
    <w:sectPr w:rsidR="00317B35" w:rsidRPr="00FA7140" w:rsidSect="00FA7140">
      <w:pgSz w:w="11906" w:h="16838"/>
      <w:pgMar w:top="426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1186"/>
    <w:rsid w:val="00226EB2"/>
    <w:rsid w:val="00246AAA"/>
    <w:rsid w:val="002E00E5"/>
    <w:rsid w:val="00317B35"/>
    <w:rsid w:val="004A1A0B"/>
    <w:rsid w:val="00502158"/>
    <w:rsid w:val="008B4FAB"/>
    <w:rsid w:val="00A0212B"/>
    <w:rsid w:val="00C64072"/>
    <w:rsid w:val="00E00236"/>
    <w:rsid w:val="00F31186"/>
    <w:rsid w:val="00FA7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F3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F3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F3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3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3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C6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E00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B4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FA7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5630">
          <w:marLeft w:val="0"/>
          <w:marRight w:val="0"/>
          <w:marTop w:val="1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5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4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5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3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92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5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37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0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4973">
          <w:marLeft w:val="0"/>
          <w:marRight w:val="0"/>
          <w:marTop w:val="25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4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27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4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2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6842">
          <w:marLeft w:val="0"/>
          <w:marRight w:val="0"/>
          <w:marTop w:val="3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9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33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856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2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6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1419</Words>
  <Characters>8091</Characters>
  <Application>Microsoft Office Word</Application>
  <DocSecurity>0</DocSecurity>
  <Lines>67</Lines>
  <Paragraphs>18</Paragraphs>
  <ScaleCrop>false</ScaleCrop>
  <Company>ТГП ТР</Company>
  <LinksUpToDate>false</LinksUpToDate>
  <CharactersWithSpaces>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cp:lastPrinted>2015-08-21T12:03:00Z</cp:lastPrinted>
  <dcterms:created xsi:type="dcterms:W3CDTF">2015-08-06T11:15:00Z</dcterms:created>
  <dcterms:modified xsi:type="dcterms:W3CDTF">2016-03-16T06:38:00Z</dcterms:modified>
</cp:coreProperties>
</file>