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10" w:rsidRDefault="00FF5210" w:rsidP="00FF5210">
      <w:pPr>
        <w:jc w:val="center"/>
        <w:rPr>
          <w:sz w:val="4"/>
          <w:szCs w:val="4"/>
          <w:lang w:val="en-US"/>
        </w:rPr>
      </w:pPr>
    </w:p>
    <w:p w:rsidR="00FF5210" w:rsidRDefault="00FF5210" w:rsidP="00FF5210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  <w:r w:rsidRPr="00C33E67">
        <w:rPr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210" w:rsidRPr="00115888" w:rsidRDefault="00FF5210" w:rsidP="00FF5210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</w:p>
    <w:p w:rsidR="00FF5210" w:rsidRPr="00BC38F3" w:rsidRDefault="00FF5210" w:rsidP="00FF5210">
      <w:pPr>
        <w:ind w:left="-540"/>
        <w:jc w:val="center"/>
        <w:rPr>
          <w:b/>
          <w:bCs/>
          <w:sz w:val="28"/>
          <w:szCs w:val="28"/>
        </w:rPr>
      </w:pPr>
      <w:r w:rsidRPr="00BC38F3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FF5210" w:rsidRPr="00BC38F3" w:rsidRDefault="00FF5210" w:rsidP="00FF5210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BC38F3">
        <w:rPr>
          <w:b/>
          <w:bCs/>
          <w:sz w:val="28"/>
          <w:szCs w:val="28"/>
        </w:rPr>
        <w:t>ТЕМРЮКСКОГО РАЙОНА</w:t>
      </w:r>
    </w:p>
    <w:p w:rsidR="00FF5210" w:rsidRPr="00FF5210" w:rsidRDefault="00FF5210" w:rsidP="00FF5210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0" w:name="_Toc257877478"/>
      <w:r w:rsidRPr="00FF5210">
        <w:rPr>
          <w:rFonts w:ascii="Times New Roman" w:hAnsi="Times New Roman" w:cs="Times New Roman"/>
          <w:i w:val="0"/>
          <w:sz w:val="32"/>
          <w:szCs w:val="32"/>
        </w:rPr>
        <w:t>ПОСТАНОВЛЕНИЕ</w:t>
      </w:r>
      <w:bookmarkEnd w:id="0"/>
    </w:p>
    <w:p w:rsidR="00FF5210" w:rsidRDefault="00FF5210" w:rsidP="00FF5210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FF5210" w:rsidRDefault="00FF5210" w:rsidP="00FF5210">
      <w:pPr>
        <w:tabs>
          <w:tab w:val="left" w:pos="540"/>
          <w:tab w:val="left" w:pos="8460"/>
          <w:tab w:val="left" w:pos="8640"/>
        </w:tabs>
        <w:ind w:right="-81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Pr="00BC38F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17 марта 2016 г. </w:t>
      </w:r>
      <w:r w:rsidRPr="00BC38F3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       </w:t>
      </w:r>
      <w:r w:rsidRPr="00BC38F3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</w:t>
      </w:r>
      <w:r w:rsidRPr="00BC38F3">
        <w:rPr>
          <w:b/>
          <w:sz w:val="28"/>
          <w:szCs w:val="28"/>
        </w:rPr>
        <w:t xml:space="preserve">          №</w:t>
      </w:r>
      <w:r>
        <w:rPr>
          <w:b/>
          <w:sz w:val="28"/>
          <w:szCs w:val="28"/>
        </w:rPr>
        <w:t xml:space="preserve"> 309</w:t>
      </w:r>
      <w:r w:rsidRPr="00BC38F3">
        <w:rPr>
          <w:b/>
          <w:sz w:val="28"/>
          <w:szCs w:val="28"/>
          <w:u w:val="single"/>
        </w:rPr>
        <w:t xml:space="preserve"> </w:t>
      </w:r>
    </w:p>
    <w:p w:rsidR="00FF5210" w:rsidRDefault="00FF5210" w:rsidP="00FF5210">
      <w:pPr>
        <w:tabs>
          <w:tab w:val="left" w:pos="540"/>
          <w:tab w:val="left" w:pos="8460"/>
          <w:tab w:val="left" w:pos="8640"/>
        </w:tabs>
        <w:ind w:right="-81"/>
        <w:rPr>
          <w:sz w:val="28"/>
          <w:szCs w:val="28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F5210" w:rsidRPr="00C33E67" w:rsidRDefault="00FF5210" w:rsidP="00FF5210">
      <w:pPr>
        <w:rPr>
          <w:b/>
          <w:sz w:val="28"/>
          <w:szCs w:val="28"/>
        </w:rPr>
      </w:pPr>
    </w:p>
    <w:p w:rsidR="00FF5210" w:rsidRPr="00C33E67" w:rsidRDefault="00FF5210" w:rsidP="00FF5210">
      <w:pPr>
        <w:rPr>
          <w:b/>
          <w:sz w:val="28"/>
          <w:szCs w:val="28"/>
        </w:rPr>
      </w:pPr>
    </w:p>
    <w:p w:rsidR="00FF5210" w:rsidRPr="00C33E67" w:rsidRDefault="00FF5210" w:rsidP="00FF5210">
      <w:pPr>
        <w:rPr>
          <w:b/>
          <w:sz w:val="28"/>
          <w:szCs w:val="28"/>
        </w:rPr>
      </w:pPr>
    </w:p>
    <w:p w:rsidR="00FF5210" w:rsidRPr="00BC38F3" w:rsidRDefault="00FF5210" w:rsidP="00FF5210">
      <w:pPr>
        <w:jc w:val="center"/>
        <w:rPr>
          <w:sz w:val="4"/>
          <w:szCs w:val="4"/>
        </w:rPr>
      </w:pPr>
    </w:p>
    <w:p w:rsidR="00FF5210" w:rsidRPr="00BC38F3" w:rsidRDefault="00FF5210" w:rsidP="00FF5210">
      <w:pPr>
        <w:jc w:val="center"/>
        <w:rPr>
          <w:sz w:val="4"/>
          <w:szCs w:val="4"/>
        </w:rPr>
      </w:pPr>
    </w:p>
    <w:p w:rsidR="00FF5210" w:rsidRDefault="00FF5210" w:rsidP="00FF5210">
      <w:pPr>
        <w:tabs>
          <w:tab w:val="left" w:pos="567"/>
        </w:tabs>
        <w:jc w:val="center"/>
        <w:rPr>
          <w:b/>
          <w:sz w:val="28"/>
          <w:szCs w:val="28"/>
        </w:rPr>
      </w:pPr>
      <w:r w:rsidRPr="00AA6D8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реестра многоквартирных домов </w:t>
      </w:r>
    </w:p>
    <w:p w:rsidR="00FF5210" w:rsidRDefault="00FF5210" w:rsidP="00FF5210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AA6D88">
        <w:rPr>
          <w:b/>
          <w:sz w:val="28"/>
          <w:szCs w:val="28"/>
        </w:rPr>
        <w:t xml:space="preserve">территории Темрюкского городского поселения </w:t>
      </w:r>
    </w:p>
    <w:p w:rsidR="00FF5210" w:rsidRDefault="00FF5210" w:rsidP="00FF5210">
      <w:pPr>
        <w:tabs>
          <w:tab w:val="left" w:pos="567"/>
        </w:tabs>
        <w:jc w:val="center"/>
        <w:rPr>
          <w:b/>
          <w:sz w:val="28"/>
          <w:szCs w:val="28"/>
        </w:rPr>
      </w:pPr>
      <w:r w:rsidRPr="00AA6D88">
        <w:rPr>
          <w:b/>
          <w:sz w:val="28"/>
          <w:szCs w:val="28"/>
        </w:rPr>
        <w:t>Темрюкского района</w:t>
      </w:r>
      <w:r>
        <w:rPr>
          <w:b/>
          <w:sz w:val="28"/>
          <w:szCs w:val="28"/>
        </w:rPr>
        <w:t xml:space="preserve"> </w:t>
      </w:r>
      <w:r w:rsidRPr="00AA6D88">
        <w:rPr>
          <w:b/>
          <w:sz w:val="28"/>
          <w:szCs w:val="28"/>
        </w:rPr>
        <w:t>Краснодарского края</w:t>
      </w:r>
    </w:p>
    <w:p w:rsidR="00FF5210" w:rsidRDefault="00FF5210" w:rsidP="00FF5210">
      <w:pPr>
        <w:tabs>
          <w:tab w:val="left" w:pos="567"/>
        </w:tabs>
        <w:rPr>
          <w:b/>
          <w:sz w:val="28"/>
        </w:rPr>
      </w:pPr>
    </w:p>
    <w:p w:rsidR="00FF5210" w:rsidRDefault="00FF5210" w:rsidP="00FF5210">
      <w:pPr>
        <w:tabs>
          <w:tab w:val="left" w:pos="567"/>
        </w:tabs>
        <w:rPr>
          <w:b/>
          <w:sz w:val="28"/>
        </w:rPr>
      </w:pPr>
    </w:p>
    <w:p w:rsidR="00FF5210" w:rsidRDefault="00FF5210" w:rsidP="00FF5210">
      <w:pPr>
        <w:tabs>
          <w:tab w:val="left" w:pos="567"/>
        </w:tabs>
        <w:rPr>
          <w:b/>
          <w:sz w:val="28"/>
        </w:rPr>
      </w:pPr>
    </w:p>
    <w:p w:rsidR="00FF5210" w:rsidRDefault="00FF5210" w:rsidP="00FF5210">
      <w:pPr>
        <w:pStyle w:val="1"/>
        <w:jc w:val="both"/>
      </w:pPr>
      <w:r>
        <w:tab/>
        <w:t xml:space="preserve">В связи с корректировкой информации по многоквартирным                       домам </w:t>
      </w:r>
      <w:r w:rsidRPr="00785A60">
        <w:t xml:space="preserve">на территории Темрюкского </w:t>
      </w:r>
      <w:r>
        <w:t xml:space="preserve"> </w:t>
      </w:r>
      <w:r w:rsidRPr="00785A60">
        <w:t>городского поселения Темрюкского района</w:t>
      </w:r>
    </w:p>
    <w:p w:rsidR="00FF5210" w:rsidRPr="009260C5" w:rsidRDefault="00FF5210" w:rsidP="00FF5210">
      <w:pPr>
        <w:pStyle w:val="1"/>
        <w:jc w:val="both"/>
      </w:pPr>
      <w:proofErr w:type="spellStart"/>
      <w:proofErr w:type="gramStart"/>
      <w:r w:rsidRPr="009260C5">
        <w:t>п</w:t>
      </w:r>
      <w:proofErr w:type="spellEnd"/>
      <w:proofErr w:type="gramEnd"/>
      <w:r>
        <w:t xml:space="preserve"> </w:t>
      </w:r>
      <w:r w:rsidRPr="009260C5">
        <w:t>о</w:t>
      </w:r>
      <w:r>
        <w:t xml:space="preserve"> </w:t>
      </w:r>
      <w:r w:rsidRPr="009260C5">
        <w:t>с</w:t>
      </w:r>
      <w:r>
        <w:t xml:space="preserve"> </w:t>
      </w:r>
      <w:r w:rsidRPr="009260C5">
        <w:t>т</w:t>
      </w:r>
      <w:r>
        <w:t xml:space="preserve"> </w:t>
      </w:r>
      <w:r w:rsidRPr="009260C5">
        <w:t>а</w:t>
      </w:r>
      <w:r>
        <w:t xml:space="preserve"> </w:t>
      </w:r>
      <w:proofErr w:type="spellStart"/>
      <w:r w:rsidRPr="009260C5">
        <w:t>н</w:t>
      </w:r>
      <w:proofErr w:type="spellEnd"/>
      <w:r>
        <w:t xml:space="preserve"> </w:t>
      </w:r>
      <w:r w:rsidRPr="009260C5">
        <w:t>о</w:t>
      </w:r>
      <w:r>
        <w:t xml:space="preserve"> </w:t>
      </w:r>
      <w:r w:rsidRPr="009260C5">
        <w:t>в</w:t>
      </w:r>
      <w:r>
        <w:t xml:space="preserve"> </w:t>
      </w:r>
      <w:r w:rsidRPr="009260C5">
        <w:t>л</w:t>
      </w:r>
      <w:r>
        <w:t xml:space="preserve"> </w:t>
      </w:r>
      <w:r w:rsidRPr="009260C5">
        <w:t>я</w:t>
      </w:r>
      <w:r>
        <w:t xml:space="preserve"> </w:t>
      </w:r>
      <w:r w:rsidRPr="009260C5">
        <w:t>ю:</w:t>
      </w:r>
    </w:p>
    <w:p w:rsidR="00FF5210" w:rsidRDefault="00FF5210" w:rsidP="00FF521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1. У</w:t>
      </w:r>
      <w:r w:rsidRPr="00F935A3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Pr="00F935A3">
        <w:rPr>
          <w:sz w:val="28"/>
          <w:szCs w:val="28"/>
        </w:rPr>
        <w:t xml:space="preserve"> реестр многоквартирных домов на территории Темрюкского городского поселения Темрюкского района Краснодарского края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FF5210" w:rsidRDefault="00FF5210" w:rsidP="00FF521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2. Постановление администрации </w:t>
      </w:r>
      <w:r w:rsidRPr="00F935A3">
        <w:rPr>
          <w:sz w:val="28"/>
          <w:szCs w:val="28"/>
        </w:rPr>
        <w:t xml:space="preserve">Темрюкского городского поселения Темрюкского </w:t>
      </w:r>
      <w:r w:rsidRPr="00673BC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от 01 марта</w:t>
      </w:r>
      <w:r w:rsidRPr="00820881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2088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253</w:t>
      </w:r>
      <w:r w:rsidRPr="008208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73BC4">
        <w:rPr>
          <w:sz w:val="28"/>
          <w:szCs w:val="28"/>
        </w:rPr>
        <w:t>Об утверждении реестра многоквартирных домов на территории Темрюкского городского поселения Темрюкского района Краснодарского края</w:t>
      </w:r>
      <w:r>
        <w:rPr>
          <w:sz w:val="28"/>
          <w:szCs w:val="28"/>
        </w:rPr>
        <w:t>» с</w:t>
      </w:r>
      <w:r>
        <w:rPr>
          <w:sz w:val="28"/>
        </w:rPr>
        <w:t>читать утратившим силу</w:t>
      </w:r>
    </w:p>
    <w:p w:rsidR="00FF5210" w:rsidRDefault="00FF5210" w:rsidP="00FF5210">
      <w:pPr>
        <w:ind w:firstLine="708"/>
        <w:jc w:val="both"/>
        <w:rPr>
          <w:sz w:val="28"/>
          <w:szCs w:val="28"/>
        </w:rPr>
      </w:pPr>
      <w:r>
        <w:rPr>
          <w:sz w:val="28"/>
        </w:rPr>
        <w:t>3</w:t>
      </w:r>
      <w:r w:rsidRPr="007F6692">
        <w:rPr>
          <w:sz w:val="28"/>
          <w:szCs w:val="28"/>
        </w:rPr>
        <w:t xml:space="preserve">. </w:t>
      </w:r>
      <w:r w:rsidRPr="00512A0B">
        <w:rPr>
          <w:sz w:val="28"/>
          <w:szCs w:val="28"/>
        </w:rPr>
        <w:t>Специалисту 1 категории (по организационным вопросам  и взаимодействию со средствами массовой информации (СМИ)) администрации Темрюкского городского поселения Темрюкского ра</w:t>
      </w:r>
      <w:r>
        <w:rPr>
          <w:sz w:val="28"/>
          <w:szCs w:val="28"/>
        </w:rPr>
        <w:t>йона Е.С.Игнатенко обеспечить официальное обнародование</w:t>
      </w:r>
      <w:r w:rsidRPr="00512A0B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512A0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512A0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печатном </w:t>
      </w:r>
      <w:r w:rsidRPr="00512A0B">
        <w:rPr>
          <w:sz w:val="28"/>
          <w:szCs w:val="28"/>
        </w:rPr>
        <w:t>средств</w:t>
      </w:r>
      <w:r>
        <w:rPr>
          <w:sz w:val="28"/>
          <w:szCs w:val="28"/>
        </w:rPr>
        <w:t>е</w:t>
      </w:r>
      <w:r w:rsidRPr="00512A0B">
        <w:rPr>
          <w:sz w:val="28"/>
          <w:szCs w:val="28"/>
        </w:rPr>
        <w:t xml:space="preserve"> массовой информации и разместить</w:t>
      </w:r>
      <w:r>
        <w:rPr>
          <w:sz w:val="28"/>
          <w:szCs w:val="28"/>
        </w:rPr>
        <w:t xml:space="preserve"> (опубликовать)</w:t>
      </w:r>
      <w:r w:rsidRPr="00CF6F6B">
        <w:rPr>
          <w:sz w:val="28"/>
          <w:szCs w:val="28"/>
        </w:rPr>
        <w:t xml:space="preserve"> </w:t>
      </w:r>
      <w:r w:rsidRPr="00512A0B">
        <w:rPr>
          <w:sz w:val="28"/>
          <w:szCs w:val="28"/>
        </w:rPr>
        <w:t>настояще</w:t>
      </w:r>
      <w:r>
        <w:rPr>
          <w:sz w:val="28"/>
          <w:szCs w:val="28"/>
        </w:rPr>
        <w:t>е</w:t>
      </w:r>
      <w:r w:rsidRPr="00512A0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512A0B">
        <w:rPr>
          <w:sz w:val="28"/>
          <w:szCs w:val="28"/>
        </w:rPr>
        <w:t xml:space="preserve"> в информационно-телекоммуникационной сети «Интернет» на официальном сайте </w:t>
      </w:r>
      <w:r>
        <w:rPr>
          <w:sz w:val="28"/>
          <w:szCs w:val="28"/>
        </w:rPr>
        <w:t xml:space="preserve">администрации </w:t>
      </w:r>
      <w:r w:rsidRPr="00512A0B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>.</w:t>
      </w:r>
    </w:p>
    <w:p w:rsidR="00FF5210" w:rsidRDefault="00FF5210" w:rsidP="00FF521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Pr="006F212F">
        <w:rPr>
          <w:sz w:val="28"/>
          <w:szCs w:val="28"/>
        </w:rPr>
        <w:t>Контроль за</w:t>
      </w:r>
      <w:proofErr w:type="gramEnd"/>
      <w:r w:rsidRPr="006F212F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 xml:space="preserve">настоящего </w:t>
      </w:r>
      <w:r w:rsidRPr="006F212F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возложить на заместителя главы Темрюкского городского поселения Темрюкского района В.Д.Шабалина</w:t>
      </w:r>
      <w:r>
        <w:rPr>
          <w:sz w:val="28"/>
        </w:rPr>
        <w:t>.</w:t>
      </w:r>
    </w:p>
    <w:p w:rsidR="00FF5210" w:rsidRPr="00414167" w:rsidRDefault="00FF5210" w:rsidP="00FF5210">
      <w:pPr>
        <w:tabs>
          <w:tab w:val="left" w:pos="709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tab/>
        <w:t>5</w:t>
      </w:r>
      <w:r w:rsidRPr="00414167">
        <w:rPr>
          <w:sz w:val="28"/>
        </w:rPr>
        <w:t>.</w:t>
      </w:r>
      <w:r>
        <w:rPr>
          <w:sz w:val="28"/>
        </w:rPr>
        <w:t xml:space="preserve"> Постановление</w:t>
      </w:r>
      <w:r w:rsidRPr="00414167">
        <w:rPr>
          <w:sz w:val="28"/>
        </w:rPr>
        <w:t xml:space="preserve"> вступает в силу со дня </w:t>
      </w:r>
      <w:r>
        <w:rPr>
          <w:sz w:val="28"/>
        </w:rPr>
        <w:t>его официального обнародования.</w:t>
      </w:r>
    </w:p>
    <w:p w:rsidR="00FF5210" w:rsidRDefault="00FF5210" w:rsidP="00FF5210">
      <w:pPr>
        <w:jc w:val="both"/>
        <w:rPr>
          <w:sz w:val="28"/>
        </w:rPr>
      </w:pPr>
    </w:p>
    <w:p w:rsidR="00FF5210" w:rsidRDefault="00FF5210" w:rsidP="00FF5210">
      <w:pPr>
        <w:jc w:val="both"/>
        <w:rPr>
          <w:sz w:val="28"/>
        </w:rPr>
      </w:pPr>
    </w:p>
    <w:p w:rsidR="00FF5210" w:rsidRDefault="00FF5210" w:rsidP="00FF5210">
      <w:pPr>
        <w:jc w:val="both"/>
        <w:rPr>
          <w:sz w:val="28"/>
        </w:rPr>
      </w:pPr>
    </w:p>
    <w:p w:rsidR="00FF5210" w:rsidRDefault="00FF5210" w:rsidP="00FF5210">
      <w:pPr>
        <w:jc w:val="both"/>
        <w:rPr>
          <w:sz w:val="28"/>
        </w:rPr>
      </w:pPr>
      <w:r>
        <w:rPr>
          <w:sz w:val="28"/>
        </w:rPr>
        <w:t xml:space="preserve">Глава Темрюкского городского поселения </w:t>
      </w:r>
    </w:p>
    <w:p w:rsidR="00FF5210" w:rsidRPr="00F935A3" w:rsidRDefault="00FF5210" w:rsidP="00FF5210">
      <w:pPr>
        <w:jc w:val="both"/>
        <w:rPr>
          <w:sz w:val="28"/>
        </w:rPr>
      </w:pPr>
      <w:r>
        <w:rPr>
          <w:sz w:val="28"/>
        </w:rPr>
        <w:t>Темрюкского района                                                                                 А.Д.Войтов</w:t>
      </w:r>
    </w:p>
    <w:p w:rsidR="00FF5210" w:rsidRPr="00F935A3" w:rsidRDefault="00FF5210" w:rsidP="00FF5210">
      <w:pPr>
        <w:tabs>
          <w:tab w:val="left" w:pos="567"/>
        </w:tabs>
        <w:jc w:val="center"/>
        <w:rPr>
          <w:sz w:val="28"/>
        </w:rPr>
      </w:pPr>
    </w:p>
    <w:tbl>
      <w:tblPr>
        <w:tblW w:w="10071" w:type="dxa"/>
        <w:tblInd w:w="96" w:type="dxa"/>
        <w:tblLook w:val="04A0"/>
      </w:tblPr>
      <w:tblGrid>
        <w:gridCol w:w="960"/>
        <w:gridCol w:w="4620"/>
        <w:gridCol w:w="1116"/>
        <w:gridCol w:w="1104"/>
        <w:gridCol w:w="1279"/>
        <w:gridCol w:w="992"/>
      </w:tblGrid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       ПРИЛОЖЕНИЕ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       УТВЕРЖДЕНО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</w:tc>
      </w:tr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Темрюкского городского поселения </w:t>
            </w:r>
          </w:p>
        </w:tc>
      </w:tr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Темрюкского района </w:t>
            </w:r>
          </w:p>
        </w:tc>
      </w:tr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от 17 марта 2016 г.  № 309</w:t>
            </w:r>
          </w:p>
        </w:tc>
      </w:tr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60"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РЕЕСТР МНОГОКВАРТИРНЫХ ДОМОВ НА ТЕРРИТОРИИ</w:t>
            </w:r>
          </w:p>
        </w:tc>
      </w:tr>
      <w:tr w:rsidR="00FF5210" w:rsidRPr="00FF5210" w:rsidTr="00FF5210">
        <w:trPr>
          <w:trHeight w:val="360"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ТЕМРЮКСКОГО ГОРОДСКОГО ПОСЕЛЕНИЯ</w:t>
            </w:r>
          </w:p>
        </w:tc>
      </w:tr>
      <w:tr w:rsidR="00FF5210" w:rsidRPr="00FF5210" w:rsidTr="00FF5210">
        <w:trPr>
          <w:trHeight w:val="360"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ТЕМРЮКСКОГО РАЙОНА КРАСНОДАРСКОГО КРАЯ</w:t>
            </w:r>
          </w:p>
        </w:tc>
      </w:tr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5210" w:rsidRPr="00FF5210" w:rsidTr="00FF5210">
        <w:trPr>
          <w:trHeight w:val="6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F5210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F5210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FF5210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Улица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№ дома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F5210">
              <w:rPr>
                <w:b/>
                <w:bCs/>
                <w:color w:val="000000"/>
                <w:sz w:val="28"/>
                <w:szCs w:val="28"/>
              </w:rPr>
              <w:t>К-во</w:t>
            </w:r>
            <w:proofErr w:type="spellEnd"/>
            <w:proofErr w:type="gramEnd"/>
            <w:r w:rsidRPr="00FF5210">
              <w:rPr>
                <w:b/>
                <w:bCs/>
                <w:color w:val="000000"/>
                <w:sz w:val="28"/>
                <w:szCs w:val="28"/>
              </w:rPr>
              <w:t xml:space="preserve"> этажей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F5210">
              <w:rPr>
                <w:b/>
                <w:bCs/>
                <w:color w:val="000000"/>
                <w:sz w:val="28"/>
                <w:szCs w:val="28"/>
              </w:rPr>
              <w:t>К-во</w:t>
            </w:r>
            <w:proofErr w:type="spellEnd"/>
            <w:proofErr w:type="gramEnd"/>
            <w:r w:rsidRPr="00FF5210">
              <w:rPr>
                <w:b/>
                <w:bCs/>
                <w:color w:val="000000"/>
                <w:sz w:val="28"/>
                <w:szCs w:val="28"/>
              </w:rPr>
              <w:t xml:space="preserve"> квартир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36а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3вК1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3вК2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47/1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47/2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55а/1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55а/2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55а/3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55а/4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55а/5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55к1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55к17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55к18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55к19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55к2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55к3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55к4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55к5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55к6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Гоголя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Гоголя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F5210" w:rsidRDefault="00FF5210"/>
    <w:p w:rsidR="00FF5210" w:rsidRDefault="00FF5210"/>
    <w:p w:rsidR="00FF5210" w:rsidRDefault="00FF5210"/>
    <w:tbl>
      <w:tblPr>
        <w:tblW w:w="10071" w:type="dxa"/>
        <w:tblInd w:w="96" w:type="dxa"/>
        <w:tblLook w:val="04A0"/>
      </w:tblPr>
      <w:tblGrid>
        <w:gridCol w:w="960"/>
        <w:gridCol w:w="4620"/>
        <w:gridCol w:w="1116"/>
        <w:gridCol w:w="1104"/>
        <w:gridCol w:w="1279"/>
        <w:gridCol w:w="992"/>
      </w:tblGrid>
      <w:tr w:rsidR="00FF5210" w:rsidRPr="00FF5210" w:rsidTr="00FF5210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Горького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Декабристов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54а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К.Виноградовой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К.Либкнехта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К.Либкнехта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281б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281в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71/1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73/1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97а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99/1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101/1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101/3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103/1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105/1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107/1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Калинина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109/1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112а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112б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Коллонтай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Комсомольская </w:t>
            </w:r>
            <w:proofErr w:type="gramStart"/>
            <w:r w:rsidRPr="00FF5210">
              <w:rPr>
                <w:color w:val="000000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FF5210">
              <w:rPr>
                <w:color w:val="000000"/>
                <w:sz w:val="28"/>
                <w:szCs w:val="28"/>
              </w:rPr>
              <w:t>терр</w:t>
            </w:r>
            <w:proofErr w:type="spellEnd"/>
            <w:r w:rsidRPr="00FF5210">
              <w:rPr>
                <w:color w:val="000000"/>
                <w:sz w:val="28"/>
                <w:szCs w:val="28"/>
              </w:rPr>
              <w:t>. в/ч 45765)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Комсомольская </w:t>
            </w:r>
            <w:proofErr w:type="gramStart"/>
            <w:r w:rsidRPr="00FF5210">
              <w:rPr>
                <w:color w:val="000000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FF5210">
              <w:rPr>
                <w:color w:val="000000"/>
                <w:sz w:val="28"/>
                <w:szCs w:val="28"/>
              </w:rPr>
              <w:t>терр</w:t>
            </w:r>
            <w:proofErr w:type="spellEnd"/>
            <w:r w:rsidRPr="00FF5210">
              <w:rPr>
                <w:color w:val="000000"/>
                <w:sz w:val="28"/>
                <w:szCs w:val="28"/>
              </w:rPr>
              <w:t>. в/ч 45765)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Красноармейская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Кубанская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Кубанская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33а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34а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38а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F5210" w:rsidRDefault="00FF5210"/>
    <w:p w:rsidR="00FF5210" w:rsidRDefault="00FF5210"/>
    <w:p w:rsidR="00FF5210" w:rsidRDefault="00FF5210"/>
    <w:tbl>
      <w:tblPr>
        <w:tblW w:w="10071" w:type="dxa"/>
        <w:tblInd w:w="96" w:type="dxa"/>
        <w:tblLook w:val="04A0"/>
      </w:tblPr>
      <w:tblGrid>
        <w:gridCol w:w="960"/>
        <w:gridCol w:w="4620"/>
        <w:gridCol w:w="1116"/>
        <w:gridCol w:w="1104"/>
        <w:gridCol w:w="1279"/>
        <w:gridCol w:w="992"/>
      </w:tblGrid>
      <w:tr w:rsidR="00FF5210" w:rsidRPr="00FF5210" w:rsidTr="00FF5210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Мира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72б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Мира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F5210" w:rsidRDefault="00FF5210"/>
    <w:p w:rsidR="00FF5210" w:rsidRDefault="00FF5210"/>
    <w:p w:rsidR="00FF5210" w:rsidRDefault="00FF5210"/>
    <w:tbl>
      <w:tblPr>
        <w:tblW w:w="10071" w:type="dxa"/>
        <w:tblInd w:w="96" w:type="dxa"/>
        <w:tblLook w:val="04A0"/>
      </w:tblPr>
      <w:tblGrid>
        <w:gridCol w:w="960"/>
        <w:gridCol w:w="4620"/>
        <w:gridCol w:w="1116"/>
        <w:gridCol w:w="1104"/>
        <w:gridCol w:w="1279"/>
        <w:gridCol w:w="992"/>
      </w:tblGrid>
      <w:tr w:rsidR="00FF5210" w:rsidRPr="00FF5210" w:rsidTr="00FF5210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108а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137/1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137/2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Октябрьская</w:t>
            </w:r>
            <w:proofErr w:type="gramStart"/>
            <w:r w:rsidRPr="00FF5210">
              <w:rPr>
                <w:color w:val="000000"/>
                <w:sz w:val="28"/>
                <w:szCs w:val="28"/>
              </w:rPr>
              <w:t>/С</w:t>
            </w:r>
            <w:proofErr w:type="gramEnd"/>
            <w:r w:rsidRPr="00FF5210">
              <w:rPr>
                <w:color w:val="000000"/>
                <w:sz w:val="28"/>
                <w:szCs w:val="28"/>
              </w:rPr>
              <w:t>т. Разина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44/27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Р.Люксембург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Р.Люксембург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Р.Люксембург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33б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Свердлова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Свердлова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Свердлова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F5210">
              <w:rPr>
                <w:sz w:val="28"/>
                <w:szCs w:val="28"/>
              </w:rPr>
              <w:t>Советская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F5210">
              <w:rPr>
                <w:sz w:val="28"/>
                <w:szCs w:val="28"/>
              </w:rPr>
              <w:t>Советская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FF5210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F5210">
              <w:rPr>
                <w:color w:val="000000"/>
                <w:sz w:val="28"/>
                <w:szCs w:val="28"/>
              </w:rPr>
              <w:t>азина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Степной пер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Степной пер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101а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103а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113а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Таманская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Таманская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Таманская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56б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69г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F5210" w:rsidRDefault="00FF5210"/>
    <w:p w:rsidR="00FF5210" w:rsidRDefault="00FF5210"/>
    <w:p w:rsidR="00FF5210" w:rsidRDefault="00FF5210"/>
    <w:tbl>
      <w:tblPr>
        <w:tblW w:w="10071" w:type="dxa"/>
        <w:tblInd w:w="96" w:type="dxa"/>
        <w:tblLook w:val="04A0"/>
      </w:tblPr>
      <w:tblGrid>
        <w:gridCol w:w="960"/>
        <w:gridCol w:w="4620"/>
        <w:gridCol w:w="1116"/>
        <w:gridCol w:w="1104"/>
        <w:gridCol w:w="1279"/>
        <w:gridCol w:w="992"/>
      </w:tblGrid>
      <w:tr w:rsidR="00FF5210" w:rsidRPr="00FF5210" w:rsidTr="00FF5210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210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Урицкого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26/1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26г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26в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Шевченко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Шопена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Шопена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Шопена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Энгельса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Энгельса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131/1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Заместитель главы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FF5210" w:rsidRPr="00FF5210" w:rsidTr="00FF5210">
        <w:trPr>
          <w:trHeight w:val="300"/>
        </w:trPr>
        <w:tc>
          <w:tcPr>
            <w:tcW w:w="9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>Темрюкского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FF5210" w:rsidRPr="00FF5210" w:rsidTr="00FF5210">
        <w:trPr>
          <w:trHeight w:val="300"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F5210">
              <w:rPr>
                <w:color w:val="000000"/>
                <w:sz w:val="28"/>
                <w:szCs w:val="28"/>
              </w:rPr>
              <w:t xml:space="preserve">Темрюкского района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</w:t>
            </w:r>
            <w:r w:rsidRPr="00FF5210">
              <w:rPr>
                <w:color w:val="000000"/>
                <w:sz w:val="28"/>
                <w:szCs w:val="28"/>
              </w:rPr>
              <w:t xml:space="preserve"> В.Д.Шабалин</w:t>
            </w:r>
          </w:p>
        </w:tc>
      </w:tr>
      <w:tr w:rsidR="00FF5210" w:rsidRPr="00FF5210" w:rsidTr="00FF521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5210" w:rsidRPr="00FF5210" w:rsidTr="00FF521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10" w:rsidRPr="00FF5210" w:rsidRDefault="00FF5210" w:rsidP="00FF521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2013E" w:rsidRDefault="0012013E"/>
    <w:sectPr w:rsidR="0012013E" w:rsidSect="002446E8"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3EF" w:rsidRDefault="006313EF" w:rsidP="00FF5210">
      <w:r>
        <w:separator/>
      </w:r>
    </w:p>
  </w:endnote>
  <w:endnote w:type="continuationSeparator" w:id="0">
    <w:p w:rsidR="006313EF" w:rsidRDefault="006313EF" w:rsidP="00FF5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3EF" w:rsidRDefault="006313EF" w:rsidP="00FF5210">
      <w:r>
        <w:separator/>
      </w:r>
    </w:p>
  </w:footnote>
  <w:footnote w:type="continuationSeparator" w:id="0">
    <w:p w:rsidR="006313EF" w:rsidRDefault="006313EF" w:rsidP="00FF5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210"/>
    <w:rsid w:val="0012013E"/>
    <w:rsid w:val="001244BC"/>
    <w:rsid w:val="005B206D"/>
    <w:rsid w:val="006313EF"/>
    <w:rsid w:val="009472C8"/>
    <w:rsid w:val="00C16FB9"/>
    <w:rsid w:val="00F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F5210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06D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5B206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06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B2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rsid w:val="00FF5210"/>
    <w:rPr>
      <w:rFonts w:ascii="Times New Roman" w:eastAsia="Times New Roman" w:hAnsi="Times New Roman"/>
      <w:sz w:val="28"/>
    </w:rPr>
  </w:style>
  <w:style w:type="paragraph" w:styleId="a3">
    <w:name w:val="header"/>
    <w:basedOn w:val="a"/>
    <w:link w:val="a4"/>
    <w:uiPriority w:val="99"/>
    <w:unhideWhenUsed/>
    <w:rsid w:val="00FF52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5210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FF52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210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F52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5210"/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semiHidden/>
    <w:unhideWhenUsed/>
    <w:rsid w:val="00FF521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F5210"/>
    <w:rPr>
      <w:color w:val="800080"/>
      <w:u w:val="single"/>
    </w:rPr>
  </w:style>
  <w:style w:type="paragraph" w:customStyle="1" w:styleId="xl65">
    <w:name w:val="xl65"/>
    <w:basedOn w:val="a"/>
    <w:rsid w:val="00FF52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FF52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a"/>
    <w:rsid w:val="00FF521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FF521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FF52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FF52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FF52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FF52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3">
    <w:name w:val="xl73"/>
    <w:basedOn w:val="a"/>
    <w:rsid w:val="00FF5210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FF5210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F5210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FF5210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FF52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1022</Words>
  <Characters>5826</Characters>
  <Application>Microsoft Office Word</Application>
  <DocSecurity>0</DocSecurity>
  <Lines>48</Lines>
  <Paragraphs>13</Paragraphs>
  <ScaleCrop>false</ScaleCrop>
  <Company>Microsoft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2016-03-17T13:38:00Z</dcterms:created>
  <dcterms:modified xsi:type="dcterms:W3CDTF">2016-03-17T13:46:00Z</dcterms:modified>
</cp:coreProperties>
</file>