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Pr="00854C82" w:rsidRDefault="00276E2E" w:rsidP="00854C82">
      <w:pPr>
        <w:pStyle w:val="a3"/>
        <w:jc w:val="right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bookmarkStart w:id="0" w:name="_GoBack"/>
      <w:bookmarkEnd w:id="0"/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854C82">
      <w:pPr>
        <w:pStyle w:val="a3"/>
        <w:jc w:val="right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Pr="00AB1DC0" w:rsidRDefault="00632AC9" w:rsidP="002114BE">
      <w:pPr>
        <w:pStyle w:val="a3"/>
        <w:jc w:val="center"/>
        <w:rPr>
          <w:rFonts w:ascii="Times New Roman" w:hAnsi="Times New Roman" w:cs="Times New Roman"/>
        </w:rPr>
      </w:pPr>
    </w:p>
    <w:p w:rsidR="00A04C75" w:rsidRPr="00AB1DC0" w:rsidRDefault="00F504E7" w:rsidP="00A04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  <w:r w:rsidR="007C007B">
        <w:rPr>
          <w:rFonts w:ascii="Times New Roman" w:hAnsi="Times New Roman" w:cs="Times New Roman"/>
          <w:b/>
          <w:sz w:val="28"/>
          <w:szCs w:val="28"/>
        </w:rPr>
        <w:t xml:space="preserve"> постановление администрации Темрюкского городского поселения Т</w:t>
      </w:r>
      <w:r w:rsidR="007C007B" w:rsidRPr="00AB1DC0">
        <w:rPr>
          <w:rFonts w:ascii="Times New Roman" w:hAnsi="Times New Roman" w:cs="Times New Roman"/>
          <w:b/>
          <w:sz w:val="28"/>
          <w:szCs w:val="28"/>
        </w:rPr>
        <w:t>емрюкского района</w:t>
      </w:r>
      <w:r w:rsidR="007C007B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572EB2">
        <w:rPr>
          <w:rFonts w:ascii="Times New Roman" w:hAnsi="Times New Roman" w:cs="Times New Roman"/>
          <w:b/>
          <w:sz w:val="28"/>
          <w:szCs w:val="28"/>
        </w:rPr>
        <w:t>18 сентября 2020</w:t>
      </w:r>
      <w:r w:rsidR="007C007B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572EB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7C007B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72EB2">
        <w:rPr>
          <w:rFonts w:ascii="Times New Roman" w:hAnsi="Times New Roman" w:cs="Times New Roman"/>
          <w:b/>
          <w:sz w:val="28"/>
          <w:szCs w:val="28"/>
        </w:rPr>
        <w:t>821</w:t>
      </w:r>
      <w:r w:rsidR="007C007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655A0" w:rsidRPr="00AB1DC0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  <w:r w:rsidR="00A66FC7">
        <w:rPr>
          <w:rFonts w:ascii="Times New Roman" w:hAnsi="Times New Roman" w:cs="Times New Roman"/>
          <w:b/>
          <w:sz w:val="28"/>
          <w:szCs w:val="28"/>
        </w:rPr>
        <w:t xml:space="preserve"> принятия решения</w:t>
      </w:r>
      <w:r w:rsidR="00572EB2">
        <w:rPr>
          <w:rFonts w:ascii="Times New Roman" w:hAnsi="Times New Roman" w:cs="Times New Roman"/>
          <w:b/>
          <w:sz w:val="28"/>
          <w:szCs w:val="28"/>
        </w:rPr>
        <w:t xml:space="preserve">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Темрюкского городского поселения Темрюкского района</w:t>
      </w:r>
      <w:r w:rsidR="007C007B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B63" w:rsidRDefault="00C2145F" w:rsidP="00A35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В</w:t>
      </w:r>
      <w:r w:rsidR="00CF6A6D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FB6DFF">
        <w:rPr>
          <w:rFonts w:ascii="Times New Roman" w:hAnsi="Times New Roman" w:cs="Times New Roman"/>
          <w:sz w:val="28"/>
          <w:szCs w:val="28"/>
        </w:rPr>
        <w:t>с</w:t>
      </w:r>
      <w:r w:rsidR="00A26E16">
        <w:rPr>
          <w:rFonts w:ascii="Times New Roman" w:hAnsi="Times New Roman" w:cs="Times New Roman"/>
          <w:sz w:val="28"/>
          <w:szCs w:val="28"/>
        </w:rPr>
        <w:t>о</w:t>
      </w:r>
      <w:r w:rsidR="00FB6DFF">
        <w:rPr>
          <w:rFonts w:ascii="Times New Roman" w:hAnsi="Times New Roman" w:cs="Times New Roman"/>
          <w:sz w:val="28"/>
          <w:szCs w:val="28"/>
        </w:rPr>
        <w:t xml:space="preserve"> </w:t>
      </w:r>
      <w:r w:rsidR="00A26E16">
        <w:rPr>
          <w:rFonts w:ascii="Times New Roman" w:hAnsi="Times New Roman" w:cs="Times New Roman"/>
          <w:sz w:val="28"/>
          <w:szCs w:val="28"/>
        </w:rPr>
        <w:t>статьей 80</w:t>
      </w:r>
      <w:r w:rsidR="000F5E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</w:t>
      </w:r>
      <w:proofErr w:type="gramStart"/>
      <w:r w:rsidR="00841121" w:rsidRPr="001F47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с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т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а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н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в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л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я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ю:</w:t>
      </w:r>
      <w:bookmarkStart w:id="1" w:name="sub_1"/>
    </w:p>
    <w:p w:rsidR="00A35B63" w:rsidRPr="00A35B63" w:rsidRDefault="00841121" w:rsidP="00A26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E1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E4F1F" w:rsidRPr="00A26E16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D87905" w:rsidRPr="00A26E16">
        <w:rPr>
          <w:rFonts w:ascii="Times New Roman" w:hAnsi="Times New Roman" w:cs="Times New Roman"/>
          <w:sz w:val="28"/>
          <w:szCs w:val="28"/>
        </w:rPr>
        <w:t xml:space="preserve">в </w:t>
      </w:r>
      <w:r w:rsidR="00A35B63" w:rsidRPr="00A26E16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Темрюкского городского поселения Темрюкского района </w:t>
      </w:r>
      <w:r w:rsidR="00A26E16" w:rsidRPr="00A26E16">
        <w:rPr>
          <w:rFonts w:ascii="Times New Roman" w:hAnsi="Times New Roman" w:cs="Times New Roman"/>
          <w:sz w:val="28"/>
          <w:szCs w:val="28"/>
        </w:rPr>
        <w:t>от 18 сентября 2020</w:t>
      </w:r>
      <w:r w:rsidR="00A26E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26E16" w:rsidRPr="00A26E16">
        <w:rPr>
          <w:rFonts w:ascii="Times New Roman" w:hAnsi="Times New Roman" w:cs="Times New Roman"/>
          <w:sz w:val="28"/>
          <w:szCs w:val="28"/>
        </w:rPr>
        <w:t>№ 821 «Об утве</w:t>
      </w:r>
      <w:r w:rsidR="00A66FC7">
        <w:rPr>
          <w:rFonts w:ascii="Times New Roman" w:hAnsi="Times New Roman" w:cs="Times New Roman"/>
          <w:sz w:val="28"/>
          <w:szCs w:val="28"/>
        </w:rPr>
        <w:t>рждении Порядка принятия решения</w:t>
      </w:r>
      <w:r w:rsidR="00A26E16" w:rsidRPr="00A26E16">
        <w:rPr>
          <w:rFonts w:ascii="Times New Roman" w:hAnsi="Times New Roman" w:cs="Times New Roman"/>
          <w:sz w:val="28"/>
          <w:szCs w:val="28"/>
        </w:rPr>
        <w:t xml:space="preserve">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Темрюкского городского поселения Темрюкского района»</w:t>
      </w:r>
      <w:r w:rsidR="00A26E16">
        <w:rPr>
          <w:rFonts w:ascii="Times New Roman" w:hAnsi="Times New Roman" w:cs="Times New Roman"/>
          <w:sz w:val="28"/>
          <w:szCs w:val="28"/>
        </w:rPr>
        <w:t xml:space="preserve"> </w:t>
      </w:r>
      <w:r w:rsidR="00A35B63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926713" w:rsidRDefault="00315D7A" w:rsidP="00A35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пункт </w:t>
      </w:r>
      <w:r w:rsidR="00850238">
        <w:rPr>
          <w:rFonts w:ascii="Times New Roman" w:hAnsi="Times New Roman" w:cs="Times New Roman"/>
          <w:sz w:val="28"/>
          <w:szCs w:val="28"/>
        </w:rPr>
        <w:t>1.7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5B63">
        <w:rPr>
          <w:rFonts w:ascii="Times New Roman" w:hAnsi="Times New Roman" w:cs="Times New Roman"/>
          <w:sz w:val="28"/>
          <w:szCs w:val="28"/>
        </w:rPr>
        <w:t>Поряд</w:t>
      </w:r>
      <w:r w:rsidR="008922D6">
        <w:rPr>
          <w:rFonts w:ascii="Times New Roman" w:hAnsi="Times New Roman" w:cs="Times New Roman"/>
          <w:sz w:val="28"/>
          <w:szCs w:val="28"/>
        </w:rPr>
        <w:t>ка</w:t>
      </w:r>
      <w:r w:rsidR="00A35B63" w:rsidRPr="000F5E70">
        <w:rPr>
          <w:rFonts w:ascii="Times New Roman" w:hAnsi="Times New Roman" w:cs="Times New Roman"/>
          <w:sz w:val="28"/>
          <w:szCs w:val="28"/>
        </w:rPr>
        <w:t xml:space="preserve"> </w:t>
      </w:r>
      <w:r w:rsidR="00850238" w:rsidRPr="00A26E16">
        <w:rPr>
          <w:rFonts w:ascii="Times New Roman" w:hAnsi="Times New Roman" w:cs="Times New Roman"/>
          <w:sz w:val="28"/>
          <w:szCs w:val="28"/>
        </w:rPr>
        <w:t>приняти</w:t>
      </w:r>
      <w:r w:rsidR="00A66FC7">
        <w:rPr>
          <w:rFonts w:ascii="Times New Roman" w:hAnsi="Times New Roman" w:cs="Times New Roman"/>
          <w:sz w:val="28"/>
          <w:szCs w:val="28"/>
        </w:rPr>
        <w:t>я решения</w:t>
      </w:r>
      <w:r w:rsidR="00850238" w:rsidRPr="00A26E16">
        <w:rPr>
          <w:rFonts w:ascii="Times New Roman" w:hAnsi="Times New Roman" w:cs="Times New Roman"/>
          <w:sz w:val="28"/>
          <w:szCs w:val="28"/>
        </w:rPr>
        <w:t xml:space="preserve">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Темрюкского городского поселения Темрюкского района</w:t>
      </w:r>
      <w:r w:rsidR="00850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  <w:proofErr w:type="gramEnd"/>
    </w:p>
    <w:p w:rsidR="00926713" w:rsidRDefault="00926713" w:rsidP="00841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409">
        <w:rPr>
          <w:rFonts w:ascii="Times New Roman" w:hAnsi="Times New Roman" w:cs="Times New Roman"/>
          <w:sz w:val="28"/>
          <w:szCs w:val="28"/>
        </w:rPr>
        <w:t>«</w:t>
      </w:r>
      <w:r w:rsidR="00850238" w:rsidRPr="00771409">
        <w:rPr>
          <w:rFonts w:ascii="Times New Roman" w:hAnsi="Times New Roman" w:cs="Times New Roman"/>
          <w:sz w:val="28"/>
          <w:szCs w:val="28"/>
        </w:rPr>
        <w:t>1.7</w:t>
      </w:r>
      <w:r w:rsidRPr="00771409">
        <w:rPr>
          <w:rFonts w:ascii="Times New Roman" w:hAnsi="Times New Roman" w:cs="Times New Roman"/>
          <w:sz w:val="28"/>
          <w:szCs w:val="28"/>
        </w:rPr>
        <w:t>.</w:t>
      </w:r>
      <w:r w:rsidR="003C7736" w:rsidRPr="007714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412B" w:rsidRPr="00771409">
        <w:rPr>
          <w:rFonts w:ascii="Times New Roman" w:hAnsi="Times New Roman" w:cs="Times New Roman"/>
          <w:sz w:val="28"/>
          <w:szCs w:val="28"/>
        </w:rPr>
        <w:t xml:space="preserve">Бюджетные инвестиции предоставляются </w:t>
      </w:r>
      <w:r w:rsidR="00771409">
        <w:rPr>
          <w:rFonts w:ascii="Times New Roman" w:hAnsi="Times New Roman" w:cs="Times New Roman"/>
          <w:sz w:val="28"/>
          <w:szCs w:val="28"/>
        </w:rPr>
        <w:t>на основании д</w:t>
      </w:r>
      <w:r w:rsidR="00771409" w:rsidRPr="00771409">
        <w:rPr>
          <w:rFonts w:ascii="Times New Roman" w:hAnsi="Times New Roman" w:cs="Times New Roman"/>
          <w:sz w:val="28"/>
          <w:szCs w:val="28"/>
        </w:rPr>
        <w:t>оговор</w:t>
      </w:r>
      <w:r w:rsidR="00771409">
        <w:rPr>
          <w:rFonts w:ascii="Times New Roman" w:hAnsi="Times New Roman" w:cs="Times New Roman"/>
          <w:sz w:val="28"/>
          <w:szCs w:val="28"/>
        </w:rPr>
        <w:t>а</w:t>
      </w:r>
      <w:r w:rsidR="00771409" w:rsidRPr="00771409">
        <w:rPr>
          <w:rFonts w:ascii="Times New Roman" w:hAnsi="Times New Roman" w:cs="Times New Roman"/>
          <w:sz w:val="28"/>
          <w:szCs w:val="28"/>
        </w:rPr>
        <w:t xml:space="preserve"> о предоставлении бюджетных инвестиций</w:t>
      </w:r>
      <w:r w:rsidR="00771409">
        <w:rPr>
          <w:rFonts w:ascii="Times New Roman" w:hAnsi="Times New Roman" w:cs="Times New Roman"/>
          <w:sz w:val="28"/>
          <w:szCs w:val="28"/>
        </w:rPr>
        <w:t>,</w:t>
      </w:r>
      <w:r w:rsidR="00771409" w:rsidRPr="00771409">
        <w:rPr>
          <w:rFonts w:ascii="Times New Roman" w:hAnsi="Times New Roman" w:cs="Times New Roman"/>
          <w:sz w:val="28"/>
          <w:szCs w:val="28"/>
        </w:rPr>
        <w:t xml:space="preserve"> заключ</w:t>
      </w:r>
      <w:r w:rsidR="00771409">
        <w:rPr>
          <w:rFonts w:ascii="Times New Roman" w:hAnsi="Times New Roman" w:cs="Times New Roman"/>
          <w:sz w:val="28"/>
          <w:szCs w:val="28"/>
        </w:rPr>
        <w:t>аемого</w:t>
      </w:r>
      <w:r w:rsidR="00771409" w:rsidRPr="00771409">
        <w:rPr>
          <w:rFonts w:ascii="Times New Roman" w:hAnsi="Times New Roman" w:cs="Times New Roman"/>
          <w:sz w:val="28"/>
          <w:szCs w:val="28"/>
        </w:rPr>
        <w:t xml:space="preserve"> в соответствии с Типовыми формами, утверждаемыми администрацией Темрюкского городского поселения Темрюкского района, в течение трех месяцев после дня вступления в силу решения Совета Темрюкского городского поселения Темрюкского района  о бюджете Темрюкского городского поселения Темрюкского района на соответствующий финансовый год, которым предусмотрено предоставление вышеуказанных бюджетных инвестиций</w:t>
      </w:r>
      <w:r w:rsidR="00D7672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7672C" w:rsidRPr="005079AC" w:rsidRDefault="00D7672C" w:rsidP="00841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Требования к д</w:t>
      </w:r>
      <w:r w:rsidRPr="00771409">
        <w:rPr>
          <w:rFonts w:ascii="Times New Roman" w:hAnsi="Times New Roman" w:cs="Times New Roman"/>
          <w:sz w:val="28"/>
          <w:szCs w:val="28"/>
        </w:rPr>
        <w:t>оговор</w:t>
      </w:r>
      <w:r w:rsidR="00A66FC7">
        <w:rPr>
          <w:rFonts w:ascii="Times New Roman" w:hAnsi="Times New Roman" w:cs="Times New Roman"/>
          <w:sz w:val="28"/>
          <w:szCs w:val="28"/>
        </w:rPr>
        <w:t>ам</w:t>
      </w:r>
      <w:r w:rsidRPr="00771409">
        <w:rPr>
          <w:rFonts w:ascii="Times New Roman" w:hAnsi="Times New Roman" w:cs="Times New Roman"/>
          <w:sz w:val="28"/>
          <w:szCs w:val="28"/>
        </w:rPr>
        <w:t xml:space="preserve"> о предоставлении бюджетных инвестиций</w:t>
      </w:r>
      <w:r w:rsidR="00A66FC7">
        <w:rPr>
          <w:rFonts w:ascii="Times New Roman" w:hAnsi="Times New Roman" w:cs="Times New Roman"/>
          <w:sz w:val="28"/>
          <w:szCs w:val="28"/>
        </w:rPr>
        <w:t xml:space="preserve"> </w:t>
      </w:r>
      <w:r w:rsidR="00A66FC7" w:rsidRPr="009E560B">
        <w:rPr>
          <w:rFonts w:ascii="Times New Roman" w:hAnsi="Times New Roman" w:cs="Times New Roman"/>
          <w:sz w:val="28"/>
          <w:szCs w:val="28"/>
        </w:rPr>
        <w:t xml:space="preserve">юридическим лицам, не являющимся муниципальными учреждениями и муниципальными унитарными предприятиями, за счет средств бюджета Темрюкского городского поселения </w:t>
      </w:r>
      <w:r w:rsidR="00A66FC7" w:rsidRPr="005079AC">
        <w:rPr>
          <w:rFonts w:ascii="Times New Roman" w:hAnsi="Times New Roman" w:cs="Times New Roman"/>
          <w:sz w:val="28"/>
          <w:szCs w:val="28"/>
        </w:rPr>
        <w:t>Темрюкского района</w:t>
      </w:r>
      <w:r w:rsidR="00D425B1">
        <w:rPr>
          <w:rFonts w:ascii="Times New Roman" w:hAnsi="Times New Roman" w:cs="Times New Roman"/>
          <w:sz w:val="28"/>
          <w:szCs w:val="28"/>
        </w:rPr>
        <w:t xml:space="preserve"> устанавливаются администрацией Темрюкского городско</w:t>
      </w:r>
      <w:r w:rsidR="00A66FC7">
        <w:rPr>
          <w:rFonts w:ascii="Times New Roman" w:hAnsi="Times New Roman" w:cs="Times New Roman"/>
          <w:sz w:val="28"/>
          <w:szCs w:val="28"/>
        </w:rPr>
        <w:t>го поселения Темрюкского района.</w:t>
      </w:r>
      <w:proofErr w:type="gramEnd"/>
    </w:p>
    <w:p w:rsidR="005079AC" w:rsidRPr="005079AC" w:rsidRDefault="005079AC" w:rsidP="00841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AC">
        <w:rPr>
          <w:rFonts w:ascii="Times New Roman" w:hAnsi="Times New Roman" w:cs="Times New Roman"/>
          <w:sz w:val="28"/>
          <w:szCs w:val="28"/>
        </w:rPr>
        <w:t xml:space="preserve">Отсутствие оформленного в установленном порядке договора </w:t>
      </w:r>
      <w:r w:rsidRPr="005079AC">
        <w:rPr>
          <w:rFonts w:ascii="Times New Roman" w:hAnsi="Times New Roman" w:cs="Times New Roman"/>
          <w:sz w:val="28"/>
          <w:szCs w:val="28"/>
          <w:shd w:val="clear" w:color="auto" w:fill="FFFFFF"/>
        </w:rPr>
        <w:t>о предоставлении бюджетных инвестиций</w:t>
      </w:r>
      <w:r w:rsidRPr="005079AC">
        <w:rPr>
          <w:rFonts w:ascii="Times New Roman" w:hAnsi="Times New Roman" w:cs="Times New Roman"/>
          <w:sz w:val="28"/>
          <w:szCs w:val="28"/>
        </w:rPr>
        <w:t xml:space="preserve"> служит основанием для </w:t>
      </w:r>
      <w:proofErr w:type="spellStart"/>
      <w:r w:rsidRPr="005079AC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5079AC">
        <w:rPr>
          <w:rFonts w:ascii="Times New Roman" w:hAnsi="Times New Roman" w:cs="Times New Roman"/>
          <w:sz w:val="28"/>
          <w:szCs w:val="28"/>
        </w:rPr>
        <w:t xml:space="preserve"> бюджетных инвестиций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6D441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817C7" w:rsidRPr="004C3B18" w:rsidRDefault="00926713" w:rsidP="00681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17562">
        <w:rPr>
          <w:rFonts w:ascii="Times New Roman" w:hAnsi="Times New Roman" w:cs="Times New Roman"/>
          <w:sz w:val="28"/>
          <w:szCs w:val="28"/>
        </w:rPr>
        <w:t>пункт 5.2</w:t>
      </w:r>
      <w:r w:rsidR="006817C7">
        <w:rPr>
          <w:rFonts w:ascii="Times New Roman" w:hAnsi="Times New Roman" w:cs="Times New Roman"/>
          <w:sz w:val="28"/>
          <w:szCs w:val="28"/>
        </w:rPr>
        <w:t xml:space="preserve"> </w:t>
      </w:r>
      <w:r w:rsidR="00817562">
        <w:rPr>
          <w:rFonts w:ascii="Times New Roman" w:hAnsi="Times New Roman" w:cs="Times New Roman"/>
          <w:sz w:val="28"/>
          <w:szCs w:val="28"/>
        </w:rPr>
        <w:t>Порядка</w:t>
      </w:r>
      <w:r w:rsidR="00817562" w:rsidRPr="000F5E70">
        <w:rPr>
          <w:rFonts w:ascii="Times New Roman" w:hAnsi="Times New Roman" w:cs="Times New Roman"/>
          <w:sz w:val="28"/>
          <w:szCs w:val="28"/>
        </w:rPr>
        <w:t xml:space="preserve"> </w:t>
      </w:r>
      <w:r w:rsidR="00A66FC7">
        <w:rPr>
          <w:rFonts w:ascii="Times New Roman" w:hAnsi="Times New Roman" w:cs="Times New Roman"/>
          <w:sz w:val="28"/>
          <w:szCs w:val="28"/>
        </w:rPr>
        <w:t>принятия решения</w:t>
      </w:r>
      <w:r w:rsidR="00817562" w:rsidRPr="00A26E16">
        <w:rPr>
          <w:rFonts w:ascii="Times New Roman" w:hAnsi="Times New Roman" w:cs="Times New Roman"/>
          <w:sz w:val="28"/>
          <w:szCs w:val="28"/>
        </w:rPr>
        <w:t xml:space="preserve">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Темрюкского городского поселения Темрюкского района</w:t>
      </w:r>
      <w:r w:rsidR="0081756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6817C7" w:rsidRPr="004C3B1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817C7" w:rsidRDefault="00854C82" w:rsidP="00681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«5.2. </w:t>
      </w:r>
      <w:proofErr w:type="gramEnd"/>
      <w:r>
        <w:rPr>
          <w:rFonts w:ascii="Times New Roman" w:hAnsi="Times New Roman" w:cs="Times New Roman"/>
          <w:sz w:val="28"/>
          <w:szCs w:val="28"/>
        </w:rPr>
        <w:t>Д</w:t>
      </w:r>
      <w:r w:rsidR="00817562" w:rsidRPr="00771409">
        <w:rPr>
          <w:rFonts w:ascii="Times New Roman" w:hAnsi="Times New Roman" w:cs="Times New Roman"/>
          <w:sz w:val="28"/>
          <w:szCs w:val="28"/>
        </w:rPr>
        <w:t>оговор о предоставлении бюджетных инвестиций</w:t>
      </w:r>
      <w:r w:rsidR="00817562">
        <w:rPr>
          <w:rFonts w:ascii="Times New Roman" w:hAnsi="Times New Roman" w:cs="Times New Roman"/>
          <w:sz w:val="28"/>
          <w:szCs w:val="28"/>
        </w:rPr>
        <w:t xml:space="preserve"> хозяйствующему обществу оформляется в соответствии с </w:t>
      </w:r>
      <w:r w:rsidR="001475CE" w:rsidRPr="00771409">
        <w:rPr>
          <w:rFonts w:ascii="Times New Roman" w:hAnsi="Times New Roman" w:cs="Times New Roman"/>
          <w:sz w:val="28"/>
          <w:szCs w:val="28"/>
        </w:rPr>
        <w:t xml:space="preserve">Типовыми формами, утверждаемыми администрацией Темрюкского городского поселения Темрюкского района, в течение трех месяцев после дня вступления в силу решения Совета Темрюкского городского поселения Темрюкского района  о бюджете Темрюкского городского поселения Темрюкского района на соответствующий финансовый год, </w:t>
      </w:r>
      <w:r w:rsidR="001475CE">
        <w:rPr>
          <w:rFonts w:ascii="Times New Roman" w:hAnsi="Times New Roman" w:cs="Times New Roman"/>
          <w:sz w:val="28"/>
          <w:szCs w:val="28"/>
        </w:rPr>
        <w:t>предусматривающего соответствующее финансирование</w:t>
      </w:r>
      <w:proofErr w:type="gramStart"/>
      <w:r w:rsidR="001475CE">
        <w:rPr>
          <w:rFonts w:ascii="Times New Roman" w:hAnsi="Times New Roman" w:cs="Times New Roman"/>
          <w:sz w:val="28"/>
          <w:szCs w:val="28"/>
        </w:rPr>
        <w:t>.</w:t>
      </w:r>
      <w:r w:rsidR="00A2585C" w:rsidRPr="004C3B18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bookmarkEnd w:id="1"/>
    <w:p w:rsidR="00CF3109" w:rsidRDefault="003004CF" w:rsidP="00623344">
      <w:pPr>
        <w:tabs>
          <w:tab w:val="left" w:pos="709"/>
        </w:tabs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23344">
        <w:rPr>
          <w:rFonts w:ascii="Times New Roman" w:hAnsi="Times New Roman" w:cs="Times New Roman"/>
          <w:sz w:val="28"/>
          <w:szCs w:val="28"/>
        </w:rPr>
        <w:t xml:space="preserve">приложение № 3 </w:t>
      </w:r>
      <w:r w:rsidR="00854C82">
        <w:rPr>
          <w:rFonts w:ascii="Times New Roman" w:hAnsi="Times New Roman" w:cs="Times New Roman"/>
          <w:sz w:val="28"/>
          <w:szCs w:val="28"/>
        </w:rPr>
        <w:t xml:space="preserve">к </w:t>
      </w:r>
      <w:r w:rsidR="00623344">
        <w:rPr>
          <w:rFonts w:ascii="Times New Roman" w:hAnsi="Times New Roman" w:cs="Times New Roman"/>
          <w:sz w:val="28"/>
          <w:szCs w:val="28"/>
        </w:rPr>
        <w:t>Порядк</w:t>
      </w:r>
      <w:r w:rsidR="00854C82">
        <w:rPr>
          <w:rFonts w:ascii="Times New Roman" w:hAnsi="Times New Roman" w:cs="Times New Roman"/>
          <w:sz w:val="28"/>
          <w:szCs w:val="28"/>
        </w:rPr>
        <w:t>у</w:t>
      </w:r>
      <w:r w:rsidR="00A66FC7">
        <w:rPr>
          <w:rFonts w:ascii="Times New Roman" w:hAnsi="Times New Roman" w:cs="Times New Roman"/>
          <w:sz w:val="28"/>
          <w:szCs w:val="28"/>
        </w:rPr>
        <w:t xml:space="preserve"> принятия решения</w:t>
      </w:r>
      <w:r w:rsidR="00623344" w:rsidRPr="00A26E16">
        <w:rPr>
          <w:rFonts w:ascii="Times New Roman" w:hAnsi="Times New Roman" w:cs="Times New Roman"/>
          <w:sz w:val="28"/>
          <w:szCs w:val="28"/>
        </w:rPr>
        <w:t xml:space="preserve">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Темрюкского городского поселения Темрюкского района</w:t>
      </w:r>
      <w:r w:rsidR="00CF3109">
        <w:rPr>
          <w:rFonts w:ascii="Times New Roman" w:hAnsi="Times New Roman" w:cs="Times New Roman"/>
          <w:sz w:val="28"/>
          <w:szCs w:val="28"/>
        </w:rPr>
        <w:t xml:space="preserve"> </w:t>
      </w:r>
      <w:r w:rsidR="00854C82">
        <w:rPr>
          <w:rFonts w:ascii="Times New Roman" w:hAnsi="Times New Roman" w:cs="Times New Roman"/>
          <w:sz w:val="28"/>
          <w:szCs w:val="28"/>
        </w:rPr>
        <w:t>п</w:t>
      </w:r>
      <w:r w:rsidR="00854C82" w:rsidRPr="004F264E">
        <w:rPr>
          <w:rFonts w:ascii="Times New Roman" w:hAnsi="Times New Roman" w:cs="Times New Roman"/>
          <w:sz w:val="28"/>
          <w:szCs w:val="28"/>
        </w:rPr>
        <w:t>ризнать утратившим силу</w:t>
      </w:r>
      <w:r w:rsidR="00854C8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3344" w:rsidRPr="00C2145F" w:rsidRDefault="003004CF" w:rsidP="00623344">
      <w:pPr>
        <w:tabs>
          <w:tab w:val="left" w:pos="709"/>
        </w:tabs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334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23344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623344">
        <w:rPr>
          <w:rFonts w:ascii="Times New Roman" w:hAnsi="Times New Roman" w:cs="Times New Roman"/>
          <w:sz w:val="28"/>
          <w:szCs w:val="28"/>
        </w:rPr>
        <w:t>(Власенко О.А.</w:t>
      </w:r>
      <w:r w:rsidR="00623344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623344">
        <w:rPr>
          <w:rFonts w:ascii="Times New Roman" w:hAnsi="Times New Roman" w:cs="Times New Roman"/>
          <w:sz w:val="28"/>
          <w:szCs w:val="28"/>
        </w:rPr>
        <w:t xml:space="preserve"> </w:t>
      </w:r>
      <w:r w:rsidR="00623344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623344">
        <w:rPr>
          <w:rFonts w:ascii="Times New Roman" w:hAnsi="Times New Roman" w:cs="Times New Roman"/>
          <w:sz w:val="28"/>
          <w:szCs w:val="28"/>
        </w:rPr>
        <w:t>ть постановление</w:t>
      </w:r>
      <w:r w:rsidR="00623344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623344">
        <w:rPr>
          <w:rFonts w:ascii="Times New Roman" w:hAnsi="Times New Roman" w:cs="Times New Roman"/>
          <w:sz w:val="28"/>
          <w:szCs w:val="28"/>
        </w:rPr>
        <w:t>опубликовать (</w:t>
      </w:r>
      <w:r w:rsidR="00623344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623344">
        <w:rPr>
          <w:rFonts w:ascii="Times New Roman" w:hAnsi="Times New Roman" w:cs="Times New Roman"/>
          <w:sz w:val="28"/>
          <w:szCs w:val="28"/>
        </w:rPr>
        <w:t>)</w:t>
      </w:r>
      <w:r w:rsidR="00623344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623344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623344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623344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623344" w:rsidRDefault="003004CF" w:rsidP="00623344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3344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23344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23344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623344">
        <w:rPr>
          <w:rFonts w:ascii="Times New Roman" w:hAnsi="Times New Roman" w:cs="Times New Roman"/>
          <w:sz w:val="28"/>
          <w:szCs w:val="28"/>
        </w:rPr>
        <w:t xml:space="preserve"> </w:t>
      </w:r>
      <w:r w:rsidR="00623344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623344" w:rsidRPr="00C64C6A" w:rsidRDefault="003004CF" w:rsidP="00623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23344"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 w:rsidR="00623344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623344" w:rsidRPr="00C2145F" w:rsidRDefault="00623344" w:rsidP="00623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3344" w:rsidRPr="00C2145F" w:rsidRDefault="00623344" w:rsidP="00623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Глава Темрюкского городского поселения </w:t>
      </w:r>
    </w:p>
    <w:p w:rsidR="00044B6D" w:rsidRDefault="00623344" w:rsidP="00300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В.А. Сидоров</w:t>
      </w:r>
    </w:p>
    <w:sectPr w:rsidR="00044B6D" w:rsidSect="003004CF">
      <w:headerReference w:type="default" r:id="rId9"/>
      <w:headerReference w:type="first" r:id="rId10"/>
      <w:pgSz w:w="11906" w:h="16838"/>
      <w:pgMar w:top="1134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DB7" w:rsidRDefault="00C91DB7" w:rsidP="0027330F">
      <w:pPr>
        <w:spacing w:after="0" w:line="240" w:lineRule="auto"/>
      </w:pPr>
      <w:r>
        <w:separator/>
      </w:r>
    </w:p>
  </w:endnote>
  <w:endnote w:type="continuationSeparator" w:id="0">
    <w:p w:rsidR="00C91DB7" w:rsidRDefault="00C91DB7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DB7" w:rsidRDefault="00C91DB7" w:rsidP="0027330F">
      <w:pPr>
        <w:spacing w:after="0" w:line="240" w:lineRule="auto"/>
      </w:pPr>
      <w:r>
        <w:separator/>
      </w:r>
    </w:p>
  </w:footnote>
  <w:footnote w:type="continuationSeparator" w:id="0">
    <w:p w:rsidR="00C91DB7" w:rsidRDefault="00C91DB7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3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C360E" w:rsidRPr="0027330F" w:rsidRDefault="00A3342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C360E"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E386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C360E" w:rsidRDefault="00BC360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60E" w:rsidRPr="00B64D01" w:rsidRDefault="00B64D01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 w:rsidR="00E574F7"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BC360E" w:rsidRDefault="00BC36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B38"/>
    <w:rsid w:val="000057D7"/>
    <w:rsid w:val="00013100"/>
    <w:rsid w:val="000246C5"/>
    <w:rsid w:val="00024A06"/>
    <w:rsid w:val="00037299"/>
    <w:rsid w:val="00044B6D"/>
    <w:rsid w:val="00046746"/>
    <w:rsid w:val="000A4BF4"/>
    <w:rsid w:val="000A7D6D"/>
    <w:rsid w:val="000B0E42"/>
    <w:rsid w:val="000C64CD"/>
    <w:rsid w:val="000D1C76"/>
    <w:rsid w:val="000E34F8"/>
    <w:rsid w:val="000E5D8A"/>
    <w:rsid w:val="000E6F67"/>
    <w:rsid w:val="000F5E70"/>
    <w:rsid w:val="00113362"/>
    <w:rsid w:val="001416A4"/>
    <w:rsid w:val="001475CE"/>
    <w:rsid w:val="00182B0A"/>
    <w:rsid w:val="001843FE"/>
    <w:rsid w:val="00186C24"/>
    <w:rsid w:val="00190E8C"/>
    <w:rsid w:val="001A0277"/>
    <w:rsid w:val="001A6B24"/>
    <w:rsid w:val="001C2E1A"/>
    <w:rsid w:val="001D5151"/>
    <w:rsid w:val="001E29DC"/>
    <w:rsid w:val="001E4F1F"/>
    <w:rsid w:val="001F4759"/>
    <w:rsid w:val="002114BE"/>
    <w:rsid w:val="00220CDB"/>
    <w:rsid w:val="00225431"/>
    <w:rsid w:val="00226959"/>
    <w:rsid w:val="0025603F"/>
    <w:rsid w:val="0027330F"/>
    <w:rsid w:val="00275D18"/>
    <w:rsid w:val="00276E2E"/>
    <w:rsid w:val="002807AD"/>
    <w:rsid w:val="00297647"/>
    <w:rsid w:val="002A412B"/>
    <w:rsid w:val="002C44DE"/>
    <w:rsid w:val="002D3DFD"/>
    <w:rsid w:val="002E386A"/>
    <w:rsid w:val="002F103D"/>
    <w:rsid w:val="003004CF"/>
    <w:rsid w:val="00300F36"/>
    <w:rsid w:val="00304737"/>
    <w:rsid w:val="00304F85"/>
    <w:rsid w:val="00315D7A"/>
    <w:rsid w:val="003234F8"/>
    <w:rsid w:val="003302BE"/>
    <w:rsid w:val="00337256"/>
    <w:rsid w:val="003379BD"/>
    <w:rsid w:val="00343DC4"/>
    <w:rsid w:val="00344B38"/>
    <w:rsid w:val="00353C5A"/>
    <w:rsid w:val="003541AD"/>
    <w:rsid w:val="0035764F"/>
    <w:rsid w:val="003835FC"/>
    <w:rsid w:val="003A0657"/>
    <w:rsid w:val="003A4806"/>
    <w:rsid w:val="003C7736"/>
    <w:rsid w:val="003D26A2"/>
    <w:rsid w:val="003E6F79"/>
    <w:rsid w:val="003F48DF"/>
    <w:rsid w:val="00416A01"/>
    <w:rsid w:val="00432AF2"/>
    <w:rsid w:val="00432CD9"/>
    <w:rsid w:val="004672B7"/>
    <w:rsid w:val="004827A8"/>
    <w:rsid w:val="0048365F"/>
    <w:rsid w:val="004C1DB5"/>
    <w:rsid w:val="004C38FF"/>
    <w:rsid w:val="004C3B18"/>
    <w:rsid w:val="004E4282"/>
    <w:rsid w:val="004F3FFB"/>
    <w:rsid w:val="004F7BBE"/>
    <w:rsid w:val="00504462"/>
    <w:rsid w:val="005079AC"/>
    <w:rsid w:val="00514688"/>
    <w:rsid w:val="00524D15"/>
    <w:rsid w:val="00530061"/>
    <w:rsid w:val="00540595"/>
    <w:rsid w:val="005455B9"/>
    <w:rsid w:val="00546DA3"/>
    <w:rsid w:val="00551E8D"/>
    <w:rsid w:val="00552E3C"/>
    <w:rsid w:val="005545A0"/>
    <w:rsid w:val="00560D0F"/>
    <w:rsid w:val="005667AA"/>
    <w:rsid w:val="00572EB2"/>
    <w:rsid w:val="00576A26"/>
    <w:rsid w:val="00580BC2"/>
    <w:rsid w:val="005A59E3"/>
    <w:rsid w:val="005E3736"/>
    <w:rsid w:val="006143EA"/>
    <w:rsid w:val="00622EB3"/>
    <w:rsid w:val="00623344"/>
    <w:rsid w:val="00632AC9"/>
    <w:rsid w:val="00643E85"/>
    <w:rsid w:val="00653A82"/>
    <w:rsid w:val="006606B8"/>
    <w:rsid w:val="00677AF7"/>
    <w:rsid w:val="006817C7"/>
    <w:rsid w:val="006844B6"/>
    <w:rsid w:val="006867B3"/>
    <w:rsid w:val="00692843"/>
    <w:rsid w:val="006B5008"/>
    <w:rsid w:val="006B67D1"/>
    <w:rsid w:val="006D441E"/>
    <w:rsid w:val="006F101C"/>
    <w:rsid w:val="006F61EB"/>
    <w:rsid w:val="0071044E"/>
    <w:rsid w:val="007152D8"/>
    <w:rsid w:val="0072119C"/>
    <w:rsid w:val="00771409"/>
    <w:rsid w:val="007C007B"/>
    <w:rsid w:val="007D3D22"/>
    <w:rsid w:val="007F390A"/>
    <w:rsid w:val="00817562"/>
    <w:rsid w:val="008410CB"/>
    <w:rsid w:val="00841121"/>
    <w:rsid w:val="00850238"/>
    <w:rsid w:val="00853FB7"/>
    <w:rsid w:val="00854584"/>
    <w:rsid w:val="00854C82"/>
    <w:rsid w:val="008570CB"/>
    <w:rsid w:val="00877888"/>
    <w:rsid w:val="00883672"/>
    <w:rsid w:val="00887FF0"/>
    <w:rsid w:val="00891462"/>
    <w:rsid w:val="00891A64"/>
    <w:rsid w:val="0089226E"/>
    <w:rsid w:val="008922D6"/>
    <w:rsid w:val="008C506F"/>
    <w:rsid w:val="008E211A"/>
    <w:rsid w:val="008E7C83"/>
    <w:rsid w:val="00911B8C"/>
    <w:rsid w:val="009171DB"/>
    <w:rsid w:val="00926713"/>
    <w:rsid w:val="00926C25"/>
    <w:rsid w:val="00944A73"/>
    <w:rsid w:val="00956C1F"/>
    <w:rsid w:val="009655A0"/>
    <w:rsid w:val="009722A6"/>
    <w:rsid w:val="009754BB"/>
    <w:rsid w:val="00983230"/>
    <w:rsid w:val="009855C1"/>
    <w:rsid w:val="009C14D5"/>
    <w:rsid w:val="009C4B25"/>
    <w:rsid w:val="009D0FD7"/>
    <w:rsid w:val="009E1CC4"/>
    <w:rsid w:val="009E3AA6"/>
    <w:rsid w:val="00A04C75"/>
    <w:rsid w:val="00A07603"/>
    <w:rsid w:val="00A1374D"/>
    <w:rsid w:val="00A15F4D"/>
    <w:rsid w:val="00A21EC6"/>
    <w:rsid w:val="00A2585C"/>
    <w:rsid w:val="00A26E16"/>
    <w:rsid w:val="00A3342D"/>
    <w:rsid w:val="00A346F9"/>
    <w:rsid w:val="00A35B63"/>
    <w:rsid w:val="00A53586"/>
    <w:rsid w:val="00A63719"/>
    <w:rsid w:val="00A63C52"/>
    <w:rsid w:val="00A6522E"/>
    <w:rsid w:val="00A66FC7"/>
    <w:rsid w:val="00A72249"/>
    <w:rsid w:val="00A72B43"/>
    <w:rsid w:val="00A77804"/>
    <w:rsid w:val="00A8414A"/>
    <w:rsid w:val="00AB0701"/>
    <w:rsid w:val="00AB1DC0"/>
    <w:rsid w:val="00AB6B5A"/>
    <w:rsid w:val="00AB7344"/>
    <w:rsid w:val="00AC69C2"/>
    <w:rsid w:val="00B2412C"/>
    <w:rsid w:val="00B45EF9"/>
    <w:rsid w:val="00B64D01"/>
    <w:rsid w:val="00B74AD8"/>
    <w:rsid w:val="00B81890"/>
    <w:rsid w:val="00B8310B"/>
    <w:rsid w:val="00B842C2"/>
    <w:rsid w:val="00B866E4"/>
    <w:rsid w:val="00B93201"/>
    <w:rsid w:val="00B949B0"/>
    <w:rsid w:val="00BB1D26"/>
    <w:rsid w:val="00BB1FF6"/>
    <w:rsid w:val="00BC360E"/>
    <w:rsid w:val="00BF4B6A"/>
    <w:rsid w:val="00C07D35"/>
    <w:rsid w:val="00C1313B"/>
    <w:rsid w:val="00C2145F"/>
    <w:rsid w:val="00C44792"/>
    <w:rsid w:val="00C44833"/>
    <w:rsid w:val="00C74312"/>
    <w:rsid w:val="00C86085"/>
    <w:rsid w:val="00C87D59"/>
    <w:rsid w:val="00C90876"/>
    <w:rsid w:val="00C90E89"/>
    <w:rsid w:val="00C91DB7"/>
    <w:rsid w:val="00CA79F7"/>
    <w:rsid w:val="00CD1A05"/>
    <w:rsid w:val="00CF3109"/>
    <w:rsid w:val="00CF6A6D"/>
    <w:rsid w:val="00D02DC5"/>
    <w:rsid w:val="00D10899"/>
    <w:rsid w:val="00D112BD"/>
    <w:rsid w:val="00D15024"/>
    <w:rsid w:val="00D27868"/>
    <w:rsid w:val="00D425B1"/>
    <w:rsid w:val="00D434D5"/>
    <w:rsid w:val="00D468B8"/>
    <w:rsid w:val="00D56EF6"/>
    <w:rsid w:val="00D7672C"/>
    <w:rsid w:val="00D76C45"/>
    <w:rsid w:val="00D77B74"/>
    <w:rsid w:val="00D861DD"/>
    <w:rsid w:val="00D87905"/>
    <w:rsid w:val="00D970DB"/>
    <w:rsid w:val="00DD3716"/>
    <w:rsid w:val="00E37E1B"/>
    <w:rsid w:val="00E41D93"/>
    <w:rsid w:val="00E51C00"/>
    <w:rsid w:val="00E534A5"/>
    <w:rsid w:val="00E574F7"/>
    <w:rsid w:val="00E77116"/>
    <w:rsid w:val="00E9357C"/>
    <w:rsid w:val="00EC32C6"/>
    <w:rsid w:val="00EF5895"/>
    <w:rsid w:val="00F05905"/>
    <w:rsid w:val="00F162BA"/>
    <w:rsid w:val="00F2256F"/>
    <w:rsid w:val="00F26D06"/>
    <w:rsid w:val="00F31152"/>
    <w:rsid w:val="00F424E8"/>
    <w:rsid w:val="00F504E7"/>
    <w:rsid w:val="00F519EB"/>
    <w:rsid w:val="00F74B0A"/>
    <w:rsid w:val="00F772D0"/>
    <w:rsid w:val="00F8609A"/>
    <w:rsid w:val="00F93486"/>
    <w:rsid w:val="00FB6DFF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semiHidden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9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9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laceholder Text"/>
    <w:basedOn w:val="a0"/>
    <w:uiPriority w:val="99"/>
    <w:semiHidden/>
    <w:rsid w:val="00EC32C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FD4C4-A541-483E-A196-066DB322E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Хмелькова</cp:lastModifiedBy>
  <cp:revision>88</cp:revision>
  <cp:lastPrinted>2023-06-29T06:10:00Z</cp:lastPrinted>
  <dcterms:created xsi:type="dcterms:W3CDTF">2018-12-25T12:07:00Z</dcterms:created>
  <dcterms:modified xsi:type="dcterms:W3CDTF">2023-06-29T06:11:00Z</dcterms:modified>
</cp:coreProperties>
</file>