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900" w:rsidRPr="00B35900" w:rsidRDefault="00B35900" w:rsidP="00B35900">
      <w:pPr>
        <w:spacing w:after="0" w:line="240" w:lineRule="auto"/>
        <w:rPr>
          <w:rFonts w:ascii="Times New Roman" w:eastAsia="Times New Roman" w:hAnsi="Times New Roman" w:cs="Arial"/>
          <w:sz w:val="28"/>
          <w:szCs w:val="20"/>
          <w:lang w:eastAsia="ru-RU"/>
        </w:rPr>
      </w:pPr>
    </w:p>
    <w:p w:rsidR="00B35900" w:rsidRPr="00B35900" w:rsidRDefault="00B35900" w:rsidP="00B35900">
      <w:pPr>
        <w:spacing w:after="0" w:line="240" w:lineRule="auto"/>
        <w:jc w:val="center"/>
        <w:rPr>
          <w:rFonts w:ascii="Times New Roman" w:eastAsia="Times New Roman" w:hAnsi="Times New Roman" w:cs="Times New Roman"/>
          <w:sz w:val="28"/>
          <w:szCs w:val="24"/>
          <w:lang w:eastAsia="ru-RU"/>
        </w:rPr>
      </w:pPr>
      <w:r w:rsidRPr="00B35900">
        <w:rPr>
          <w:rFonts w:ascii="Times New Roman" w:eastAsia="Times New Roman" w:hAnsi="Times New Roman" w:cs="Times New Roman"/>
          <w:noProof/>
          <w:sz w:val="28"/>
          <w:szCs w:val="28"/>
          <w:lang w:eastAsia="ru-RU"/>
        </w:rPr>
        <w:drawing>
          <wp:inline distT="0" distB="0" distL="0" distR="0" wp14:anchorId="519DDB8A" wp14:editId="2FFC1088">
            <wp:extent cx="523875" cy="619125"/>
            <wp:effectExtent l="0" t="0" r="0" b="0"/>
            <wp:docPr id="2" name="Рисунок 2"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B35900" w:rsidRPr="00B35900" w:rsidRDefault="00B35900" w:rsidP="00B35900">
      <w:pPr>
        <w:spacing w:after="0" w:line="240" w:lineRule="auto"/>
        <w:jc w:val="center"/>
        <w:rPr>
          <w:rFonts w:ascii="Times New Roman" w:eastAsia="Times New Roman" w:hAnsi="Times New Roman" w:cs="Times New Roman"/>
          <w:b/>
          <w:sz w:val="28"/>
          <w:szCs w:val="28"/>
          <w:lang w:eastAsia="ru-RU"/>
        </w:rPr>
      </w:pPr>
      <w:r w:rsidRPr="00B35900">
        <w:rPr>
          <w:rFonts w:ascii="Times New Roman" w:eastAsia="Times New Roman" w:hAnsi="Times New Roman" w:cs="Times New Roman"/>
          <w:b/>
          <w:sz w:val="28"/>
          <w:szCs w:val="28"/>
          <w:lang w:eastAsia="ru-RU"/>
        </w:rPr>
        <w:t>АДМИНИСТРАЦИЯ ТЕМРЮКСКОГО ГОРОДСКОГО ПОСЕЛЕНИЯ</w:t>
      </w:r>
    </w:p>
    <w:p w:rsidR="00B35900" w:rsidRPr="00B35900" w:rsidRDefault="00B35900" w:rsidP="00B35900">
      <w:pPr>
        <w:spacing w:after="0" w:line="240" w:lineRule="auto"/>
        <w:jc w:val="center"/>
        <w:rPr>
          <w:rFonts w:ascii="Times New Roman" w:eastAsia="Times New Roman" w:hAnsi="Times New Roman" w:cs="Times New Roman"/>
          <w:b/>
          <w:sz w:val="28"/>
          <w:szCs w:val="28"/>
          <w:lang w:eastAsia="ru-RU"/>
        </w:rPr>
      </w:pPr>
      <w:r w:rsidRPr="00B35900">
        <w:rPr>
          <w:rFonts w:ascii="Times New Roman" w:eastAsia="Times New Roman" w:hAnsi="Times New Roman" w:cs="Times New Roman"/>
          <w:b/>
          <w:sz w:val="28"/>
          <w:szCs w:val="28"/>
          <w:lang w:eastAsia="ru-RU"/>
        </w:rPr>
        <w:t>ТЕМРЮКСКОГО РАЙОНА</w:t>
      </w:r>
    </w:p>
    <w:p w:rsidR="00B35900" w:rsidRPr="00B35900" w:rsidRDefault="00B35900" w:rsidP="00B35900">
      <w:pPr>
        <w:spacing w:after="0" w:line="240" w:lineRule="auto"/>
        <w:jc w:val="center"/>
        <w:rPr>
          <w:rFonts w:ascii="Times New Roman" w:eastAsia="Times New Roman" w:hAnsi="Times New Roman" w:cs="Times New Roman"/>
          <w:b/>
          <w:sz w:val="28"/>
          <w:szCs w:val="28"/>
          <w:lang w:eastAsia="ru-RU"/>
        </w:rPr>
      </w:pPr>
    </w:p>
    <w:p w:rsidR="00B35900" w:rsidRPr="00B35900" w:rsidRDefault="00B35900" w:rsidP="00B35900">
      <w:pPr>
        <w:spacing w:after="0" w:line="240" w:lineRule="auto"/>
        <w:jc w:val="center"/>
        <w:rPr>
          <w:rFonts w:ascii="Times New Roman" w:eastAsia="Times New Roman" w:hAnsi="Times New Roman" w:cs="Times New Roman"/>
          <w:b/>
          <w:sz w:val="28"/>
          <w:szCs w:val="28"/>
          <w:lang w:eastAsia="ru-RU"/>
        </w:rPr>
      </w:pPr>
      <w:r w:rsidRPr="00B35900">
        <w:rPr>
          <w:rFonts w:ascii="Times New Roman" w:eastAsia="Times New Roman" w:hAnsi="Times New Roman" w:cs="Times New Roman"/>
          <w:b/>
          <w:sz w:val="28"/>
          <w:szCs w:val="28"/>
          <w:lang w:eastAsia="ru-RU"/>
        </w:rPr>
        <w:t>ПОСТАНОВЛЕНИЕ</w:t>
      </w:r>
    </w:p>
    <w:p w:rsidR="00B35900" w:rsidRPr="00B35900" w:rsidRDefault="00B35900" w:rsidP="00B35900">
      <w:pPr>
        <w:spacing w:after="0" w:line="240" w:lineRule="auto"/>
        <w:jc w:val="center"/>
        <w:rPr>
          <w:rFonts w:ascii="Times New Roman" w:eastAsia="Times New Roman" w:hAnsi="Times New Roman" w:cs="Times New Roman"/>
          <w:b/>
          <w:sz w:val="28"/>
          <w:szCs w:val="28"/>
          <w:lang w:eastAsia="ru-RU"/>
        </w:rPr>
      </w:pPr>
    </w:p>
    <w:p w:rsidR="00B35900" w:rsidRPr="00B35900" w:rsidRDefault="00B35900" w:rsidP="00B35900">
      <w:pPr>
        <w:spacing w:after="0" w:line="240" w:lineRule="auto"/>
        <w:jc w:val="both"/>
        <w:rPr>
          <w:rFonts w:ascii="Times New Roman" w:eastAsia="Times New Roman" w:hAnsi="Times New Roman" w:cs="Times New Roman"/>
          <w:b/>
          <w:sz w:val="28"/>
          <w:szCs w:val="28"/>
          <w:lang w:eastAsia="ru-RU"/>
        </w:rPr>
      </w:pPr>
      <w:r w:rsidRPr="00B35900">
        <w:rPr>
          <w:rFonts w:ascii="Times New Roman" w:eastAsia="Times New Roman" w:hAnsi="Times New Roman" w:cs="Times New Roman"/>
          <w:b/>
          <w:sz w:val="28"/>
          <w:szCs w:val="28"/>
          <w:lang w:eastAsia="ru-RU"/>
        </w:rPr>
        <w:t>от 31</w:t>
      </w:r>
      <w:r>
        <w:rPr>
          <w:rFonts w:ascii="Times New Roman" w:eastAsia="Times New Roman" w:hAnsi="Times New Roman" w:cs="Times New Roman"/>
          <w:b/>
          <w:sz w:val="28"/>
          <w:szCs w:val="28"/>
          <w:lang w:eastAsia="ru-RU"/>
        </w:rPr>
        <w:t xml:space="preserve"> января 2017 года</w:t>
      </w:r>
      <w:r>
        <w:rPr>
          <w:rFonts w:ascii="Times New Roman" w:eastAsia="Times New Roman" w:hAnsi="Times New Roman" w:cs="Times New Roman"/>
          <w:b/>
          <w:sz w:val="28"/>
          <w:szCs w:val="28"/>
          <w:lang w:eastAsia="ru-RU"/>
        </w:rPr>
        <w:tab/>
      </w:r>
      <w:r w:rsidRPr="00B35900">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 xml:space="preserve">                                                          </w:t>
      </w:r>
      <w:r w:rsidRPr="00B35900">
        <w:rPr>
          <w:rFonts w:ascii="Times New Roman" w:eastAsia="Times New Roman" w:hAnsi="Times New Roman" w:cs="Times New Roman"/>
          <w:b/>
          <w:sz w:val="28"/>
          <w:szCs w:val="28"/>
          <w:lang w:eastAsia="ru-RU"/>
        </w:rPr>
        <w:t xml:space="preserve">№ </w:t>
      </w:r>
      <w:r w:rsidR="00A319B6">
        <w:rPr>
          <w:rFonts w:ascii="Times New Roman" w:eastAsia="Times New Roman" w:hAnsi="Times New Roman" w:cs="Times New Roman"/>
          <w:b/>
          <w:sz w:val="28"/>
          <w:szCs w:val="28"/>
          <w:lang w:eastAsia="ru-RU"/>
        </w:rPr>
        <w:t>69</w:t>
      </w:r>
      <w:bookmarkStart w:id="0" w:name="_GoBack"/>
      <w:bookmarkEnd w:id="0"/>
    </w:p>
    <w:p w:rsidR="00FF4F9A" w:rsidRDefault="00B35900" w:rsidP="00B35900">
      <w:pPr>
        <w:spacing w:after="0" w:line="240" w:lineRule="auto"/>
        <w:ind w:firstLine="709"/>
        <w:jc w:val="center"/>
        <w:rPr>
          <w:rFonts w:ascii="Times New Roman" w:hAnsi="Times New Roman" w:cs="Times New Roman"/>
          <w:sz w:val="28"/>
          <w:szCs w:val="28"/>
        </w:rPr>
      </w:pPr>
      <w:r w:rsidRPr="00B35900">
        <w:rPr>
          <w:rFonts w:ascii="Times New Roman" w:eastAsia="Times New Roman" w:hAnsi="Times New Roman" w:cs="Times New Roman"/>
          <w:sz w:val="24"/>
          <w:szCs w:val="24"/>
          <w:lang w:eastAsia="ru-RU"/>
        </w:rPr>
        <w:t>город Темрюк</w:t>
      </w:r>
    </w:p>
    <w:p w:rsidR="00CD1854" w:rsidRDefault="00CD1854" w:rsidP="00B35900">
      <w:pPr>
        <w:spacing w:after="0" w:line="240" w:lineRule="auto"/>
        <w:rPr>
          <w:rFonts w:ascii="Times New Roman" w:hAnsi="Times New Roman" w:cs="Times New Roman"/>
          <w:b/>
          <w:sz w:val="28"/>
          <w:szCs w:val="28"/>
        </w:rPr>
      </w:pPr>
    </w:p>
    <w:p w:rsidR="00FF4F9A" w:rsidRPr="00FF4F9A" w:rsidRDefault="00FF4F9A" w:rsidP="00FF4F9A">
      <w:pPr>
        <w:spacing w:after="0" w:line="240" w:lineRule="auto"/>
        <w:jc w:val="center"/>
        <w:rPr>
          <w:rFonts w:ascii="Times New Roman" w:hAnsi="Times New Roman" w:cs="Times New Roman"/>
          <w:b/>
          <w:sz w:val="28"/>
          <w:szCs w:val="28"/>
        </w:rPr>
      </w:pPr>
      <w:r w:rsidRPr="00FF4F9A">
        <w:rPr>
          <w:rFonts w:ascii="Times New Roman" w:hAnsi="Times New Roman" w:cs="Times New Roman"/>
          <w:b/>
          <w:sz w:val="28"/>
          <w:szCs w:val="28"/>
        </w:rPr>
        <w:t xml:space="preserve">Об организации работы по обеспечению безопасности персональных данных в администрации </w:t>
      </w:r>
      <w:r w:rsidR="002B6603">
        <w:rPr>
          <w:rFonts w:ascii="Times New Roman" w:hAnsi="Times New Roman" w:cs="Times New Roman"/>
          <w:b/>
          <w:sz w:val="28"/>
          <w:szCs w:val="28"/>
        </w:rPr>
        <w:t>Темрюкского городского поселения Темрюкского района</w:t>
      </w:r>
    </w:p>
    <w:p w:rsidR="00FF4F9A" w:rsidRDefault="00FF4F9A" w:rsidP="004604EE">
      <w:pPr>
        <w:spacing w:after="0" w:line="240" w:lineRule="auto"/>
        <w:ind w:firstLine="709"/>
        <w:jc w:val="both"/>
        <w:rPr>
          <w:rFonts w:ascii="Times New Roman" w:hAnsi="Times New Roman" w:cs="Times New Roman"/>
          <w:sz w:val="28"/>
          <w:szCs w:val="28"/>
        </w:rPr>
      </w:pPr>
    </w:p>
    <w:p w:rsidR="00FF4F9A" w:rsidRDefault="00FF4F9A" w:rsidP="004604EE">
      <w:pPr>
        <w:spacing w:after="0" w:line="240" w:lineRule="auto"/>
        <w:ind w:firstLine="709"/>
        <w:jc w:val="both"/>
        <w:rPr>
          <w:rFonts w:ascii="Times New Roman" w:hAnsi="Times New Roman" w:cs="Times New Roman"/>
          <w:sz w:val="28"/>
          <w:szCs w:val="28"/>
        </w:rPr>
      </w:pPr>
    </w:p>
    <w:p w:rsidR="00FF064F" w:rsidRDefault="004604EE" w:rsidP="004604EE">
      <w:pPr>
        <w:spacing w:after="0" w:line="240" w:lineRule="auto"/>
        <w:ind w:firstLine="709"/>
        <w:jc w:val="both"/>
        <w:rPr>
          <w:rFonts w:ascii="Times New Roman" w:hAnsi="Times New Roman" w:cs="Times New Roman"/>
          <w:sz w:val="28"/>
          <w:szCs w:val="28"/>
        </w:rPr>
      </w:pPr>
      <w:r w:rsidRPr="004604EE">
        <w:rPr>
          <w:rFonts w:ascii="Times New Roman" w:hAnsi="Times New Roman" w:cs="Times New Roman"/>
          <w:sz w:val="28"/>
          <w:szCs w:val="28"/>
        </w:rPr>
        <w:t>В соответствии</w:t>
      </w:r>
      <w:r w:rsidR="00ED6177">
        <w:rPr>
          <w:rFonts w:ascii="Times New Roman" w:hAnsi="Times New Roman" w:cs="Times New Roman"/>
          <w:sz w:val="28"/>
          <w:szCs w:val="28"/>
        </w:rPr>
        <w:t xml:space="preserve"> </w:t>
      </w:r>
      <w:r w:rsidRPr="004604EE">
        <w:rPr>
          <w:rFonts w:ascii="Times New Roman" w:hAnsi="Times New Roman" w:cs="Times New Roman"/>
          <w:sz w:val="28"/>
          <w:szCs w:val="28"/>
        </w:rPr>
        <w:t>с</w:t>
      </w:r>
      <w:r w:rsidR="00ED6177">
        <w:rPr>
          <w:rFonts w:ascii="Times New Roman" w:hAnsi="Times New Roman" w:cs="Times New Roman"/>
          <w:sz w:val="28"/>
          <w:szCs w:val="28"/>
        </w:rPr>
        <w:t xml:space="preserve"> </w:t>
      </w:r>
      <w:r w:rsidR="001E6F1A">
        <w:rPr>
          <w:rFonts w:ascii="Times New Roman" w:hAnsi="Times New Roman" w:cs="Times New Roman"/>
          <w:sz w:val="28"/>
          <w:szCs w:val="28"/>
        </w:rPr>
        <w:t>ф</w:t>
      </w:r>
      <w:r w:rsidRPr="004604EE">
        <w:rPr>
          <w:rFonts w:ascii="Times New Roman" w:hAnsi="Times New Roman" w:cs="Times New Roman"/>
          <w:sz w:val="28"/>
          <w:szCs w:val="28"/>
        </w:rPr>
        <w:t>едеральным</w:t>
      </w:r>
      <w:r w:rsidR="00ED6177">
        <w:rPr>
          <w:rFonts w:ascii="Times New Roman" w:hAnsi="Times New Roman" w:cs="Times New Roman"/>
          <w:sz w:val="28"/>
          <w:szCs w:val="28"/>
        </w:rPr>
        <w:t>и</w:t>
      </w:r>
      <w:r w:rsidRPr="004604EE">
        <w:rPr>
          <w:rFonts w:ascii="Times New Roman" w:hAnsi="Times New Roman" w:cs="Times New Roman"/>
          <w:sz w:val="28"/>
          <w:szCs w:val="28"/>
        </w:rPr>
        <w:t xml:space="preserve"> закон</w:t>
      </w:r>
      <w:r w:rsidR="00ED6177">
        <w:rPr>
          <w:rFonts w:ascii="Times New Roman" w:hAnsi="Times New Roman" w:cs="Times New Roman"/>
          <w:sz w:val="28"/>
          <w:szCs w:val="28"/>
        </w:rPr>
        <w:t>а</w:t>
      </w:r>
      <w:r w:rsidRPr="004604EE">
        <w:rPr>
          <w:rFonts w:ascii="Times New Roman" w:hAnsi="Times New Roman" w:cs="Times New Roman"/>
          <w:sz w:val="28"/>
          <w:szCs w:val="28"/>
        </w:rPr>
        <w:t>м</w:t>
      </w:r>
      <w:r w:rsidR="00ED6177">
        <w:rPr>
          <w:rFonts w:ascii="Times New Roman" w:hAnsi="Times New Roman" w:cs="Times New Roman"/>
          <w:sz w:val="28"/>
          <w:szCs w:val="28"/>
        </w:rPr>
        <w:t>и</w:t>
      </w:r>
      <w:r w:rsidRPr="004604EE">
        <w:rPr>
          <w:rFonts w:ascii="Times New Roman" w:hAnsi="Times New Roman" w:cs="Times New Roman"/>
          <w:sz w:val="28"/>
          <w:szCs w:val="28"/>
        </w:rPr>
        <w:t xml:space="preserve"> Российской Федерации </w:t>
      </w:r>
      <w:proofErr w:type="gramStart"/>
      <w:r w:rsidRPr="004604EE">
        <w:rPr>
          <w:rFonts w:ascii="Times New Roman" w:hAnsi="Times New Roman" w:cs="Times New Roman"/>
          <w:sz w:val="28"/>
          <w:szCs w:val="28"/>
        </w:rPr>
        <w:t>от</w:t>
      </w:r>
      <w:proofErr w:type="gramEnd"/>
      <w:r w:rsidRPr="004604EE">
        <w:rPr>
          <w:rFonts w:ascii="Times New Roman" w:hAnsi="Times New Roman" w:cs="Times New Roman"/>
          <w:sz w:val="28"/>
          <w:szCs w:val="28"/>
        </w:rPr>
        <w:t xml:space="preserve"> </w:t>
      </w:r>
      <w:r w:rsidR="00ED6177">
        <w:rPr>
          <w:rFonts w:ascii="Times New Roman" w:hAnsi="Times New Roman" w:cs="Times New Roman"/>
          <w:sz w:val="28"/>
          <w:szCs w:val="28"/>
        </w:rPr>
        <w:t xml:space="preserve">     </w:t>
      </w:r>
      <w:proofErr w:type="gramStart"/>
      <w:r w:rsidRPr="004604EE">
        <w:rPr>
          <w:rFonts w:ascii="Times New Roman" w:hAnsi="Times New Roman" w:cs="Times New Roman"/>
          <w:sz w:val="28"/>
          <w:szCs w:val="28"/>
        </w:rPr>
        <w:t>27 июля 2006 года</w:t>
      </w:r>
      <w:r>
        <w:rPr>
          <w:rFonts w:ascii="Times New Roman" w:hAnsi="Times New Roman" w:cs="Times New Roman"/>
          <w:sz w:val="28"/>
          <w:szCs w:val="28"/>
        </w:rPr>
        <w:t xml:space="preserve"> № 152-ФЗ </w:t>
      </w:r>
      <w:r w:rsidRPr="004604EE">
        <w:rPr>
          <w:rFonts w:ascii="Times New Roman" w:hAnsi="Times New Roman" w:cs="Times New Roman"/>
          <w:sz w:val="28"/>
          <w:szCs w:val="28"/>
        </w:rPr>
        <w:t>«</w:t>
      </w:r>
      <w:r>
        <w:rPr>
          <w:rFonts w:ascii="Times New Roman" w:hAnsi="Times New Roman" w:cs="Times New Roman"/>
          <w:sz w:val="28"/>
          <w:szCs w:val="28"/>
        </w:rPr>
        <w:t>О персональных данных»,</w:t>
      </w:r>
      <w:r w:rsidRPr="004604EE">
        <w:rPr>
          <w:rFonts w:ascii="Times New Roman" w:hAnsi="Times New Roman" w:cs="Times New Roman"/>
          <w:sz w:val="28"/>
          <w:szCs w:val="28"/>
        </w:rPr>
        <w:t xml:space="preserve"> от</w:t>
      </w:r>
      <w:r>
        <w:rPr>
          <w:rFonts w:ascii="Times New Roman" w:hAnsi="Times New Roman" w:cs="Times New Roman"/>
          <w:sz w:val="28"/>
          <w:szCs w:val="28"/>
        </w:rPr>
        <w:t xml:space="preserve"> </w:t>
      </w:r>
      <w:r w:rsidRPr="004604EE">
        <w:rPr>
          <w:rFonts w:ascii="Times New Roman" w:hAnsi="Times New Roman" w:cs="Times New Roman"/>
          <w:sz w:val="28"/>
          <w:szCs w:val="28"/>
        </w:rPr>
        <w:t xml:space="preserve">11 июля 2006 года </w:t>
      </w:r>
      <w:r>
        <w:rPr>
          <w:rFonts w:ascii="Times New Roman" w:hAnsi="Times New Roman" w:cs="Times New Roman"/>
          <w:sz w:val="28"/>
          <w:szCs w:val="28"/>
        </w:rPr>
        <w:t>№ 1</w:t>
      </w:r>
      <w:r w:rsidRPr="004604EE">
        <w:rPr>
          <w:rFonts w:ascii="Times New Roman" w:hAnsi="Times New Roman" w:cs="Times New Roman"/>
          <w:sz w:val="28"/>
          <w:szCs w:val="28"/>
        </w:rPr>
        <w:t>49-ФЗ</w:t>
      </w:r>
      <w:r>
        <w:rPr>
          <w:rFonts w:ascii="Times New Roman" w:hAnsi="Times New Roman" w:cs="Times New Roman"/>
          <w:sz w:val="28"/>
          <w:szCs w:val="28"/>
        </w:rPr>
        <w:t xml:space="preserve"> </w:t>
      </w:r>
      <w:r w:rsidRPr="004604EE">
        <w:rPr>
          <w:rFonts w:ascii="Times New Roman" w:hAnsi="Times New Roman" w:cs="Times New Roman"/>
          <w:sz w:val="28"/>
          <w:szCs w:val="28"/>
        </w:rPr>
        <w:t>«Об информации, информационных технологиях и о защите инфор</w:t>
      </w:r>
      <w:r>
        <w:rPr>
          <w:rFonts w:ascii="Times New Roman" w:hAnsi="Times New Roman" w:cs="Times New Roman"/>
          <w:sz w:val="28"/>
          <w:szCs w:val="28"/>
        </w:rPr>
        <w:t>м</w:t>
      </w:r>
      <w:r w:rsidRPr="004604EE">
        <w:rPr>
          <w:rFonts w:ascii="Times New Roman" w:hAnsi="Times New Roman" w:cs="Times New Roman"/>
          <w:sz w:val="28"/>
          <w:szCs w:val="28"/>
        </w:rPr>
        <w:t>а</w:t>
      </w:r>
      <w:r>
        <w:rPr>
          <w:rFonts w:ascii="Times New Roman" w:hAnsi="Times New Roman" w:cs="Times New Roman"/>
          <w:sz w:val="28"/>
          <w:szCs w:val="28"/>
        </w:rPr>
        <w:t>ции</w:t>
      </w:r>
      <w:r w:rsidRPr="004604EE">
        <w:rPr>
          <w:rFonts w:ascii="Times New Roman" w:hAnsi="Times New Roman" w:cs="Times New Roman"/>
          <w:sz w:val="28"/>
          <w:szCs w:val="28"/>
        </w:rPr>
        <w:t xml:space="preserve">», </w:t>
      </w:r>
      <w:r w:rsidR="00ED6177" w:rsidRPr="00ED6177">
        <w:rPr>
          <w:rFonts w:ascii="Times New Roman" w:hAnsi="Times New Roman" w:cs="Times New Roman"/>
          <w:sz w:val="28"/>
          <w:szCs w:val="28"/>
        </w:rPr>
        <w:t xml:space="preserve">Постановлением Правительства Российской Федерации от </w:t>
      </w:r>
      <w:r w:rsidR="00ED6177">
        <w:rPr>
          <w:rFonts w:ascii="Times New Roman" w:hAnsi="Times New Roman" w:cs="Times New Roman"/>
          <w:sz w:val="28"/>
          <w:szCs w:val="28"/>
        </w:rPr>
        <w:t xml:space="preserve">         </w:t>
      </w:r>
      <w:r w:rsidR="00ED6177" w:rsidRPr="00ED6177">
        <w:rPr>
          <w:rFonts w:ascii="Times New Roman" w:hAnsi="Times New Roman" w:cs="Times New Roman"/>
          <w:sz w:val="28"/>
          <w:szCs w:val="28"/>
        </w:rPr>
        <w:t>1 ноября 2012 года № 1119 «Об утверждении требований к защите персональных данных при их обработке в информационных системах персональных данных»,</w:t>
      </w:r>
      <w:r w:rsidR="00ED6177">
        <w:rPr>
          <w:rFonts w:ascii="Times New Roman" w:hAnsi="Times New Roman" w:cs="Times New Roman"/>
          <w:sz w:val="28"/>
          <w:szCs w:val="28"/>
        </w:rPr>
        <w:t xml:space="preserve"> </w:t>
      </w:r>
      <w:r w:rsidRPr="004604EE">
        <w:rPr>
          <w:rFonts w:ascii="Times New Roman" w:hAnsi="Times New Roman" w:cs="Times New Roman"/>
          <w:sz w:val="28"/>
          <w:szCs w:val="28"/>
        </w:rPr>
        <w:t>в целях организации работы по обеспечению безопасности персональных данных в структурных подразделениях администрации</w:t>
      </w:r>
      <w:proofErr w:type="gramEnd"/>
      <w:r w:rsidRPr="004604EE">
        <w:rPr>
          <w:rFonts w:ascii="Times New Roman" w:hAnsi="Times New Roman" w:cs="Times New Roman"/>
          <w:sz w:val="28"/>
          <w:szCs w:val="28"/>
        </w:rPr>
        <w:t xml:space="preserve"> </w:t>
      </w:r>
      <w:r w:rsidR="002B6603">
        <w:rPr>
          <w:rFonts w:ascii="Times New Roman" w:hAnsi="Times New Roman" w:cs="Times New Roman"/>
          <w:sz w:val="28"/>
          <w:szCs w:val="28"/>
        </w:rPr>
        <w:t>Темрюкского городского поселения Темрюкского района</w:t>
      </w:r>
      <w:r w:rsidRPr="004604EE">
        <w:rPr>
          <w:rFonts w:ascii="Times New Roman" w:hAnsi="Times New Roman" w:cs="Times New Roman"/>
          <w:sz w:val="28"/>
          <w:szCs w:val="28"/>
        </w:rPr>
        <w:t xml:space="preserve"> </w:t>
      </w:r>
      <w:r w:rsidR="001E6F1A">
        <w:rPr>
          <w:rFonts w:ascii="Times New Roman" w:hAnsi="Times New Roman" w:cs="Times New Roman"/>
          <w:sz w:val="28"/>
          <w:szCs w:val="28"/>
        </w:rPr>
        <w:t xml:space="preserve">                       </w:t>
      </w:r>
      <w:proofErr w:type="gramStart"/>
      <w:r w:rsidRPr="004604EE">
        <w:rPr>
          <w:rFonts w:ascii="Times New Roman" w:hAnsi="Times New Roman" w:cs="Times New Roman"/>
          <w:sz w:val="28"/>
          <w:szCs w:val="28"/>
        </w:rPr>
        <w:t>п</w:t>
      </w:r>
      <w:proofErr w:type="gramEnd"/>
      <w:r>
        <w:rPr>
          <w:rFonts w:ascii="Times New Roman" w:hAnsi="Times New Roman" w:cs="Times New Roman"/>
          <w:sz w:val="28"/>
          <w:szCs w:val="28"/>
        </w:rPr>
        <w:t xml:space="preserve"> </w:t>
      </w:r>
      <w:r w:rsidRPr="004604EE">
        <w:rPr>
          <w:rFonts w:ascii="Times New Roman" w:hAnsi="Times New Roman" w:cs="Times New Roman"/>
          <w:sz w:val="28"/>
          <w:szCs w:val="28"/>
        </w:rPr>
        <w:t>о</w:t>
      </w:r>
      <w:r>
        <w:rPr>
          <w:rFonts w:ascii="Times New Roman" w:hAnsi="Times New Roman" w:cs="Times New Roman"/>
          <w:sz w:val="28"/>
          <w:szCs w:val="28"/>
        </w:rPr>
        <w:t xml:space="preserve"> </w:t>
      </w:r>
      <w:r w:rsidRPr="004604EE">
        <w:rPr>
          <w:rFonts w:ascii="Times New Roman" w:hAnsi="Times New Roman" w:cs="Times New Roman"/>
          <w:sz w:val="28"/>
          <w:szCs w:val="28"/>
        </w:rPr>
        <w:t>с</w:t>
      </w:r>
      <w:r>
        <w:rPr>
          <w:rFonts w:ascii="Times New Roman" w:hAnsi="Times New Roman" w:cs="Times New Roman"/>
          <w:sz w:val="28"/>
          <w:szCs w:val="28"/>
        </w:rPr>
        <w:t xml:space="preserve"> </w:t>
      </w:r>
      <w:r w:rsidRPr="004604EE">
        <w:rPr>
          <w:rFonts w:ascii="Times New Roman" w:hAnsi="Times New Roman" w:cs="Times New Roman"/>
          <w:sz w:val="28"/>
          <w:szCs w:val="28"/>
        </w:rPr>
        <w:t>т</w:t>
      </w:r>
      <w:r>
        <w:rPr>
          <w:rFonts w:ascii="Times New Roman" w:hAnsi="Times New Roman" w:cs="Times New Roman"/>
          <w:sz w:val="28"/>
          <w:szCs w:val="28"/>
        </w:rPr>
        <w:t xml:space="preserve"> </w:t>
      </w:r>
      <w:r w:rsidRPr="004604EE">
        <w:rPr>
          <w:rFonts w:ascii="Times New Roman" w:hAnsi="Times New Roman" w:cs="Times New Roman"/>
          <w:sz w:val="28"/>
          <w:szCs w:val="28"/>
        </w:rPr>
        <w:t>а</w:t>
      </w:r>
      <w:r>
        <w:rPr>
          <w:rFonts w:ascii="Times New Roman" w:hAnsi="Times New Roman" w:cs="Times New Roman"/>
          <w:sz w:val="28"/>
          <w:szCs w:val="28"/>
        </w:rPr>
        <w:t xml:space="preserve"> </w:t>
      </w:r>
      <w:r w:rsidRPr="004604EE">
        <w:rPr>
          <w:rFonts w:ascii="Times New Roman" w:hAnsi="Times New Roman" w:cs="Times New Roman"/>
          <w:sz w:val="28"/>
          <w:szCs w:val="28"/>
        </w:rPr>
        <w:t>н</w:t>
      </w:r>
      <w:r>
        <w:rPr>
          <w:rFonts w:ascii="Times New Roman" w:hAnsi="Times New Roman" w:cs="Times New Roman"/>
          <w:sz w:val="28"/>
          <w:szCs w:val="28"/>
        </w:rPr>
        <w:t xml:space="preserve"> </w:t>
      </w:r>
      <w:r w:rsidRPr="004604EE">
        <w:rPr>
          <w:rFonts w:ascii="Times New Roman" w:hAnsi="Times New Roman" w:cs="Times New Roman"/>
          <w:sz w:val="28"/>
          <w:szCs w:val="28"/>
        </w:rPr>
        <w:t>о</w:t>
      </w:r>
      <w:r>
        <w:rPr>
          <w:rFonts w:ascii="Times New Roman" w:hAnsi="Times New Roman" w:cs="Times New Roman"/>
          <w:sz w:val="28"/>
          <w:szCs w:val="28"/>
        </w:rPr>
        <w:t xml:space="preserve"> в л я ю:</w:t>
      </w:r>
    </w:p>
    <w:p w:rsidR="004604EE" w:rsidRPr="004604EE" w:rsidRDefault="004604EE" w:rsidP="004604EE">
      <w:pPr>
        <w:spacing w:after="0" w:line="240" w:lineRule="auto"/>
        <w:ind w:firstLine="709"/>
        <w:jc w:val="both"/>
        <w:rPr>
          <w:rFonts w:ascii="Times New Roman" w:hAnsi="Times New Roman" w:cs="Times New Roman"/>
          <w:sz w:val="28"/>
          <w:szCs w:val="28"/>
        </w:rPr>
      </w:pPr>
      <w:r w:rsidRPr="004604EE">
        <w:rPr>
          <w:rFonts w:ascii="Times New Roman" w:hAnsi="Times New Roman" w:cs="Times New Roman"/>
          <w:sz w:val="28"/>
          <w:szCs w:val="28"/>
        </w:rPr>
        <w:t>1.</w:t>
      </w:r>
      <w:r>
        <w:rPr>
          <w:rFonts w:ascii="Times New Roman" w:hAnsi="Times New Roman" w:cs="Times New Roman"/>
          <w:sz w:val="28"/>
          <w:szCs w:val="28"/>
        </w:rPr>
        <w:t xml:space="preserve"> </w:t>
      </w:r>
      <w:r w:rsidRPr="004604EE">
        <w:rPr>
          <w:rFonts w:ascii="Times New Roman" w:hAnsi="Times New Roman" w:cs="Times New Roman"/>
          <w:sz w:val="28"/>
          <w:szCs w:val="28"/>
        </w:rPr>
        <w:t xml:space="preserve">Утвердить Положение о постоянно действующей комиссии по обеспечению безопасности персональных данных администрации </w:t>
      </w:r>
      <w:r w:rsidR="002B6603">
        <w:rPr>
          <w:rFonts w:ascii="Times New Roman" w:hAnsi="Times New Roman" w:cs="Times New Roman"/>
          <w:sz w:val="28"/>
          <w:szCs w:val="28"/>
        </w:rPr>
        <w:t xml:space="preserve">Темрюкского городского поселения Темрюкского района </w:t>
      </w:r>
      <w:r w:rsidR="002118E4">
        <w:rPr>
          <w:rFonts w:ascii="Times New Roman" w:hAnsi="Times New Roman" w:cs="Times New Roman"/>
          <w:sz w:val="28"/>
          <w:szCs w:val="28"/>
        </w:rPr>
        <w:t>(приложение № 1).</w:t>
      </w:r>
    </w:p>
    <w:p w:rsidR="004604EE" w:rsidRPr="004604EE" w:rsidRDefault="004604EE" w:rsidP="004604EE">
      <w:pPr>
        <w:spacing w:after="0" w:line="240" w:lineRule="auto"/>
        <w:ind w:firstLine="709"/>
        <w:jc w:val="both"/>
        <w:rPr>
          <w:rFonts w:ascii="Times New Roman" w:hAnsi="Times New Roman" w:cs="Times New Roman"/>
          <w:sz w:val="28"/>
          <w:szCs w:val="28"/>
        </w:rPr>
      </w:pPr>
      <w:r w:rsidRPr="004604EE">
        <w:rPr>
          <w:rFonts w:ascii="Times New Roman" w:hAnsi="Times New Roman" w:cs="Times New Roman"/>
          <w:sz w:val="28"/>
          <w:szCs w:val="28"/>
        </w:rPr>
        <w:t>2.</w:t>
      </w:r>
      <w:r>
        <w:rPr>
          <w:rFonts w:ascii="Times New Roman" w:hAnsi="Times New Roman" w:cs="Times New Roman"/>
          <w:sz w:val="28"/>
          <w:szCs w:val="28"/>
        </w:rPr>
        <w:t xml:space="preserve"> </w:t>
      </w:r>
      <w:r w:rsidRPr="004604EE">
        <w:rPr>
          <w:rFonts w:ascii="Times New Roman" w:hAnsi="Times New Roman" w:cs="Times New Roman"/>
          <w:sz w:val="28"/>
          <w:szCs w:val="28"/>
        </w:rPr>
        <w:t xml:space="preserve">Утвердить Состав постоянно действующей комиссии по обеспечению безопасности персональных данных администрации </w:t>
      </w:r>
      <w:r w:rsidR="002B6603">
        <w:rPr>
          <w:rFonts w:ascii="Times New Roman" w:hAnsi="Times New Roman" w:cs="Times New Roman"/>
          <w:sz w:val="28"/>
          <w:szCs w:val="28"/>
        </w:rPr>
        <w:t>Темрюкского городского поселения Темрюкского района</w:t>
      </w:r>
      <w:r w:rsidR="002B6603" w:rsidRPr="004604EE">
        <w:rPr>
          <w:rFonts w:ascii="Times New Roman" w:hAnsi="Times New Roman" w:cs="Times New Roman"/>
          <w:sz w:val="28"/>
          <w:szCs w:val="28"/>
        </w:rPr>
        <w:t xml:space="preserve"> </w:t>
      </w:r>
      <w:r w:rsidR="002B6603">
        <w:rPr>
          <w:rFonts w:ascii="Times New Roman" w:hAnsi="Times New Roman" w:cs="Times New Roman"/>
          <w:sz w:val="28"/>
          <w:szCs w:val="28"/>
        </w:rPr>
        <w:t xml:space="preserve"> </w:t>
      </w:r>
      <w:r w:rsidRPr="004604EE">
        <w:rPr>
          <w:rFonts w:ascii="Times New Roman" w:hAnsi="Times New Roman" w:cs="Times New Roman"/>
          <w:sz w:val="28"/>
          <w:szCs w:val="28"/>
        </w:rPr>
        <w:t xml:space="preserve">(далее </w:t>
      </w:r>
      <w:r w:rsidR="001E6F1A">
        <w:rPr>
          <w:rFonts w:ascii="Times New Roman" w:hAnsi="Times New Roman" w:cs="Times New Roman"/>
          <w:sz w:val="28"/>
          <w:szCs w:val="28"/>
        </w:rPr>
        <w:t>–</w:t>
      </w:r>
      <w:r w:rsidRPr="004604EE">
        <w:rPr>
          <w:rFonts w:ascii="Times New Roman" w:hAnsi="Times New Roman" w:cs="Times New Roman"/>
          <w:sz w:val="28"/>
          <w:szCs w:val="28"/>
        </w:rPr>
        <w:t xml:space="preserve"> комиссия по защите персональных данных) (приложение </w:t>
      </w:r>
      <w:r w:rsidR="00D3099E">
        <w:rPr>
          <w:rFonts w:ascii="Times New Roman" w:hAnsi="Times New Roman" w:cs="Times New Roman"/>
          <w:sz w:val="28"/>
          <w:szCs w:val="28"/>
        </w:rPr>
        <w:t>№</w:t>
      </w:r>
      <w:r w:rsidRPr="004604EE">
        <w:rPr>
          <w:rFonts w:ascii="Times New Roman" w:hAnsi="Times New Roman" w:cs="Times New Roman"/>
          <w:sz w:val="28"/>
          <w:szCs w:val="28"/>
        </w:rPr>
        <w:t xml:space="preserve"> 2).</w:t>
      </w:r>
    </w:p>
    <w:p w:rsidR="002118E4" w:rsidRPr="002118E4" w:rsidRDefault="00D759CF" w:rsidP="002118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4604EE" w:rsidRPr="004604EE">
        <w:rPr>
          <w:rFonts w:ascii="Times New Roman" w:hAnsi="Times New Roman" w:cs="Times New Roman"/>
          <w:sz w:val="28"/>
          <w:szCs w:val="28"/>
        </w:rPr>
        <w:t>.</w:t>
      </w:r>
      <w:r w:rsidR="004604EE">
        <w:rPr>
          <w:rFonts w:ascii="Times New Roman" w:hAnsi="Times New Roman" w:cs="Times New Roman"/>
          <w:sz w:val="28"/>
          <w:szCs w:val="28"/>
        </w:rPr>
        <w:t xml:space="preserve"> </w:t>
      </w:r>
      <w:r w:rsidR="004604EE" w:rsidRPr="004604EE">
        <w:rPr>
          <w:rFonts w:ascii="Times New Roman" w:hAnsi="Times New Roman" w:cs="Times New Roman"/>
          <w:sz w:val="28"/>
          <w:szCs w:val="28"/>
        </w:rPr>
        <w:t xml:space="preserve">Утвердить Список </w:t>
      </w:r>
      <w:r>
        <w:rPr>
          <w:rFonts w:ascii="Times New Roman" w:hAnsi="Times New Roman" w:cs="Times New Roman"/>
          <w:sz w:val="28"/>
          <w:szCs w:val="28"/>
        </w:rPr>
        <w:t xml:space="preserve">должностей </w:t>
      </w:r>
      <w:r w:rsidR="004604EE" w:rsidRPr="004604EE">
        <w:rPr>
          <w:rFonts w:ascii="Times New Roman" w:hAnsi="Times New Roman" w:cs="Times New Roman"/>
          <w:sz w:val="28"/>
          <w:szCs w:val="28"/>
        </w:rPr>
        <w:t xml:space="preserve">администрации </w:t>
      </w:r>
      <w:r w:rsidR="002B6603">
        <w:rPr>
          <w:rFonts w:ascii="Times New Roman" w:hAnsi="Times New Roman" w:cs="Times New Roman"/>
          <w:sz w:val="28"/>
          <w:szCs w:val="28"/>
        </w:rPr>
        <w:t>Темрюкского городского поселения Темрюкского района</w:t>
      </w:r>
      <w:proofErr w:type="gramStart"/>
      <w:r w:rsidR="002B6603">
        <w:rPr>
          <w:rFonts w:ascii="Times New Roman" w:hAnsi="Times New Roman" w:cs="Times New Roman"/>
          <w:sz w:val="28"/>
          <w:szCs w:val="28"/>
        </w:rPr>
        <w:t xml:space="preserve"> </w:t>
      </w:r>
      <w:r w:rsidR="004604EE" w:rsidRPr="004604EE">
        <w:rPr>
          <w:rFonts w:ascii="Times New Roman" w:hAnsi="Times New Roman" w:cs="Times New Roman"/>
          <w:sz w:val="28"/>
          <w:szCs w:val="28"/>
        </w:rPr>
        <w:t>,</w:t>
      </w:r>
      <w:proofErr w:type="gramEnd"/>
      <w:r w:rsidR="002118E4">
        <w:rPr>
          <w:rFonts w:ascii="Times New Roman" w:hAnsi="Times New Roman" w:cs="Times New Roman"/>
          <w:sz w:val="28"/>
          <w:szCs w:val="28"/>
        </w:rPr>
        <w:t xml:space="preserve"> </w:t>
      </w:r>
      <w:r w:rsidRPr="00D759CF">
        <w:rPr>
          <w:rFonts w:ascii="Times New Roman" w:hAnsi="Times New Roman" w:cs="Times New Roman"/>
          <w:sz w:val="28"/>
          <w:szCs w:val="28"/>
        </w:rPr>
        <w:t>имеющих доступ к персональным данным</w:t>
      </w:r>
      <w:r w:rsidR="002118E4" w:rsidRPr="002118E4">
        <w:rPr>
          <w:rFonts w:ascii="Times New Roman" w:hAnsi="Times New Roman" w:cs="Times New Roman"/>
          <w:sz w:val="28"/>
          <w:szCs w:val="28"/>
        </w:rPr>
        <w:t xml:space="preserve"> </w:t>
      </w:r>
      <w:r w:rsidR="00D3099E">
        <w:rPr>
          <w:rFonts w:ascii="Times New Roman" w:hAnsi="Times New Roman" w:cs="Times New Roman"/>
          <w:sz w:val="28"/>
          <w:szCs w:val="28"/>
        </w:rPr>
        <w:t>(</w:t>
      </w:r>
      <w:r w:rsidR="002118E4" w:rsidRPr="002118E4">
        <w:rPr>
          <w:rFonts w:ascii="Times New Roman" w:hAnsi="Times New Roman" w:cs="Times New Roman"/>
          <w:sz w:val="28"/>
          <w:szCs w:val="28"/>
        </w:rPr>
        <w:t xml:space="preserve">приложение № </w:t>
      </w:r>
      <w:r>
        <w:rPr>
          <w:rFonts w:ascii="Times New Roman" w:hAnsi="Times New Roman" w:cs="Times New Roman"/>
          <w:sz w:val="28"/>
          <w:szCs w:val="28"/>
        </w:rPr>
        <w:t>3</w:t>
      </w:r>
      <w:r w:rsidR="002118E4" w:rsidRPr="002118E4">
        <w:rPr>
          <w:rFonts w:ascii="Times New Roman" w:hAnsi="Times New Roman" w:cs="Times New Roman"/>
          <w:sz w:val="28"/>
          <w:szCs w:val="28"/>
        </w:rPr>
        <w:t>).</w:t>
      </w:r>
    </w:p>
    <w:p w:rsidR="002118E4" w:rsidRPr="002118E4" w:rsidRDefault="00D759CF" w:rsidP="002118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2118E4" w:rsidRPr="002118E4">
        <w:rPr>
          <w:rFonts w:ascii="Times New Roman" w:hAnsi="Times New Roman" w:cs="Times New Roman"/>
          <w:sz w:val="28"/>
          <w:szCs w:val="28"/>
        </w:rPr>
        <w:t>.</w:t>
      </w:r>
      <w:r w:rsidR="002118E4">
        <w:rPr>
          <w:rFonts w:ascii="Times New Roman" w:hAnsi="Times New Roman" w:cs="Times New Roman"/>
          <w:sz w:val="28"/>
          <w:szCs w:val="28"/>
        </w:rPr>
        <w:t xml:space="preserve"> </w:t>
      </w:r>
      <w:r w:rsidR="002118E4" w:rsidRPr="002118E4">
        <w:rPr>
          <w:rFonts w:ascii="Times New Roman" w:hAnsi="Times New Roman" w:cs="Times New Roman"/>
          <w:sz w:val="28"/>
          <w:szCs w:val="28"/>
        </w:rPr>
        <w:t xml:space="preserve">Реализацию мероприятий и контроль обстановки по линии защиты персональных данных в структурных подразделениях администрации </w:t>
      </w:r>
      <w:r w:rsidR="002B6603">
        <w:rPr>
          <w:rFonts w:ascii="Times New Roman" w:hAnsi="Times New Roman" w:cs="Times New Roman"/>
          <w:sz w:val="28"/>
          <w:szCs w:val="28"/>
        </w:rPr>
        <w:t>Темрюкского городского поселения Темрюкского района</w:t>
      </w:r>
      <w:r w:rsidR="002B6603" w:rsidRPr="004604EE">
        <w:rPr>
          <w:rFonts w:ascii="Times New Roman" w:hAnsi="Times New Roman" w:cs="Times New Roman"/>
          <w:sz w:val="28"/>
          <w:szCs w:val="28"/>
        </w:rPr>
        <w:t xml:space="preserve"> </w:t>
      </w:r>
      <w:r w:rsidR="002B6603">
        <w:rPr>
          <w:rFonts w:ascii="Times New Roman" w:hAnsi="Times New Roman" w:cs="Times New Roman"/>
          <w:sz w:val="28"/>
          <w:szCs w:val="28"/>
        </w:rPr>
        <w:t xml:space="preserve">                       </w:t>
      </w:r>
      <w:r w:rsidR="002118E4" w:rsidRPr="002118E4">
        <w:rPr>
          <w:rFonts w:ascii="Times New Roman" w:hAnsi="Times New Roman" w:cs="Times New Roman"/>
          <w:sz w:val="28"/>
          <w:szCs w:val="28"/>
        </w:rPr>
        <w:t>возложить на его руководителей.</w:t>
      </w:r>
    </w:p>
    <w:p w:rsidR="00D3099E" w:rsidRDefault="00D759CF" w:rsidP="002118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2118E4" w:rsidRPr="002118E4">
        <w:rPr>
          <w:rFonts w:ascii="Times New Roman" w:hAnsi="Times New Roman" w:cs="Times New Roman"/>
          <w:sz w:val="28"/>
          <w:szCs w:val="28"/>
        </w:rPr>
        <w:t>.</w:t>
      </w:r>
      <w:r w:rsidR="002118E4">
        <w:rPr>
          <w:rFonts w:ascii="Times New Roman" w:hAnsi="Times New Roman" w:cs="Times New Roman"/>
          <w:sz w:val="28"/>
          <w:szCs w:val="28"/>
        </w:rPr>
        <w:t xml:space="preserve"> </w:t>
      </w:r>
      <w:r w:rsidR="002118E4" w:rsidRPr="002118E4">
        <w:rPr>
          <w:rFonts w:ascii="Times New Roman" w:hAnsi="Times New Roman" w:cs="Times New Roman"/>
          <w:sz w:val="28"/>
          <w:szCs w:val="28"/>
        </w:rPr>
        <w:t xml:space="preserve">Установить, что работник администрации </w:t>
      </w:r>
      <w:r w:rsidR="002B6603">
        <w:rPr>
          <w:rFonts w:ascii="Times New Roman" w:hAnsi="Times New Roman" w:cs="Times New Roman"/>
          <w:sz w:val="28"/>
          <w:szCs w:val="28"/>
        </w:rPr>
        <w:t>Темрюкского городского поселения Темрюкского района</w:t>
      </w:r>
      <w:proofErr w:type="gramStart"/>
      <w:r w:rsidR="002B6603">
        <w:rPr>
          <w:rFonts w:ascii="Times New Roman" w:hAnsi="Times New Roman" w:cs="Times New Roman"/>
          <w:sz w:val="28"/>
          <w:szCs w:val="28"/>
        </w:rPr>
        <w:t xml:space="preserve"> </w:t>
      </w:r>
      <w:r w:rsidR="002118E4" w:rsidRPr="002118E4">
        <w:rPr>
          <w:rFonts w:ascii="Times New Roman" w:hAnsi="Times New Roman" w:cs="Times New Roman"/>
          <w:sz w:val="28"/>
          <w:szCs w:val="28"/>
        </w:rPr>
        <w:t>,</w:t>
      </w:r>
      <w:proofErr w:type="gramEnd"/>
      <w:r w:rsidR="002B6603">
        <w:rPr>
          <w:rFonts w:ascii="Times New Roman" w:hAnsi="Times New Roman" w:cs="Times New Roman"/>
          <w:sz w:val="28"/>
          <w:szCs w:val="28"/>
        </w:rPr>
        <w:t xml:space="preserve"> </w:t>
      </w:r>
      <w:r w:rsidR="002118E4" w:rsidRPr="002118E4">
        <w:rPr>
          <w:rFonts w:ascii="Times New Roman" w:hAnsi="Times New Roman" w:cs="Times New Roman"/>
          <w:sz w:val="28"/>
          <w:szCs w:val="28"/>
        </w:rPr>
        <w:t xml:space="preserve"> допустивший разглашение сведений, доступ к которым ограничен федеральными законами и нормативными актами </w:t>
      </w:r>
      <w:r w:rsidR="002118E4" w:rsidRPr="002118E4">
        <w:rPr>
          <w:rFonts w:ascii="Times New Roman" w:hAnsi="Times New Roman" w:cs="Times New Roman"/>
          <w:sz w:val="28"/>
          <w:szCs w:val="28"/>
        </w:rPr>
        <w:lastRenderedPageBreak/>
        <w:t xml:space="preserve">Российской Федерации, </w:t>
      </w:r>
      <w:r w:rsidR="00D3099E">
        <w:rPr>
          <w:rFonts w:ascii="Times New Roman" w:hAnsi="Times New Roman" w:cs="Times New Roman"/>
          <w:sz w:val="28"/>
          <w:szCs w:val="28"/>
        </w:rPr>
        <w:t>н</w:t>
      </w:r>
      <w:r w:rsidR="002118E4" w:rsidRPr="002118E4">
        <w:rPr>
          <w:rFonts w:ascii="Times New Roman" w:hAnsi="Times New Roman" w:cs="Times New Roman"/>
          <w:sz w:val="28"/>
          <w:szCs w:val="28"/>
        </w:rPr>
        <w:t>ес</w:t>
      </w:r>
      <w:r w:rsidR="00D3099E">
        <w:rPr>
          <w:rFonts w:ascii="Times New Roman" w:hAnsi="Times New Roman" w:cs="Times New Roman"/>
          <w:sz w:val="28"/>
          <w:szCs w:val="28"/>
        </w:rPr>
        <w:t>е</w:t>
      </w:r>
      <w:r w:rsidR="002118E4" w:rsidRPr="002118E4">
        <w:rPr>
          <w:rFonts w:ascii="Times New Roman" w:hAnsi="Times New Roman" w:cs="Times New Roman"/>
          <w:sz w:val="28"/>
          <w:szCs w:val="28"/>
        </w:rPr>
        <w:t>т ответственность в соответствии с законода</w:t>
      </w:r>
      <w:r w:rsidR="00D3099E">
        <w:rPr>
          <w:rFonts w:ascii="Times New Roman" w:hAnsi="Times New Roman" w:cs="Times New Roman"/>
          <w:sz w:val="28"/>
          <w:szCs w:val="28"/>
        </w:rPr>
        <w:t>тельством Российской Федерации.</w:t>
      </w:r>
    </w:p>
    <w:p w:rsidR="002118E4" w:rsidRPr="002118E4" w:rsidRDefault="00D759CF" w:rsidP="002118E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118E4" w:rsidRPr="002118E4">
        <w:rPr>
          <w:rFonts w:ascii="Times New Roman" w:hAnsi="Times New Roman" w:cs="Times New Roman"/>
          <w:sz w:val="28"/>
          <w:szCs w:val="28"/>
        </w:rPr>
        <w:t>.</w:t>
      </w:r>
      <w:r w:rsidR="00D3099E">
        <w:rPr>
          <w:rFonts w:ascii="Times New Roman" w:hAnsi="Times New Roman" w:cs="Times New Roman"/>
          <w:sz w:val="28"/>
          <w:szCs w:val="28"/>
        </w:rPr>
        <w:t xml:space="preserve"> </w:t>
      </w:r>
      <w:r w:rsidR="002118E4" w:rsidRPr="002118E4">
        <w:rPr>
          <w:rFonts w:ascii="Times New Roman" w:hAnsi="Times New Roman" w:cs="Times New Roman"/>
          <w:sz w:val="28"/>
          <w:szCs w:val="28"/>
        </w:rPr>
        <w:t xml:space="preserve">Рекомендовать </w:t>
      </w:r>
      <w:r w:rsidR="002B6603">
        <w:rPr>
          <w:rFonts w:ascii="Times New Roman" w:hAnsi="Times New Roman" w:cs="Times New Roman"/>
          <w:sz w:val="28"/>
          <w:szCs w:val="28"/>
        </w:rPr>
        <w:t xml:space="preserve">руководителям </w:t>
      </w:r>
      <w:r w:rsidR="002118E4" w:rsidRPr="002118E4">
        <w:rPr>
          <w:rFonts w:ascii="Times New Roman" w:hAnsi="Times New Roman" w:cs="Times New Roman"/>
          <w:sz w:val="28"/>
          <w:szCs w:val="28"/>
        </w:rPr>
        <w:t xml:space="preserve"> </w:t>
      </w:r>
      <w:r w:rsidR="002B6603">
        <w:rPr>
          <w:rFonts w:ascii="Times New Roman" w:hAnsi="Times New Roman" w:cs="Times New Roman"/>
          <w:sz w:val="28"/>
          <w:szCs w:val="28"/>
        </w:rPr>
        <w:t>учреждений Темрюкского городского поселения Темрюкского района</w:t>
      </w:r>
      <w:r w:rsidR="002118E4" w:rsidRPr="002118E4">
        <w:rPr>
          <w:rFonts w:ascii="Times New Roman" w:hAnsi="Times New Roman" w:cs="Times New Roman"/>
          <w:sz w:val="28"/>
          <w:szCs w:val="28"/>
        </w:rPr>
        <w:t>:</w:t>
      </w:r>
    </w:p>
    <w:p w:rsidR="002118E4" w:rsidRPr="002118E4" w:rsidRDefault="002118E4" w:rsidP="002118E4">
      <w:pPr>
        <w:spacing w:after="0" w:line="240" w:lineRule="auto"/>
        <w:ind w:firstLine="709"/>
        <w:jc w:val="both"/>
        <w:rPr>
          <w:rFonts w:ascii="Times New Roman" w:hAnsi="Times New Roman" w:cs="Times New Roman"/>
          <w:sz w:val="28"/>
          <w:szCs w:val="28"/>
        </w:rPr>
      </w:pPr>
      <w:r w:rsidRPr="002118E4">
        <w:rPr>
          <w:rFonts w:ascii="Times New Roman" w:hAnsi="Times New Roman" w:cs="Times New Roman"/>
          <w:sz w:val="28"/>
          <w:szCs w:val="28"/>
        </w:rPr>
        <w:t>1)</w:t>
      </w:r>
      <w:r w:rsidR="00D3099E">
        <w:rPr>
          <w:rFonts w:ascii="Times New Roman" w:hAnsi="Times New Roman" w:cs="Times New Roman"/>
          <w:sz w:val="28"/>
          <w:szCs w:val="28"/>
        </w:rPr>
        <w:t xml:space="preserve"> </w:t>
      </w:r>
      <w:r w:rsidRPr="002118E4">
        <w:rPr>
          <w:rFonts w:ascii="Times New Roman" w:hAnsi="Times New Roman" w:cs="Times New Roman"/>
          <w:sz w:val="28"/>
          <w:szCs w:val="28"/>
        </w:rPr>
        <w:t xml:space="preserve">назначить ответственных лиц и исполнителей по обеспечению безопасности персональных данных </w:t>
      </w:r>
      <w:r w:rsidR="008A1AE7" w:rsidRPr="002118E4">
        <w:rPr>
          <w:rFonts w:ascii="Times New Roman" w:hAnsi="Times New Roman" w:cs="Times New Roman"/>
          <w:sz w:val="28"/>
          <w:szCs w:val="28"/>
        </w:rPr>
        <w:t xml:space="preserve">в </w:t>
      </w:r>
      <w:r w:rsidR="002B6603">
        <w:rPr>
          <w:rFonts w:ascii="Times New Roman" w:hAnsi="Times New Roman" w:cs="Times New Roman"/>
          <w:sz w:val="28"/>
          <w:szCs w:val="28"/>
        </w:rPr>
        <w:t>учреждениях</w:t>
      </w:r>
      <w:r w:rsidRPr="002118E4">
        <w:rPr>
          <w:rFonts w:ascii="Times New Roman" w:hAnsi="Times New Roman" w:cs="Times New Roman"/>
          <w:sz w:val="28"/>
          <w:szCs w:val="28"/>
        </w:rPr>
        <w:t>;</w:t>
      </w:r>
    </w:p>
    <w:p w:rsidR="002118E4" w:rsidRPr="002118E4" w:rsidRDefault="002118E4" w:rsidP="002118E4">
      <w:pPr>
        <w:spacing w:after="0" w:line="240" w:lineRule="auto"/>
        <w:ind w:firstLine="709"/>
        <w:jc w:val="both"/>
        <w:rPr>
          <w:rFonts w:ascii="Times New Roman" w:hAnsi="Times New Roman" w:cs="Times New Roman"/>
          <w:sz w:val="28"/>
          <w:szCs w:val="28"/>
        </w:rPr>
      </w:pPr>
      <w:r w:rsidRPr="002118E4">
        <w:rPr>
          <w:rFonts w:ascii="Times New Roman" w:hAnsi="Times New Roman" w:cs="Times New Roman"/>
          <w:sz w:val="28"/>
          <w:szCs w:val="28"/>
        </w:rPr>
        <w:t>2)</w:t>
      </w:r>
      <w:r w:rsidR="00D3099E">
        <w:rPr>
          <w:rFonts w:ascii="Times New Roman" w:hAnsi="Times New Roman" w:cs="Times New Roman"/>
          <w:sz w:val="28"/>
          <w:szCs w:val="28"/>
        </w:rPr>
        <w:t xml:space="preserve"> </w:t>
      </w:r>
      <w:r w:rsidRPr="002118E4">
        <w:rPr>
          <w:rFonts w:ascii="Times New Roman" w:hAnsi="Times New Roman" w:cs="Times New Roman"/>
          <w:sz w:val="28"/>
          <w:szCs w:val="28"/>
        </w:rPr>
        <w:t xml:space="preserve">организовать и лично осуществлять постоянный контроль работы сотрудников </w:t>
      </w:r>
      <w:r w:rsidR="002B6603">
        <w:rPr>
          <w:rFonts w:ascii="Times New Roman" w:hAnsi="Times New Roman" w:cs="Times New Roman"/>
          <w:sz w:val="28"/>
          <w:szCs w:val="28"/>
        </w:rPr>
        <w:t>учреждений</w:t>
      </w:r>
      <w:r w:rsidR="00174FD1">
        <w:rPr>
          <w:rFonts w:ascii="Times New Roman" w:hAnsi="Times New Roman" w:cs="Times New Roman"/>
          <w:sz w:val="28"/>
          <w:szCs w:val="28"/>
        </w:rPr>
        <w:t xml:space="preserve"> по защите персональных данных</w:t>
      </w:r>
      <w:r w:rsidRPr="002118E4">
        <w:rPr>
          <w:rFonts w:ascii="Times New Roman" w:hAnsi="Times New Roman" w:cs="Times New Roman"/>
          <w:sz w:val="28"/>
          <w:szCs w:val="28"/>
        </w:rPr>
        <w:t>;</w:t>
      </w:r>
    </w:p>
    <w:p w:rsidR="002118E4" w:rsidRPr="002118E4" w:rsidRDefault="002118E4" w:rsidP="002118E4">
      <w:pPr>
        <w:spacing w:after="0" w:line="240" w:lineRule="auto"/>
        <w:ind w:firstLine="709"/>
        <w:jc w:val="both"/>
        <w:rPr>
          <w:rFonts w:ascii="Times New Roman" w:hAnsi="Times New Roman" w:cs="Times New Roman"/>
          <w:sz w:val="28"/>
          <w:szCs w:val="28"/>
        </w:rPr>
      </w:pPr>
      <w:r w:rsidRPr="002118E4">
        <w:rPr>
          <w:rFonts w:ascii="Times New Roman" w:hAnsi="Times New Roman" w:cs="Times New Roman"/>
          <w:sz w:val="28"/>
          <w:szCs w:val="28"/>
        </w:rPr>
        <w:t>3)</w:t>
      </w:r>
      <w:r w:rsidR="00D3099E">
        <w:rPr>
          <w:rFonts w:ascii="Times New Roman" w:hAnsi="Times New Roman" w:cs="Times New Roman"/>
          <w:sz w:val="28"/>
          <w:szCs w:val="28"/>
        </w:rPr>
        <w:t xml:space="preserve"> </w:t>
      </w:r>
      <w:r w:rsidRPr="002118E4">
        <w:rPr>
          <w:rFonts w:ascii="Times New Roman" w:hAnsi="Times New Roman" w:cs="Times New Roman"/>
          <w:sz w:val="28"/>
          <w:szCs w:val="28"/>
        </w:rPr>
        <w:t>по</w:t>
      </w:r>
      <w:r w:rsidR="00D3099E">
        <w:rPr>
          <w:rFonts w:ascii="Times New Roman" w:hAnsi="Times New Roman" w:cs="Times New Roman"/>
          <w:sz w:val="28"/>
          <w:szCs w:val="28"/>
        </w:rPr>
        <w:t xml:space="preserve"> </w:t>
      </w:r>
      <w:r w:rsidRPr="002118E4">
        <w:rPr>
          <w:rFonts w:ascii="Times New Roman" w:hAnsi="Times New Roman" w:cs="Times New Roman"/>
          <w:sz w:val="28"/>
          <w:szCs w:val="28"/>
        </w:rPr>
        <w:t xml:space="preserve">всем выявленным фактам нарушения работниками </w:t>
      </w:r>
      <w:r w:rsidR="002B6603">
        <w:rPr>
          <w:rFonts w:ascii="Times New Roman" w:hAnsi="Times New Roman" w:cs="Times New Roman"/>
          <w:sz w:val="28"/>
          <w:szCs w:val="28"/>
        </w:rPr>
        <w:t xml:space="preserve">учреждений </w:t>
      </w:r>
      <w:r w:rsidRPr="002118E4">
        <w:rPr>
          <w:rFonts w:ascii="Times New Roman" w:hAnsi="Times New Roman" w:cs="Times New Roman"/>
          <w:sz w:val="28"/>
          <w:szCs w:val="28"/>
        </w:rPr>
        <w:t xml:space="preserve"> правил обращения с указанными сведениями незамедлительно информировать комиссию по обеспечению безопасности персональных данных администрации </w:t>
      </w:r>
      <w:r w:rsidR="002B6603">
        <w:rPr>
          <w:rFonts w:ascii="Times New Roman" w:hAnsi="Times New Roman" w:cs="Times New Roman"/>
          <w:sz w:val="28"/>
          <w:szCs w:val="28"/>
        </w:rPr>
        <w:t>Темрюкского городского поселения Темрюкского района</w:t>
      </w:r>
      <w:r w:rsidRPr="002118E4">
        <w:rPr>
          <w:rFonts w:ascii="Times New Roman" w:hAnsi="Times New Roman" w:cs="Times New Roman"/>
          <w:sz w:val="28"/>
          <w:szCs w:val="28"/>
        </w:rPr>
        <w:t>.</w:t>
      </w:r>
    </w:p>
    <w:p w:rsidR="002118E4" w:rsidRDefault="00D759CF" w:rsidP="00FF4F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2118E4" w:rsidRPr="002118E4">
        <w:rPr>
          <w:rFonts w:ascii="Times New Roman" w:hAnsi="Times New Roman" w:cs="Times New Roman"/>
          <w:sz w:val="28"/>
          <w:szCs w:val="28"/>
        </w:rPr>
        <w:t>.</w:t>
      </w:r>
      <w:r w:rsidR="002118E4">
        <w:rPr>
          <w:rFonts w:ascii="Times New Roman" w:hAnsi="Times New Roman" w:cs="Times New Roman"/>
          <w:sz w:val="28"/>
          <w:szCs w:val="28"/>
        </w:rPr>
        <w:t xml:space="preserve"> </w:t>
      </w:r>
      <w:r w:rsidR="00FF4F9A">
        <w:rPr>
          <w:rFonts w:ascii="Times New Roman" w:hAnsi="Times New Roman" w:cs="Times New Roman"/>
          <w:sz w:val="28"/>
          <w:szCs w:val="28"/>
        </w:rPr>
        <w:t>Считать утратившими силу</w:t>
      </w:r>
      <w:r w:rsidR="00CF2F67">
        <w:rPr>
          <w:rFonts w:ascii="Times New Roman" w:hAnsi="Times New Roman" w:cs="Times New Roman"/>
          <w:sz w:val="28"/>
          <w:szCs w:val="28"/>
        </w:rPr>
        <w:t xml:space="preserve"> </w:t>
      </w:r>
      <w:r w:rsidR="002118E4" w:rsidRPr="002118E4">
        <w:rPr>
          <w:rFonts w:ascii="Times New Roman" w:hAnsi="Times New Roman" w:cs="Times New Roman"/>
          <w:sz w:val="28"/>
          <w:szCs w:val="28"/>
        </w:rPr>
        <w:t>постановление</w:t>
      </w:r>
      <w:r w:rsidR="00CB3074">
        <w:rPr>
          <w:rFonts w:ascii="Times New Roman" w:hAnsi="Times New Roman" w:cs="Times New Roman"/>
          <w:sz w:val="28"/>
          <w:szCs w:val="28"/>
        </w:rPr>
        <w:t xml:space="preserve"> </w:t>
      </w:r>
      <w:r w:rsidR="002118E4" w:rsidRPr="002118E4">
        <w:rPr>
          <w:rFonts w:ascii="Times New Roman" w:hAnsi="Times New Roman" w:cs="Times New Roman"/>
          <w:sz w:val="28"/>
          <w:szCs w:val="28"/>
        </w:rPr>
        <w:t>администр</w:t>
      </w:r>
      <w:r w:rsidR="002118E4">
        <w:rPr>
          <w:rFonts w:ascii="Times New Roman" w:hAnsi="Times New Roman" w:cs="Times New Roman"/>
          <w:sz w:val="28"/>
          <w:szCs w:val="28"/>
        </w:rPr>
        <w:t>ации</w:t>
      </w:r>
      <w:r w:rsidR="00FF4F9A">
        <w:rPr>
          <w:rFonts w:ascii="Times New Roman" w:hAnsi="Times New Roman" w:cs="Times New Roman"/>
          <w:sz w:val="28"/>
          <w:szCs w:val="28"/>
        </w:rPr>
        <w:t xml:space="preserve"> </w:t>
      </w:r>
      <w:r w:rsidR="002B6603">
        <w:rPr>
          <w:rFonts w:ascii="Times New Roman" w:hAnsi="Times New Roman" w:cs="Times New Roman"/>
          <w:sz w:val="28"/>
          <w:szCs w:val="28"/>
        </w:rPr>
        <w:t>Темрюкского городского поселения Темрюкского района</w:t>
      </w:r>
      <w:r w:rsidR="002B6603" w:rsidRPr="004604EE">
        <w:rPr>
          <w:rFonts w:ascii="Times New Roman" w:hAnsi="Times New Roman" w:cs="Times New Roman"/>
          <w:sz w:val="28"/>
          <w:szCs w:val="28"/>
        </w:rPr>
        <w:t xml:space="preserve"> </w:t>
      </w:r>
      <w:r w:rsidR="002B6603">
        <w:rPr>
          <w:rFonts w:ascii="Times New Roman" w:hAnsi="Times New Roman" w:cs="Times New Roman"/>
          <w:sz w:val="28"/>
          <w:szCs w:val="28"/>
        </w:rPr>
        <w:t xml:space="preserve"> </w:t>
      </w:r>
      <w:r w:rsidR="002118E4" w:rsidRPr="002118E4">
        <w:rPr>
          <w:rFonts w:ascii="Times New Roman" w:hAnsi="Times New Roman" w:cs="Times New Roman"/>
          <w:sz w:val="28"/>
          <w:szCs w:val="28"/>
        </w:rPr>
        <w:t>от</w:t>
      </w:r>
      <w:r w:rsidR="00CB3074">
        <w:rPr>
          <w:rFonts w:ascii="Times New Roman" w:hAnsi="Times New Roman" w:cs="Times New Roman"/>
          <w:sz w:val="28"/>
          <w:szCs w:val="28"/>
        </w:rPr>
        <w:t xml:space="preserve"> </w:t>
      </w:r>
      <w:r w:rsidR="00CF2F67">
        <w:rPr>
          <w:rFonts w:ascii="Times New Roman" w:hAnsi="Times New Roman" w:cs="Times New Roman"/>
          <w:sz w:val="28"/>
          <w:szCs w:val="28"/>
        </w:rPr>
        <w:t xml:space="preserve">4 апреля </w:t>
      </w:r>
      <w:r w:rsidR="002118E4" w:rsidRPr="002118E4">
        <w:rPr>
          <w:rFonts w:ascii="Times New Roman" w:hAnsi="Times New Roman" w:cs="Times New Roman"/>
          <w:sz w:val="28"/>
          <w:szCs w:val="28"/>
        </w:rPr>
        <w:t>201</w:t>
      </w:r>
      <w:r w:rsidR="00FF4F9A">
        <w:rPr>
          <w:rFonts w:ascii="Times New Roman" w:hAnsi="Times New Roman" w:cs="Times New Roman"/>
          <w:sz w:val="28"/>
          <w:szCs w:val="28"/>
        </w:rPr>
        <w:t>3</w:t>
      </w:r>
      <w:r w:rsidR="00CB3074">
        <w:rPr>
          <w:rFonts w:ascii="Times New Roman" w:hAnsi="Times New Roman" w:cs="Times New Roman"/>
          <w:sz w:val="28"/>
          <w:szCs w:val="28"/>
        </w:rPr>
        <w:t xml:space="preserve"> года </w:t>
      </w:r>
      <w:r w:rsidR="00FF4F9A">
        <w:rPr>
          <w:rFonts w:ascii="Times New Roman" w:hAnsi="Times New Roman" w:cs="Times New Roman"/>
          <w:sz w:val="28"/>
          <w:szCs w:val="28"/>
        </w:rPr>
        <w:t xml:space="preserve">№ </w:t>
      </w:r>
      <w:r w:rsidR="00CF2F67">
        <w:rPr>
          <w:rFonts w:ascii="Times New Roman" w:hAnsi="Times New Roman" w:cs="Times New Roman"/>
          <w:sz w:val="28"/>
          <w:szCs w:val="28"/>
        </w:rPr>
        <w:t>332</w:t>
      </w:r>
      <w:r w:rsidR="00CB3074">
        <w:rPr>
          <w:rFonts w:ascii="Times New Roman" w:hAnsi="Times New Roman" w:cs="Times New Roman"/>
          <w:sz w:val="28"/>
          <w:szCs w:val="28"/>
        </w:rPr>
        <w:t xml:space="preserve"> </w:t>
      </w:r>
      <w:r w:rsidR="00FF4F9A">
        <w:rPr>
          <w:rFonts w:ascii="Times New Roman" w:hAnsi="Times New Roman" w:cs="Times New Roman"/>
          <w:sz w:val="28"/>
          <w:szCs w:val="28"/>
        </w:rPr>
        <w:t>«</w:t>
      </w:r>
      <w:r w:rsidR="002118E4" w:rsidRPr="002118E4">
        <w:rPr>
          <w:rFonts w:ascii="Times New Roman" w:hAnsi="Times New Roman" w:cs="Times New Roman"/>
          <w:sz w:val="28"/>
          <w:szCs w:val="28"/>
        </w:rPr>
        <w:t>Об организации</w:t>
      </w:r>
      <w:r w:rsidR="00CB3074">
        <w:rPr>
          <w:rFonts w:ascii="Times New Roman" w:hAnsi="Times New Roman" w:cs="Times New Roman"/>
          <w:sz w:val="28"/>
          <w:szCs w:val="28"/>
        </w:rPr>
        <w:t xml:space="preserve"> </w:t>
      </w:r>
      <w:r w:rsidR="002118E4" w:rsidRPr="002118E4">
        <w:rPr>
          <w:rFonts w:ascii="Times New Roman" w:hAnsi="Times New Roman" w:cs="Times New Roman"/>
          <w:sz w:val="28"/>
          <w:szCs w:val="28"/>
        </w:rPr>
        <w:t>работ</w:t>
      </w:r>
      <w:r w:rsidR="00FF4F9A">
        <w:rPr>
          <w:rFonts w:ascii="Times New Roman" w:hAnsi="Times New Roman" w:cs="Times New Roman"/>
          <w:sz w:val="28"/>
          <w:szCs w:val="28"/>
        </w:rPr>
        <w:t>ы</w:t>
      </w:r>
      <w:r w:rsidR="00CB3074">
        <w:rPr>
          <w:rFonts w:ascii="Times New Roman" w:hAnsi="Times New Roman" w:cs="Times New Roman"/>
          <w:sz w:val="28"/>
          <w:szCs w:val="28"/>
        </w:rPr>
        <w:t xml:space="preserve"> </w:t>
      </w:r>
      <w:r w:rsidR="002118E4" w:rsidRPr="002118E4">
        <w:rPr>
          <w:rFonts w:ascii="Times New Roman" w:hAnsi="Times New Roman" w:cs="Times New Roman"/>
          <w:sz w:val="28"/>
          <w:szCs w:val="28"/>
        </w:rPr>
        <w:t>по</w:t>
      </w:r>
      <w:r w:rsidR="00CB3074">
        <w:rPr>
          <w:rFonts w:ascii="Times New Roman" w:hAnsi="Times New Roman" w:cs="Times New Roman"/>
          <w:sz w:val="28"/>
          <w:szCs w:val="28"/>
        </w:rPr>
        <w:t xml:space="preserve"> </w:t>
      </w:r>
      <w:r w:rsidR="002118E4" w:rsidRPr="002118E4">
        <w:rPr>
          <w:rFonts w:ascii="Times New Roman" w:hAnsi="Times New Roman" w:cs="Times New Roman"/>
          <w:sz w:val="28"/>
          <w:szCs w:val="28"/>
        </w:rPr>
        <w:t xml:space="preserve">обеспечению безопасности персональных данных </w:t>
      </w:r>
      <w:r w:rsidR="00FF4F9A">
        <w:rPr>
          <w:rFonts w:ascii="Times New Roman" w:hAnsi="Times New Roman" w:cs="Times New Roman"/>
          <w:sz w:val="28"/>
          <w:szCs w:val="28"/>
        </w:rPr>
        <w:t>и технической защите информации</w:t>
      </w:r>
      <w:r w:rsidR="002118E4" w:rsidRPr="002118E4">
        <w:rPr>
          <w:rFonts w:ascii="Times New Roman" w:hAnsi="Times New Roman" w:cs="Times New Roman"/>
          <w:sz w:val="28"/>
          <w:szCs w:val="28"/>
        </w:rPr>
        <w:t xml:space="preserve"> в администрации </w:t>
      </w:r>
      <w:r w:rsidR="00CF2F67">
        <w:rPr>
          <w:rFonts w:ascii="Times New Roman" w:hAnsi="Times New Roman" w:cs="Times New Roman"/>
          <w:sz w:val="28"/>
          <w:szCs w:val="28"/>
        </w:rPr>
        <w:t>Темрюкского городского поселения Темрюкского района</w:t>
      </w:r>
      <w:r w:rsidR="00FF4F9A">
        <w:rPr>
          <w:rFonts w:ascii="Times New Roman" w:hAnsi="Times New Roman" w:cs="Times New Roman"/>
          <w:sz w:val="28"/>
          <w:szCs w:val="28"/>
        </w:rPr>
        <w:t>»</w:t>
      </w:r>
      <w:r w:rsidR="00CF2F67">
        <w:rPr>
          <w:rFonts w:ascii="Times New Roman" w:hAnsi="Times New Roman" w:cs="Times New Roman"/>
          <w:sz w:val="28"/>
          <w:szCs w:val="28"/>
        </w:rPr>
        <w:t>.</w:t>
      </w:r>
    </w:p>
    <w:p w:rsidR="00CF2F67" w:rsidRPr="00CF2F67" w:rsidRDefault="00CF2F67" w:rsidP="00CF2F6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CF2F67">
        <w:rPr>
          <w:rFonts w:ascii="Times New Roman" w:eastAsia="Times New Roman" w:hAnsi="Times New Roman" w:cs="Times New Roman"/>
          <w:sz w:val="28"/>
          <w:szCs w:val="28"/>
          <w:lang w:eastAsia="ru-RU"/>
        </w:rPr>
        <w:t xml:space="preserve">. Специалисту </w:t>
      </w:r>
      <w:r w:rsidRPr="00CF2F67">
        <w:rPr>
          <w:rFonts w:ascii="Times New Roman" w:eastAsia="Times New Roman" w:hAnsi="Times New Roman" w:cs="Times New Roman"/>
          <w:sz w:val="28"/>
          <w:szCs w:val="28"/>
          <w:lang w:val="en-US" w:eastAsia="ru-RU"/>
        </w:rPr>
        <w:t>I</w:t>
      </w:r>
      <w:r w:rsidRPr="00CF2F67">
        <w:rPr>
          <w:rFonts w:ascii="Times New Roman" w:eastAsia="Times New Roman" w:hAnsi="Times New Roman" w:cs="Times New Roman"/>
          <w:sz w:val="28"/>
          <w:szCs w:val="28"/>
          <w:lang w:eastAsia="ru-RU"/>
        </w:rPr>
        <w:t xml:space="preserve"> категории (по организационным вопросам и взаимодействию со средствами массовой информации (СМИ)) администрации Темрюкского городского поселения Темрюкского района </w:t>
      </w:r>
      <w:proofErr w:type="spellStart"/>
      <w:r w:rsidRPr="00CF2F67">
        <w:rPr>
          <w:rFonts w:ascii="Times New Roman" w:eastAsia="Times New Roman" w:hAnsi="Times New Roman" w:cs="Times New Roman"/>
          <w:sz w:val="28"/>
          <w:szCs w:val="28"/>
          <w:lang w:eastAsia="ru-RU"/>
        </w:rPr>
        <w:t>Е.С.Игнатенко</w:t>
      </w:r>
      <w:proofErr w:type="spellEnd"/>
      <w:r w:rsidRPr="00CF2F67">
        <w:rPr>
          <w:rFonts w:ascii="Times New Roman" w:eastAsia="Times New Roman" w:hAnsi="Times New Roman" w:cs="Times New Roman"/>
          <w:sz w:val="28"/>
          <w:szCs w:val="28"/>
          <w:lang w:eastAsia="ru-RU"/>
        </w:rPr>
        <w:t xml:space="preserve">, </w:t>
      </w:r>
      <w:proofErr w:type="gramStart"/>
      <w:r w:rsidRPr="00CF2F67">
        <w:rPr>
          <w:rFonts w:ascii="Times New Roman" w:eastAsia="Times New Roman" w:hAnsi="Times New Roman" w:cs="Times New Roman"/>
          <w:sz w:val="28"/>
          <w:szCs w:val="28"/>
          <w:lang w:eastAsia="ru-RU"/>
        </w:rPr>
        <w:t>разместить</w:t>
      </w:r>
      <w:proofErr w:type="gramEnd"/>
      <w:r w:rsidRPr="00CF2F67">
        <w:rPr>
          <w:rFonts w:ascii="Times New Roman" w:eastAsia="Times New Roman" w:hAnsi="Times New Roman" w:cs="Times New Roman"/>
          <w:sz w:val="28"/>
          <w:szCs w:val="28"/>
          <w:lang w:eastAsia="ru-RU"/>
        </w:rPr>
        <w:t xml:space="preserve"> настоящее постановление </w:t>
      </w:r>
      <w:r w:rsidR="00804D7C" w:rsidRPr="00CF2F67">
        <w:rPr>
          <w:rFonts w:ascii="Times New Roman" w:eastAsia="Times New Roman" w:hAnsi="Times New Roman" w:cs="Times New Roman"/>
          <w:sz w:val="28"/>
          <w:szCs w:val="28"/>
          <w:lang w:eastAsia="ru-RU"/>
        </w:rPr>
        <w:t xml:space="preserve">на официальном сайте администрации Темрюкского городского поселения Темрюкского района </w:t>
      </w:r>
      <w:r w:rsidRPr="00CF2F67">
        <w:rPr>
          <w:rFonts w:ascii="Times New Roman" w:eastAsia="Times New Roman" w:hAnsi="Times New Roman" w:cs="Times New Roman"/>
          <w:sz w:val="28"/>
          <w:szCs w:val="28"/>
          <w:lang w:eastAsia="ru-RU"/>
        </w:rPr>
        <w:t>в информационно-телекоммуникационной сети «Интернет».</w:t>
      </w:r>
    </w:p>
    <w:p w:rsidR="00CF2F67" w:rsidRPr="00CF2F67" w:rsidRDefault="00CF2F67" w:rsidP="00CF2F6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CF2F67">
        <w:rPr>
          <w:rFonts w:ascii="Times New Roman" w:eastAsia="Times New Roman" w:hAnsi="Times New Roman" w:cs="Times New Roman"/>
          <w:sz w:val="28"/>
          <w:szCs w:val="28"/>
          <w:lang w:eastAsia="ru-RU"/>
        </w:rPr>
        <w:t xml:space="preserve">. </w:t>
      </w:r>
      <w:proofErr w:type="gramStart"/>
      <w:r w:rsidRPr="00CF2F67">
        <w:rPr>
          <w:rFonts w:ascii="Times New Roman" w:eastAsia="Times New Roman" w:hAnsi="Times New Roman" w:cs="Times New Roman"/>
          <w:sz w:val="28"/>
          <w:szCs w:val="28"/>
          <w:lang w:eastAsia="ru-RU"/>
        </w:rPr>
        <w:t>Контроль за</w:t>
      </w:r>
      <w:proofErr w:type="gramEnd"/>
      <w:r w:rsidRPr="00CF2F67">
        <w:rPr>
          <w:rFonts w:ascii="Times New Roman" w:eastAsia="Times New Roman" w:hAnsi="Times New Roman" w:cs="Times New Roman"/>
          <w:sz w:val="28"/>
          <w:szCs w:val="28"/>
          <w:lang w:eastAsia="ru-RU"/>
        </w:rPr>
        <w:t xml:space="preserve"> выполнением настоящего постановления возложить на заместителя главы Темрюкского городского поселения Темрюкского района </w:t>
      </w:r>
      <w:proofErr w:type="spellStart"/>
      <w:r w:rsidRPr="00CF2F67">
        <w:rPr>
          <w:rFonts w:ascii="Times New Roman" w:eastAsia="Times New Roman" w:hAnsi="Times New Roman" w:cs="Times New Roman"/>
          <w:sz w:val="28"/>
          <w:szCs w:val="28"/>
          <w:lang w:eastAsia="ru-RU"/>
        </w:rPr>
        <w:t>С.В.Сайгашкина</w:t>
      </w:r>
      <w:proofErr w:type="spellEnd"/>
      <w:r w:rsidRPr="00CF2F67">
        <w:rPr>
          <w:rFonts w:ascii="Times New Roman" w:eastAsia="Times New Roman" w:hAnsi="Times New Roman" w:cs="Times New Roman"/>
          <w:sz w:val="28"/>
          <w:szCs w:val="28"/>
          <w:lang w:eastAsia="ru-RU"/>
        </w:rPr>
        <w:t>.</w:t>
      </w:r>
    </w:p>
    <w:p w:rsidR="00CF2F67" w:rsidRPr="00CF2F67" w:rsidRDefault="00CF2F67" w:rsidP="00CF2F67">
      <w:pPr>
        <w:tabs>
          <w:tab w:val="left" w:pos="3555"/>
          <w:tab w:val="left" w:pos="9354"/>
        </w:tabs>
        <w:spacing w:after="0" w:line="240" w:lineRule="auto"/>
        <w:ind w:right="-6"/>
        <w:jc w:val="both"/>
        <w:rPr>
          <w:rFonts w:ascii="Times New Roman" w:eastAsia="Times New Roman" w:hAnsi="Times New Roman" w:cs="Times New Roman"/>
          <w:sz w:val="28"/>
          <w:szCs w:val="28"/>
          <w:lang w:eastAsia="ru-RU"/>
        </w:rPr>
      </w:pPr>
      <w:r w:rsidRPr="00CF2F6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10</w:t>
      </w:r>
      <w:r w:rsidRPr="00CF2F67">
        <w:rPr>
          <w:rFonts w:ascii="Times New Roman" w:eastAsia="Times New Roman" w:hAnsi="Times New Roman" w:cs="Times New Roman"/>
          <w:sz w:val="28"/>
          <w:szCs w:val="28"/>
          <w:lang w:eastAsia="ru-RU"/>
        </w:rPr>
        <w:t>. Постановление  вступает в силу со  дня его подписания.</w:t>
      </w:r>
    </w:p>
    <w:p w:rsidR="00CF2F67" w:rsidRPr="00CF2F67" w:rsidRDefault="00CF2F67" w:rsidP="00CF2F67">
      <w:pPr>
        <w:tabs>
          <w:tab w:val="left" w:pos="3555"/>
        </w:tabs>
        <w:spacing w:after="0" w:line="240" w:lineRule="auto"/>
        <w:jc w:val="both"/>
        <w:rPr>
          <w:rFonts w:ascii="Times New Roman" w:eastAsia="Times New Roman" w:hAnsi="Times New Roman" w:cs="Times New Roman"/>
          <w:sz w:val="28"/>
          <w:szCs w:val="28"/>
          <w:lang w:eastAsia="ru-RU"/>
        </w:rPr>
      </w:pPr>
    </w:p>
    <w:p w:rsidR="001375AE" w:rsidRDefault="001375AE" w:rsidP="00FF4F9A">
      <w:pPr>
        <w:spacing w:after="0" w:line="240" w:lineRule="auto"/>
        <w:ind w:firstLine="709"/>
        <w:jc w:val="both"/>
        <w:rPr>
          <w:rFonts w:ascii="Times New Roman" w:hAnsi="Times New Roman" w:cs="Times New Roman"/>
          <w:sz w:val="28"/>
          <w:szCs w:val="28"/>
        </w:rPr>
      </w:pPr>
    </w:p>
    <w:p w:rsidR="001375AE" w:rsidRDefault="001375AE" w:rsidP="00FF4F9A">
      <w:pPr>
        <w:spacing w:after="0" w:line="240" w:lineRule="auto"/>
        <w:ind w:firstLine="709"/>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375AE" w:rsidTr="001375AE">
        <w:tc>
          <w:tcPr>
            <w:tcW w:w="4927" w:type="dxa"/>
          </w:tcPr>
          <w:p w:rsidR="001375AE" w:rsidRDefault="001375AE" w:rsidP="001375AE">
            <w:pPr>
              <w:rPr>
                <w:rFonts w:ascii="Times New Roman" w:hAnsi="Times New Roman" w:cs="Times New Roman"/>
                <w:sz w:val="28"/>
                <w:szCs w:val="28"/>
              </w:rPr>
            </w:pPr>
            <w:r>
              <w:rPr>
                <w:rFonts w:ascii="Times New Roman" w:hAnsi="Times New Roman" w:cs="Times New Roman"/>
                <w:sz w:val="28"/>
                <w:szCs w:val="28"/>
              </w:rPr>
              <w:t>Глава</w:t>
            </w:r>
            <w:r w:rsidR="00E06204">
              <w:rPr>
                <w:rFonts w:ascii="Times New Roman" w:hAnsi="Times New Roman" w:cs="Times New Roman"/>
                <w:sz w:val="28"/>
                <w:szCs w:val="28"/>
              </w:rPr>
              <w:t xml:space="preserve"> </w:t>
            </w:r>
            <w:r w:rsidR="00CF2F67">
              <w:rPr>
                <w:rFonts w:ascii="Times New Roman" w:hAnsi="Times New Roman" w:cs="Times New Roman"/>
                <w:sz w:val="28"/>
                <w:szCs w:val="28"/>
              </w:rPr>
              <w:t>Темрюкского городского поселения Темрюкского района</w:t>
            </w:r>
          </w:p>
          <w:p w:rsidR="001375AE" w:rsidRDefault="001375AE" w:rsidP="001375AE">
            <w:pPr>
              <w:rPr>
                <w:rFonts w:ascii="Times New Roman" w:hAnsi="Times New Roman" w:cs="Times New Roman"/>
                <w:sz w:val="28"/>
                <w:szCs w:val="28"/>
              </w:rPr>
            </w:pPr>
          </w:p>
        </w:tc>
        <w:tc>
          <w:tcPr>
            <w:tcW w:w="4927" w:type="dxa"/>
          </w:tcPr>
          <w:p w:rsidR="001375AE" w:rsidRDefault="001375AE" w:rsidP="001375AE">
            <w:pPr>
              <w:rPr>
                <w:rFonts w:ascii="Times New Roman" w:hAnsi="Times New Roman" w:cs="Times New Roman"/>
                <w:sz w:val="28"/>
                <w:szCs w:val="28"/>
              </w:rPr>
            </w:pPr>
          </w:p>
          <w:p w:rsidR="001375AE" w:rsidRDefault="00CF2F67" w:rsidP="001375AE">
            <w:pPr>
              <w:jc w:val="right"/>
              <w:rPr>
                <w:rFonts w:ascii="Times New Roman" w:hAnsi="Times New Roman" w:cs="Times New Roman"/>
                <w:sz w:val="28"/>
                <w:szCs w:val="28"/>
              </w:rPr>
            </w:pPr>
            <w:proofErr w:type="spellStart"/>
            <w:r>
              <w:rPr>
                <w:rFonts w:ascii="Times New Roman" w:hAnsi="Times New Roman" w:cs="Times New Roman"/>
                <w:sz w:val="28"/>
                <w:szCs w:val="28"/>
              </w:rPr>
              <w:t>А.Д.Войтов</w:t>
            </w:r>
            <w:proofErr w:type="spellEnd"/>
          </w:p>
          <w:p w:rsidR="00B35900" w:rsidRDefault="00B35900" w:rsidP="001375AE">
            <w:pPr>
              <w:jc w:val="right"/>
              <w:rPr>
                <w:rFonts w:ascii="Times New Roman" w:hAnsi="Times New Roman" w:cs="Times New Roman"/>
                <w:sz w:val="28"/>
                <w:szCs w:val="28"/>
              </w:rPr>
            </w:pPr>
          </w:p>
        </w:tc>
      </w:tr>
    </w:tbl>
    <w:p w:rsidR="001375AE" w:rsidRDefault="001375AE" w:rsidP="001375AE">
      <w:pPr>
        <w:spacing w:after="0" w:line="240" w:lineRule="auto"/>
        <w:rPr>
          <w:rFonts w:ascii="Times New Roman" w:hAnsi="Times New Roman" w:cs="Times New Roman"/>
          <w:sz w:val="28"/>
          <w:szCs w:val="28"/>
        </w:rPr>
      </w:pPr>
    </w:p>
    <w:p w:rsidR="001375AE" w:rsidRDefault="001375AE" w:rsidP="001375AE">
      <w:pPr>
        <w:spacing w:after="0" w:line="240" w:lineRule="auto"/>
        <w:rPr>
          <w:rFonts w:ascii="Times New Roman" w:hAnsi="Times New Roman" w:cs="Times New Roman"/>
          <w:sz w:val="28"/>
          <w:szCs w:val="28"/>
        </w:rPr>
      </w:pPr>
    </w:p>
    <w:p w:rsidR="00B35900" w:rsidRPr="00B35900" w:rsidRDefault="00B35900" w:rsidP="00B35900">
      <w:pPr>
        <w:spacing w:after="0" w:line="240" w:lineRule="auto"/>
        <w:ind w:left="5245"/>
        <w:jc w:val="center"/>
        <w:rPr>
          <w:rFonts w:ascii="Times New Roman" w:eastAsia="Calibri" w:hAnsi="Times New Roman" w:cs="Times New Roman"/>
          <w:sz w:val="28"/>
          <w:szCs w:val="28"/>
        </w:rPr>
      </w:pPr>
      <w:bookmarkStart w:id="1" w:name="_Toc345694241"/>
      <w:bookmarkStart w:id="2" w:name="_Toc316755208"/>
      <w:r w:rsidRPr="00B35900">
        <w:rPr>
          <w:rFonts w:ascii="Times New Roman" w:eastAsia="Calibri" w:hAnsi="Times New Roman" w:cs="Times New Roman"/>
          <w:sz w:val="28"/>
          <w:szCs w:val="28"/>
        </w:rPr>
        <w:t>ПРИЛОЖЕНИЕ  № 1</w:t>
      </w:r>
    </w:p>
    <w:p w:rsidR="00B35900" w:rsidRPr="00B35900" w:rsidRDefault="00B35900" w:rsidP="00B35900">
      <w:pPr>
        <w:spacing w:after="0" w:line="240" w:lineRule="auto"/>
        <w:ind w:left="5245"/>
        <w:jc w:val="center"/>
        <w:rPr>
          <w:rFonts w:ascii="Times New Roman" w:eastAsia="Calibri" w:hAnsi="Times New Roman" w:cs="Times New Roman"/>
          <w:sz w:val="28"/>
          <w:szCs w:val="28"/>
        </w:rPr>
      </w:pPr>
    </w:p>
    <w:p w:rsidR="00B35900" w:rsidRPr="00B35900" w:rsidRDefault="00B35900" w:rsidP="00B35900">
      <w:pPr>
        <w:spacing w:after="0" w:line="240" w:lineRule="auto"/>
        <w:ind w:left="5245"/>
        <w:jc w:val="center"/>
        <w:rPr>
          <w:rFonts w:ascii="Times New Roman" w:eastAsia="Calibri" w:hAnsi="Times New Roman" w:cs="Times New Roman"/>
          <w:sz w:val="28"/>
          <w:szCs w:val="28"/>
        </w:rPr>
      </w:pPr>
      <w:r w:rsidRPr="00B35900">
        <w:rPr>
          <w:rFonts w:ascii="Times New Roman" w:eastAsia="Calibri" w:hAnsi="Times New Roman" w:cs="Times New Roman"/>
          <w:sz w:val="28"/>
          <w:szCs w:val="28"/>
        </w:rPr>
        <w:t>УТВЕРЖДЕНО</w:t>
      </w:r>
    </w:p>
    <w:p w:rsidR="00B35900" w:rsidRPr="00B35900" w:rsidRDefault="00B35900" w:rsidP="00B35900">
      <w:pPr>
        <w:spacing w:after="0" w:line="240" w:lineRule="auto"/>
        <w:ind w:left="5245"/>
        <w:jc w:val="center"/>
        <w:rPr>
          <w:rFonts w:ascii="Times New Roman" w:eastAsia="Calibri" w:hAnsi="Times New Roman" w:cs="Times New Roman"/>
          <w:sz w:val="28"/>
          <w:szCs w:val="28"/>
        </w:rPr>
      </w:pPr>
      <w:r w:rsidRPr="00B35900">
        <w:rPr>
          <w:rFonts w:ascii="Times New Roman" w:eastAsia="Calibri" w:hAnsi="Times New Roman" w:cs="Times New Roman"/>
          <w:sz w:val="28"/>
          <w:szCs w:val="28"/>
        </w:rPr>
        <w:t>постановлением администрации</w:t>
      </w:r>
    </w:p>
    <w:p w:rsidR="00B35900" w:rsidRPr="00B35900" w:rsidRDefault="00B35900" w:rsidP="00B35900">
      <w:pPr>
        <w:spacing w:after="0" w:line="240" w:lineRule="auto"/>
        <w:ind w:left="5245"/>
        <w:jc w:val="center"/>
        <w:rPr>
          <w:rFonts w:ascii="Times New Roman" w:eastAsia="Calibri" w:hAnsi="Times New Roman" w:cs="Times New Roman"/>
          <w:sz w:val="28"/>
          <w:szCs w:val="28"/>
        </w:rPr>
      </w:pPr>
      <w:r w:rsidRPr="00B35900">
        <w:rPr>
          <w:rFonts w:ascii="Times New Roman" w:eastAsia="Calibri" w:hAnsi="Times New Roman" w:cs="Times New Roman"/>
          <w:sz w:val="28"/>
          <w:szCs w:val="28"/>
        </w:rPr>
        <w:t>Темрюкского городского поселения Темрюкского района</w:t>
      </w:r>
    </w:p>
    <w:p w:rsidR="00B35900" w:rsidRPr="00B35900" w:rsidRDefault="00B35900" w:rsidP="00B35900">
      <w:pPr>
        <w:spacing w:after="0" w:line="240" w:lineRule="auto"/>
        <w:ind w:left="5245"/>
        <w:jc w:val="center"/>
        <w:rPr>
          <w:rFonts w:ascii="Times New Roman" w:eastAsia="Calibri" w:hAnsi="Times New Roman" w:cs="Times New Roman"/>
          <w:sz w:val="28"/>
          <w:szCs w:val="28"/>
        </w:rPr>
      </w:pPr>
      <w:r w:rsidRPr="00B35900">
        <w:rPr>
          <w:rFonts w:ascii="Times New Roman" w:eastAsia="Times New Roman" w:hAnsi="Times New Roman" w:cs="Times New Roman"/>
          <w:sz w:val="28"/>
          <w:szCs w:val="28"/>
          <w:lang w:eastAsia="ru-RU"/>
        </w:rPr>
        <w:t>от ____________ № __________</w:t>
      </w:r>
    </w:p>
    <w:p w:rsidR="00B35900" w:rsidRPr="00B35900" w:rsidRDefault="00B35900" w:rsidP="00B35900">
      <w:pPr>
        <w:spacing w:line="360" w:lineRule="auto"/>
        <w:jc w:val="both"/>
        <w:rPr>
          <w:rFonts w:ascii="Times New Roman" w:eastAsia="Times New Roman" w:hAnsi="Times New Roman" w:cs="Times New Roman"/>
          <w:sz w:val="24"/>
          <w:szCs w:val="24"/>
        </w:rPr>
      </w:pPr>
    </w:p>
    <w:p w:rsidR="00B35900" w:rsidRPr="00B35900" w:rsidRDefault="00B35900" w:rsidP="00B35900">
      <w:pPr>
        <w:spacing w:after="0" w:line="240" w:lineRule="auto"/>
        <w:jc w:val="center"/>
        <w:rPr>
          <w:rFonts w:ascii="Times New Roman" w:eastAsia="Times New Roman" w:hAnsi="Times New Roman" w:cs="Times New Roman"/>
          <w:b/>
          <w:caps/>
          <w:sz w:val="28"/>
          <w:szCs w:val="28"/>
        </w:rPr>
      </w:pPr>
      <w:r w:rsidRPr="00B35900">
        <w:rPr>
          <w:rFonts w:ascii="Times New Roman" w:eastAsia="Times New Roman" w:hAnsi="Times New Roman" w:cs="Times New Roman"/>
          <w:b/>
          <w:caps/>
          <w:sz w:val="28"/>
          <w:szCs w:val="28"/>
        </w:rPr>
        <w:lastRenderedPageBreak/>
        <w:t>Положение</w:t>
      </w:r>
    </w:p>
    <w:p w:rsidR="00B35900" w:rsidRPr="00B35900" w:rsidRDefault="00B35900" w:rsidP="00B35900">
      <w:pPr>
        <w:spacing w:after="0" w:line="240" w:lineRule="auto"/>
        <w:jc w:val="center"/>
        <w:rPr>
          <w:rFonts w:ascii="Times New Roman" w:eastAsia="Times New Roman" w:hAnsi="Times New Roman" w:cs="Times New Roman"/>
          <w:b/>
          <w:sz w:val="28"/>
          <w:szCs w:val="28"/>
        </w:rPr>
      </w:pPr>
      <w:r w:rsidRPr="00B35900">
        <w:rPr>
          <w:rFonts w:ascii="Times New Roman" w:eastAsia="Times New Roman" w:hAnsi="Times New Roman" w:cs="Times New Roman"/>
          <w:b/>
          <w:sz w:val="28"/>
          <w:szCs w:val="28"/>
        </w:rPr>
        <w:t>о постоянно действующей комиссии по обеспечению безопасности персональных данных администрации Темрюкского городского поселения Темрюкского района</w:t>
      </w:r>
    </w:p>
    <w:p w:rsidR="00B35900" w:rsidRPr="00B35900" w:rsidRDefault="00B35900" w:rsidP="00B35900">
      <w:pPr>
        <w:spacing w:after="0" w:line="240" w:lineRule="auto"/>
        <w:jc w:val="both"/>
        <w:rPr>
          <w:rFonts w:ascii="Times New Roman" w:eastAsia="Times New Roman" w:hAnsi="Times New Roman" w:cs="Times New Roman"/>
          <w:sz w:val="28"/>
          <w:szCs w:val="28"/>
        </w:rPr>
      </w:pPr>
    </w:p>
    <w:p w:rsidR="00B35900" w:rsidRPr="00B35900" w:rsidRDefault="00B35900" w:rsidP="00B35900">
      <w:pPr>
        <w:keepNext/>
        <w:keepLines/>
        <w:spacing w:after="0" w:line="240" w:lineRule="auto"/>
        <w:jc w:val="center"/>
        <w:outlineLvl w:val="0"/>
        <w:rPr>
          <w:rFonts w:ascii="Times New Roman" w:eastAsia="Times New Roman" w:hAnsi="Times New Roman" w:cs="Times New Roman"/>
          <w:bCs/>
          <w:color w:val="000000"/>
          <w:sz w:val="28"/>
          <w:szCs w:val="28"/>
        </w:rPr>
      </w:pPr>
      <w:r w:rsidRPr="00B35900">
        <w:rPr>
          <w:rFonts w:ascii="Times New Roman" w:eastAsia="Times New Roman" w:hAnsi="Times New Roman" w:cs="Times New Roman"/>
          <w:bCs/>
          <w:color w:val="000000"/>
          <w:sz w:val="28"/>
          <w:szCs w:val="28"/>
        </w:rPr>
        <w:t>1. Общие положения</w:t>
      </w:r>
      <w:bookmarkEnd w:id="1"/>
      <w:bookmarkEnd w:id="2"/>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1.1. Положение о постоянно действующей комиссии по обеспечению безопасности персональных данных администрации Темрюкского городского поселения Темрюкского района (далее – Положение) определяет основные задачи, функции и права комиссии, в обязанности которой входит проведение работ по обеспечению безопасности и организации обработки персональных данных в администрации Темрюкского городского поселения Темрюкского района (далее – Оператор).</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1.2. Комиссия по обеспечению безопасности персональных данных администрации Темрюкского городского поселения Темрюкского района (далее – Комиссия), назначается на период обработки Оператором персональных данных.</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1.3. В состав Комиссии добавляются новые члены постановлением Оператора.</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1.4. Из состава Комиссии сотрудники исключаются на основании постановления Оператора.</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1.5. В своей деятельности Комиссия руководствуются законодательными и нормативными правовыми актами Российской Федерации в области персональных данных, настоящим Положением и иными нормативными актами Оператора.</w:t>
      </w:r>
      <w:bookmarkStart w:id="3" w:name="_Toc345694242"/>
      <w:bookmarkStart w:id="4" w:name="_Toc316755209"/>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p>
    <w:p w:rsidR="00B35900" w:rsidRPr="00B35900" w:rsidRDefault="00B35900" w:rsidP="00B35900">
      <w:pPr>
        <w:spacing w:after="0" w:line="240" w:lineRule="auto"/>
        <w:jc w:val="center"/>
        <w:rPr>
          <w:rFonts w:ascii="Times New Roman" w:eastAsia="Times New Roman" w:hAnsi="Times New Roman" w:cs="Times New Roman"/>
          <w:sz w:val="28"/>
          <w:szCs w:val="24"/>
        </w:rPr>
      </w:pPr>
      <w:r w:rsidRPr="00B35900">
        <w:rPr>
          <w:rFonts w:ascii="Times New Roman" w:eastAsia="Times New Roman" w:hAnsi="Times New Roman" w:cs="Times New Roman"/>
          <w:sz w:val="28"/>
          <w:szCs w:val="24"/>
        </w:rPr>
        <w:t>2. Цели и задачи комиссии</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4"/>
        </w:rPr>
      </w:pPr>
      <w:r w:rsidRPr="00B35900">
        <w:rPr>
          <w:rFonts w:ascii="Times New Roman" w:eastAsia="Times New Roman" w:hAnsi="Times New Roman" w:cs="Times New Roman"/>
          <w:sz w:val="28"/>
          <w:szCs w:val="24"/>
        </w:rPr>
        <w:t xml:space="preserve">2.1. Основной целью деятельности комиссии является проведение работ по совершенствованию </w:t>
      </w:r>
      <w:proofErr w:type="gramStart"/>
      <w:r w:rsidRPr="00B35900">
        <w:rPr>
          <w:rFonts w:ascii="Times New Roman" w:eastAsia="Times New Roman" w:hAnsi="Times New Roman" w:cs="Times New Roman"/>
          <w:sz w:val="28"/>
          <w:szCs w:val="24"/>
        </w:rPr>
        <w:t>контроля за</w:t>
      </w:r>
      <w:proofErr w:type="gramEnd"/>
      <w:r w:rsidRPr="00B35900">
        <w:rPr>
          <w:rFonts w:ascii="Times New Roman" w:eastAsia="Times New Roman" w:hAnsi="Times New Roman" w:cs="Times New Roman"/>
          <w:sz w:val="28"/>
          <w:szCs w:val="24"/>
        </w:rPr>
        <w:t xml:space="preserve"> соответствием информационных систем персональных данных Оператора обязательным требованиям законодательства Российской Федерации о защите персональных данных. </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2.2. Основными задачами комиссии являются:</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организация и координация действий структурных подразделений Оператора по вопросам обеспечения безопасности персональных данных;</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 xml:space="preserve">обеспечение </w:t>
      </w:r>
      <w:proofErr w:type="gramStart"/>
      <w:r w:rsidRPr="00B35900">
        <w:rPr>
          <w:rFonts w:ascii="Times New Roman" w:eastAsia="Times New Roman" w:hAnsi="Times New Roman" w:cs="Times New Roman"/>
          <w:sz w:val="28"/>
          <w:szCs w:val="28"/>
        </w:rPr>
        <w:t>контроля за</w:t>
      </w:r>
      <w:proofErr w:type="gramEnd"/>
      <w:r w:rsidRPr="00B35900">
        <w:rPr>
          <w:rFonts w:ascii="Times New Roman" w:eastAsia="Times New Roman" w:hAnsi="Times New Roman" w:cs="Times New Roman"/>
          <w:sz w:val="28"/>
          <w:szCs w:val="28"/>
        </w:rPr>
        <w:t xml:space="preserve"> выполнением требований по защите персональных данных Оператором.</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2.3. Комиссия организует и координирует действия структурных подразделений Оператора по вопросам обеспечения безопасности персональных данных.</w:t>
      </w:r>
    </w:p>
    <w:p w:rsidR="00B35900" w:rsidRPr="00B35900" w:rsidRDefault="00B35900" w:rsidP="00B35900">
      <w:pPr>
        <w:keepNext/>
        <w:keepLines/>
        <w:spacing w:after="0" w:line="240" w:lineRule="auto"/>
        <w:ind w:firstLine="709"/>
        <w:jc w:val="both"/>
        <w:outlineLvl w:val="0"/>
        <w:rPr>
          <w:rFonts w:ascii="Times New Roman" w:eastAsia="Times New Roman" w:hAnsi="Times New Roman" w:cs="Times New Roman"/>
          <w:bCs/>
          <w:color w:val="000000"/>
          <w:sz w:val="28"/>
          <w:szCs w:val="28"/>
        </w:rPr>
      </w:pPr>
      <w:r w:rsidRPr="00B35900">
        <w:rPr>
          <w:rFonts w:ascii="Times New Roman" w:eastAsia="Times New Roman" w:hAnsi="Times New Roman" w:cs="Times New Roman"/>
          <w:bCs/>
          <w:color w:val="000000"/>
          <w:sz w:val="28"/>
          <w:szCs w:val="28"/>
        </w:rPr>
        <w:lastRenderedPageBreak/>
        <w:t>2.4. Комиссия вырабатывает рекомендации по вопросам:</w:t>
      </w:r>
    </w:p>
    <w:p w:rsidR="00B35900" w:rsidRPr="00B35900" w:rsidRDefault="00B35900" w:rsidP="00B35900">
      <w:pPr>
        <w:keepNext/>
        <w:keepLines/>
        <w:spacing w:after="0" w:line="240" w:lineRule="auto"/>
        <w:ind w:firstLine="709"/>
        <w:jc w:val="both"/>
        <w:outlineLvl w:val="0"/>
        <w:rPr>
          <w:rFonts w:ascii="Times New Roman" w:eastAsia="Times New Roman" w:hAnsi="Times New Roman" w:cs="Times New Roman"/>
          <w:bCs/>
          <w:color w:val="000000"/>
          <w:sz w:val="28"/>
          <w:szCs w:val="28"/>
        </w:rPr>
      </w:pPr>
      <w:r w:rsidRPr="00B35900">
        <w:rPr>
          <w:rFonts w:ascii="Times New Roman" w:eastAsia="Times New Roman" w:hAnsi="Times New Roman" w:cs="Times New Roman"/>
          <w:bCs/>
          <w:color w:val="000000"/>
          <w:sz w:val="28"/>
          <w:szCs w:val="28"/>
        </w:rPr>
        <w:t>надежного и эффективного управления системой защиты персональных данных;</w:t>
      </w:r>
    </w:p>
    <w:p w:rsidR="00B35900" w:rsidRPr="00B35900" w:rsidRDefault="00B35900" w:rsidP="00B35900">
      <w:pPr>
        <w:keepNext/>
        <w:keepLines/>
        <w:spacing w:after="0" w:line="240" w:lineRule="auto"/>
        <w:ind w:firstLine="709"/>
        <w:jc w:val="both"/>
        <w:outlineLvl w:val="0"/>
        <w:rPr>
          <w:rFonts w:ascii="Times New Roman" w:eastAsia="Times New Roman" w:hAnsi="Times New Roman" w:cs="Times New Roman"/>
          <w:bCs/>
          <w:color w:val="000000"/>
          <w:sz w:val="28"/>
          <w:szCs w:val="28"/>
        </w:rPr>
      </w:pPr>
      <w:r w:rsidRPr="00B35900">
        <w:rPr>
          <w:rFonts w:ascii="Times New Roman" w:eastAsia="Times New Roman" w:hAnsi="Times New Roman" w:cs="Times New Roman"/>
          <w:bCs/>
          <w:color w:val="000000"/>
          <w:sz w:val="28"/>
          <w:szCs w:val="28"/>
        </w:rPr>
        <w:t>своевременного выявления возможных каналов неправомерного распространения персональных данных;</w:t>
      </w:r>
    </w:p>
    <w:p w:rsidR="00B35900" w:rsidRPr="00B35900" w:rsidRDefault="00B35900" w:rsidP="00B35900">
      <w:pPr>
        <w:keepNext/>
        <w:keepLines/>
        <w:spacing w:after="0" w:line="240" w:lineRule="auto"/>
        <w:ind w:firstLine="709"/>
        <w:jc w:val="both"/>
        <w:outlineLvl w:val="0"/>
        <w:rPr>
          <w:rFonts w:ascii="Times New Roman" w:eastAsia="Times New Roman" w:hAnsi="Times New Roman" w:cs="Times New Roman"/>
          <w:bCs/>
          <w:color w:val="000000"/>
          <w:sz w:val="28"/>
          <w:szCs w:val="28"/>
        </w:rPr>
      </w:pPr>
      <w:r w:rsidRPr="00B35900">
        <w:rPr>
          <w:rFonts w:ascii="Times New Roman" w:eastAsia="Times New Roman" w:hAnsi="Times New Roman" w:cs="Times New Roman"/>
          <w:bCs/>
          <w:color w:val="000000"/>
          <w:sz w:val="28"/>
          <w:szCs w:val="28"/>
        </w:rPr>
        <w:t>совершенствования системы защиты персональных данных.</w:t>
      </w:r>
    </w:p>
    <w:p w:rsidR="00B35900" w:rsidRPr="00B35900" w:rsidRDefault="00B35900" w:rsidP="00B35900">
      <w:pPr>
        <w:keepNext/>
        <w:keepLines/>
        <w:spacing w:after="0" w:line="240" w:lineRule="auto"/>
        <w:jc w:val="center"/>
        <w:outlineLvl w:val="0"/>
        <w:rPr>
          <w:rFonts w:ascii="Times New Roman" w:eastAsia="Times New Roman" w:hAnsi="Times New Roman" w:cs="Times New Roman"/>
          <w:bCs/>
          <w:color w:val="000000"/>
          <w:sz w:val="28"/>
          <w:szCs w:val="28"/>
        </w:rPr>
      </w:pPr>
    </w:p>
    <w:p w:rsidR="00B35900" w:rsidRPr="00B35900" w:rsidRDefault="00B35900" w:rsidP="00B35900">
      <w:pPr>
        <w:keepNext/>
        <w:keepLines/>
        <w:spacing w:after="0" w:line="240" w:lineRule="auto"/>
        <w:jc w:val="center"/>
        <w:outlineLvl w:val="0"/>
        <w:rPr>
          <w:rFonts w:ascii="Times New Roman" w:eastAsia="Times New Roman" w:hAnsi="Times New Roman" w:cs="Times New Roman"/>
          <w:bCs/>
          <w:color w:val="000000"/>
          <w:sz w:val="28"/>
          <w:szCs w:val="28"/>
        </w:rPr>
      </w:pPr>
      <w:r w:rsidRPr="00B35900">
        <w:rPr>
          <w:rFonts w:ascii="Times New Roman" w:eastAsia="Times New Roman" w:hAnsi="Times New Roman" w:cs="Times New Roman"/>
          <w:bCs/>
          <w:color w:val="000000"/>
          <w:sz w:val="28"/>
          <w:szCs w:val="28"/>
        </w:rPr>
        <w:t>3. Организационная структура Комиссии</w:t>
      </w:r>
      <w:bookmarkEnd w:id="3"/>
      <w:bookmarkEnd w:id="4"/>
      <w:r w:rsidRPr="00B35900">
        <w:rPr>
          <w:rFonts w:ascii="Times New Roman" w:eastAsia="Times New Roman" w:hAnsi="Times New Roman" w:cs="Times New Roman"/>
          <w:bCs/>
          <w:color w:val="000000"/>
          <w:sz w:val="28"/>
          <w:szCs w:val="28"/>
        </w:rPr>
        <w:t xml:space="preserve"> и порядок ее деятельности</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3.1. Комиссия состоит из председателя Комиссии, его заместителя, секретаря и членов Комиссии.</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3.2. Комиссия возглавляется председателем Комиссии</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3.3. Комиссия подчиняется главе Оператора.</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3.4. Комиссия собирается по мере необходимости, но не реже одного раза в квартал.</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3.5. Комиссия осуществляет свою деятельность в форме заседаний.</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3.6. Заседания Комиссии ведет председатель комиссии, а в его отсутствии заместитель председателя комиссии.</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3.7. Заседание Комиссии считаются правомочным, если на нем присутствуют не менее двух третей от установленного количества её членов. Решение Комиссии принимается простым большинством голосов членов Комиссии, присутствующих на заседании, путем открытого голосования. При равенстве голосов голос председателя комиссии является решающим.</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3.8. Заседание Комиссии оформляется протоколом, в котором фиксируются вопросы, внесенные на ее рассмотрение, а также принятые по ним решения. Протокол подписывается председателем и всеми членами Комиссии, принимавшими участие в заседании.</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3.9. Член Комиссии, несогласный с решением данной Комиссии, вправе приложить к протоколу свое особое мнение, о чем в протоколе делается отметка.</w:t>
      </w:r>
    </w:p>
    <w:p w:rsidR="00B35900" w:rsidRPr="00B35900" w:rsidRDefault="00B35900" w:rsidP="00B35900">
      <w:pPr>
        <w:spacing w:after="0" w:line="240" w:lineRule="auto"/>
        <w:jc w:val="both"/>
        <w:rPr>
          <w:rFonts w:ascii="Times New Roman" w:eastAsia="Times New Roman" w:hAnsi="Times New Roman" w:cs="Times New Roman"/>
          <w:sz w:val="28"/>
          <w:szCs w:val="28"/>
        </w:rPr>
      </w:pPr>
    </w:p>
    <w:p w:rsidR="00B35900" w:rsidRPr="00B35900" w:rsidRDefault="00B35900" w:rsidP="00B35900">
      <w:pPr>
        <w:keepNext/>
        <w:keepLines/>
        <w:spacing w:after="0" w:line="240" w:lineRule="auto"/>
        <w:jc w:val="center"/>
        <w:outlineLvl w:val="0"/>
        <w:rPr>
          <w:rFonts w:ascii="Times New Roman" w:eastAsia="Times New Roman" w:hAnsi="Times New Roman" w:cs="Times New Roman"/>
          <w:bCs/>
          <w:color w:val="000000"/>
          <w:sz w:val="28"/>
          <w:szCs w:val="28"/>
        </w:rPr>
      </w:pPr>
      <w:bookmarkStart w:id="5" w:name="_Toc345694243"/>
      <w:bookmarkStart w:id="6" w:name="_Toc316755210"/>
      <w:r w:rsidRPr="00B35900">
        <w:rPr>
          <w:rFonts w:ascii="Times New Roman" w:eastAsia="Times New Roman" w:hAnsi="Times New Roman" w:cs="Times New Roman"/>
          <w:bCs/>
          <w:color w:val="000000"/>
          <w:sz w:val="28"/>
          <w:szCs w:val="28"/>
        </w:rPr>
        <w:t>4. Основные функции Комиссии</w:t>
      </w:r>
      <w:bookmarkEnd w:id="5"/>
      <w:bookmarkEnd w:id="6"/>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 xml:space="preserve">4.1. Разработка проектов документов, необходимых для выполнения </w:t>
      </w:r>
      <w:proofErr w:type="gramStart"/>
      <w:r w:rsidRPr="00B35900">
        <w:rPr>
          <w:rFonts w:ascii="Times New Roman" w:eastAsia="Times New Roman" w:hAnsi="Times New Roman" w:cs="Times New Roman"/>
          <w:sz w:val="28"/>
          <w:szCs w:val="28"/>
        </w:rPr>
        <w:t>Требовании</w:t>
      </w:r>
      <w:proofErr w:type="gramEnd"/>
      <w:r w:rsidRPr="00B35900">
        <w:rPr>
          <w:rFonts w:ascii="Times New Roman" w:eastAsia="Times New Roman" w:hAnsi="Times New Roman" w:cs="Times New Roman"/>
          <w:sz w:val="28"/>
          <w:szCs w:val="28"/>
        </w:rPr>
        <w:t xml:space="preserve"> законодательства.</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4.2. Анализ обеспечения безопасности помещений, в которых производится обработка персональных данных, а также находятся на хранении материальные носители персональных данных, в том числе выработка мер, необходимых для обеспечения таких условий.</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4.3. Анализ и оценка соответствия внутренних нормативных документов Оператора в части, касающейся обработки персональных данных, а в случае выявления несоответствий – внесение необходимых изменений.</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4.4. Организация и проведение работ по обучению (повышению осведомленности) персонала (приложение № 3) в области персональных данных.</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lastRenderedPageBreak/>
        <w:t>4.5. Анализ законодательства Российской Федерации в области персональных данных.</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4.6. Оценка выполнения Оператором обязанностей, установленных законодательством Российской Федерации в области персональных данных, а в случае выявления несоответствий – выработка рекомендаций по их устранению.</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4.7. Организация подготовки и направление в уполномоченный орган по защите прав субъектов персональных данных уведомления об обработке персональных данных, а в случае изменения сведений, содержащихся в реестре операторов, осуществляющих обработку персональных данных – направление сведений о таких изменениях.</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4.8. В случае выявления неправомерных действий с персональными данными направляет уведомление об устранении нарушений.</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4.9. Анализ и оценка соответствия типовых форм документов, характер информации в которых предполагает или допускает включение в них персональных данных, требованиям законодательства, а в случае выявления несоответствий – выработка рекомендаций по их устранению.</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bookmarkStart w:id="7" w:name="_Toc345694244"/>
      <w:bookmarkStart w:id="8" w:name="_Toc316755211"/>
      <w:r w:rsidRPr="00B35900">
        <w:rPr>
          <w:rFonts w:ascii="Times New Roman" w:eastAsia="Times New Roman" w:hAnsi="Times New Roman" w:cs="Times New Roman"/>
          <w:sz w:val="28"/>
          <w:szCs w:val="28"/>
        </w:rPr>
        <w:t>4.10. Анализ и оценка соответствия договорной базы Оператора требованиям законодательства, а в случае выявления несоответствий – внесение соответствующих изменений (дополнений).</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4.11. Контроль выполнения требований законодательства в части, касающейся согласия субъектов персональных данных на обработку их персональных данных.</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4.12. Общий контроль соблюдения Оператором требований по обеспечению безопасности персональных данных и соблюдения требований законодательства.</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4.13. Организация работ и сбор необходимых документов при прохождении федерального государственного контроля (надзора) за соответствием обработки персональных данных требованиями законодательства.</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4.14. Организация работ по формированию моделей угроз безопасности персональных данных при их обработке в информационных системах персональных данных Оператора.</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4.15. Организация работ по созданию системы защиты персональных данных (комплекса организационно-технических мер), обеспечивающей нейтрализацию предполагаемых угроз с использованием методов и способов защиты персональных данных, предусмотренных для соответствующего уровня защищенности информационных систем персональных данных.</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4.16. Проверка готовности средств защиты информации к использованию с составлением заключений о возможности их эксплуатации.</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4.17. Обучение персонала Оператора, применяющего средства защиты информации (приложение № 3), правилам работы с ними.</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lastRenderedPageBreak/>
        <w:t>4.18. Организация учета применяемых средств защиты информации, эксплуатационной и технической документации к ним, носителей персональных данных.</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4.19. Контроль выполнения мероприятий по защите персональных данных, реализуемых в рамках подсистем защиты с учетом уровня защищенности информационной системы (не реже 1 раза в 3 года):</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4.19.1 идентификация и аутентификация субъектов доступа и объектов доступа;</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4.19.2 управление доступом субъектов доступа к объектам доступа;</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4.19.3 ограничение программной среды;</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4.19.4 защита машинных носителей информации, на которых хранятся и (или) обрабатываются персональные данные (далее - машинные носители персональных данных);</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4.19.5 регистрация событий безопасности;</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4.19.6 антивирусная защита;</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4.19.7 обнаружение (предотвращение) вторжений;</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4.19.8 контроль (анализ) защищенности персональных данных;</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4.19.9 обеспечение целостности информационной системы и персональных данных;</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4.19.10 обеспечение доступности персональных данных;</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4.19.11 защита среды виртуализации;</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4.19.12 защита технических средств;</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4.19.13 защита информационной системы, ее средств, систем связи и передачи данных;</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4.19.14 выявление инцидентов (одного события или группы событий), которые могут привести к сбоям или нарушению функционирования информационной системы и (или) к возникновению угроз безопасности персональных данных (далее - инциденты), и реагирование на них;</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4.19.15 управление конфигурацией информационной системы и системы защиты персональных данных.</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 xml:space="preserve">4.20. </w:t>
      </w:r>
      <w:proofErr w:type="gramStart"/>
      <w:r w:rsidRPr="00B35900">
        <w:rPr>
          <w:rFonts w:ascii="Times New Roman" w:eastAsia="Times New Roman" w:hAnsi="Times New Roman" w:cs="Times New Roman"/>
          <w:sz w:val="28"/>
          <w:szCs w:val="28"/>
        </w:rPr>
        <w:t>Контроль за</w:t>
      </w:r>
      <w:proofErr w:type="gramEnd"/>
      <w:r w:rsidRPr="00B35900">
        <w:rPr>
          <w:rFonts w:ascii="Times New Roman" w:eastAsia="Times New Roman" w:hAnsi="Times New Roman" w:cs="Times New Roman"/>
          <w:sz w:val="28"/>
          <w:szCs w:val="28"/>
        </w:rPr>
        <w:t xml:space="preserve"> соответствием условий эксплуатации информационных систем персональных данных требованиям организационно-технической и эксплуатационной документации.</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4.21. Контроль соблюдения работниками Оператора установленных требований по обеспечению безопасности персональных данных, проведение разбирательств и составление заключений по фактам несоблюдения данных требований.</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4.22. Проведение внутренних проверок состояния защиты персональных данных не реже 1 раза в год.</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 xml:space="preserve">4.23. Анализ эффективности и </w:t>
      </w:r>
      <w:proofErr w:type="gramStart"/>
      <w:r w:rsidRPr="00B35900">
        <w:rPr>
          <w:rFonts w:ascii="Times New Roman" w:eastAsia="Times New Roman" w:hAnsi="Times New Roman" w:cs="Times New Roman"/>
          <w:sz w:val="28"/>
          <w:szCs w:val="28"/>
        </w:rPr>
        <w:t>достаточности</w:t>
      </w:r>
      <w:proofErr w:type="gramEnd"/>
      <w:r w:rsidRPr="00B35900">
        <w:rPr>
          <w:rFonts w:ascii="Times New Roman" w:eastAsia="Times New Roman" w:hAnsi="Times New Roman" w:cs="Times New Roman"/>
          <w:sz w:val="28"/>
          <w:szCs w:val="28"/>
        </w:rPr>
        <w:t xml:space="preserve"> принятых мер и применяемых средств защиты персональных данных.</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4.24. Разработка предложений по совершенствованию системы защиты персональных данных.</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lastRenderedPageBreak/>
        <w:t>4.25. Решение вопросов, связанных с обслуживанием и эксплуатацией информационных систем:</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4.25.1 эксплуатация информационных систем персональных данных в соответствии с организационно-технической и эксплуатационной документацией;</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4.25.2 обеспечение работоспособности системы защиты персональных данных, реализуемой в рамках подсистем защиты с учетом уровня защищенности информационной системы;</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4.25.3 организация мероприятий по восстановлению персональных данных, модифицированных или уничтоженных вследствие несанкционированного доступа к ним;</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4.25.4 организация учета и использования машинных носителей информации;</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4.25.5 организация работ по привлечению сторонних организаций для формирования и сопровождения баз данных и информационного взаимодействия (центров обработки информации), выполняющих функции операторов и администраторов системы централизованной обработки данных;</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4.25.6 установка и ввод в эксплуатацию средств защиты информации в соответствии с эксплуатационной и технической документацией;</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4.25.7 учет лиц, допущенных к работе с персональными данными в информационных системах персональных данных.</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4.26. Организация работ по размещению оборудования информационных систем персональных данных в части выполнения требований по сохранности носителей персональных данных и средств защиты информации, а также исключения возможности проникновения и неконтролируемого пребывания посторонних лиц на охраняемую территорию.</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4.27. Уточнение персональных данных субъектов.</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4.28. Блокирование обработки персональных данных субъектов.</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4.29. Уничтожение персональных данных (по достижении целей обработки или в случае утраты необходимости в их достижении) при их автоматизированной обработке.</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4.30. Обеспечение раздельного хранения персональных данных (материальных носителей), обработка которых осуществляется в различных целях.</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4.31. Организация работ по уничтожению материальных носителей персональных данных в случае достижения целей обработки или в случае утраты необходимости в их достижении с составлением актов об уничтожении.</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4.32. Контроль выполнения требований настоящего Положения.</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4.33. Определение уровня защищенности информационных систем персональных данных.</w:t>
      </w:r>
    </w:p>
    <w:p w:rsidR="00B35900" w:rsidRPr="00B35900" w:rsidRDefault="00B35900" w:rsidP="00B35900">
      <w:pPr>
        <w:keepNext/>
        <w:keepLines/>
        <w:spacing w:after="0" w:line="240" w:lineRule="auto"/>
        <w:jc w:val="center"/>
        <w:outlineLvl w:val="0"/>
        <w:rPr>
          <w:rFonts w:ascii="Times New Roman" w:eastAsia="Times New Roman" w:hAnsi="Times New Roman" w:cs="Times New Roman"/>
          <w:bCs/>
          <w:color w:val="000000"/>
          <w:sz w:val="28"/>
          <w:szCs w:val="28"/>
        </w:rPr>
      </w:pPr>
    </w:p>
    <w:p w:rsidR="00B35900" w:rsidRPr="00B35900" w:rsidRDefault="00B35900" w:rsidP="00B35900">
      <w:pPr>
        <w:keepNext/>
        <w:keepLines/>
        <w:spacing w:after="0" w:line="240" w:lineRule="auto"/>
        <w:jc w:val="center"/>
        <w:outlineLvl w:val="0"/>
        <w:rPr>
          <w:rFonts w:ascii="Times New Roman" w:eastAsia="Times New Roman" w:hAnsi="Times New Roman" w:cs="Times New Roman"/>
          <w:bCs/>
          <w:color w:val="000000"/>
          <w:sz w:val="28"/>
          <w:szCs w:val="28"/>
        </w:rPr>
      </w:pPr>
      <w:r w:rsidRPr="00B35900">
        <w:rPr>
          <w:rFonts w:ascii="Times New Roman" w:eastAsia="Times New Roman" w:hAnsi="Times New Roman" w:cs="Times New Roman"/>
          <w:bCs/>
          <w:color w:val="000000"/>
          <w:sz w:val="28"/>
          <w:szCs w:val="28"/>
        </w:rPr>
        <w:t>5. Права Комиссии</w:t>
      </w:r>
      <w:bookmarkEnd w:id="7"/>
      <w:bookmarkEnd w:id="8"/>
    </w:p>
    <w:p w:rsidR="00B35900" w:rsidRPr="00B35900" w:rsidRDefault="00B35900" w:rsidP="00B35900">
      <w:pPr>
        <w:spacing w:line="360" w:lineRule="auto"/>
        <w:jc w:val="both"/>
        <w:rPr>
          <w:rFonts w:ascii="Times New Roman" w:eastAsia="Times New Roman" w:hAnsi="Times New Roman" w:cs="Times New Roman"/>
          <w:sz w:val="24"/>
          <w:szCs w:val="24"/>
        </w:rPr>
      </w:pP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lastRenderedPageBreak/>
        <w:t>5.1. Запрос и получение необходимых материалов для организации и проведения работ по вопросам обеспечения безопасности персональных данных у структурных подразделений Оператора.</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5.2. Привлечение к проведению работ по защите персональных данных на договорной основе сторонних организаций.</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5.3. Контроль деятельности структурных подразделений Оператора в части выполнения ими требований по обеспечению безопасности персональных данных.</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5.4. Внесение предложений главе Оператора о приостановке работ в случае обнаружения несанкционированного доступа, утечки персональных данных, а также в случае предпосылок нарушения безопасности персональных данных.</w:t>
      </w:r>
    </w:p>
    <w:p w:rsidR="00B35900" w:rsidRPr="00B35900" w:rsidRDefault="00B35900" w:rsidP="00B35900">
      <w:pPr>
        <w:spacing w:after="0" w:line="240" w:lineRule="auto"/>
        <w:jc w:val="both"/>
        <w:rPr>
          <w:rFonts w:ascii="Times New Roman" w:eastAsia="Times New Roman" w:hAnsi="Times New Roman" w:cs="Times New Roman"/>
          <w:sz w:val="28"/>
          <w:szCs w:val="28"/>
        </w:rPr>
      </w:pPr>
    </w:p>
    <w:p w:rsidR="00B35900" w:rsidRPr="00B35900" w:rsidRDefault="00B35900" w:rsidP="00B35900">
      <w:pPr>
        <w:keepNext/>
        <w:keepLines/>
        <w:spacing w:after="0" w:line="240" w:lineRule="auto"/>
        <w:jc w:val="center"/>
        <w:outlineLvl w:val="0"/>
        <w:rPr>
          <w:rFonts w:ascii="Times New Roman" w:eastAsia="Times New Roman" w:hAnsi="Times New Roman" w:cs="Times New Roman"/>
          <w:bCs/>
          <w:color w:val="000000"/>
          <w:sz w:val="28"/>
          <w:szCs w:val="28"/>
        </w:rPr>
      </w:pPr>
      <w:bookmarkStart w:id="9" w:name="_Toc345694245"/>
      <w:bookmarkStart w:id="10" w:name="_Toc316755212"/>
      <w:r w:rsidRPr="00B35900">
        <w:rPr>
          <w:rFonts w:ascii="Times New Roman" w:eastAsia="Times New Roman" w:hAnsi="Times New Roman" w:cs="Times New Roman"/>
          <w:bCs/>
          <w:color w:val="000000"/>
          <w:sz w:val="28"/>
          <w:szCs w:val="28"/>
        </w:rPr>
        <w:t>6. Ответственность</w:t>
      </w:r>
      <w:bookmarkEnd w:id="9"/>
      <w:bookmarkEnd w:id="10"/>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Председатель Комиссии и члены Комиссии несут ответственность в соответствии с законодательством Российской Федерации.</w:t>
      </w: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104"/>
      </w:tblGrid>
      <w:tr w:rsidR="00B35900" w:rsidRPr="00B35900" w:rsidTr="008022DD">
        <w:tc>
          <w:tcPr>
            <w:tcW w:w="4785" w:type="dxa"/>
            <w:hideMark/>
          </w:tcPr>
          <w:p w:rsidR="00B35900" w:rsidRPr="00B35900" w:rsidRDefault="00B35900" w:rsidP="00B35900">
            <w:pPr>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Заместитель главы</w:t>
            </w:r>
          </w:p>
          <w:p w:rsidR="00B35900" w:rsidRPr="00B35900" w:rsidRDefault="00B35900" w:rsidP="00B35900">
            <w:pPr>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 xml:space="preserve">Темрюкского городского поселения </w:t>
            </w:r>
          </w:p>
          <w:p w:rsidR="00B35900" w:rsidRPr="00B35900" w:rsidRDefault="00B35900" w:rsidP="00B35900">
            <w:pPr>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 xml:space="preserve">Темрюкского района                                                            </w:t>
            </w:r>
          </w:p>
        </w:tc>
        <w:tc>
          <w:tcPr>
            <w:tcW w:w="5104" w:type="dxa"/>
          </w:tcPr>
          <w:p w:rsidR="00B35900" w:rsidRPr="00B35900" w:rsidRDefault="00B35900" w:rsidP="00B35900">
            <w:pPr>
              <w:jc w:val="both"/>
              <w:rPr>
                <w:rFonts w:ascii="Times New Roman" w:eastAsia="Times New Roman" w:hAnsi="Times New Roman" w:cs="Times New Roman"/>
                <w:sz w:val="28"/>
                <w:szCs w:val="28"/>
              </w:rPr>
            </w:pPr>
          </w:p>
          <w:p w:rsidR="00B35900" w:rsidRPr="00B35900" w:rsidRDefault="00B35900" w:rsidP="00B35900">
            <w:pPr>
              <w:jc w:val="right"/>
              <w:rPr>
                <w:rFonts w:ascii="Times New Roman" w:eastAsia="Times New Roman" w:hAnsi="Times New Roman" w:cs="Times New Roman"/>
                <w:sz w:val="28"/>
                <w:szCs w:val="28"/>
              </w:rPr>
            </w:pPr>
          </w:p>
          <w:p w:rsidR="00B35900" w:rsidRPr="00B35900" w:rsidRDefault="00B35900" w:rsidP="00B35900">
            <w:pPr>
              <w:jc w:val="center"/>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 xml:space="preserve">                                        </w:t>
            </w:r>
            <w:proofErr w:type="spellStart"/>
            <w:r w:rsidRPr="00B35900">
              <w:rPr>
                <w:rFonts w:ascii="Times New Roman" w:eastAsia="Times New Roman" w:hAnsi="Times New Roman" w:cs="Times New Roman"/>
                <w:sz w:val="28"/>
                <w:szCs w:val="28"/>
              </w:rPr>
              <w:t>С.В.Сайгашкин</w:t>
            </w:r>
            <w:proofErr w:type="spellEnd"/>
          </w:p>
        </w:tc>
      </w:tr>
    </w:tbl>
    <w:p w:rsidR="00B35900" w:rsidRPr="00B35900" w:rsidRDefault="00B35900" w:rsidP="00B35900">
      <w:pPr>
        <w:spacing w:after="0" w:line="240" w:lineRule="auto"/>
        <w:jc w:val="both"/>
        <w:rPr>
          <w:rFonts w:ascii="Times New Roman" w:eastAsia="Times New Roman" w:hAnsi="Times New Roman" w:cs="Times New Roman"/>
          <w:sz w:val="28"/>
          <w:szCs w:val="28"/>
        </w:rPr>
      </w:pP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p>
    <w:p w:rsidR="00B35900" w:rsidRPr="00B35900" w:rsidRDefault="00B35900" w:rsidP="00B35900">
      <w:pPr>
        <w:spacing w:after="0" w:line="240" w:lineRule="auto"/>
        <w:rPr>
          <w:rFonts w:ascii="Times New Roman" w:eastAsia="Times New Roman" w:hAnsi="Times New Roman" w:cs="Times New Roman"/>
          <w:sz w:val="28"/>
          <w:szCs w:val="28"/>
        </w:rPr>
      </w:pPr>
    </w:p>
    <w:p w:rsidR="00B35900" w:rsidRPr="00B35900" w:rsidRDefault="00B35900" w:rsidP="00B35900">
      <w:pPr>
        <w:spacing w:after="0" w:line="240" w:lineRule="auto"/>
        <w:ind w:left="5245"/>
        <w:jc w:val="center"/>
        <w:rPr>
          <w:rFonts w:ascii="Times New Roman" w:eastAsia="Calibri" w:hAnsi="Times New Roman" w:cs="Times New Roman"/>
          <w:sz w:val="28"/>
          <w:szCs w:val="28"/>
        </w:rPr>
      </w:pPr>
      <w:r w:rsidRPr="00B35900">
        <w:rPr>
          <w:rFonts w:ascii="Times New Roman" w:eastAsia="Calibri" w:hAnsi="Times New Roman" w:cs="Times New Roman"/>
          <w:sz w:val="28"/>
          <w:szCs w:val="28"/>
        </w:rPr>
        <w:t>ПРИЛОЖЕНИЕ  № 2</w:t>
      </w:r>
    </w:p>
    <w:p w:rsidR="00B35900" w:rsidRPr="00B35900" w:rsidRDefault="00B35900" w:rsidP="00B35900">
      <w:pPr>
        <w:spacing w:after="0" w:line="240" w:lineRule="auto"/>
        <w:ind w:left="5245"/>
        <w:jc w:val="center"/>
        <w:rPr>
          <w:rFonts w:ascii="Times New Roman" w:eastAsia="Calibri" w:hAnsi="Times New Roman" w:cs="Times New Roman"/>
          <w:sz w:val="28"/>
          <w:szCs w:val="28"/>
        </w:rPr>
      </w:pPr>
    </w:p>
    <w:p w:rsidR="00B35900" w:rsidRPr="00B35900" w:rsidRDefault="00B35900" w:rsidP="00B35900">
      <w:pPr>
        <w:spacing w:after="0" w:line="240" w:lineRule="auto"/>
        <w:ind w:left="5245"/>
        <w:jc w:val="center"/>
        <w:rPr>
          <w:rFonts w:ascii="Times New Roman" w:eastAsia="Calibri" w:hAnsi="Times New Roman" w:cs="Times New Roman"/>
          <w:sz w:val="28"/>
          <w:szCs w:val="28"/>
        </w:rPr>
      </w:pPr>
      <w:r w:rsidRPr="00B35900">
        <w:rPr>
          <w:rFonts w:ascii="Times New Roman" w:eastAsia="Calibri" w:hAnsi="Times New Roman" w:cs="Times New Roman"/>
          <w:sz w:val="28"/>
          <w:szCs w:val="28"/>
        </w:rPr>
        <w:t>УТВЕРЖДЕН</w:t>
      </w:r>
    </w:p>
    <w:p w:rsidR="00B35900" w:rsidRPr="00B35900" w:rsidRDefault="00B35900" w:rsidP="00B35900">
      <w:pPr>
        <w:spacing w:after="0" w:line="240" w:lineRule="auto"/>
        <w:ind w:left="5245"/>
        <w:jc w:val="center"/>
        <w:rPr>
          <w:rFonts w:ascii="Times New Roman" w:eastAsia="Calibri" w:hAnsi="Times New Roman" w:cs="Times New Roman"/>
          <w:sz w:val="28"/>
          <w:szCs w:val="28"/>
        </w:rPr>
      </w:pPr>
      <w:r w:rsidRPr="00B35900">
        <w:rPr>
          <w:rFonts w:ascii="Times New Roman" w:eastAsia="Calibri" w:hAnsi="Times New Roman" w:cs="Times New Roman"/>
          <w:sz w:val="28"/>
          <w:szCs w:val="28"/>
        </w:rPr>
        <w:t>постановлением администрации</w:t>
      </w:r>
    </w:p>
    <w:p w:rsidR="00B35900" w:rsidRPr="00B35900" w:rsidRDefault="00B35900" w:rsidP="00B35900">
      <w:pPr>
        <w:spacing w:after="0" w:line="240" w:lineRule="auto"/>
        <w:ind w:left="5245"/>
        <w:jc w:val="center"/>
        <w:rPr>
          <w:rFonts w:ascii="Times New Roman" w:eastAsia="Calibri" w:hAnsi="Times New Roman" w:cs="Times New Roman"/>
          <w:sz w:val="28"/>
          <w:szCs w:val="28"/>
        </w:rPr>
      </w:pPr>
      <w:r w:rsidRPr="00B35900">
        <w:rPr>
          <w:rFonts w:ascii="Times New Roman" w:eastAsia="Calibri" w:hAnsi="Times New Roman" w:cs="Times New Roman"/>
          <w:sz w:val="28"/>
          <w:szCs w:val="28"/>
        </w:rPr>
        <w:t>Темрюкского городского поселения Темрюкского района</w:t>
      </w:r>
    </w:p>
    <w:p w:rsidR="00B35900" w:rsidRPr="00B35900" w:rsidRDefault="00B35900" w:rsidP="00B35900">
      <w:pPr>
        <w:spacing w:after="0" w:line="240" w:lineRule="auto"/>
        <w:ind w:left="5245"/>
        <w:jc w:val="center"/>
        <w:rPr>
          <w:rFonts w:ascii="Times New Roman" w:eastAsia="Calibri" w:hAnsi="Times New Roman" w:cs="Times New Roman"/>
          <w:sz w:val="28"/>
          <w:szCs w:val="28"/>
        </w:rPr>
      </w:pPr>
      <w:r w:rsidRPr="00B35900">
        <w:rPr>
          <w:rFonts w:ascii="Times New Roman" w:eastAsia="Times New Roman" w:hAnsi="Times New Roman" w:cs="Times New Roman"/>
          <w:sz w:val="28"/>
          <w:szCs w:val="28"/>
          <w:lang w:eastAsia="ru-RU"/>
        </w:rPr>
        <w:t>от ____________ № __________</w:t>
      </w:r>
    </w:p>
    <w:p w:rsidR="00B35900" w:rsidRPr="00B35900" w:rsidRDefault="00B35900" w:rsidP="00B35900">
      <w:pPr>
        <w:spacing w:line="360" w:lineRule="auto"/>
        <w:jc w:val="both"/>
        <w:rPr>
          <w:rFonts w:ascii="Times New Roman" w:eastAsia="Times New Roman" w:hAnsi="Times New Roman" w:cs="Times New Roman"/>
          <w:sz w:val="24"/>
          <w:szCs w:val="24"/>
        </w:rPr>
      </w:pPr>
    </w:p>
    <w:p w:rsidR="00B35900" w:rsidRPr="00B35900" w:rsidRDefault="00B35900" w:rsidP="00B35900">
      <w:pPr>
        <w:spacing w:after="0" w:line="240" w:lineRule="auto"/>
        <w:jc w:val="center"/>
        <w:rPr>
          <w:rFonts w:ascii="Times New Roman" w:eastAsia="Times New Roman" w:hAnsi="Times New Roman" w:cs="Times New Roman"/>
          <w:b/>
          <w:caps/>
          <w:sz w:val="28"/>
          <w:szCs w:val="28"/>
        </w:rPr>
      </w:pPr>
      <w:r w:rsidRPr="00B35900">
        <w:rPr>
          <w:rFonts w:ascii="Times New Roman" w:eastAsia="Times New Roman" w:hAnsi="Times New Roman" w:cs="Times New Roman"/>
          <w:b/>
          <w:caps/>
          <w:sz w:val="28"/>
          <w:szCs w:val="28"/>
        </w:rPr>
        <w:t>состав</w:t>
      </w:r>
    </w:p>
    <w:p w:rsidR="00B35900" w:rsidRPr="00B35900" w:rsidRDefault="00B35900" w:rsidP="00B35900">
      <w:pPr>
        <w:spacing w:after="0" w:line="240" w:lineRule="auto"/>
        <w:jc w:val="center"/>
        <w:rPr>
          <w:rFonts w:ascii="Times New Roman" w:eastAsia="Times New Roman" w:hAnsi="Times New Roman" w:cs="Times New Roman"/>
          <w:b/>
          <w:sz w:val="28"/>
          <w:szCs w:val="28"/>
        </w:rPr>
      </w:pPr>
      <w:r w:rsidRPr="00B35900">
        <w:rPr>
          <w:rFonts w:ascii="Times New Roman" w:eastAsia="Times New Roman" w:hAnsi="Times New Roman" w:cs="Times New Roman"/>
          <w:b/>
          <w:sz w:val="28"/>
          <w:szCs w:val="28"/>
        </w:rPr>
        <w:t>постоянно действующей комиссии по обеспечению безопасности персональных данных администрации Темрюкского городского поселения Темрюкского района</w:t>
      </w:r>
    </w:p>
    <w:p w:rsidR="00B35900" w:rsidRPr="00B35900" w:rsidRDefault="00B35900" w:rsidP="00B35900">
      <w:pPr>
        <w:spacing w:after="0" w:line="240" w:lineRule="auto"/>
        <w:jc w:val="both"/>
        <w:rPr>
          <w:rFonts w:ascii="Times New Roman" w:eastAsia="Times New Roman" w:hAnsi="Times New Roman" w:cs="Times New Roman"/>
          <w:sz w:val="28"/>
          <w:szCs w:val="28"/>
        </w:r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104"/>
      </w:tblGrid>
      <w:tr w:rsidR="00B35900" w:rsidRPr="00B35900" w:rsidTr="008022DD">
        <w:tc>
          <w:tcPr>
            <w:tcW w:w="4785" w:type="dxa"/>
          </w:tcPr>
          <w:p w:rsidR="00B35900" w:rsidRPr="00B35900" w:rsidRDefault="00B35900" w:rsidP="00B35900">
            <w:pPr>
              <w:rPr>
                <w:rFonts w:ascii="Times New Roman" w:eastAsia="Times New Roman" w:hAnsi="Times New Roman" w:cs="Times New Roman"/>
                <w:sz w:val="28"/>
                <w:szCs w:val="28"/>
              </w:rPr>
            </w:pPr>
            <w:proofErr w:type="spellStart"/>
            <w:r w:rsidRPr="00B35900">
              <w:rPr>
                <w:rFonts w:ascii="Times New Roman" w:eastAsia="Times New Roman" w:hAnsi="Times New Roman" w:cs="Times New Roman"/>
                <w:sz w:val="28"/>
                <w:szCs w:val="28"/>
              </w:rPr>
              <w:t>Сайгашкин</w:t>
            </w:r>
            <w:proofErr w:type="spellEnd"/>
            <w:r w:rsidRPr="00B35900">
              <w:rPr>
                <w:rFonts w:ascii="Times New Roman" w:eastAsia="Times New Roman" w:hAnsi="Times New Roman" w:cs="Times New Roman"/>
                <w:sz w:val="28"/>
                <w:szCs w:val="28"/>
              </w:rPr>
              <w:t xml:space="preserve"> Сергей</w:t>
            </w:r>
          </w:p>
          <w:p w:rsidR="00B35900" w:rsidRPr="00B35900" w:rsidRDefault="00B35900" w:rsidP="00B35900">
            <w:pPr>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Владимирович</w:t>
            </w:r>
          </w:p>
        </w:tc>
        <w:tc>
          <w:tcPr>
            <w:tcW w:w="5104" w:type="dxa"/>
          </w:tcPr>
          <w:p w:rsidR="00B35900" w:rsidRPr="00B35900" w:rsidRDefault="00B35900" w:rsidP="00B35900">
            <w:pPr>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 заместитель главы Темрюкского городского поселения Темрюкского района, председатель комиссии;</w:t>
            </w:r>
          </w:p>
        </w:tc>
      </w:tr>
      <w:tr w:rsidR="00B35900" w:rsidRPr="00B35900" w:rsidTr="008022DD">
        <w:tc>
          <w:tcPr>
            <w:tcW w:w="4785" w:type="dxa"/>
          </w:tcPr>
          <w:p w:rsidR="00B35900" w:rsidRPr="00B35900" w:rsidRDefault="00B35900" w:rsidP="00B35900">
            <w:pPr>
              <w:rPr>
                <w:rFonts w:ascii="Times New Roman" w:eastAsia="Times New Roman" w:hAnsi="Times New Roman" w:cs="Times New Roman"/>
                <w:sz w:val="28"/>
                <w:szCs w:val="28"/>
              </w:rPr>
            </w:pPr>
          </w:p>
          <w:p w:rsidR="00B35900" w:rsidRPr="00B35900" w:rsidRDefault="00B35900" w:rsidP="00B35900">
            <w:pPr>
              <w:rPr>
                <w:rFonts w:ascii="Times New Roman" w:eastAsia="Times New Roman" w:hAnsi="Times New Roman" w:cs="Times New Roman"/>
                <w:sz w:val="28"/>
                <w:szCs w:val="28"/>
              </w:rPr>
            </w:pPr>
            <w:proofErr w:type="spellStart"/>
            <w:r w:rsidRPr="00B35900">
              <w:rPr>
                <w:rFonts w:ascii="Times New Roman" w:eastAsia="Times New Roman" w:hAnsi="Times New Roman" w:cs="Times New Roman"/>
                <w:sz w:val="28"/>
                <w:szCs w:val="28"/>
              </w:rPr>
              <w:t>Рафикова</w:t>
            </w:r>
            <w:proofErr w:type="spellEnd"/>
            <w:r w:rsidRPr="00B35900">
              <w:rPr>
                <w:rFonts w:ascii="Times New Roman" w:eastAsia="Times New Roman" w:hAnsi="Times New Roman" w:cs="Times New Roman"/>
                <w:sz w:val="28"/>
                <w:szCs w:val="28"/>
              </w:rPr>
              <w:t xml:space="preserve"> </w:t>
            </w:r>
          </w:p>
          <w:p w:rsidR="00B35900" w:rsidRPr="00B35900" w:rsidRDefault="00B35900" w:rsidP="00B35900">
            <w:pPr>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lastRenderedPageBreak/>
              <w:t xml:space="preserve">Светлана Викторовна </w:t>
            </w:r>
          </w:p>
        </w:tc>
        <w:tc>
          <w:tcPr>
            <w:tcW w:w="5104" w:type="dxa"/>
          </w:tcPr>
          <w:p w:rsidR="00B35900" w:rsidRPr="00B35900" w:rsidRDefault="00B35900" w:rsidP="00B35900">
            <w:pPr>
              <w:jc w:val="both"/>
              <w:rPr>
                <w:rFonts w:ascii="Times New Roman" w:eastAsia="Times New Roman" w:hAnsi="Times New Roman" w:cs="Times New Roman"/>
                <w:sz w:val="28"/>
                <w:szCs w:val="28"/>
              </w:rPr>
            </w:pPr>
          </w:p>
          <w:p w:rsidR="00B35900" w:rsidRPr="00B35900" w:rsidRDefault="00B35900" w:rsidP="00B35900">
            <w:pPr>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 xml:space="preserve">- начальник отдела кадров </w:t>
            </w:r>
            <w:r w:rsidRPr="00B35900">
              <w:rPr>
                <w:rFonts w:ascii="Times New Roman" w:eastAsia="Times New Roman" w:hAnsi="Times New Roman" w:cs="Times New Roman"/>
                <w:sz w:val="28"/>
                <w:szCs w:val="28"/>
              </w:rPr>
              <w:lastRenderedPageBreak/>
              <w:t>администрации Темрюкского городского поселения Темрюкского района, заместитель председателя комиссии;</w:t>
            </w:r>
          </w:p>
        </w:tc>
      </w:tr>
      <w:tr w:rsidR="00B35900" w:rsidRPr="00B35900" w:rsidTr="008022DD">
        <w:tc>
          <w:tcPr>
            <w:tcW w:w="4785" w:type="dxa"/>
          </w:tcPr>
          <w:p w:rsidR="00B35900" w:rsidRPr="00B35900" w:rsidRDefault="00B35900" w:rsidP="00B35900">
            <w:pPr>
              <w:rPr>
                <w:rFonts w:ascii="Times New Roman" w:eastAsia="Times New Roman" w:hAnsi="Times New Roman" w:cs="Times New Roman"/>
                <w:sz w:val="28"/>
                <w:szCs w:val="28"/>
              </w:rPr>
            </w:pPr>
          </w:p>
          <w:p w:rsidR="00B35900" w:rsidRPr="00B35900" w:rsidRDefault="00B35900" w:rsidP="00B35900">
            <w:pPr>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Кушнарева</w:t>
            </w:r>
          </w:p>
          <w:p w:rsidR="00B35900" w:rsidRPr="00B35900" w:rsidRDefault="00B35900" w:rsidP="00B35900">
            <w:pPr>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Алла Михайловна</w:t>
            </w:r>
          </w:p>
        </w:tc>
        <w:tc>
          <w:tcPr>
            <w:tcW w:w="5104" w:type="dxa"/>
          </w:tcPr>
          <w:p w:rsidR="00B35900" w:rsidRPr="00B35900" w:rsidRDefault="00B35900" w:rsidP="00B35900">
            <w:pPr>
              <w:jc w:val="both"/>
              <w:rPr>
                <w:rFonts w:ascii="Times New Roman" w:eastAsia="Times New Roman" w:hAnsi="Times New Roman" w:cs="Times New Roman"/>
                <w:sz w:val="28"/>
                <w:szCs w:val="28"/>
              </w:rPr>
            </w:pPr>
          </w:p>
          <w:p w:rsidR="00B35900" w:rsidRPr="00B35900" w:rsidRDefault="00B35900" w:rsidP="00B35900">
            <w:pPr>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 ведущий специалист  отдела кадров администрации Темрюкского городского поселения Темрюкского района, секретарь комиссии.</w:t>
            </w:r>
          </w:p>
        </w:tc>
      </w:tr>
      <w:tr w:rsidR="00B35900" w:rsidRPr="00B35900" w:rsidTr="008022DD">
        <w:tc>
          <w:tcPr>
            <w:tcW w:w="9889" w:type="dxa"/>
            <w:gridSpan w:val="2"/>
          </w:tcPr>
          <w:p w:rsidR="00B35900" w:rsidRPr="00B35900" w:rsidRDefault="00B35900" w:rsidP="00B35900">
            <w:pPr>
              <w:jc w:val="center"/>
              <w:rPr>
                <w:rFonts w:ascii="Times New Roman" w:eastAsia="Times New Roman" w:hAnsi="Times New Roman" w:cs="Times New Roman"/>
                <w:sz w:val="28"/>
                <w:szCs w:val="28"/>
              </w:rPr>
            </w:pPr>
          </w:p>
          <w:p w:rsidR="00B35900" w:rsidRPr="00B35900" w:rsidRDefault="00B35900" w:rsidP="00B35900">
            <w:pPr>
              <w:jc w:val="center"/>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Члены комиссии:</w:t>
            </w:r>
          </w:p>
          <w:p w:rsidR="00B35900" w:rsidRPr="00B35900" w:rsidRDefault="00B35900" w:rsidP="00B35900">
            <w:pPr>
              <w:jc w:val="center"/>
              <w:rPr>
                <w:rFonts w:ascii="Times New Roman" w:eastAsia="Times New Roman" w:hAnsi="Times New Roman" w:cs="Times New Roman"/>
                <w:sz w:val="28"/>
                <w:szCs w:val="28"/>
              </w:rPr>
            </w:pPr>
          </w:p>
        </w:tc>
      </w:tr>
      <w:tr w:rsidR="00B35900" w:rsidRPr="00B35900" w:rsidTr="008022DD">
        <w:tc>
          <w:tcPr>
            <w:tcW w:w="4785" w:type="dxa"/>
          </w:tcPr>
          <w:p w:rsidR="00B35900" w:rsidRPr="00B35900" w:rsidRDefault="00B35900" w:rsidP="00B35900">
            <w:pPr>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Волошина</w:t>
            </w:r>
          </w:p>
          <w:p w:rsidR="00B35900" w:rsidRPr="00B35900" w:rsidRDefault="00B35900" w:rsidP="00B35900">
            <w:pPr>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 xml:space="preserve">Нелли </w:t>
            </w:r>
            <w:proofErr w:type="spellStart"/>
            <w:r w:rsidRPr="00B35900">
              <w:rPr>
                <w:rFonts w:ascii="Times New Roman" w:eastAsia="Times New Roman" w:hAnsi="Times New Roman" w:cs="Times New Roman"/>
                <w:sz w:val="28"/>
                <w:szCs w:val="28"/>
              </w:rPr>
              <w:t>Артюшовна</w:t>
            </w:r>
            <w:proofErr w:type="spellEnd"/>
          </w:p>
        </w:tc>
        <w:tc>
          <w:tcPr>
            <w:tcW w:w="5104" w:type="dxa"/>
          </w:tcPr>
          <w:p w:rsidR="00B35900" w:rsidRPr="00B35900" w:rsidRDefault="00B35900" w:rsidP="00B35900">
            <w:pPr>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 начальник юридического отдела администрации Темрюкского городского поселения Темрюкского района;</w:t>
            </w:r>
          </w:p>
        </w:tc>
      </w:tr>
      <w:tr w:rsidR="00B35900" w:rsidRPr="00B35900" w:rsidTr="008022DD">
        <w:tc>
          <w:tcPr>
            <w:tcW w:w="4785" w:type="dxa"/>
          </w:tcPr>
          <w:p w:rsidR="00B35900" w:rsidRPr="00B35900" w:rsidRDefault="00B35900" w:rsidP="00B35900">
            <w:pPr>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 xml:space="preserve">Филонов </w:t>
            </w:r>
          </w:p>
          <w:p w:rsidR="00B35900" w:rsidRPr="00B35900" w:rsidRDefault="00B35900" w:rsidP="00B35900">
            <w:pPr>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Борис Иванович</w:t>
            </w:r>
          </w:p>
        </w:tc>
        <w:tc>
          <w:tcPr>
            <w:tcW w:w="5104" w:type="dxa"/>
          </w:tcPr>
          <w:p w:rsidR="00B35900" w:rsidRPr="00B35900" w:rsidRDefault="00B35900" w:rsidP="00B35900">
            <w:pPr>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 xml:space="preserve">- ведущий специалист </w:t>
            </w:r>
          </w:p>
          <w:p w:rsidR="00B35900" w:rsidRPr="00B35900" w:rsidRDefault="00B35900" w:rsidP="00B35900">
            <w:pPr>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(по взаимодействию с правоохранительными органами, казачеством</w:t>
            </w:r>
            <w:proofErr w:type="gramStart"/>
            <w:r w:rsidRPr="00B35900">
              <w:rPr>
                <w:rFonts w:ascii="Times New Roman" w:eastAsia="Times New Roman" w:hAnsi="Times New Roman" w:cs="Times New Roman"/>
                <w:sz w:val="28"/>
                <w:szCs w:val="28"/>
              </w:rPr>
              <w:t xml:space="preserve"> ,</w:t>
            </w:r>
            <w:proofErr w:type="gramEnd"/>
          </w:p>
          <w:p w:rsidR="00B35900" w:rsidRPr="00B35900" w:rsidRDefault="00B35900" w:rsidP="00B35900">
            <w:pPr>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общественными объединениями, ГО и ЧС);</w:t>
            </w:r>
          </w:p>
        </w:tc>
      </w:tr>
      <w:tr w:rsidR="00B35900" w:rsidRPr="00B35900" w:rsidTr="008022DD">
        <w:tc>
          <w:tcPr>
            <w:tcW w:w="4785" w:type="dxa"/>
          </w:tcPr>
          <w:p w:rsidR="00B35900" w:rsidRPr="00B35900" w:rsidRDefault="00B35900" w:rsidP="00B35900">
            <w:pPr>
              <w:rPr>
                <w:rFonts w:ascii="Times New Roman" w:eastAsia="Times New Roman" w:hAnsi="Times New Roman" w:cs="Times New Roman"/>
                <w:sz w:val="28"/>
                <w:szCs w:val="28"/>
              </w:rPr>
            </w:pPr>
          </w:p>
          <w:p w:rsidR="00B35900" w:rsidRPr="00B35900" w:rsidRDefault="00B35900" w:rsidP="00B35900">
            <w:pPr>
              <w:rPr>
                <w:rFonts w:ascii="Times New Roman" w:eastAsia="Times New Roman" w:hAnsi="Times New Roman" w:cs="Times New Roman"/>
                <w:sz w:val="28"/>
                <w:szCs w:val="28"/>
              </w:rPr>
            </w:pPr>
          </w:p>
          <w:p w:rsidR="00B35900" w:rsidRPr="00B35900" w:rsidRDefault="00B35900" w:rsidP="00B35900">
            <w:pPr>
              <w:rPr>
                <w:rFonts w:ascii="Times New Roman" w:eastAsia="Times New Roman" w:hAnsi="Times New Roman" w:cs="Times New Roman"/>
                <w:sz w:val="28"/>
                <w:szCs w:val="28"/>
              </w:rPr>
            </w:pPr>
          </w:p>
          <w:p w:rsidR="00B35900" w:rsidRPr="00B35900" w:rsidRDefault="00B35900" w:rsidP="00B35900">
            <w:pPr>
              <w:rPr>
                <w:rFonts w:ascii="Times New Roman" w:eastAsia="Times New Roman" w:hAnsi="Times New Roman" w:cs="Times New Roman"/>
                <w:sz w:val="28"/>
                <w:szCs w:val="28"/>
              </w:rPr>
            </w:pPr>
          </w:p>
          <w:p w:rsidR="00B35900" w:rsidRPr="00B35900" w:rsidRDefault="00B35900" w:rsidP="00B35900">
            <w:pPr>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Игнатенко</w:t>
            </w:r>
          </w:p>
          <w:p w:rsidR="00B35900" w:rsidRPr="00B35900" w:rsidRDefault="00B35900" w:rsidP="00B35900">
            <w:pPr>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Елена Сергеевна</w:t>
            </w:r>
          </w:p>
        </w:tc>
        <w:tc>
          <w:tcPr>
            <w:tcW w:w="5104" w:type="dxa"/>
          </w:tcPr>
          <w:p w:rsidR="00B35900" w:rsidRPr="00B35900" w:rsidRDefault="00B35900" w:rsidP="00B35900">
            <w:pPr>
              <w:jc w:val="both"/>
              <w:rPr>
                <w:rFonts w:ascii="Times New Roman" w:eastAsia="Times New Roman" w:hAnsi="Times New Roman" w:cs="Times New Roman"/>
                <w:sz w:val="28"/>
                <w:szCs w:val="28"/>
              </w:rPr>
            </w:pPr>
          </w:p>
          <w:p w:rsidR="00B35900" w:rsidRPr="00B35900" w:rsidRDefault="00B35900" w:rsidP="00B35900">
            <w:pPr>
              <w:jc w:val="both"/>
              <w:rPr>
                <w:rFonts w:ascii="Times New Roman" w:eastAsia="Times New Roman" w:hAnsi="Times New Roman" w:cs="Times New Roman"/>
                <w:sz w:val="28"/>
                <w:szCs w:val="28"/>
              </w:rPr>
            </w:pPr>
          </w:p>
          <w:p w:rsidR="00B35900" w:rsidRPr="00B35900" w:rsidRDefault="00B35900" w:rsidP="00B35900">
            <w:pPr>
              <w:jc w:val="both"/>
              <w:rPr>
                <w:rFonts w:ascii="Times New Roman" w:eastAsia="Times New Roman" w:hAnsi="Times New Roman" w:cs="Times New Roman"/>
                <w:sz w:val="28"/>
                <w:szCs w:val="28"/>
              </w:rPr>
            </w:pPr>
          </w:p>
          <w:p w:rsidR="00B35900" w:rsidRPr="00B35900" w:rsidRDefault="00B35900" w:rsidP="00B35900">
            <w:pPr>
              <w:jc w:val="both"/>
              <w:rPr>
                <w:rFonts w:ascii="Times New Roman" w:eastAsia="Times New Roman" w:hAnsi="Times New Roman" w:cs="Times New Roman"/>
                <w:sz w:val="28"/>
                <w:szCs w:val="28"/>
              </w:rPr>
            </w:pPr>
          </w:p>
          <w:p w:rsidR="00B35900" w:rsidRPr="00B35900" w:rsidRDefault="00B35900" w:rsidP="00B35900">
            <w:pPr>
              <w:jc w:val="both"/>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 xml:space="preserve">- специалист 1 категории (по организационным вопросам и взаимодействию со СМИ), </w:t>
            </w:r>
          </w:p>
          <w:p w:rsidR="00B35900" w:rsidRPr="00B35900" w:rsidRDefault="00B35900" w:rsidP="00B35900">
            <w:pPr>
              <w:jc w:val="both"/>
              <w:rPr>
                <w:rFonts w:ascii="Times New Roman" w:eastAsia="Times New Roman" w:hAnsi="Times New Roman" w:cs="Times New Roman"/>
                <w:sz w:val="28"/>
                <w:szCs w:val="28"/>
              </w:rPr>
            </w:pPr>
          </w:p>
        </w:tc>
      </w:tr>
    </w:tbl>
    <w:p w:rsidR="00B35900" w:rsidRPr="00B35900" w:rsidRDefault="00B35900" w:rsidP="00B35900">
      <w:pPr>
        <w:spacing w:after="0" w:line="240" w:lineRule="auto"/>
        <w:jc w:val="both"/>
        <w:rPr>
          <w:rFonts w:ascii="Times New Roman" w:eastAsia="Times New Roman" w:hAnsi="Times New Roman" w:cs="Times New Roman"/>
          <w:sz w:val="28"/>
          <w:szCs w:val="28"/>
        </w:rPr>
      </w:pP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104"/>
      </w:tblGrid>
      <w:tr w:rsidR="00B35900" w:rsidRPr="00B35900" w:rsidTr="008022DD">
        <w:tc>
          <w:tcPr>
            <w:tcW w:w="4785" w:type="dxa"/>
          </w:tcPr>
          <w:p w:rsidR="00B35900" w:rsidRPr="00B35900" w:rsidRDefault="00B35900" w:rsidP="00B35900">
            <w:pPr>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Заместитель главы</w:t>
            </w:r>
          </w:p>
          <w:p w:rsidR="00B35900" w:rsidRPr="00B35900" w:rsidRDefault="00B35900" w:rsidP="00B35900">
            <w:pPr>
              <w:rPr>
                <w:rFonts w:ascii="Times New Roman" w:eastAsia="Times New Roman" w:hAnsi="Times New Roman" w:cs="Times New Roman"/>
                <w:sz w:val="28"/>
                <w:szCs w:val="28"/>
              </w:rPr>
            </w:pPr>
            <w:r w:rsidRPr="00B35900">
              <w:rPr>
                <w:rFonts w:ascii="Times New Roman" w:eastAsia="Times New Roman" w:hAnsi="Times New Roman" w:cs="Times New Roman"/>
                <w:sz w:val="28"/>
                <w:szCs w:val="28"/>
              </w:rPr>
              <w:t>Темрюкского городского поселения Темрюкского района</w:t>
            </w:r>
          </w:p>
        </w:tc>
        <w:tc>
          <w:tcPr>
            <w:tcW w:w="5104" w:type="dxa"/>
          </w:tcPr>
          <w:p w:rsidR="00B35900" w:rsidRPr="00B35900" w:rsidRDefault="00B35900" w:rsidP="00B35900">
            <w:pPr>
              <w:jc w:val="both"/>
              <w:rPr>
                <w:rFonts w:ascii="Times New Roman" w:eastAsia="Times New Roman" w:hAnsi="Times New Roman" w:cs="Times New Roman"/>
                <w:sz w:val="28"/>
                <w:szCs w:val="28"/>
              </w:rPr>
            </w:pPr>
          </w:p>
          <w:p w:rsidR="00B35900" w:rsidRPr="00B35900" w:rsidRDefault="00B35900" w:rsidP="00B35900">
            <w:pPr>
              <w:jc w:val="right"/>
              <w:rPr>
                <w:rFonts w:ascii="Times New Roman" w:eastAsia="Times New Roman" w:hAnsi="Times New Roman" w:cs="Times New Roman"/>
                <w:sz w:val="28"/>
                <w:szCs w:val="28"/>
              </w:rPr>
            </w:pPr>
          </w:p>
          <w:p w:rsidR="00B35900" w:rsidRPr="00B35900" w:rsidRDefault="00B35900" w:rsidP="00B35900">
            <w:pPr>
              <w:jc w:val="right"/>
              <w:rPr>
                <w:rFonts w:ascii="Times New Roman" w:eastAsia="Times New Roman" w:hAnsi="Times New Roman" w:cs="Times New Roman"/>
                <w:sz w:val="28"/>
                <w:szCs w:val="28"/>
              </w:rPr>
            </w:pPr>
            <w:proofErr w:type="spellStart"/>
            <w:r w:rsidRPr="00B35900">
              <w:rPr>
                <w:rFonts w:ascii="Times New Roman" w:eastAsia="Times New Roman" w:hAnsi="Times New Roman" w:cs="Times New Roman"/>
                <w:sz w:val="28"/>
                <w:szCs w:val="28"/>
              </w:rPr>
              <w:t>С.В.Сайгашкин</w:t>
            </w:r>
            <w:proofErr w:type="spellEnd"/>
          </w:p>
        </w:tc>
      </w:tr>
    </w:tbl>
    <w:p w:rsidR="00B35900" w:rsidRPr="00B35900" w:rsidRDefault="00B35900" w:rsidP="00B35900">
      <w:pPr>
        <w:spacing w:after="0" w:line="240" w:lineRule="auto"/>
        <w:jc w:val="both"/>
        <w:rPr>
          <w:rFonts w:ascii="Times New Roman" w:eastAsia="Times New Roman" w:hAnsi="Times New Roman" w:cs="Times New Roman"/>
          <w:sz w:val="28"/>
          <w:szCs w:val="28"/>
        </w:rPr>
      </w:pPr>
    </w:p>
    <w:p w:rsidR="00B35900" w:rsidRPr="00B35900" w:rsidRDefault="00B35900" w:rsidP="00B35900">
      <w:pPr>
        <w:spacing w:after="0" w:line="240" w:lineRule="auto"/>
        <w:ind w:firstLine="709"/>
        <w:jc w:val="both"/>
        <w:rPr>
          <w:rFonts w:ascii="Times New Roman" w:eastAsia="Times New Roman" w:hAnsi="Times New Roman" w:cs="Times New Roman"/>
          <w:sz w:val="28"/>
          <w:szCs w:val="28"/>
        </w:rPr>
      </w:pPr>
    </w:p>
    <w:p w:rsidR="00B35900" w:rsidRPr="00B35900" w:rsidRDefault="00B35900" w:rsidP="00B35900">
      <w:pPr>
        <w:spacing w:after="0" w:line="240" w:lineRule="auto"/>
        <w:ind w:left="5245"/>
        <w:jc w:val="center"/>
        <w:rPr>
          <w:rFonts w:ascii="Times New Roman" w:eastAsia="Calibri" w:hAnsi="Times New Roman" w:cs="Times New Roman"/>
          <w:sz w:val="28"/>
          <w:szCs w:val="28"/>
        </w:rPr>
      </w:pPr>
      <w:r w:rsidRPr="00B35900">
        <w:rPr>
          <w:rFonts w:ascii="Times New Roman" w:eastAsia="Calibri" w:hAnsi="Times New Roman" w:cs="Times New Roman"/>
          <w:sz w:val="28"/>
          <w:szCs w:val="28"/>
        </w:rPr>
        <w:t>ПРИЛОЖЕНИЕ  № 3</w:t>
      </w:r>
    </w:p>
    <w:p w:rsidR="00B35900" w:rsidRPr="00B35900" w:rsidRDefault="00B35900" w:rsidP="00B35900">
      <w:pPr>
        <w:spacing w:after="0" w:line="240" w:lineRule="auto"/>
        <w:ind w:left="5245"/>
        <w:jc w:val="center"/>
        <w:rPr>
          <w:rFonts w:ascii="Times New Roman" w:eastAsia="Calibri" w:hAnsi="Times New Roman" w:cs="Times New Roman"/>
          <w:sz w:val="28"/>
          <w:szCs w:val="28"/>
        </w:rPr>
      </w:pPr>
    </w:p>
    <w:p w:rsidR="00B35900" w:rsidRPr="00B35900" w:rsidRDefault="00B35900" w:rsidP="00B35900">
      <w:pPr>
        <w:spacing w:after="0" w:line="240" w:lineRule="auto"/>
        <w:ind w:left="5245"/>
        <w:jc w:val="center"/>
        <w:rPr>
          <w:rFonts w:ascii="Times New Roman" w:eastAsia="Calibri" w:hAnsi="Times New Roman" w:cs="Times New Roman"/>
          <w:sz w:val="28"/>
          <w:szCs w:val="28"/>
        </w:rPr>
      </w:pPr>
      <w:r w:rsidRPr="00B35900">
        <w:rPr>
          <w:rFonts w:ascii="Times New Roman" w:eastAsia="Calibri" w:hAnsi="Times New Roman" w:cs="Times New Roman"/>
          <w:sz w:val="28"/>
          <w:szCs w:val="28"/>
        </w:rPr>
        <w:t>УТВЕРЖДЕН</w:t>
      </w:r>
    </w:p>
    <w:p w:rsidR="00B35900" w:rsidRPr="00B35900" w:rsidRDefault="00B35900" w:rsidP="00B35900">
      <w:pPr>
        <w:spacing w:after="0" w:line="240" w:lineRule="auto"/>
        <w:ind w:left="5245"/>
        <w:jc w:val="center"/>
        <w:rPr>
          <w:rFonts w:ascii="Times New Roman" w:eastAsia="Calibri" w:hAnsi="Times New Roman" w:cs="Times New Roman"/>
          <w:sz w:val="28"/>
          <w:szCs w:val="28"/>
        </w:rPr>
      </w:pPr>
      <w:r w:rsidRPr="00B35900">
        <w:rPr>
          <w:rFonts w:ascii="Times New Roman" w:eastAsia="Calibri" w:hAnsi="Times New Roman" w:cs="Times New Roman"/>
          <w:sz w:val="28"/>
          <w:szCs w:val="28"/>
        </w:rPr>
        <w:t>постановлением администрации</w:t>
      </w:r>
    </w:p>
    <w:p w:rsidR="00B35900" w:rsidRPr="00B35900" w:rsidRDefault="00B35900" w:rsidP="00B35900">
      <w:pPr>
        <w:spacing w:after="0" w:line="240" w:lineRule="auto"/>
        <w:ind w:left="5245"/>
        <w:jc w:val="center"/>
        <w:rPr>
          <w:rFonts w:ascii="Times New Roman" w:eastAsia="Calibri" w:hAnsi="Times New Roman" w:cs="Times New Roman"/>
          <w:sz w:val="28"/>
          <w:szCs w:val="28"/>
        </w:rPr>
      </w:pPr>
      <w:r w:rsidRPr="00B35900">
        <w:rPr>
          <w:rFonts w:ascii="Times New Roman" w:eastAsia="Calibri" w:hAnsi="Times New Roman" w:cs="Times New Roman"/>
          <w:sz w:val="28"/>
          <w:szCs w:val="28"/>
        </w:rPr>
        <w:t>Темрюкского городского поселения Темрюкского района</w:t>
      </w:r>
    </w:p>
    <w:p w:rsidR="00B35900" w:rsidRPr="00B35900" w:rsidRDefault="00B35900" w:rsidP="00B35900">
      <w:pPr>
        <w:spacing w:after="0" w:line="240" w:lineRule="auto"/>
        <w:ind w:left="5245"/>
        <w:jc w:val="center"/>
        <w:rPr>
          <w:rFonts w:ascii="Times New Roman" w:eastAsia="Calibri" w:hAnsi="Times New Roman" w:cs="Times New Roman"/>
          <w:sz w:val="28"/>
          <w:szCs w:val="28"/>
        </w:rPr>
      </w:pPr>
      <w:r w:rsidRPr="00B35900">
        <w:rPr>
          <w:rFonts w:ascii="Times New Roman" w:eastAsia="Times New Roman" w:hAnsi="Times New Roman" w:cs="Times New Roman"/>
          <w:sz w:val="28"/>
          <w:szCs w:val="28"/>
          <w:lang w:eastAsia="ru-RU"/>
        </w:rPr>
        <w:lastRenderedPageBreak/>
        <w:t>от ____________ № __________</w:t>
      </w:r>
    </w:p>
    <w:p w:rsidR="00B35900" w:rsidRPr="00B35900" w:rsidRDefault="00B35900" w:rsidP="00B35900">
      <w:pPr>
        <w:spacing w:line="360" w:lineRule="auto"/>
        <w:jc w:val="both"/>
        <w:rPr>
          <w:rFonts w:ascii="Times New Roman" w:eastAsia="Times New Roman" w:hAnsi="Times New Roman" w:cs="Times New Roman"/>
          <w:sz w:val="24"/>
          <w:szCs w:val="24"/>
        </w:rPr>
      </w:pPr>
    </w:p>
    <w:p w:rsidR="00B35900" w:rsidRPr="00B35900" w:rsidRDefault="00B35900" w:rsidP="00B35900">
      <w:pPr>
        <w:spacing w:after="0" w:line="240" w:lineRule="auto"/>
        <w:jc w:val="center"/>
        <w:rPr>
          <w:rFonts w:ascii="Times New Roman" w:eastAsia="Times New Roman" w:hAnsi="Times New Roman" w:cs="Times New Roman"/>
          <w:b/>
          <w:sz w:val="28"/>
          <w:szCs w:val="28"/>
        </w:rPr>
      </w:pPr>
      <w:r w:rsidRPr="00B35900">
        <w:rPr>
          <w:rFonts w:ascii="Times New Roman" w:eastAsia="Times New Roman" w:hAnsi="Times New Roman" w:cs="Times New Roman"/>
          <w:b/>
          <w:sz w:val="28"/>
          <w:szCs w:val="28"/>
        </w:rPr>
        <w:t>СПИСОК</w:t>
      </w:r>
    </w:p>
    <w:p w:rsidR="00B35900" w:rsidRPr="00B35900" w:rsidRDefault="00B35900" w:rsidP="00B35900">
      <w:pPr>
        <w:spacing w:after="0" w:line="240" w:lineRule="auto"/>
        <w:jc w:val="center"/>
        <w:rPr>
          <w:rFonts w:ascii="Times New Roman" w:eastAsia="Times New Roman" w:hAnsi="Times New Roman" w:cs="Times New Roman"/>
          <w:b/>
          <w:sz w:val="28"/>
          <w:szCs w:val="28"/>
        </w:rPr>
      </w:pPr>
      <w:r w:rsidRPr="00B35900">
        <w:rPr>
          <w:rFonts w:ascii="Times New Roman" w:eastAsia="Times New Roman" w:hAnsi="Times New Roman" w:cs="Times New Roman"/>
          <w:b/>
          <w:sz w:val="28"/>
          <w:szCs w:val="28"/>
        </w:rPr>
        <w:t>должностей администрации Темрюкского городского поселения Темрюкского района, имеющих доступ к персональным данным</w:t>
      </w:r>
    </w:p>
    <w:p w:rsidR="00B35900" w:rsidRPr="00B35900" w:rsidRDefault="00B35900" w:rsidP="00B35900">
      <w:pPr>
        <w:spacing w:after="0" w:line="240" w:lineRule="auto"/>
        <w:jc w:val="both"/>
        <w:rPr>
          <w:rFonts w:ascii="Times New Roman" w:eastAsia="Times New Roman" w:hAnsi="Times New Roman" w:cs="Times New Roman"/>
          <w:sz w:val="28"/>
          <w:szCs w:val="28"/>
        </w:rPr>
      </w:pPr>
    </w:p>
    <w:tbl>
      <w:tblPr>
        <w:tblStyle w:val="1"/>
        <w:tblW w:w="0" w:type="auto"/>
        <w:tblLook w:val="04A0" w:firstRow="1" w:lastRow="0" w:firstColumn="1" w:lastColumn="0" w:noHBand="0" w:noVBand="1"/>
      </w:tblPr>
      <w:tblGrid>
        <w:gridCol w:w="959"/>
        <w:gridCol w:w="8612"/>
      </w:tblGrid>
      <w:tr w:rsidR="00B35900" w:rsidRPr="00B35900" w:rsidTr="00B35900">
        <w:trPr>
          <w:tblHeader/>
        </w:trPr>
        <w:tc>
          <w:tcPr>
            <w:tcW w:w="959"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jc w:val="center"/>
              <w:rPr>
                <w:rFonts w:ascii="Times New Roman" w:eastAsia="Times New Roman" w:hAnsi="Times New Roman"/>
                <w:sz w:val="28"/>
                <w:szCs w:val="28"/>
              </w:rPr>
            </w:pPr>
            <w:r w:rsidRPr="00B35900">
              <w:rPr>
                <w:rFonts w:ascii="Times New Roman" w:eastAsia="Times New Roman" w:hAnsi="Times New Roman"/>
                <w:sz w:val="28"/>
                <w:szCs w:val="28"/>
              </w:rPr>
              <w:t xml:space="preserve">№ </w:t>
            </w:r>
            <w:proofErr w:type="gramStart"/>
            <w:r w:rsidRPr="00B35900">
              <w:rPr>
                <w:rFonts w:ascii="Times New Roman" w:eastAsia="Times New Roman" w:hAnsi="Times New Roman"/>
                <w:sz w:val="28"/>
                <w:szCs w:val="28"/>
              </w:rPr>
              <w:t>п</w:t>
            </w:r>
            <w:proofErr w:type="gramEnd"/>
            <w:r w:rsidRPr="00B35900">
              <w:rPr>
                <w:rFonts w:ascii="Times New Roman" w:eastAsia="Times New Roman" w:hAnsi="Times New Roman"/>
                <w:sz w:val="28"/>
                <w:szCs w:val="28"/>
              </w:rPr>
              <w:t>/п</w:t>
            </w:r>
          </w:p>
        </w:tc>
        <w:tc>
          <w:tcPr>
            <w:tcW w:w="8612"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jc w:val="center"/>
              <w:rPr>
                <w:rFonts w:ascii="Times New Roman" w:eastAsia="Times New Roman" w:hAnsi="Times New Roman"/>
                <w:sz w:val="28"/>
                <w:szCs w:val="28"/>
              </w:rPr>
            </w:pPr>
            <w:r w:rsidRPr="00B35900">
              <w:rPr>
                <w:rFonts w:ascii="Times New Roman" w:eastAsia="Times New Roman" w:hAnsi="Times New Roman"/>
                <w:sz w:val="28"/>
                <w:szCs w:val="28"/>
              </w:rPr>
              <w:t>Должность</w:t>
            </w:r>
          </w:p>
        </w:tc>
      </w:tr>
      <w:tr w:rsidR="00B35900" w:rsidRPr="00B35900" w:rsidTr="00B35900">
        <w:tc>
          <w:tcPr>
            <w:tcW w:w="959"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jc w:val="center"/>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1</w:t>
            </w:r>
          </w:p>
        </w:tc>
        <w:tc>
          <w:tcPr>
            <w:tcW w:w="8612"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spacing w:line="360" w:lineRule="auto"/>
              <w:jc w:val="both"/>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Заместитель главы</w:t>
            </w:r>
          </w:p>
        </w:tc>
      </w:tr>
      <w:tr w:rsidR="00B35900" w:rsidRPr="00B35900" w:rsidTr="00B35900">
        <w:tc>
          <w:tcPr>
            <w:tcW w:w="959"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jc w:val="center"/>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2</w:t>
            </w:r>
          </w:p>
        </w:tc>
        <w:tc>
          <w:tcPr>
            <w:tcW w:w="8612" w:type="dxa"/>
            <w:tcBorders>
              <w:top w:val="single" w:sz="4" w:space="0" w:color="auto"/>
              <w:left w:val="single" w:sz="4" w:space="0" w:color="auto"/>
              <w:bottom w:val="single" w:sz="4" w:space="0" w:color="auto"/>
              <w:right w:val="single" w:sz="4" w:space="0" w:color="auto"/>
            </w:tcBorders>
          </w:tcPr>
          <w:p w:rsidR="00B35900" w:rsidRPr="00B35900" w:rsidRDefault="00B35900" w:rsidP="00B35900">
            <w:pPr>
              <w:spacing w:line="360" w:lineRule="auto"/>
              <w:jc w:val="both"/>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 xml:space="preserve">Начальник  отдела кадров </w:t>
            </w:r>
          </w:p>
          <w:p w:rsidR="00B35900" w:rsidRPr="00B35900" w:rsidRDefault="00B35900" w:rsidP="00B35900">
            <w:pPr>
              <w:spacing w:line="360" w:lineRule="auto"/>
              <w:jc w:val="both"/>
              <w:rPr>
                <w:rFonts w:ascii="Times New Roman" w:eastAsia="Times New Roman" w:hAnsi="Times New Roman"/>
                <w:sz w:val="28"/>
                <w:szCs w:val="28"/>
                <w:lang w:eastAsia="ru-RU"/>
              </w:rPr>
            </w:pPr>
          </w:p>
        </w:tc>
      </w:tr>
      <w:tr w:rsidR="00B35900" w:rsidRPr="00B35900" w:rsidTr="00B35900">
        <w:tc>
          <w:tcPr>
            <w:tcW w:w="959"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jc w:val="center"/>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3</w:t>
            </w:r>
          </w:p>
        </w:tc>
        <w:tc>
          <w:tcPr>
            <w:tcW w:w="8612" w:type="dxa"/>
            <w:tcBorders>
              <w:top w:val="single" w:sz="4" w:space="0" w:color="auto"/>
              <w:left w:val="single" w:sz="4" w:space="0" w:color="auto"/>
              <w:bottom w:val="single" w:sz="4" w:space="0" w:color="auto"/>
              <w:right w:val="single" w:sz="4" w:space="0" w:color="auto"/>
            </w:tcBorders>
          </w:tcPr>
          <w:p w:rsidR="00B35900" w:rsidRPr="00B35900" w:rsidRDefault="00B35900" w:rsidP="00B35900">
            <w:pPr>
              <w:spacing w:line="360" w:lineRule="auto"/>
              <w:jc w:val="both"/>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 xml:space="preserve">Начальник юридического отдела </w:t>
            </w:r>
          </w:p>
          <w:p w:rsidR="00B35900" w:rsidRPr="00B35900" w:rsidRDefault="00B35900" w:rsidP="00B35900">
            <w:pPr>
              <w:spacing w:line="360" w:lineRule="auto"/>
              <w:jc w:val="both"/>
              <w:rPr>
                <w:rFonts w:ascii="Times New Roman" w:eastAsia="Times New Roman" w:hAnsi="Times New Roman"/>
                <w:sz w:val="28"/>
                <w:szCs w:val="28"/>
                <w:lang w:eastAsia="ru-RU"/>
              </w:rPr>
            </w:pPr>
          </w:p>
        </w:tc>
      </w:tr>
      <w:tr w:rsidR="00B35900" w:rsidRPr="00B35900" w:rsidTr="00B35900">
        <w:tc>
          <w:tcPr>
            <w:tcW w:w="959"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jc w:val="center"/>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4</w:t>
            </w:r>
          </w:p>
        </w:tc>
        <w:tc>
          <w:tcPr>
            <w:tcW w:w="8612" w:type="dxa"/>
            <w:tcBorders>
              <w:top w:val="single" w:sz="4" w:space="0" w:color="auto"/>
              <w:left w:val="single" w:sz="4" w:space="0" w:color="auto"/>
              <w:bottom w:val="single" w:sz="4" w:space="0" w:color="auto"/>
              <w:right w:val="single" w:sz="4" w:space="0" w:color="auto"/>
            </w:tcBorders>
          </w:tcPr>
          <w:p w:rsidR="00B35900" w:rsidRPr="00B35900" w:rsidRDefault="00B35900" w:rsidP="00B35900">
            <w:pPr>
              <w:spacing w:line="360" w:lineRule="auto"/>
              <w:ind w:left="-20" w:right="-18"/>
              <w:jc w:val="both"/>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 xml:space="preserve">Начальник отдела по финансам и бюджету </w:t>
            </w:r>
          </w:p>
          <w:p w:rsidR="00B35900" w:rsidRPr="00B35900" w:rsidRDefault="00B35900" w:rsidP="00B35900">
            <w:pPr>
              <w:spacing w:line="360" w:lineRule="auto"/>
              <w:ind w:left="-20" w:right="-18"/>
              <w:jc w:val="both"/>
              <w:rPr>
                <w:rFonts w:ascii="Times New Roman" w:eastAsia="Times New Roman" w:hAnsi="Times New Roman"/>
                <w:sz w:val="28"/>
                <w:szCs w:val="28"/>
                <w:lang w:eastAsia="ru-RU"/>
              </w:rPr>
            </w:pPr>
          </w:p>
        </w:tc>
      </w:tr>
      <w:tr w:rsidR="00B35900" w:rsidRPr="00B35900" w:rsidTr="00B35900">
        <w:tc>
          <w:tcPr>
            <w:tcW w:w="959"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jc w:val="center"/>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5</w:t>
            </w:r>
          </w:p>
        </w:tc>
        <w:tc>
          <w:tcPr>
            <w:tcW w:w="8612"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tabs>
                <w:tab w:val="left" w:pos="8280"/>
                <w:tab w:val="left" w:pos="8460"/>
              </w:tabs>
              <w:spacing w:line="360" w:lineRule="auto"/>
              <w:ind w:left="-52" w:right="-57"/>
              <w:jc w:val="both"/>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 xml:space="preserve">Начальник отдела по вопросам перспективного развития,  архитектуры и градостроительства </w:t>
            </w:r>
          </w:p>
        </w:tc>
      </w:tr>
      <w:tr w:rsidR="00B35900" w:rsidRPr="00B35900" w:rsidTr="00B35900">
        <w:tc>
          <w:tcPr>
            <w:tcW w:w="959"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jc w:val="center"/>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6</w:t>
            </w:r>
          </w:p>
        </w:tc>
        <w:tc>
          <w:tcPr>
            <w:tcW w:w="8612" w:type="dxa"/>
            <w:tcBorders>
              <w:top w:val="single" w:sz="4" w:space="0" w:color="auto"/>
              <w:left w:val="single" w:sz="4" w:space="0" w:color="auto"/>
              <w:bottom w:val="single" w:sz="4" w:space="0" w:color="auto"/>
              <w:right w:val="single" w:sz="4" w:space="0" w:color="auto"/>
            </w:tcBorders>
          </w:tcPr>
          <w:p w:rsidR="00B35900" w:rsidRPr="00B35900" w:rsidRDefault="00B35900" w:rsidP="00B35900">
            <w:pPr>
              <w:tabs>
                <w:tab w:val="left" w:pos="8280"/>
                <w:tab w:val="left" w:pos="8460"/>
              </w:tabs>
              <w:spacing w:line="360" w:lineRule="auto"/>
              <w:ind w:right="-18"/>
              <w:jc w:val="both"/>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 xml:space="preserve">Начальник отдела по вопросам жилищно-коммунального хозяйства </w:t>
            </w:r>
          </w:p>
          <w:p w:rsidR="00B35900" w:rsidRPr="00B35900" w:rsidRDefault="00B35900" w:rsidP="00B35900">
            <w:pPr>
              <w:tabs>
                <w:tab w:val="left" w:pos="8280"/>
                <w:tab w:val="left" w:pos="8460"/>
              </w:tabs>
              <w:spacing w:line="360" w:lineRule="auto"/>
              <w:ind w:right="-18"/>
              <w:jc w:val="both"/>
              <w:rPr>
                <w:rFonts w:ascii="Times New Roman" w:eastAsia="Times New Roman" w:hAnsi="Times New Roman"/>
                <w:sz w:val="28"/>
                <w:szCs w:val="28"/>
                <w:lang w:eastAsia="ru-RU"/>
              </w:rPr>
            </w:pPr>
          </w:p>
        </w:tc>
      </w:tr>
      <w:tr w:rsidR="00B35900" w:rsidRPr="00B35900" w:rsidTr="00B35900">
        <w:tc>
          <w:tcPr>
            <w:tcW w:w="959"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jc w:val="center"/>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7</w:t>
            </w:r>
          </w:p>
        </w:tc>
        <w:tc>
          <w:tcPr>
            <w:tcW w:w="8612"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spacing w:line="360" w:lineRule="auto"/>
              <w:jc w:val="both"/>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Начальник отдела  по муниципальным закупкам</w:t>
            </w:r>
          </w:p>
        </w:tc>
      </w:tr>
      <w:tr w:rsidR="00B35900" w:rsidRPr="00B35900" w:rsidTr="00B35900">
        <w:tc>
          <w:tcPr>
            <w:tcW w:w="959"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jc w:val="center"/>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8</w:t>
            </w:r>
          </w:p>
        </w:tc>
        <w:tc>
          <w:tcPr>
            <w:tcW w:w="8612"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spacing w:line="360" w:lineRule="auto"/>
              <w:jc w:val="both"/>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Начальник общего отдела</w:t>
            </w:r>
          </w:p>
        </w:tc>
      </w:tr>
      <w:tr w:rsidR="00B35900" w:rsidRPr="00B35900" w:rsidTr="00B35900">
        <w:tc>
          <w:tcPr>
            <w:tcW w:w="959"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jc w:val="center"/>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9</w:t>
            </w:r>
          </w:p>
        </w:tc>
        <w:tc>
          <w:tcPr>
            <w:tcW w:w="8612"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spacing w:line="360" w:lineRule="auto"/>
              <w:jc w:val="both"/>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Начальник отдела по вопросам земельных отношений и агропромышленного комплекса</w:t>
            </w:r>
          </w:p>
        </w:tc>
      </w:tr>
      <w:tr w:rsidR="00B35900" w:rsidRPr="00B35900" w:rsidTr="00B35900">
        <w:tc>
          <w:tcPr>
            <w:tcW w:w="959"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jc w:val="center"/>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10</w:t>
            </w:r>
          </w:p>
        </w:tc>
        <w:tc>
          <w:tcPr>
            <w:tcW w:w="8612" w:type="dxa"/>
            <w:tcBorders>
              <w:top w:val="single" w:sz="4" w:space="0" w:color="auto"/>
              <w:left w:val="single" w:sz="4" w:space="0" w:color="auto"/>
              <w:bottom w:val="single" w:sz="4" w:space="0" w:color="auto"/>
              <w:right w:val="single" w:sz="4" w:space="0" w:color="auto"/>
            </w:tcBorders>
          </w:tcPr>
          <w:p w:rsidR="00B35900" w:rsidRPr="00B35900" w:rsidRDefault="00B35900" w:rsidP="00B35900">
            <w:pPr>
              <w:tabs>
                <w:tab w:val="left" w:pos="8280"/>
                <w:tab w:val="left" w:pos="8460"/>
              </w:tabs>
              <w:spacing w:line="360" w:lineRule="auto"/>
              <w:jc w:val="both"/>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 xml:space="preserve">Главный специалист (по вопросам имущественных отношений) </w:t>
            </w:r>
          </w:p>
          <w:p w:rsidR="00B35900" w:rsidRPr="00B35900" w:rsidRDefault="00B35900" w:rsidP="00B35900">
            <w:pPr>
              <w:tabs>
                <w:tab w:val="left" w:pos="8280"/>
                <w:tab w:val="left" w:pos="8460"/>
              </w:tabs>
              <w:spacing w:line="360" w:lineRule="auto"/>
              <w:jc w:val="both"/>
              <w:rPr>
                <w:rFonts w:ascii="Times New Roman" w:eastAsia="Times New Roman" w:hAnsi="Times New Roman"/>
                <w:sz w:val="28"/>
                <w:szCs w:val="28"/>
                <w:lang w:eastAsia="ru-RU"/>
              </w:rPr>
            </w:pPr>
          </w:p>
        </w:tc>
      </w:tr>
      <w:tr w:rsidR="00B35900" w:rsidRPr="00B35900" w:rsidTr="00B35900">
        <w:tc>
          <w:tcPr>
            <w:tcW w:w="959"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jc w:val="center"/>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11</w:t>
            </w:r>
          </w:p>
        </w:tc>
        <w:tc>
          <w:tcPr>
            <w:tcW w:w="8612" w:type="dxa"/>
            <w:tcBorders>
              <w:top w:val="single" w:sz="4" w:space="0" w:color="auto"/>
              <w:left w:val="single" w:sz="4" w:space="0" w:color="auto"/>
              <w:bottom w:val="single" w:sz="4" w:space="0" w:color="auto"/>
              <w:right w:val="single" w:sz="4" w:space="0" w:color="auto"/>
            </w:tcBorders>
          </w:tcPr>
          <w:p w:rsidR="00B35900" w:rsidRPr="00B35900" w:rsidRDefault="00B35900" w:rsidP="00B35900">
            <w:pPr>
              <w:tabs>
                <w:tab w:val="left" w:pos="8280"/>
                <w:tab w:val="left" w:pos="8460"/>
              </w:tabs>
              <w:spacing w:line="360" w:lineRule="auto"/>
              <w:jc w:val="both"/>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 xml:space="preserve">Главный специалист отдела по вопросам перспективного развития, архитектуры и градостроительства </w:t>
            </w:r>
          </w:p>
          <w:p w:rsidR="00B35900" w:rsidRPr="00B35900" w:rsidRDefault="00B35900" w:rsidP="00B35900">
            <w:pPr>
              <w:tabs>
                <w:tab w:val="left" w:pos="8280"/>
                <w:tab w:val="left" w:pos="8460"/>
              </w:tabs>
              <w:spacing w:line="360" w:lineRule="auto"/>
              <w:jc w:val="both"/>
              <w:rPr>
                <w:rFonts w:ascii="Times New Roman" w:eastAsia="Times New Roman" w:hAnsi="Times New Roman"/>
                <w:sz w:val="28"/>
                <w:szCs w:val="28"/>
                <w:lang w:eastAsia="ru-RU"/>
              </w:rPr>
            </w:pPr>
          </w:p>
        </w:tc>
      </w:tr>
      <w:tr w:rsidR="00B35900" w:rsidRPr="00B35900" w:rsidTr="00B35900">
        <w:tc>
          <w:tcPr>
            <w:tcW w:w="959"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jc w:val="center"/>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12</w:t>
            </w:r>
          </w:p>
        </w:tc>
        <w:tc>
          <w:tcPr>
            <w:tcW w:w="8612"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spacing w:line="360" w:lineRule="auto"/>
              <w:jc w:val="both"/>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 xml:space="preserve">Главный специалист общего отдела </w:t>
            </w:r>
          </w:p>
        </w:tc>
      </w:tr>
      <w:tr w:rsidR="00B35900" w:rsidRPr="00B35900" w:rsidTr="00B35900">
        <w:trPr>
          <w:trHeight w:val="70"/>
        </w:trPr>
        <w:tc>
          <w:tcPr>
            <w:tcW w:w="959"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jc w:val="center"/>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13</w:t>
            </w:r>
          </w:p>
        </w:tc>
        <w:tc>
          <w:tcPr>
            <w:tcW w:w="8612"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tabs>
                <w:tab w:val="left" w:pos="8280"/>
                <w:tab w:val="left" w:pos="8460"/>
              </w:tabs>
              <w:spacing w:line="360" w:lineRule="auto"/>
              <w:jc w:val="both"/>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Ведущий специалист (по земельному контролю и вопросам агропромышленного комплекса (АПК)) отдела по вопросам земельных отношений и агропромышленного комплекса</w:t>
            </w:r>
          </w:p>
        </w:tc>
      </w:tr>
      <w:tr w:rsidR="00B35900" w:rsidRPr="00B35900" w:rsidTr="00B35900">
        <w:trPr>
          <w:trHeight w:val="70"/>
        </w:trPr>
        <w:tc>
          <w:tcPr>
            <w:tcW w:w="959"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jc w:val="center"/>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lastRenderedPageBreak/>
              <w:t>14</w:t>
            </w:r>
          </w:p>
        </w:tc>
        <w:tc>
          <w:tcPr>
            <w:tcW w:w="8612"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tabs>
                <w:tab w:val="left" w:pos="8280"/>
                <w:tab w:val="left" w:pos="8460"/>
              </w:tabs>
              <w:spacing w:line="360" w:lineRule="auto"/>
              <w:jc w:val="both"/>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Ведущий специалист  отдела по вопросам земельных отношений и агропромышленного комплекса</w:t>
            </w:r>
          </w:p>
        </w:tc>
      </w:tr>
      <w:tr w:rsidR="00B35900" w:rsidRPr="00B35900" w:rsidTr="00B35900">
        <w:tc>
          <w:tcPr>
            <w:tcW w:w="959"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jc w:val="center"/>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15</w:t>
            </w:r>
          </w:p>
        </w:tc>
        <w:tc>
          <w:tcPr>
            <w:tcW w:w="8612"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spacing w:line="360" w:lineRule="auto"/>
              <w:ind w:right="-57"/>
              <w:jc w:val="both"/>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 xml:space="preserve">Ведущий специалист </w:t>
            </w:r>
          </w:p>
          <w:p w:rsidR="00B35900" w:rsidRPr="00B35900" w:rsidRDefault="00B35900" w:rsidP="00B35900">
            <w:pPr>
              <w:spacing w:line="360" w:lineRule="auto"/>
              <w:ind w:right="-57"/>
              <w:jc w:val="both"/>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 xml:space="preserve">(по жилищным вопросам) юридического отдела   </w:t>
            </w:r>
          </w:p>
        </w:tc>
      </w:tr>
      <w:tr w:rsidR="00B35900" w:rsidRPr="00B35900" w:rsidTr="00B35900">
        <w:tc>
          <w:tcPr>
            <w:tcW w:w="959"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jc w:val="center"/>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16</w:t>
            </w:r>
          </w:p>
        </w:tc>
        <w:tc>
          <w:tcPr>
            <w:tcW w:w="8612"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spacing w:line="360" w:lineRule="auto"/>
              <w:ind w:right="-57"/>
              <w:jc w:val="both"/>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 xml:space="preserve">Ведущий специалист </w:t>
            </w:r>
          </w:p>
          <w:p w:rsidR="00B35900" w:rsidRPr="00B35900" w:rsidRDefault="00B35900" w:rsidP="00B35900">
            <w:pPr>
              <w:spacing w:line="360" w:lineRule="auto"/>
              <w:ind w:right="-57"/>
              <w:jc w:val="both"/>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 xml:space="preserve">(по правовым вопросам) юридического отдела </w:t>
            </w:r>
          </w:p>
        </w:tc>
      </w:tr>
      <w:tr w:rsidR="00B35900" w:rsidRPr="00B35900" w:rsidTr="00B35900">
        <w:tc>
          <w:tcPr>
            <w:tcW w:w="959"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jc w:val="center"/>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17</w:t>
            </w:r>
          </w:p>
        </w:tc>
        <w:tc>
          <w:tcPr>
            <w:tcW w:w="8612"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snapToGrid w:val="0"/>
              <w:spacing w:line="360" w:lineRule="auto"/>
              <w:ind w:right="-57"/>
              <w:jc w:val="both"/>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 xml:space="preserve">Ведущий специалист отдела по финансам и бюджету   </w:t>
            </w:r>
          </w:p>
        </w:tc>
      </w:tr>
      <w:tr w:rsidR="00B35900" w:rsidRPr="00B35900" w:rsidTr="00B35900">
        <w:tc>
          <w:tcPr>
            <w:tcW w:w="959"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jc w:val="center"/>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18</w:t>
            </w:r>
          </w:p>
        </w:tc>
        <w:tc>
          <w:tcPr>
            <w:tcW w:w="8612"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snapToGrid w:val="0"/>
              <w:spacing w:line="360" w:lineRule="auto"/>
              <w:jc w:val="both"/>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 xml:space="preserve">Ведущий специалист отдела по муниципальным закупкам отдела по финансам и бюджету </w:t>
            </w:r>
          </w:p>
        </w:tc>
      </w:tr>
      <w:tr w:rsidR="00B35900" w:rsidRPr="00B35900" w:rsidTr="00B35900">
        <w:tc>
          <w:tcPr>
            <w:tcW w:w="959"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jc w:val="center"/>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19</w:t>
            </w:r>
          </w:p>
        </w:tc>
        <w:tc>
          <w:tcPr>
            <w:tcW w:w="8612"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spacing w:line="360" w:lineRule="auto"/>
              <w:jc w:val="both"/>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 xml:space="preserve">Ведущий специалист отдела по вопросам перспективного развития, архитектуры  и градостроительства </w:t>
            </w:r>
          </w:p>
        </w:tc>
      </w:tr>
      <w:tr w:rsidR="00B35900" w:rsidRPr="00B35900" w:rsidTr="00B35900">
        <w:tc>
          <w:tcPr>
            <w:tcW w:w="959"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jc w:val="center"/>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20</w:t>
            </w:r>
          </w:p>
        </w:tc>
        <w:tc>
          <w:tcPr>
            <w:tcW w:w="8612"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spacing w:line="360" w:lineRule="auto"/>
              <w:jc w:val="both"/>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 xml:space="preserve">Ведущий специалист (по вопросам потребительского рынка) </w:t>
            </w:r>
          </w:p>
        </w:tc>
      </w:tr>
      <w:tr w:rsidR="00B35900" w:rsidRPr="00B35900" w:rsidTr="00B35900">
        <w:tc>
          <w:tcPr>
            <w:tcW w:w="959"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jc w:val="center"/>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21</w:t>
            </w:r>
          </w:p>
        </w:tc>
        <w:tc>
          <w:tcPr>
            <w:tcW w:w="8612"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spacing w:line="360" w:lineRule="auto"/>
              <w:jc w:val="both"/>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 xml:space="preserve">Ведущий специалист отдела кадров </w:t>
            </w:r>
          </w:p>
        </w:tc>
      </w:tr>
      <w:tr w:rsidR="00B35900" w:rsidRPr="00B35900" w:rsidTr="00B35900">
        <w:tc>
          <w:tcPr>
            <w:tcW w:w="959"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jc w:val="center"/>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22</w:t>
            </w:r>
          </w:p>
        </w:tc>
        <w:tc>
          <w:tcPr>
            <w:tcW w:w="8612"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spacing w:line="360" w:lineRule="auto"/>
              <w:jc w:val="both"/>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 xml:space="preserve">Заведующий приемной общего отдела </w:t>
            </w:r>
          </w:p>
        </w:tc>
      </w:tr>
      <w:tr w:rsidR="00B35900" w:rsidRPr="00B35900" w:rsidTr="00B35900">
        <w:trPr>
          <w:trHeight w:val="865"/>
        </w:trPr>
        <w:tc>
          <w:tcPr>
            <w:tcW w:w="959"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jc w:val="center"/>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23</w:t>
            </w:r>
          </w:p>
        </w:tc>
        <w:tc>
          <w:tcPr>
            <w:tcW w:w="8612"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spacing w:line="360" w:lineRule="auto"/>
              <w:jc w:val="both"/>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 xml:space="preserve">Ведущий специалист отдела по вопросам жилищно-коммунального хозяйства  </w:t>
            </w:r>
          </w:p>
        </w:tc>
      </w:tr>
      <w:tr w:rsidR="00B35900" w:rsidRPr="00B35900" w:rsidTr="00B35900">
        <w:tc>
          <w:tcPr>
            <w:tcW w:w="959"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jc w:val="center"/>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24</w:t>
            </w:r>
          </w:p>
        </w:tc>
        <w:tc>
          <w:tcPr>
            <w:tcW w:w="8612"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spacing w:line="360" w:lineRule="auto"/>
              <w:jc w:val="both"/>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 xml:space="preserve">Ведущий специалист </w:t>
            </w:r>
          </w:p>
          <w:p w:rsidR="00B35900" w:rsidRPr="00B35900" w:rsidRDefault="00B35900" w:rsidP="00B35900">
            <w:pPr>
              <w:spacing w:line="360" w:lineRule="auto"/>
              <w:jc w:val="both"/>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(по взаимодействию с правоохранительными органами, казачеством</w:t>
            </w:r>
            <w:proofErr w:type="gramStart"/>
            <w:r w:rsidRPr="00B35900">
              <w:rPr>
                <w:rFonts w:ascii="Times New Roman" w:eastAsia="Times New Roman" w:hAnsi="Times New Roman"/>
                <w:sz w:val="28"/>
                <w:szCs w:val="28"/>
                <w:lang w:eastAsia="ru-RU"/>
              </w:rPr>
              <w:t xml:space="preserve"> ,</w:t>
            </w:r>
            <w:proofErr w:type="gramEnd"/>
          </w:p>
          <w:p w:rsidR="00B35900" w:rsidRPr="00B35900" w:rsidRDefault="00B35900" w:rsidP="00B35900">
            <w:pPr>
              <w:spacing w:line="360" w:lineRule="auto"/>
              <w:jc w:val="both"/>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общественными объединениями, ГО и ЧС)</w:t>
            </w:r>
          </w:p>
        </w:tc>
      </w:tr>
      <w:tr w:rsidR="00B35900" w:rsidRPr="00B35900" w:rsidTr="00B35900">
        <w:tc>
          <w:tcPr>
            <w:tcW w:w="959"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jc w:val="center"/>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25</w:t>
            </w:r>
          </w:p>
        </w:tc>
        <w:tc>
          <w:tcPr>
            <w:tcW w:w="8612"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spacing w:line="360" w:lineRule="auto"/>
              <w:jc w:val="both"/>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 xml:space="preserve">Ведущий специалист </w:t>
            </w:r>
          </w:p>
          <w:p w:rsidR="00B35900" w:rsidRPr="00B35900" w:rsidRDefault="00B35900" w:rsidP="00B35900">
            <w:pPr>
              <w:spacing w:line="360" w:lineRule="auto"/>
              <w:jc w:val="both"/>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(по организационным вопросам и взаимодействию со средствами массовой информации (СМИ))</w:t>
            </w:r>
          </w:p>
        </w:tc>
      </w:tr>
      <w:tr w:rsidR="00B35900" w:rsidRPr="00B35900" w:rsidTr="00B35900">
        <w:tc>
          <w:tcPr>
            <w:tcW w:w="959"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jc w:val="center"/>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26</w:t>
            </w:r>
          </w:p>
        </w:tc>
        <w:tc>
          <w:tcPr>
            <w:tcW w:w="8612" w:type="dxa"/>
            <w:tcBorders>
              <w:top w:val="single" w:sz="4" w:space="0" w:color="auto"/>
              <w:left w:val="single" w:sz="4" w:space="0" w:color="auto"/>
              <w:bottom w:val="single" w:sz="4" w:space="0" w:color="auto"/>
              <w:right w:val="single" w:sz="4" w:space="0" w:color="auto"/>
            </w:tcBorders>
            <w:hideMark/>
          </w:tcPr>
          <w:p w:rsidR="00B35900" w:rsidRPr="00B35900" w:rsidRDefault="00B35900" w:rsidP="00B35900">
            <w:pPr>
              <w:spacing w:line="360" w:lineRule="auto"/>
              <w:jc w:val="both"/>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Специалист 1 категории (по организационным вопросам и взаимодействию со средствами массовой информации (СМИ))</w:t>
            </w:r>
          </w:p>
        </w:tc>
      </w:tr>
    </w:tbl>
    <w:p w:rsidR="00B35900" w:rsidRPr="00B35900" w:rsidRDefault="00B35900" w:rsidP="00B35900">
      <w:pPr>
        <w:spacing w:after="0" w:line="240" w:lineRule="auto"/>
        <w:ind w:firstLine="709"/>
        <w:jc w:val="both"/>
        <w:rPr>
          <w:rFonts w:ascii="Times New Roman" w:eastAsia="Times New Roman" w:hAnsi="Times New Roman" w:cs="Times New Roman"/>
          <w:sz w:val="28"/>
          <w:szCs w:val="28"/>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35900" w:rsidRPr="00B35900" w:rsidTr="00B35900">
        <w:tc>
          <w:tcPr>
            <w:tcW w:w="4785" w:type="dxa"/>
            <w:hideMark/>
          </w:tcPr>
          <w:p w:rsidR="00B35900" w:rsidRPr="00B35900" w:rsidRDefault="00B35900" w:rsidP="00B35900">
            <w:pPr>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Заместитель главы</w:t>
            </w:r>
          </w:p>
          <w:p w:rsidR="00B35900" w:rsidRPr="00B35900" w:rsidRDefault="00B35900" w:rsidP="00B35900">
            <w:pPr>
              <w:rPr>
                <w:rFonts w:ascii="Times New Roman" w:eastAsia="Times New Roman" w:hAnsi="Times New Roman"/>
                <w:sz w:val="28"/>
                <w:szCs w:val="28"/>
                <w:lang w:eastAsia="ru-RU"/>
              </w:rPr>
            </w:pPr>
            <w:r w:rsidRPr="00B35900">
              <w:rPr>
                <w:rFonts w:ascii="Times New Roman" w:eastAsia="Times New Roman" w:hAnsi="Times New Roman"/>
                <w:sz w:val="28"/>
                <w:szCs w:val="28"/>
                <w:lang w:eastAsia="ru-RU"/>
              </w:rPr>
              <w:t>Темрюкского городского поселения Темрюкского района</w:t>
            </w:r>
          </w:p>
        </w:tc>
        <w:tc>
          <w:tcPr>
            <w:tcW w:w="4786" w:type="dxa"/>
          </w:tcPr>
          <w:p w:rsidR="00B35900" w:rsidRPr="00B35900" w:rsidRDefault="00B35900" w:rsidP="00B35900">
            <w:pPr>
              <w:jc w:val="both"/>
              <w:rPr>
                <w:rFonts w:ascii="Times New Roman" w:eastAsia="Times New Roman" w:hAnsi="Times New Roman"/>
                <w:sz w:val="28"/>
                <w:szCs w:val="28"/>
                <w:lang w:eastAsia="ru-RU"/>
              </w:rPr>
            </w:pPr>
          </w:p>
          <w:p w:rsidR="00B35900" w:rsidRPr="00B35900" w:rsidRDefault="00B35900" w:rsidP="00B35900">
            <w:pPr>
              <w:jc w:val="right"/>
              <w:rPr>
                <w:rFonts w:ascii="Times New Roman" w:eastAsia="Times New Roman" w:hAnsi="Times New Roman"/>
                <w:sz w:val="28"/>
                <w:szCs w:val="28"/>
                <w:lang w:eastAsia="ru-RU"/>
              </w:rPr>
            </w:pPr>
          </w:p>
          <w:p w:rsidR="00B35900" w:rsidRPr="00B35900" w:rsidRDefault="00B35900" w:rsidP="00B35900">
            <w:pPr>
              <w:jc w:val="right"/>
              <w:rPr>
                <w:rFonts w:ascii="Times New Roman" w:eastAsia="Times New Roman" w:hAnsi="Times New Roman"/>
                <w:sz w:val="28"/>
                <w:szCs w:val="28"/>
                <w:lang w:eastAsia="ru-RU"/>
              </w:rPr>
            </w:pPr>
            <w:proofErr w:type="spellStart"/>
            <w:r w:rsidRPr="00B35900">
              <w:rPr>
                <w:rFonts w:ascii="Times New Roman" w:eastAsia="Times New Roman" w:hAnsi="Times New Roman"/>
                <w:sz w:val="28"/>
                <w:szCs w:val="28"/>
                <w:lang w:eastAsia="ru-RU"/>
              </w:rPr>
              <w:t>С.В.Сайгашкин</w:t>
            </w:r>
            <w:proofErr w:type="spellEnd"/>
          </w:p>
        </w:tc>
      </w:tr>
    </w:tbl>
    <w:p w:rsidR="00B35900" w:rsidRPr="00B35900" w:rsidRDefault="00B35900" w:rsidP="00B35900">
      <w:pPr>
        <w:spacing w:after="0" w:line="240" w:lineRule="auto"/>
        <w:jc w:val="both"/>
        <w:rPr>
          <w:rFonts w:ascii="Times New Roman" w:eastAsia="Times New Roman" w:hAnsi="Times New Roman" w:cs="Times New Roman"/>
          <w:sz w:val="28"/>
          <w:szCs w:val="28"/>
          <w:lang w:eastAsia="ru-RU"/>
        </w:rPr>
      </w:pPr>
    </w:p>
    <w:p w:rsidR="001375AE" w:rsidRPr="004604EE" w:rsidRDefault="001375AE" w:rsidP="001375AE">
      <w:pPr>
        <w:spacing w:after="0" w:line="240" w:lineRule="auto"/>
        <w:rPr>
          <w:rFonts w:ascii="Times New Roman" w:hAnsi="Times New Roman" w:cs="Times New Roman"/>
          <w:sz w:val="28"/>
          <w:szCs w:val="28"/>
        </w:rPr>
      </w:pPr>
    </w:p>
    <w:sectPr w:rsidR="001375AE" w:rsidRPr="004604EE" w:rsidSect="00240BDE">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E79" w:rsidRDefault="00EA7E79" w:rsidP="00240BDE">
      <w:pPr>
        <w:spacing w:after="0" w:line="240" w:lineRule="auto"/>
      </w:pPr>
      <w:r>
        <w:separator/>
      </w:r>
    </w:p>
  </w:endnote>
  <w:endnote w:type="continuationSeparator" w:id="0">
    <w:p w:rsidR="00EA7E79" w:rsidRDefault="00EA7E79" w:rsidP="00240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E79" w:rsidRDefault="00EA7E79" w:rsidP="00240BDE">
      <w:pPr>
        <w:spacing w:after="0" w:line="240" w:lineRule="auto"/>
      </w:pPr>
      <w:r>
        <w:separator/>
      </w:r>
    </w:p>
  </w:footnote>
  <w:footnote w:type="continuationSeparator" w:id="0">
    <w:p w:rsidR="00EA7E79" w:rsidRDefault="00EA7E79" w:rsidP="00240B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462886"/>
      <w:docPartObj>
        <w:docPartGallery w:val="Page Numbers (Top of Page)"/>
        <w:docPartUnique/>
      </w:docPartObj>
    </w:sdtPr>
    <w:sdtEndPr/>
    <w:sdtContent>
      <w:p w:rsidR="00240BDE" w:rsidRDefault="00240BDE">
        <w:pPr>
          <w:pStyle w:val="a4"/>
          <w:jc w:val="center"/>
        </w:pPr>
        <w:r>
          <w:fldChar w:fldCharType="begin"/>
        </w:r>
        <w:r>
          <w:instrText>PAGE   \* MERGEFORMAT</w:instrText>
        </w:r>
        <w:r>
          <w:fldChar w:fldCharType="separate"/>
        </w:r>
        <w:r w:rsidR="00A319B6">
          <w:rPr>
            <w:noProof/>
          </w:rPr>
          <w:t>11</w:t>
        </w:r>
        <w:r>
          <w:fldChar w:fldCharType="end"/>
        </w:r>
      </w:p>
    </w:sdtContent>
  </w:sdt>
  <w:p w:rsidR="00240BDE" w:rsidRDefault="00240BD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905"/>
    <w:rsid w:val="00032660"/>
    <w:rsid w:val="00080187"/>
    <w:rsid w:val="0008546D"/>
    <w:rsid w:val="000C5417"/>
    <w:rsid w:val="001375AE"/>
    <w:rsid w:val="00174FD1"/>
    <w:rsid w:val="001E6F1A"/>
    <w:rsid w:val="002118E4"/>
    <w:rsid w:val="00240BDE"/>
    <w:rsid w:val="002B6603"/>
    <w:rsid w:val="00316BAC"/>
    <w:rsid w:val="00433D1A"/>
    <w:rsid w:val="004604EE"/>
    <w:rsid w:val="004A70E2"/>
    <w:rsid w:val="00640A08"/>
    <w:rsid w:val="00726B59"/>
    <w:rsid w:val="00804D7C"/>
    <w:rsid w:val="008441CF"/>
    <w:rsid w:val="008A1AE7"/>
    <w:rsid w:val="008C1010"/>
    <w:rsid w:val="00A319B6"/>
    <w:rsid w:val="00A36905"/>
    <w:rsid w:val="00B35900"/>
    <w:rsid w:val="00CB3074"/>
    <w:rsid w:val="00CD1854"/>
    <w:rsid w:val="00CF2F67"/>
    <w:rsid w:val="00D201A8"/>
    <w:rsid w:val="00D3099E"/>
    <w:rsid w:val="00D420E4"/>
    <w:rsid w:val="00D759CF"/>
    <w:rsid w:val="00DC5D43"/>
    <w:rsid w:val="00E06204"/>
    <w:rsid w:val="00EA7E79"/>
    <w:rsid w:val="00ED6177"/>
    <w:rsid w:val="00FF064F"/>
    <w:rsid w:val="00FF4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75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40BD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40BDE"/>
  </w:style>
  <w:style w:type="paragraph" w:styleId="a6">
    <w:name w:val="footer"/>
    <w:basedOn w:val="a"/>
    <w:link w:val="a7"/>
    <w:uiPriority w:val="99"/>
    <w:unhideWhenUsed/>
    <w:rsid w:val="00240BD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40BDE"/>
  </w:style>
  <w:style w:type="paragraph" w:styleId="a8">
    <w:name w:val="Balloon Text"/>
    <w:basedOn w:val="a"/>
    <w:link w:val="a9"/>
    <w:uiPriority w:val="99"/>
    <w:semiHidden/>
    <w:unhideWhenUsed/>
    <w:rsid w:val="00CF2F6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F2F67"/>
    <w:rPr>
      <w:rFonts w:ascii="Tahoma" w:hAnsi="Tahoma" w:cs="Tahoma"/>
      <w:sz w:val="16"/>
      <w:szCs w:val="16"/>
    </w:rPr>
  </w:style>
  <w:style w:type="table" w:customStyle="1" w:styleId="1">
    <w:name w:val="Сетка таблицы1"/>
    <w:basedOn w:val="a1"/>
    <w:next w:val="a3"/>
    <w:uiPriority w:val="59"/>
    <w:rsid w:val="00B359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75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40BD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40BDE"/>
  </w:style>
  <w:style w:type="paragraph" w:styleId="a6">
    <w:name w:val="footer"/>
    <w:basedOn w:val="a"/>
    <w:link w:val="a7"/>
    <w:uiPriority w:val="99"/>
    <w:unhideWhenUsed/>
    <w:rsid w:val="00240BD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40BDE"/>
  </w:style>
  <w:style w:type="paragraph" w:styleId="a8">
    <w:name w:val="Balloon Text"/>
    <w:basedOn w:val="a"/>
    <w:link w:val="a9"/>
    <w:uiPriority w:val="99"/>
    <w:semiHidden/>
    <w:unhideWhenUsed/>
    <w:rsid w:val="00CF2F6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F2F67"/>
    <w:rPr>
      <w:rFonts w:ascii="Tahoma" w:hAnsi="Tahoma" w:cs="Tahoma"/>
      <w:sz w:val="16"/>
      <w:szCs w:val="16"/>
    </w:rPr>
  </w:style>
  <w:style w:type="table" w:customStyle="1" w:styleId="1">
    <w:name w:val="Сетка таблицы1"/>
    <w:basedOn w:val="a1"/>
    <w:next w:val="a3"/>
    <w:uiPriority w:val="59"/>
    <w:rsid w:val="00B359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32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2841</Words>
  <Characters>16195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Steshenko Vyacheslav Anatolyevich</dc:creator>
  <cp:lastModifiedBy>User</cp:lastModifiedBy>
  <cp:revision>23</cp:revision>
  <cp:lastPrinted>2017-02-01T11:10:00Z</cp:lastPrinted>
  <dcterms:created xsi:type="dcterms:W3CDTF">2016-07-12T11:24:00Z</dcterms:created>
  <dcterms:modified xsi:type="dcterms:W3CDTF">2017-02-02T05:51:00Z</dcterms:modified>
</cp:coreProperties>
</file>