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00" w:rsidRPr="00511500" w:rsidRDefault="00511500" w:rsidP="0051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51150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proofErr w:type="gramEnd"/>
    </w:p>
    <w:p w:rsidR="00511500" w:rsidRPr="00511500" w:rsidRDefault="00511500" w:rsidP="0051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регламента проведения проверок граждан, юридических лиц и индивидуальных предпринимателей при осуществлении муниципального контроля за обеспечением </w:t>
      </w:r>
      <w:proofErr w:type="gramStart"/>
      <w:r w:rsidRPr="00511500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сохранности автомобильных дорог местного значения Темрюкского городского поселения Темрюкского района</w:t>
      </w:r>
      <w:proofErr w:type="gramEnd"/>
      <w:r w:rsidRPr="005115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должностными лицами администрации Темрюкского городского поселения Темрюкского района</w:t>
      </w:r>
    </w:p>
    <w:p w:rsidR="00511500" w:rsidRPr="00511500" w:rsidRDefault="00511500" w:rsidP="0051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11500" w:rsidRPr="00511500" w:rsidRDefault="00511500" w:rsidP="0051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11500" w:rsidRPr="00511500" w:rsidRDefault="00511500" w:rsidP="0051150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511500">
          <w:rPr>
            <w:rFonts w:ascii="Times New Roman" w:eastAsia="Times New Roman" w:hAnsi="Times New Roman" w:cs="Times New Roman"/>
            <w:sz w:val="28"/>
          </w:rPr>
          <w:t>п.п. 4 ст. 2</w:t>
        </w:r>
      </w:hyperlink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5" w:history="1">
        <w:r w:rsidRPr="00511500">
          <w:rPr>
            <w:rFonts w:ascii="Times New Roman" w:eastAsia="Times New Roman" w:hAnsi="Times New Roman" w:cs="Times New Roman"/>
            <w:sz w:val="28"/>
          </w:rPr>
          <w:t>п.п. 2 п. 2 ст. 6</w:t>
        </w:r>
      </w:hyperlink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 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Федеральным законом от 8 ноября 2007 года № 257-ФЗ «Об автомобильных дорогах и о дорожной деятельности в Российской Федерации и</w:t>
      </w:r>
      <w:proofErr w:type="gramEnd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отдельные законодательные акты Российской Федерации», в целях регламентации деятельности администрации Темрюкского городского поселения Темрюкского района в области осуществления муниципального контроля за обеспечением сохранности автомобильных дорог местного значения Темрюкского городского поселения Темрюкского района                     </w:t>
      </w:r>
      <w:proofErr w:type="spellStart"/>
      <w:proofErr w:type="gramStart"/>
      <w:r w:rsidRPr="0051150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Pr="0051150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о в л я ю:</w:t>
      </w:r>
    </w:p>
    <w:p w:rsidR="00511500" w:rsidRPr="00511500" w:rsidRDefault="00511500" w:rsidP="0051150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</w:t>
      </w:r>
      <w:hyperlink r:id="rId6" w:history="1">
        <w:r w:rsidRPr="00511500">
          <w:rPr>
            <w:rFonts w:ascii="Times New Roman" w:eastAsia="Times New Roman" w:hAnsi="Times New Roman" w:cs="Times New Roman"/>
            <w:sz w:val="28"/>
          </w:rPr>
          <w:t>Административный регламент</w:t>
        </w:r>
      </w:hyperlink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проверок граждан,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Темрюкского городского  поселения Темрюкского района должностными лицами администрации Темрюкского городского поселения Темрюкского района </w:t>
      </w:r>
      <w:proofErr w:type="gramStart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11500">
        <w:rPr>
          <w:rFonts w:ascii="Times New Roman" w:eastAsia="Times New Roman" w:hAnsi="Times New Roman" w:cs="Times New Roman"/>
          <w:sz w:val="28"/>
          <w:szCs w:val="28"/>
        </w:rPr>
        <w:t>приложение).</w:t>
      </w:r>
    </w:p>
    <w:p w:rsidR="00511500" w:rsidRPr="00511500" w:rsidRDefault="00511500" w:rsidP="0051150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4"/>
          <w:szCs w:val="24"/>
        </w:rPr>
        <w:t>2. Заместителю главы Темрюкского городского поселения Темрюкского района (по социальным, организационным вопросам и взаимодействию со средствами массовой информации (СМИ)) Л.Е.Черной обеспечить опубликование данного постановления в средствах массовой информации.</w:t>
      </w:r>
    </w:p>
    <w:p w:rsidR="00511500" w:rsidRPr="00511500" w:rsidRDefault="00511500" w:rsidP="0051150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 3. </w:t>
      </w:r>
      <w:proofErr w:type="gramStart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постановления «Об утверждении административного регламента проведения проверок граждан, юридических лиц и индивидуальных предпринимателей при осуществлении муниципального контроля за обеспечением сохранности автомобильных дорог местного значения Темрюкского городского поселения Темрюкского района должностными лицами администрации Темрюкского городского поселения Темрюкского района» возложить на заместителя главы </w:t>
      </w:r>
      <w:r w:rsidRPr="00511500">
        <w:rPr>
          <w:rFonts w:ascii="Times New Roman" w:eastAsia="Times New Roman" w:hAnsi="Times New Roman" w:cs="Times New Roman"/>
          <w:sz w:val="28"/>
          <w:szCs w:val="28"/>
        </w:rPr>
        <w:lastRenderedPageBreak/>
        <w:t>Темрюкского городского поселения Темрюкского района (по вопросам строительства, архитектуры, промышленности, жилищно-коммунального хозяйства, транспорта и связи) С.</w:t>
      </w:r>
      <w:proofErr w:type="gramEnd"/>
      <w:r w:rsidRPr="00511500">
        <w:rPr>
          <w:rFonts w:ascii="Times New Roman" w:eastAsia="Times New Roman" w:hAnsi="Times New Roman" w:cs="Times New Roman"/>
          <w:sz w:val="28"/>
          <w:szCs w:val="28"/>
        </w:rPr>
        <w:t>Б.Чуприна.</w:t>
      </w:r>
    </w:p>
    <w:p w:rsidR="00511500" w:rsidRPr="00511500" w:rsidRDefault="00511500" w:rsidP="00511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>         4.Постановление вступает в силу со дня его опубликования.</w:t>
      </w:r>
    </w:p>
    <w:p w:rsidR="00511500" w:rsidRPr="00511500" w:rsidRDefault="00511500" w:rsidP="00511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1500" w:rsidRPr="00511500" w:rsidRDefault="00511500" w:rsidP="00511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1500" w:rsidRPr="00511500" w:rsidRDefault="00511500" w:rsidP="0051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11500" w:rsidRPr="00511500" w:rsidRDefault="00511500" w:rsidP="005115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1500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511500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главы </w:t>
      </w:r>
    </w:p>
    <w:p w:rsidR="00511500" w:rsidRPr="00511500" w:rsidRDefault="00511500" w:rsidP="005115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</w:t>
      </w:r>
    </w:p>
    <w:p w:rsidR="00511500" w:rsidRPr="00511500" w:rsidRDefault="00511500" w:rsidP="005115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8"/>
          <w:szCs w:val="28"/>
        </w:rPr>
        <w:t>Темрюкского района                                                                               С.Б.Чуприна</w:t>
      </w:r>
    </w:p>
    <w:p w:rsidR="00511500" w:rsidRPr="00511500" w:rsidRDefault="00511500" w:rsidP="0051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5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245B" w:rsidRDefault="00CF245B"/>
    <w:sectPr w:rsidR="00CF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11500"/>
    <w:rsid w:val="00511500"/>
    <w:rsid w:val="00CF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51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11500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1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1150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51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115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54;n=27129;fld=134;dst=100010" TargetMode="External"/><Relationship Id="rId5" Type="http://schemas.openxmlformats.org/officeDocument/2006/relationships/hyperlink" Target="consultantplus://offline/main?base=LAW;n=103069;fld=134;dst=100315" TargetMode="External"/><Relationship Id="rId4" Type="http://schemas.openxmlformats.org/officeDocument/2006/relationships/hyperlink" Target="consultantplus://offline/main?base=LAW;n=103069;fld=134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2012-05-05T05:34:00Z</dcterms:created>
  <dcterms:modified xsi:type="dcterms:W3CDTF">2012-05-05T05:35:00Z</dcterms:modified>
</cp:coreProperties>
</file>