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8B" w:rsidRDefault="00DA5F8B" w:rsidP="00DA5F8B">
      <w:pPr>
        <w:tabs>
          <w:tab w:val="left" w:pos="3960"/>
          <w:tab w:val="left" w:pos="4500"/>
          <w:tab w:val="left" w:pos="8460"/>
          <w:tab w:val="left" w:pos="8640"/>
        </w:tabs>
        <w:jc w:val="center"/>
      </w:pPr>
      <w:r>
        <w:rPr>
          <w:noProof/>
          <w:szCs w:val="28"/>
          <w:lang w:eastAsia="ru-RU"/>
        </w:rPr>
        <w:drawing>
          <wp:inline distT="0" distB="0" distL="0" distR="0">
            <wp:extent cx="685800" cy="762000"/>
            <wp:effectExtent l="19050" t="0" r="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6" cstate="print"/>
                    <a:srcRect/>
                    <a:stretch>
                      <a:fillRect/>
                    </a:stretch>
                  </pic:blipFill>
                  <pic:spPr bwMode="auto">
                    <a:xfrm>
                      <a:off x="0" y="0"/>
                      <a:ext cx="685800" cy="762000"/>
                    </a:xfrm>
                    <a:prstGeom prst="rect">
                      <a:avLst/>
                    </a:prstGeom>
                    <a:noFill/>
                    <a:ln w="9525">
                      <a:noFill/>
                      <a:miter lim="800000"/>
                      <a:headEnd/>
                      <a:tailEnd/>
                    </a:ln>
                  </pic:spPr>
                </pic:pic>
              </a:graphicData>
            </a:graphic>
          </wp:inline>
        </w:drawing>
      </w:r>
    </w:p>
    <w:p w:rsidR="00DA5F8B" w:rsidRDefault="00DA5F8B" w:rsidP="00DA5F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АДМИНИСТРАЦИЯ  ТЕМРЮКСКОГО ГОРОДСКОГО ПОСЕЛЕНИЯ</w:t>
      </w:r>
    </w:p>
    <w:p w:rsidR="00DA5F8B" w:rsidRDefault="00DA5F8B" w:rsidP="00DA5F8B">
      <w:pPr>
        <w:tabs>
          <w:tab w:val="left" w:pos="288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ТЕМРЮКСКОГО РАЙОНА</w:t>
      </w:r>
    </w:p>
    <w:p w:rsidR="00DA5F8B" w:rsidRDefault="00DA5F8B" w:rsidP="00DA5F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p w:rsidR="00DA5F8B" w:rsidRPr="00DA5F8B" w:rsidRDefault="00DA5F8B" w:rsidP="00DD718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20.04.</w:t>
      </w:r>
      <w:r w:rsidR="00DD7186" w:rsidRPr="00DA5F8B">
        <w:rPr>
          <w:rFonts w:ascii="Times New Roman" w:eastAsia="Times New Roman" w:hAnsi="Times New Roman" w:cs="Times New Roman"/>
          <w:sz w:val="28"/>
          <w:szCs w:val="28"/>
          <w:lang w:eastAsia="ru-RU"/>
        </w:rPr>
        <w:t xml:space="preserve">2016 года                                             </w:t>
      </w:r>
      <w:r>
        <w:rPr>
          <w:rFonts w:ascii="Times New Roman" w:eastAsia="Times New Roman" w:hAnsi="Times New Roman" w:cs="Times New Roman"/>
          <w:sz w:val="28"/>
          <w:szCs w:val="28"/>
          <w:lang w:eastAsia="ru-RU"/>
        </w:rPr>
        <w:t xml:space="preserve">                                          </w:t>
      </w:r>
      <w:r w:rsidR="00DD7186" w:rsidRPr="00DA5F8B">
        <w:rPr>
          <w:rFonts w:ascii="Times New Roman" w:eastAsia="Times New Roman" w:hAnsi="Times New Roman" w:cs="Times New Roman"/>
          <w:sz w:val="28"/>
          <w:szCs w:val="28"/>
          <w:lang w:eastAsia="ru-RU"/>
        </w:rPr>
        <w:t xml:space="preserve">№440                                </w:t>
      </w:r>
    </w:p>
    <w:p w:rsidR="00DD7186" w:rsidRPr="00DD7186" w:rsidRDefault="00DA5F8B" w:rsidP="00DD71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D7186">
        <w:rPr>
          <w:rFonts w:ascii="Times New Roman" w:eastAsia="Times New Roman" w:hAnsi="Times New Roman" w:cs="Times New Roman"/>
          <w:sz w:val="24"/>
          <w:szCs w:val="24"/>
          <w:lang w:eastAsia="ru-RU"/>
        </w:rPr>
        <w:t xml:space="preserve">  г.Темрюк </w:t>
      </w:r>
    </w:p>
    <w:p w:rsidR="00DD7186" w:rsidRPr="00DD7186" w:rsidRDefault="00DD7186" w:rsidP="00DD7186">
      <w:pPr>
        <w:spacing w:after="0" w:line="240" w:lineRule="auto"/>
        <w:rPr>
          <w:rFonts w:ascii="Times New Roman" w:eastAsia="Times New Roman" w:hAnsi="Times New Roman" w:cs="Times New Roman"/>
          <w:b/>
          <w:color w:val="000000"/>
          <w:sz w:val="28"/>
          <w:szCs w:val="28"/>
          <w:lang w:eastAsia="ru-RU"/>
        </w:rPr>
      </w:pPr>
    </w:p>
    <w:p w:rsidR="00DD7186" w:rsidRPr="00DD7186" w:rsidRDefault="00DD7186" w:rsidP="00DD7186">
      <w:pPr>
        <w:spacing w:after="0" w:line="240" w:lineRule="auto"/>
        <w:jc w:val="center"/>
        <w:rPr>
          <w:rFonts w:ascii="Times New Roman" w:eastAsia="Times New Roman" w:hAnsi="Times New Roman" w:cs="Times New Roman"/>
          <w:b/>
          <w:bCs/>
          <w:sz w:val="28"/>
          <w:szCs w:val="28"/>
          <w:lang w:eastAsia="ru-RU"/>
        </w:rPr>
      </w:pPr>
      <w:r w:rsidRPr="00DD7186">
        <w:rPr>
          <w:rFonts w:ascii="Times New Roman" w:eastAsia="Times New Roman" w:hAnsi="Times New Roman" w:cs="Times New Roman"/>
          <w:b/>
          <w:bCs/>
          <w:sz w:val="28"/>
          <w:szCs w:val="28"/>
          <w:lang w:eastAsia="ru-RU"/>
        </w:rPr>
        <w:t xml:space="preserve">Об утверждении административного регламента предоставления </w:t>
      </w:r>
    </w:p>
    <w:p w:rsidR="00DD7186" w:rsidRPr="00DD7186" w:rsidRDefault="00DD7186" w:rsidP="00DD7186">
      <w:pPr>
        <w:spacing w:after="0" w:line="240" w:lineRule="auto"/>
        <w:jc w:val="center"/>
        <w:rPr>
          <w:rFonts w:ascii="Times New Roman" w:eastAsia="Times New Roman" w:hAnsi="Times New Roman" w:cs="Times New Roman"/>
          <w:b/>
          <w:color w:val="000000"/>
          <w:sz w:val="28"/>
          <w:szCs w:val="28"/>
          <w:lang w:eastAsia="ru-RU"/>
        </w:rPr>
      </w:pPr>
      <w:r w:rsidRPr="00DD7186">
        <w:rPr>
          <w:rFonts w:ascii="Times New Roman" w:eastAsia="Times New Roman" w:hAnsi="Times New Roman" w:cs="Times New Roman"/>
          <w:b/>
          <w:bCs/>
          <w:sz w:val="28"/>
          <w:szCs w:val="28"/>
          <w:lang w:eastAsia="ru-RU"/>
        </w:rPr>
        <w:t>муниципальной услуги «</w:t>
      </w:r>
      <w:r w:rsidRPr="00DD7186">
        <w:rPr>
          <w:rFonts w:ascii="Times New Roman" w:eastAsia="Times New Roman" w:hAnsi="Times New Roman" w:cs="Times New Roman"/>
          <w:b/>
          <w:sz w:val="28"/>
          <w:szCs w:val="28"/>
          <w:lang w:eastAsia="ru-RU"/>
        </w:rPr>
        <w:t>Утверждение схемы расположения земельного участка или земельных участков на кадастровом плане территории</w:t>
      </w:r>
      <w:r w:rsidRPr="00DD7186">
        <w:rPr>
          <w:rFonts w:ascii="Times New Roman" w:eastAsia="Times New Roman" w:hAnsi="Times New Roman" w:cs="Times New Roman"/>
          <w:b/>
          <w:bCs/>
          <w:sz w:val="28"/>
          <w:szCs w:val="28"/>
          <w:lang w:eastAsia="ru-RU"/>
        </w:rPr>
        <w:t>»</w:t>
      </w:r>
    </w:p>
    <w:p w:rsidR="00DD7186" w:rsidRPr="00DD7186" w:rsidRDefault="00DD7186" w:rsidP="00DD7186">
      <w:pPr>
        <w:tabs>
          <w:tab w:val="left" w:pos="6075"/>
        </w:tabs>
        <w:spacing w:after="0" w:line="240" w:lineRule="auto"/>
        <w:rPr>
          <w:rFonts w:ascii="Times New Roman" w:eastAsia="Times New Roman" w:hAnsi="Times New Roman" w:cs="Times New Roman"/>
          <w:b/>
          <w:color w:val="FF0000"/>
          <w:sz w:val="28"/>
          <w:szCs w:val="28"/>
          <w:lang w:eastAsia="ru-RU"/>
        </w:rPr>
      </w:pPr>
      <w:r w:rsidRPr="00DD7186">
        <w:rPr>
          <w:rFonts w:ascii="Times New Roman" w:eastAsia="Times New Roman" w:hAnsi="Times New Roman" w:cs="Times New Roman"/>
          <w:b/>
          <w:color w:val="FF0000"/>
          <w:sz w:val="28"/>
          <w:szCs w:val="28"/>
          <w:lang w:eastAsia="ru-RU"/>
        </w:rPr>
        <w:tab/>
      </w:r>
    </w:p>
    <w:p w:rsidR="00DD7186" w:rsidRPr="00DD7186" w:rsidRDefault="00DD7186" w:rsidP="00DD7186">
      <w:pPr>
        <w:tabs>
          <w:tab w:val="left" w:pos="6075"/>
        </w:tabs>
        <w:spacing w:after="0" w:line="240" w:lineRule="auto"/>
        <w:rPr>
          <w:rFonts w:ascii="Times New Roman" w:eastAsia="Times New Roman" w:hAnsi="Times New Roman" w:cs="Times New Roman"/>
          <w:b/>
          <w:color w:val="FF0000"/>
          <w:sz w:val="28"/>
          <w:szCs w:val="28"/>
          <w:lang w:eastAsia="ru-RU"/>
        </w:rPr>
      </w:pPr>
    </w:p>
    <w:p w:rsidR="00DD7186" w:rsidRPr="00DD7186" w:rsidRDefault="00DD7186" w:rsidP="00DD7186">
      <w:pPr>
        <w:tabs>
          <w:tab w:val="left" w:pos="6075"/>
        </w:tabs>
        <w:spacing w:after="0" w:line="240" w:lineRule="auto"/>
        <w:rPr>
          <w:rFonts w:ascii="Times New Roman" w:eastAsia="Times New Roman" w:hAnsi="Times New Roman" w:cs="Times New Roman"/>
          <w:color w:val="000000"/>
          <w:sz w:val="28"/>
          <w:szCs w:val="28"/>
          <w:lang w:eastAsia="ru-RU"/>
        </w:rPr>
      </w:pPr>
    </w:p>
    <w:p w:rsidR="00DD7186" w:rsidRPr="00DD7186" w:rsidRDefault="00DD7186" w:rsidP="00DD7186">
      <w:pPr>
        <w:shd w:val="clear" w:color="auto" w:fill="FFFFFF"/>
        <w:spacing w:after="0" w:line="240" w:lineRule="auto"/>
        <w:ind w:firstLine="720"/>
        <w:jc w:val="both"/>
        <w:outlineLvl w:val="2"/>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Темрюкского городского                поселения Темрюкского района; постановлением администрации Темрюкского городского поселения Темрюкского района от 19 февраля 2016 года № 233               «Об утверждении перечня муниципальных услуг (функций), предоставляемых                (исполняемых) администрацией Темрюкского городского поселения                        Темрюкского района», п о с т а н о в л я ю:</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(приложение).</w:t>
      </w:r>
    </w:p>
    <w:p w:rsidR="00DD7186" w:rsidRPr="00DD7186" w:rsidRDefault="00DD7186" w:rsidP="00DD7186">
      <w:pPr>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 Признать утратившим силу</w:t>
      </w:r>
      <w:r w:rsidRPr="00DD7186">
        <w:rPr>
          <w:rFonts w:ascii="Times New Roman" w:eastAsia="Times New Roman" w:hAnsi="Times New Roman" w:cs="Times New Roman"/>
          <w:color w:val="000000"/>
          <w:spacing w:val="-2"/>
          <w:sz w:val="28"/>
          <w:szCs w:val="28"/>
          <w:lang w:eastAsia="ru-RU"/>
        </w:rPr>
        <w:t xml:space="preserve"> постановление </w:t>
      </w:r>
      <w:r w:rsidRPr="00DD7186">
        <w:rPr>
          <w:rFonts w:ascii="Times New Roman" w:eastAsia="Times New Roman" w:hAnsi="Times New Roman" w:cs="Times New Roman"/>
          <w:sz w:val="28"/>
          <w:szCs w:val="24"/>
          <w:lang w:eastAsia="ru-RU"/>
        </w:rPr>
        <w:t>администрации                                    Темрюкского городского поселения Темрюкского района от 2 ноября 2015 года № 1218</w:t>
      </w:r>
      <w:r w:rsidRPr="00DD7186">
        <w:rPr>
          <w:rFonts w:ascii="Times New Roman" w:eastAsia="Times New Roman" w:hAnsi="Times New Roman" w:cs="Times New Roman"/>
          <w:sz w:val="28"/>
          <w:szCs w:val="28"/>
          <w:lang w:eastAsia="ru-RU"/>
        </w:rPr>
        <w:t xml:space="preserve"> </w:t>
      </w:r>
      <w:r w:rsidRPr="00DD7186">
        <w:rPr>
          <w:rFonts w:ascii="Times New Roman" w:eastAsia="Times New Roman" w:hAnsi="Times New Roman" w:cs="Times New Roman"/>
          <w:sz w:val="28"/>
          <w:szCs w:val="24"/>
          <w:lang w:eastAsia="ru-RU"/>
        </w:rPr>
        <w:t>«</w:t>
      </w:r>
      <w:r w:rsidRPr="00DD7186">
        <w:rPr>
          <w:rFonts w:ascii="Times New Roman" w:eastAsia="Times New Roman" w:hAnsi="Times New Roman" w:cs="Times New Roman"/>
          <w:bCs/>
          <w:sz w:val="28"/>
          <w:szCs w:val="28"/>
          <w:lang w:eastAsia="ru-RU"/>
        </w:rPr>
        <w:t>Об утверждении административного регламента предоставления                  муниципальной услуги</w:t>
      </w:r>
      <w:r w:rsidRPr="00DD7186">
        <w:rPr>
          <w:rFonts w:ascii="Times New Roman" w:eastAsia="Times New Roman" w:hAnsi="Times New Roman" w:cs="Times New Roman"/>
          <w:color w:val="000000"/>
          <w:sz w:val="28"/>
          <w:szCs w:val="28"/>
          <w:lang w:eastAsia="ru-RU"/>
        </w:rPr>
        <w:t xml:space="preserve"> «</w:t>
      </w:r>
      <w:r w:rsidRPr="00DD7186">
        <w:rPr>
          <w:rFonts w:ascii="Times New Roman" w:eastAsia="Times New Roman" w:hAnsi="Times New Roman" w:cs="Times New Roman"/>
          <w:sz w:val="28"/>
          <w:szCs w:val="28"/>
          <w:lang w:eastAsia="ru-RU"/>
        </w:rPr>
        <w:t>Утверждение схемы расположения земельного участка или земельных участков на кадастровом плане территории».</w:t>
      </w:r>
    </w:p>
    <w:p w:rsidR="00DD7186" w:rsidRPr="00DD7186" w:rsidRDefault="00DD7186" w:rsidP="00DD7186">
      <w:pPr>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3. Специалисту 1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Е.С.Игнатенко                     обеспечить официальное обнародование настоящего постановления в средствах массовой  информации и разместить на официальном сайте администрации </w:t>
      </w:r>
      <w:r w:rsidRPr="00DD7186">
        <w:rPr>
          <w:rFonts w:ascii="Times New Roman" w:eastAsia="Times New Roman" w:hAnsi="Times New Roman" w:cs="Times New Roman"/>
          <w:sz w:val="28"/>
          <w:szCs w:val="28"/>
          <w:lang w:eastAsia="ru-RU"/>
        </w:rPr>
        <w:lastRenderedPageBreak/>
        <w:t>Темрюкского городского поселения Темрюкского района в информационно - телекоммуникационной сети «Интернет».</w:t>
      </w:r>
    </w:p>
    <w:p w:rsidR="00DD7186" w:rsidRPr="00DD7186" w:rsidRDefault="00DD7186" w:rsidP="00DD7186">
      <w:pPr>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4. </w:t>
      </w:r>
      <w:r w:rsidRPr="00DD7186">
        <w:rPr>
          <w:rFonts w:ascii="Times New Roman" w:eastAsia="Times New Roman" w:hAnsi="Times New Roman" w:cs="Times New Roman"/>
          <w:color w:val="000000"/>
          <w:spacing w:val="-2"/>
          <w:sz w:val="28"/>
          <w:szCs w:val="28"/>
          <w:lang w:eastAsia="ru-RU"/>
        </w:rPr>
        <w:t xml:space="preserve">Контроль за выполнением постановления </w:t>
      </w:r>
      <w:r w:rsidRPr="00DD7186">
        <w:rPr>
          <w:rFonts w:ascii="Times New Roman" w:eastAsia="Times New Roman" w:hAnsi="Times New Roman" w:cs="Times New Roman"/>
          <w:sz w:val="28"/>
          <w:szCs w:val="24"/>
          <w:lang w:eastAsia="ru-RU"/>
        </w:rPr>
        <w:t>администрации                                    Темрюкского городского поселения Темрюкского района «</w:t>
      </w:r>
      <w:r w:rsidRPr="00DD7186">
        <w:rPr>
          <w:rFonts w:ascii="Times New Roman" w:eastAsia="Times New Roman" w:hAnsi="Times New Roman" w:cs="Times New Roman"/>
          <w:bCs/>
          <w:sz w:val="28"/>
          <w:szCs w:val="28"/>
          <w:lang w:eastAsia="ru-RU"/>
        </w:rPr>
        <w:t>Об утверждении               административного регламента предоставления муниципальной услуги                      «</w:t>
      </w:r>
      <w:r w:rsidRPr="00DD7186">
        <w:rPr>
          <w:rFonts w:ascii="Times New Roman" w:eastAsia="Times New Roman" w:hAnsi="Times New Roman" w:cs="Times New Roman"/>
          <w:sz w:val="28"/>
          <w:szCs w:val="28"/>
          <w:lang w:eastAsia="ru-RU"/>
        </w:rPr>
        <w:t>Утверждение схемы расположения земельного участка или земельных                     участков на кадастровом плане территории</w:t>
      </w:r>
      <w:r w:rsidRPr="00DD7186">
        <w:rPr>
          <w:rFonts w:ascii="Times New Roman" w:eastAsia="Times New Roman" w:hAnsi="Times New Roman" w:cs="Times New Roman"/>
          <w:bCs/>
          <w:sz w:val="28"/>
          <w:szCs w:val="28"/>
          <w:lang w:eastAsia="ru-RU"/>
        </w:rPr>
        <w:t xml:space="preserve">» </w:t>
      </w:r>
      <w:r w:rsidRPr="00DD7186">
        <w:rPr>
          <w:rFonts w:ascii="Times New Roman" w:eastAsia="Times New Roman" w:hAnsi="Times New Roman" w:cs="Times New Roman"/>
          <w:sz w:val="28"/>
          <w:szCs w:val="28"/>
          <w:lang w:eastAsia="ru-RU"/>
        </w:rPr>
        <w:t>возложить на заместителя главы Темрюкского городского поселения Темрюкского района В.Д.Шабалина.</w:t>
      </w:r>
    </w:p>
    <w:p w:rsidR="00DD7186" w:rsidRPr="00DD7186" w:rsidRDefault="00DD7186" w:rsidP="00DD7186">
      <w:pPr>
        <w:spacing w:after="0" w:line="240" w:lineRule="auto"/>
        <w:ind w:firstLine="720"/>
        <w:jc w:val="both"/>
        <w:rPr>
          <w:rFonts w:ascii="Times New Roman" w:eastAsia="Times New Roman" w:hAnsi="Times New Roman" w:cs="Times New Roman"/>
          <w:color w:val="000000"/>
          <w:sz w:val="28"/>
          <w:szCs w:val="28"/>
          <w:lang w:eastAsia="ru-RU"/>
        </w:rPr>
      </w:pPr>
      <w:r w:rsidRPr="00DD7186">
        <w:rPr>
          <w:rFonts w:ascii="Times New Roman" w:eastAsia="Times New Roman" w:hAnsi="Times New Roman" w:cs="Times New Roman"/>
          <w:color w:val="000000"/>
          <w:sz w:val="28"/>
          <w:szCs w:val="28"/>
          <w:lang w:eastAsia="ru-RU"/>
        </w:rPr>
        <w:t>5. </w:t>
      </w:r>
      <w:r w:rsidRPr="00DD7186">
        <w:rPr>
          <w:rFonts w:ascii="Times New Roman" w:eastAsia="Times New Roman" w:hAnsi="Times New Roman" w:cs="Times New Roman"/>
          <w:sz w:val="28"/>
          <w:szCs w:val="28"/>
          <w:lang w:eastAsia="ru-RU"/>
        </w:rPr>
        <w:t>П</w:t>
      </w:r>
      <w:r w:rsidRPr="00DD7186">
        <w:rPr>
          <w:rFonts w:ascii="Times New Roman" w:eastAsia="Times New Roman" w:hAnsi="Times New Roman" w:cs="Times New Roman"/>
          <w:sz w:val="28"/>
          <w:szCs w:val="24"/>
          <w:lang w:eastAsia="ru-RU"/>
        </w:rPr>
        <w:t>остановление вступает в силу на следующий день после его                         официального обнародования</w:t>
      </w:r>
      <w:r w:rsidRPr="00DD7186">
        <w:rPr>
          <w:rFonts w:ascii="Times New Roman" w:eastAsia="Times New Roman" w:hAnsi="Times New Roman" w:cs="Times New Roman"/>
          <w:color w:val="000000"/>
          <w:sz w:val="28"/>
          <w:szCs w:val="28"/>
          <w:lang w:eastAsia="ru-RU"/>
        </w:rPr>
        <w:t>.</w:t>
      </w:r>
    </w:p>
    <w:p w:rsidR="00DD7186" w:rsidRPr="00DD7186" w:rsidRDefault="00DD7186" w:rsidP="00DD7186">
      <w:pPr>
        <w:spacing w:after="0" w:line="240" w:lineRule="auto"/>
        <w:jc w:val="both"/>
        <w:rPr>
          <w:rFonts w:ascii="Times New Roman" w:eastAsia="Times New Roman" w:hAnsi="Times New Roman" w:cs="Times New Roman"/>
          <w:color w:val="000000"/>
          <w:sz w:val="28"/>
          <w:szCs w:val="28"/>
          <w:lang w:eastAsia="ru-RU"/>
        </w:rPr>
      </w:pPr>
    </w:p>
    <w:p w:rsidR="00DD7186" w:rsidRPr="00DD7186" w:rsidRDefault="00DD7186" w:rsidP="00DD7186">
      <w:pPr>
        <w:spacing w:after="0" w:line="240" w:lineRule="auto"/>
        <w:jc w:val="both"/>
        <w:rPr>
          <w:rFonts w:ascii="Times New Roman" w:eastAsia="Times New Roman" w:hAnsi="Times New Roman" w:cs="Times New Roman"/>
          <w:color w:val="000000"/>
          <w:sz w:val="28"/>
          <w:szCs w:val="28"/>
          <w:lang w:eastAsia="ru-RU"/>
        </w:rPr>
      </w:pPr>
    </w:p>
    <w:p w:rsidR="00DD7186" w:rsidRPr="00DD7186" w:rsidRDefault="00DD7186" w:rsidP="00DD7186">
      <w:pPr>
        <w:spacing w:after="0" w:line="240" w:lineRule="auto"/>
        <w:jc w:val="both"/>
        <w:rPr>
          <w:rFonts w:ascii="Times New Roman" w:eastAsia="Times New Roman" w:hAnsi="Times New Roman" w:cs="Times New Roman"/>
          <w:color w:val="000000"/>
          <w:sz w:val="28"/>
          <w:szCs w:val="28"/>
          <w:lang w:eastAsia="ru-RU"/>
        </w:rPr>
      </w:pPr>
    </w:p>
    <w:p w:rsidR="00DD7186" w:rsidRPr="00DD7186" w:rsidRDefault="00DD7186" w:rsidP="00DD7186">
      <w:pPr>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Глава Темрюкского городского поселения</w:t>
      </w:r>
    </w:p>
    <w:p w:rsidR="00DD7186" w:rsidRDefault="00DD7186" w:rsidP="00DD7186">
      <w:pPr>
        <w:tabs>
          <w:tab w:val="left" w:pos="7005"/>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Темрюкского района                                                                                  </w:t>
      </w:r>
    </w:p>
    <w:p w:rsidR="00DD7186" w:rsidRDefault="00DD7186" w:rsidP="00DD7186">
      <w:pPr>
        <w:tabs>
          <w:tab w:val="left" w:pos="7005"/>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А.Д.Войтов</w:t>
      </w:r>
    </w:p>
    <w:p w:rsidR="00DD7186" w:rsidRDefault="00DD7186" w:rsidP="00DD7186">
      <w:pPr>
        <w:tabs>
          <w:tab w:val="left" w:pos="7005"/>
        </w:tabs>
        <w:spacing w:after="0" w:line="240" w:lineRule="auto"/>
        <w:jc w:val="both"/>
        <w:rPr>
          <w:rFonts w:ascii="Times New Roman" w:eastAsia="Times New Roman" w:hAnsi="Times New Roman" w:cs="Times New Roman"/>
          <w:sz w:val="28"/>
          <w:szCs w:val="28"/>
          <w:lang w:eastAsia="ru-RU"/>
        </w:rPr>
      </w:pPr>
    </w:p>
    <w:p w:rsidR="00DD7186" w:rsidRDefault="00DD7186" w:rsidP="00DD7186">
      <w:pPr>
        <w:tabs>
          <w:tab w:val="left" w:pos="7005"/>
        </w:tabs>
        <w:spacing w:after="0" w:line="240" w:lineRule="auto"/>
        <w:jc w:val="both"/>
        <w:rPr>
          <w:rFonts w:ascii="Times New Roman" w:eastAsia="Times New Roman" w:hAnsi="Times New Roman" w:cs="Times New Roman"/>
          <w:sz w:val="28"/>
          <w:szCs w:val="28"/>
          <w:lang w:eastAsia="ru-RU"/>
        </w:rPr>
      </w:pPr>
    </w:p>
    <w:p w:rsidR="00DD7186" w:rsidRDefault="00DD7186" w:rsidP="00DD7186">
      <w:pPr>
        <w:tabs>
          <w:tab w:val="left" w:pos="7005"/>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lang w:eastAsia="ru-RU"/>
        </w:rPr>
      </w:pPr>
      <w:r w:rsidRPr="00DD7186">
        <w:rPr>
          <w:rFonts w:ascii="Times New Roman" w:eastAsia="Times New Roman" w:hAnsi="Times New Roman" w:cs="Times New Roman"/>
          <w:sz w:val="28"/>
          <w:szCs w:val="20"/>
          <w:lang w:eastAsia="ru-RU"/>
        </w:rPr>
        <w:t>УТВЕРЖДЕН</w:t>
      </w:r>
    </w:p>
    <w:p w:rsidR="00DD7186" w:rsidRPr="00DD7186" w:rsidRDefault="00DD7186" w:rsidP="00DD7186">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lang w:eastAsia="ru-RU"/>
        </w:rPr>
      </w:pPr>
      <w:r w:rsidRPr="00DD7186">
        <w:rPr>
          <w:rFonts w:ascii="Times New Roman" w:eastAsia="Times New Roman" w:hAnsi="Times New Roman" w:cs="Times New Roman"/>
          <w:sz w:val="28"/>
          <w:szCs w:val="20"/>
          <w:lang w:eastAsia="ru-RU"/>
        </w:rPr>
        <w:t>постановлением администрации</w:t>
      </w:r>
    </w:p>
    <w:p w:rsidR="00DD7186" w:rsidRPr="00DD7186" w:rsidRDefault="00DD7186" w:rsidP="00DD7186">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0"/>
          <w:lang w:eastAsia="ru-RU"/>
        </w:rPr>
      </w:pPr>
      <w:r w:rsidRPr="00DD7186">
        <w:rPr>
          <w:rFonts w:ascii="Times New Roman" w:eastAsia="Times New Roman" w:hAnsi="Times New Roman" w:cs="Times New Roman"/>
          <w:sz w:val="28"/>
          <w:szCs w:val="28"/>
          <w:lang w:eastAsia="ru-RU"/>
        </w:rPr>
        <w:t>Темрюкского городского поселения Темрюкского района</w:t>
      </w:r>
      <w:r w:rsidRPr="00DD7186">
        <w:rPr>
          <w:rFonts w:ascii="Times New Roman" w:eastAsia="Times New Roman" w:hAnsi="Times New Roman" w:cs="Times New Roman"/>
          <w:sz w:val="28"/>
          <w:szCs w:val="20"/>
          <w:lang w:eastAsia="ru-RU"/>
        </w:rPr>
        <w:t xml:space="preserve"> </w:t>
      </w:r>
    </w:p>
    <w:p w:rsidR="00DD7186" w:rsidRPr="00DD7186" w:rsidRDefault="00DA5F8B" w:rsidP="00DD7186">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0"/>
          <w:lang w:eastAsia="ru-RU"/>
        </w:rPr>
        <w:t>от 20.04.2016 г. № 440</w:t>
      </w:r>
    </w:p>
    <w:p w:rsidR="00DD7186" w:rsidRPr="00DD7186" w:rsidRDefault="00DD7186" w:rsidP="00DD7186">
      <w:pPr>
        <w:shd w:val="clear" w:color="auto" w:fill="FFFFFF"/>
        <w:suppressAutoHyphens/>
        <w:spacing w:after="0" w:line="300" w:lineRule="exact"/>
        <w:rPr>
          <w:rFonts w:ascii="Times New Roman" w:eastAsia="Times New Roman" w:hAnsi="Times New Roman" w:cs="Times New Roman"/>
          <w:sz w:val="28"/>
          <w:szCs w:val="28"/>
          <w:lang w:eastAsia="ru-RU"/>
        </w:rPr>
      </w:pPr>
    </w:p>
    <w:p w:rsidR="00DD7186" w:rsidRPr="00DD7186" w:rsidRDefault="00DD7186" w:rsidP="00DD7186">
      <w:pPr>
        <w:widowControl w:val="0"/>
        <w:autoSpaceDE w:val="0"/>
        <w:autoSpaceDN w:val="0"/>
        <w:adjustRightInd w:val="0"/>
        <w:spacing w:after="0" w:line="300" w:lineRule="exact"/>
        <w:rPr>
          <w:rFonts w:ascii="Times New Roman" w:eastAsia="Times New Roman" w:hAnsi="Times New Roman" w:cs="Times New Roman"/>
          <w:bCs/>
          <w:sz w:val="28"/>
          <w:szCs w:val="28"/>
          <w:lang w:eastAsia="ru-RU"/>
        </w:rPr>
      </w:pPr>
    </w:p>
    <w:p w:rsidR="00DD7186" w:rsidRPr="00DD7186" w:rsidRDefault="00DD7186" w:rsidP="00DD7186">
      <w:pPr>
        <w:widowControl w:val="0"/>
        <w:autoSpaceDE w:val="0"/>
        <w:autoSpaceDN w:val="0"/>
        <w:adjustRightInd w:val="0"/>
        <w:spacing w:after="0" w:line="300" w:lineRule="exact"/>
        <w:rPr>
          <w:rFonts w:ascii="Times New Roman" w:eastAsia="Times New Roman" w:hAnsi="Times New Roman" w:cs="Times New Roman"/>
          <w:bCs/>
          <w:sz w:val="28"/>
          <w:szCs w:val="28"/>
          <w:lang w:eastAsia="ru-RU"/>
        </w:rPr>
      </w:pPr>
    </w:p>
    <w:p w:rsidR="00DD7186" w:rsidRPr="00DD7186" w:rsidRDefault="00DD7186" w:rsidP="00DD718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D7186">
        <w:rPr>
          <w:rFonts w:ascii="Times New Roman" w:eastAsia="Times New Roman" w:hAnsi="Times New Roman" w:cs="Times New Roman"/>
          <w:b/>
          <w:bCs/>
          <w:sz w:val="28"/>
          <w:szCs w:val="28"/>
          <w:lang w:eastAsia="ru-RU"/>
        </w:rPr>
        <w:t>АДМИНИСТРАТИВНЫЙ РЕГЛАМЕНТ</w:t>
      </w:r>
    </w:p>
    <w:p w:rsidR="00DD7186" w:rsidRPr="00DD7186" w:rsidRDefault="00DD7186" w:rsidP="00DD7186">
      <w:pPr>
        <w:spacing w:after="0" w:line="240" w:lineRule="auto"/>
        <w:ind w:left="1134" w:right="1133"/>
        <w:jc w:val="center"/>
        <w:rPr>
          <w:rFonts w:ascii="Times New Roman" w:eastAsia="Times New Roman" w:hAnsi="Times New Roman" w:cs="Times New Roman"/>
          <w:b/>
          <w:sz w:val="28"/>
          <w:szCs w:val="28"/>
          <w:lang w:eastAsia="ar-SA"/>
        </w:rPr>
      </w:pPr>
      <w:r w:rsidRPr="00DD7186">
        <w:rPr>
          <w:rFonts w:ascii="Times New Roman" w:eastAsia="Times New Roman" w:hAnsi="Times New Roman" w:cs="Times New Roman"/>
          <w:b/>
          <w:sz w:val="28"/>
          <w:szCs w:val="28"/>
          <w:lang w:eastAsia="ru-RU"/>
        </w:rPr>
        <w:t xml:space="preserve">предоставления муниципальной услуги </w:t>
      </w:r>
      <w:r w:rsidRPr="00DD7186">
        <w:rPr>
          <w:rFonts w:ascii="Times New Roman" w:eastAsia="Times New Roman" w:hAnsi="Times New Roman" w:cs="Times New Roman"/>
          <w:b/>
          <w:bCs/>
          <w:kern w:val="1"/>
          <w:sz w:val="28"/>
          <w:szCs w:val="28"/>
          <w:lang w:eastAsia="ar-SA"/>
        </w:rPr>
        <w:t xml:space="preserve">«Утверждение схемы расположения земельного участка или земельных участков на кадастровом плане территории» </w:t>
      </w:r>
    </w:p>
    <w:p w:rsidR="00DD7186" w:rsidRPr="00DD7186" w:rsidRDefault="00DD7186" w:rsidP="00DD7186">
      <w:pPr>
        <w:widowControl w:val="0"/>
        <w:autoSpaceDE w:val="0"/>
        <w:autoSpaceDN w:val="0"/>
        <w:adjustRightInd w:val="0"/>
        <w:spacing w:after="0" w:line="310" w:lineRule="exact"/>
        <w:outlineLvl w:val="1"/>
        <w:rPr>
          <w:rFonts w:ascii="Times New Roman" w:eastAsia="Times New Roman" w:hAnsi="Times New Roman" w:cs="Times New Roman"/>
          <w:sz w:val="28"/>
          <w:szCs w:val="28"/>
          <w:lang w:eastAsia="ru-RU"/>
        </w:rPr>
      </w:pPr>
    </w:p>
    <w:p w:rsidR="00DD7186" w:rsidRPr="00DD7186" w:rsidRDefault="00DD7186" w:rsidP="00DD7186">
      <w:pPr>
        <w:widowControl w:val="0"/>
        <w:autoSpaceDE w:val="0"/>
        <w:autoSpaceDN w:val="0"/>
        <w:adjustRightInd w:val="0"/>
        <w:spacing w:after="0" w:line="310" w:lineRule="exact"/>
        <w:jc w:val="center"/>
        <w:outlineLvl w:val="1"/>
        <w:rPr>
          <w:rFonts w:ascii="Times New Roman" w:eastAsia="Times New Roman" w:hAnsi="Times New Roman" w:cs="Times New Roman"/>
          <w:b/>
          <w:sz w:val="28"/>
          <w:szCs w:val="28"/>
          <w:lang w:eastAsia="ru-RU"/>
        </w:rPr>
      </w:pPr>
      <w:r w:rsidRPr="00DD7186">
        <w:rPr>
          <w:rFonts w:ascii="Times New Roman" w:eastAsia="Times New Roman" w:hAnsi="Times New Roman" w:cs="Times New Roman"/>
          <w:b/>
          <w:sz w:val="28"/>
          <w:szCs w:val="28"/>
          <w:lang w:eastAsia="ru-RU"/>
        </w:rPr>
        <w:t>Раздел I</w:t>
      </w:r>
    </w:p>
    <w:p w:rsidR="00DD7186" w:rsidRPr="00DD7186" w:rsidRDefault="00DD7186" w:rsidP="00DD7186">
      <w:pPr>
        <w:widowControl w:val="0"/>
        <w:autoSpaceDE w:val="0"/>
        <w:autoSpaceDN w:val="0"/>
        <w:adjustRightInd w:val="0"/>
        <w:spacing w:after="0" w:line="310" w:lineRule="exact"/>
        <w:jc w:val="center"/>
        <w:rPr>
          <w:rFonts w:ascii="Times New Roman" w:eastAsia="Times New Roman" w:hAnsi="Times New Roman" w:cs="Times New Roman"/>
          <w:b/>
          <w:sz w:val="28"/>
          <w:szCs w:val="28"/>
          <w:lang w:eastAsia="ru-RU"/>
        </w:rPr>
      </w:pPr>
      <w:r w:rsidRPr="00DD7186">
        <w:rPr>
          <w:rFonts w:ascii="Times New Roman" w:eastAsia="Times New Roman" w:hAnsi="Times New Roman" w:cs="Times New Roman"/>
          <w:b/>
          <w:sz w:val="28"/>
          <w:szCs w:val="28"/>
          <w:lang w:eastAsia="ru-RU"/>
        </w:rPr>
        <w:t>Общие положения</w:t>
      </w:r>
    </w:p>
    <w:p w:rsidR="00DD7186" w:rsidRPr="00DD7186" w:rsidRDefault="00DD7186" w:rsidP="00DD7186">
      <w:pPr>
        <w:widowControl w:val="0"/>
        <w:autoSpaceDE w:val="0"/>
        <w:autoSpaceDN w:val="0"/>
        <w:adjustRightInd w:val="0"/>
        <w:spacing w:after="0" w:line="310" w:lineRule="exact"/>
        <w:rPr>
          <w:rFonts w:ascii="Times New Roman" w:eastAsia="Times New Roman" w:hAnsi="Times New Roman" w:cs="Times New Roman"/>
          <w:sz w:val="28"/>
          <w:szCs w:val="28"/>
          <w:lang w:eastAsia="ru-RU"/>
        </w:rPr>
      </w:pP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1.1. Предметом регулирования настоящего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(далее – Административный регламент) является определение стандарта и порядка предоставления муниципальной услуги по утверждению схемы расположения земельного участка или земельных участков на кадастровом плане территории (далее – муниципальная услуга).</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1.2. Круг заявителей.</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Заявителями являются физические и юридические лица, в том числе землепользователи, землевладельцы, арендаторы земельных участков и иные заинтересованные лица либо их уполномоченные представители, действующие </w:t>
      </w:r>
      <w:r w:rsidRPr="00DD7186">
        <w:rPr>
          <w:rFonts w:ascii="Times New Roman" w:eastAsia="Times New Roman" w:hAnsi="Times New Roman" w:cs="Times New Roman"/>
          <w:sz w:val="28"/>
          <w:szCs w:val="28"/>
          <w:lang w:eastAsia="ru-RU"/>
        </w:rPr>
        <w:lastRenderedPageBreak/>
        <w:t xml:space="preserve">на основании доверенности, оформленной (удостоверенной) в порядке, установленном законодательством. </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1.4. Порядок информирования о порядке предоставления муниципальной услуги:</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информацию по вопросам предоставления муниципальной услуги можно получить, в администрации Темрюкского городского поселения Темрюкского района (далее – администрация) или МБУ «МФЦ» лично, а также:</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посредством телефонной связи;</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посредством почтовой связи;</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 виде информационных материалов;</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путем направления в электронном виде по телекоммуникационным каналам связи ответа на заявление заявителя.</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Информирование по вопросам предоставления муниципальной услуги осуществляется на русском языке.</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1.5. Индивидуальное устное информирование осуществляется при обращении заинтересованных лиц за информацией:</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при личном обращении;</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по телефону.</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Консультирование заявителей по вопросам предоставления муниципальной услуги осуществляется бесплатно.</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 процессе информирования принимаются все необходимые меры для предоставления полного и оперативного ответа на поставленные вопросы.</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Время ожидания граждан, индивидуальных предпринимателей, представителей юридических лиц при индивидуальном устном информировании не может превышать 15 минут.</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Индивидуальное устное информирование осуществляется не более              15 минут.</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 случае если для подготовки ответа требуется продолжительное               время, гражданину, индивидуальному предпринимателю, представителю юридического лица может быть предложено обратиться за необходимой информацией в письменном виде, либо предложена возможность повторного консультирования по телефону через определенный промежуток времени,                       а также возможность ответного звонка заинтересованному лицу для разъяснения, либо назначено другое удобное для устного информирования.</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Звонки от граждан, индивидуальных предпринимателей, представителей юридических лиц по вопросу информирования о порядке предоставления муниципальной услуги принимаются в соответствии с графиком работы отдела, МБУ «МФЦ». Разговор не должен продолжаться более 15 минут.</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lastRenderedPageBreak/>
        <w:t>1.6. 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 в порядке, установленном Федеральным законом от 2 мая 2006 года № 59-ФЗ «О порядке рассмотрения обращений граждан Российской Федерации».</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1.7. Публичное письменное информирование осуществляется путем публикации информационных материалов в СМИ, размещении на официальном Интернет-сайте Темрюкского городского поселения Темрюкского района путем использования информационных стендов, размещающихся в администрации.</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1.8. Сотрудник органа представляющего муниципальную услугу, осуществляющий прием и консультирование (по телефону или лично), должен корректно и внимательно относиться к обратившемуся, не унижая его чести и достоинства. При информировании о порядке предоставления муниципальной услуги по телефону, сотрудник, сняв трубку, должен представиться: назвать фамилию, имя, отчество, должность, название отдела.</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1.9. Порядок получения информации заявителями по вопросам предоставления муниципальной услуги, сведений о ходе предоставления указанной услуги с использованием федеральной государственной информационной системы «Единый портал государственных и муниципальных услуг (функций)», а также Портала государственных и муниципальных услуг (функций) Краснодарского края, осуществляется посредством сети Интернет. Набрав адрес официального сайта федеральной государственной информационной системы «Единый портал государственных и муниципальных услуг (функций)» www.gosuslugi.ru, а также Портала государственных и муниципальных услуг (функций) Краснодарского края pgu.krasnodar.ru, заявители могут получить полную информацию по вопросам предоставления муниципальной услуги, сведений о ходе предоставления муниципальной услуги. Также на Порталах размещены формы заявлений и иных документов, необходимых для получения муниципальной услуги и обеспечен доступ к ним для копирования и заполнения в электронном виде.</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 федеральной государственной информационной системе «Единый портал государственных и муниципальных услуг (функций)», а также Портале государственных и муниципальных услуг (функций) Краснодарского края, размещается полная версия регламента предоставляемой услуги (после официального опубликования) на официальном сайте Темрюкского городского поселения Темрюкского района.</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1.10. На информационных стендах, размещаемых в помещениях администрации, предназначенных для информирования заинтересованных лиц, содержится следующая информация:</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местонахождение, почтовые адреса, справочные телефоны, адреса электронной почты, графики работы, адреса официальных интернет-сайтов </w:t>
      </w:r>
      <w:r w:rsidRPr="00DD7186">
        <w:rPr>
          <w:rFonts w:ascii="Times New Roman" w:eastAsia="Times New Roman" w:hAnsi="Times New Roman" w:cs="Times New Roman"/>
          <w:sz w:val="28"/>
          <w:szCs w:val="28"/>
          <w:lang w:eastAsia="ru-RU"/>
        </w:rPr>
        <w:lastRenderedPageBreak/>
        <w:t>органа, предоставляющего муниципальную услугу, органов, участвующих в предоставлении муниципальной услуги, часы приема в отделе;</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перечень документов, необходимых для предоставления услуги;</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образец заявления о предоставлении муниципальной услуги и образец заполнения такого заявления;</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порядок и срок предоставления муниципальной услуги;</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основания для отказа в приеме документов, необходимых для предоставления муниципальной услуги;</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основания для отказа в предоставлении муниципальной услуги;</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иная информация, необходимая для получения муниципальной услуги.</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1.11. На официальном сайте администрации в информационно-телекоммуникационной сети Интернет содержится следующая информация:</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в отделе;</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перечень документов, необходимых для предоставления услуги;</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образец заявления о предоставлении муниципальной услуги и образец заполнения такого заявления;</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порядок и срок предоставления муниципальной услуги;</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основания для отказа в приеме документов, необходимых для предоставления муниципальной услуги;</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основания для отказа в предоставлении муниципальной услуги;</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иная информация, необходимая для получения муниципальной услуги.</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1.12. Тексты информационных материалов печатаются удобным для чтения шрифтом – Times New Roman,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заполнения таких заявлений, перечней документов, требования к размеру шрифта и формату листа могут быть снижены.</w:t>
      </w:r>
    </w:p>
    <w:p w:rsidR="00DD7186" w:rsidRPr="00DD7186" w:rsidRDefault="00DD7186" w:rsidP="00DD7186">
      <w:pPr>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1.13.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DD7186" w:rsidRPr="00DD7186" w:rsidRDefault="00DD7186" w:rsidP="00DD7186">
      <w:pPr>
        <w:spacing w:after="0" w:line="294" w:lineRule="exact"/>
        <w:ind w:firstLine="709"/>
        <w:jc w:val="both"/>
        <w:rPr>
          <w:rFonts w:ascii="Times New Roman" w:eastAsia="Times New Roman" w:hAnsi="Times New Roman" w:cs="Times New Roman"/>
          <w:sz w:val="28"/>
          <w:szCs w:val="28"/>
          <w:lang w:eastAsia="ru-RU"/>
        </w:rPr>
      </w:pPr>
    </w:p>
    <w:tbl>
      <w:tblPr>
        <w:tblW w:w="9800" w:type="dxa"/>
        <w:tblInd w:w="108" w:type="dxa"/>
        <w:tblLayout w:type="fixed"/>
        <w:tblLook w:val="0000"/>
      </w:tblPr>
      <w:tblGrid>
        <w:gridCol w:w="564"/>
        <w:gridCol w:w="1898"/>
        <w:gridCol w:w="41"/>
        <w:gridCol w:w="1748"/>
        <w:gridCol w:w="2148"/>
        <w:gridCol w:w="41"/>
        <w:gridCol w:w="28"/>
        <w:gridCol w:w="1469"/>
        <w:gridCol w:w="1863"/>
      </w:tblGrid>
      <w:tr w:rsidR="00DD7186" w:rsidRPr="00DD7186" w:rsidTr="006221EE">
        <w:trPr>
          <w:trHeight w:val="735"/>
          <w:tblHeader/>
        </w:trPr>
        <w:tc>
          <w:tcPr>
            <w:tcW w:w="565" w:type="dxa"/>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before="40" w:after="40" w:line="240" w:lineRule="auto"/>
              <w:ind w:hanging="15"/>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п/п</w:t>
            </w:r>
          </w:p>
        </w:tc>
        <w:tc>
          <w:tcPr>
            <w:tcW w:w="1939" w:type="dxa"/>
            <w:gridSpan w:val="2"/>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before="40" w:after="40" w:line="240" w:lineRule="auto"/>
              <w:ind w:hanging="15"/>
              <w:jc w:val="center"/>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Наименование</w:t>
            </w:r>
          </w:p>
          <w:p w:rsidR="00DD7186" w:rsidRPr="00DD7186" w:rsidRDefault="00DD7186" w:rsidP="00DD7186">
            <w:pPr>
              <w:spacing w:before="40" w:after="40" w:line="240" w:lineRule="auto"/>
              <w:ind w:hanging="15"/>
              <w:jc w:val="center"/>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организации</w:t>
            </w:r>
          </w:p>
        </w:tc>
        <w:tc>
          <w:tcPr>
            <w:tcW w:w="1748" w:type="dxa"/>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before="40" w:after="40" w:line="240" w:lineRule="auto"/>
              <w:ind w:hanging="15"/>
              <w:jc w:val="center"/>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before="40" w:after="40" w:line="240" w:lineRule="auto"/>
              <w:ind w:hanging="15"/>
              <w:jc w:val="center"/>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before="40" w:after="40" w:line="240" w:lineRule="auto"/>
              <w:ind w:hanging="15"/>
              <w:jc w:val="center"/>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DD7186" w:rsidRPr="00DD7186" w:rsidRDefault="00DD7186" w:rsidP="00DD7186">
            <w:pPr>
              <w:snapToGrid w:val="0"/>
              <w:spacing w:before="40" w:after="40" w:line="240" w:lineRule="auto"/>
              <w:ind w:hanging="15"/>
              <w:jc w:val="center"/>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Адреса электронной почты и сайта</w:t>
            </w:r>
          </w:p>
        </w:tc>
      </w:tr>
      <w:tr w:rsidR="00DD7186" w:rsidRPr="00DD7186" w:rsidTr="006221EE">
        <w:trPr>
          <w:trHeight w:val="249"/>
          <w:tblHeader/>
        </w:trPr>
        <w:tc>
          <w:tcPr>
            <w:tcW w:w="565" w:type="dxa"/>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before="40" w:after="40" w:line="240" w:lineRule="auto"/>
              <w:ind w:hanging="15"/>
              <w:jc w:val="center"/>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1</w:t>
            </w:r>
          </w:p>
        </w:tc>
        <w:tc>
          <w:tcPr>
            <w:tcW w:w="1939" w:type="dxa"/>
            <w:gridSpan w:val="2"/>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before="40" w:after="40" w:line="240" w:lineRule="auto"/>
              <w:ind w:hanging="15"/>
              <w:jc w:val="center"/>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2</w:t>
            </w:r>
          </w:p>
        </w:tc>
        <w:tc>
          <w:tcPr>
            <w:tcW w:w="1748" w:type="dxa"/>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before="40" w:after="40" w:line="240" w:lineRule="auto"/>
              <w:ind w:hanging="15"/>
              <w:jc w:val="center"/>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3</w:t>
            </w:r>
          </w:p>
        </w:tc>
        <w:tc>
          <w:tcPr>
            <w:tcW w:w="2189" w:type="dxa"/>
            <w:gridSpan w:val="2"/>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before="40" w:after="40" w:line="240" w:lineRule="auto"/>
              <w:ind w:hanging="15"/>
              <w:jc w:val="center"/>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4</w:t>
            </w:r>
          </w:p>
        </w:tc>
        <w:tc>
          <w:tcPr>
            <w:tcW w:w="1496" w:type="dxa"/>
            <w:gridSpan w:val="2"/>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before="40" w:after="40" w:line="240" w:lineRule="auto"/>
              <w:ind w:hanging="15"/>
              <w:jc w:val="center"/>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DD7186" w:rsidRPr="00DD7186" w:rsidRDefault="00DD7186" w:rsidP="00DD7186">
            <w:pPr>
              <w:snapToGrid w:val="0"/>
              <w:spacing w:before="40" w:after="40" w:line="240" w:lineRule="auto"/>
              <w:ind w:hanging="15"/>
              <w:jc w:val="center"/>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6</w:t>
            </w:r>
          </w:p>
        </w:tc>
      </w:tr>
      <w:tr w:rsidR="00DD7186" w:rsidRPr="00DD7186" w:rsidTr="006221EE">
        <w:trPr>
          <w:trHeight w:val="566"/>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D7186" w:rsidRPr="00DD7186" w:rsidRDefault="00DD7186" w:rsidP="00DD7186">
            <w:pPr>
              <w:spacing w:before="40" w:after="40" w:line="240" w:lineRule="auto"/>
              <w:jc w:val="center"/>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Орган, непосредственно предоставляющий услугу</w:t>
            </w:r>
          </w:p>
        </w:tc>
      </w:tr>
      <w:tr w:rsidR="00DD7186" w:rsidRPr="00DD7186" w:rsidTr="006221EE">
        <w:trPr>
          <w:trHeight w:val="300"/>
        </w:trPr>
        <w:tc>
          <w:tcPr>
            <w:tcW w:w="565" w:type="dxa"/>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before="40" w:after="40" w:line="240" w:lineRule="auto"/>
              <w:jc w:val="center"/>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1</w:t>
            </w:r>
          </w:p>
          <w:p w:rsidR="00DD7186" w:rsidRPr="00DD7186" w:rsidRDefault="00DD7186" w:rsidP="00DD7186">
            <w:pPr>
              <w:snapToGrid w:val="0"/>
              <w:spacing w:before="40" w:after="40" w:line="240" w:lineRule="auto"/>
              <w:jc w:val="center"/>
              <w:rPr>
                <w:rFonts w:ascii="Times New Roman" w:eastAsia="Times New Roman" w:hAnsi="Times New Roman" w:cs="Times New Roman"/>
                <w:sz w:val="24"/>
                <w:szCs w:val="24"/>
                <w:lang w:eastAsia="ru-RU"/>
              </w:rPr>
            </w:pPr>
          </w:p>
          <w:p w:rsidR="00DD7186" w:rsidRPr="00DD7186" w:rsidRDefault="00DD7186" w:rsidP="00DD7186">
            <w:pPr>
              <w:snapToGrid w:val="0"/>
              <w:spacing w:before="40" w:after="40" w:line="240" w:lineRule="auto"/>
              <w:jc w:val="center"/>
              <w:rPr>
                <w:rFonts w:ascii="Times New Roman" w:eastAsia="Times New Roman" w:hAnsi="Times New Roman" w:cs="Times New Roman"/>
                <w:sz w:val="24"/>
                <w:szCs w:val="24"/>
                <w:lang w:eastAsia="ru-RU"/>
              </w:rPr>
            </w:pPr>
          </w:p>
          <w:p w:rsidR="00DD7186" w:rsidRPr="00DD7186" w:rsidRDefault="00DD7186" w:rsidP="00DD7186">
            <w:pPr>
              <w:snapToGrid w:val="0"/>
              <w:spacing w:before="40" w:after="40" w:line="240" w:lineRule="auto"/>
              <w:jc w:val="center"/>
              <w:rPr>
                <w:rFonts w:ascii="Times New Roman" w:eastAsia="Times New Roman" w:hAnsi="Times New Roman" w:cs="Times New Roman"/>
                <w:sz w:val="24"/>
                <w:szCs w:val="24"/>
                <w:lang w:eastAsia="ru-RU"/>
              </w:rPr>
            </w:pPr>
          </w:p>
        </w:tc>
        <w:tc>
          <w:tcPr>
            <w:tcW w:w="1898" w:type="dxa"/>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bCs/>
                <w:color w:val="000000"/>
                <w:sz w:val="24"/>
                <w:szCs w:val="24"/>
                <w:lang w:eastAsia="ru-RU"/>
              </w:rPr>
              <w:t>Администрация Темрюкского городского поселения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г. Темрюк,     ул. Ленина, 48</w:t>
            </w:r>
          </w:p>
        </w:tc>
        <w:tc>
          <w:tcPr>
            <w:tcW w:w="2148" w:type="dxa"/>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понедельник –</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четверг </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с 8-00 до 17-00, пятница и</w:t>
            </w:r>
          </w:p>
          <w:p w:rsidR="00DD7186" w:rsidRPr="00DD7186" w:rsidRDefault="00DD7186" w:rsidP="00DD7186">
            <w:pPr>
              <w:spacing w:after="0" w:line="240" w:lineRule="auto"/>
              <w:ind w:right="-88"/>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предпраздничные дни </w:t>
            </w:r>
          </w:p>
          <w:p w:rsidR="00DD7186" w:rsidRPr="00DD7186" w:rsidRDefault="00DD7186" w:rsidP="00DD7186">
            <w:pPr>
              <w:spacing w:after="0" w:line="240" w:lineRule="auto"/>
              <w:ind w:right="-88"/>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с 8-00 до 16-00 </w:t>
            </w:r>
          </w:p>
          <w:p w:rsidR="00DD7186" w:rsidRPr="00DD7186" w:rsidRDefault="00DD7186" w:rsidP="00DD7186">
            <w:pPr>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перерыв на обед </w:t>
            </w:r>
          </w:p>
          <w:p w:rsidR="00DD7186" w:rsidRPr="00DD7186" w:rsidRDefault="00DD7186" w:rsidP="00DD7186">
            <w:pPr>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с 12-00 до 12-48.</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Выходные дни: </w:t>
            </w:r>
          </w:p>
          <w:p w:rsidR="00DD7186" w:rsidRPr="00DD7186" w:rsidRDefault="00DD7186" w:rsidP="00DD7186">
            <w:pPr>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суббота,</w:t>
            </w:r>
          </w:p>
          <w:p w:rsidR="00DD7186" w:rsidRPr="00DD7186" w:rsidRDefault="00DD7186" w:rsidP="00DD7186">
            <w:pPr>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воскресенье</w:t>
            </w:r>
          </w:p>
        </w:tc>
        <w:tc>
          <w:tcPr>
            <w:tcW w:w="1538" w:type="dxa"/>
            <w:gridSpan w:val="3"/>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(86148)</w:t>
            </w:r>
          </w:p>
          <w:p w:rsidR="00DD7186" w:rsidRPr="00DD7186" w:rsidRDefault="00DD7186" w:rsidP="00DD7186">
            <w:pPr>
              <w:snapToGrid w:val="0"/>
              <w:spacing w:after="0" w:line="240" w:lineRule="auto"/>
              <w:rPr>
                <w:rFonts w:ascii="Times New Roman" w:eastAsia="Times New Roman" w:hAnsi="Times New Roman" w:cs="Times New Roman"/>
                <w:sz w:val="24"/>
                <w:szCs w:val="24"/>
                <w:lang w:val="en-US" w:eastAsia="ru-RU"/>
              </w:rPr>
            </w:pPr>
            <w:r w:rsidRPr="00DD7186">
              <w:rPr>
                <w:rFonts w:ascii="Times New Roman" w:eastAsia="Times New Roman" w:hAnsi="Times New Roman" w:cs="Times New Roman"/>
                <w:sz w:val="24"/>
                <w:szCs w:val="24"/>
                <w:lang w:eastAsia="ru-RU"/>
              </w:rPr>
              <w:t>5-</w:t>
            </w:r>
            <w:r w:rsidRPr="00DD7186">
              <w:rPr>
                <w:rFonts w:ascii="Times New Roman" w:eastAsia="Times New Roman" w:hAnsi="Times New Roman" w:cs="Times New Roman"/>
                <w:sz w:val="24"/>
                <w:szCs w:val="24"/>
                <w:lang w:val="en-US" w:eastAsia="ru-RU"/>
              </w:rPr>
              <w:t>17</w:t>
            </w:r>
            <w:r w:rsidRPr="00DD7186">
              <w:rPr>
                <w:rFonts w:ascii="Times New Roman" w:eastAsia="Times New Roman" w:hAnsi="Times New Roman" w:cs="Times New Roman"/>
                <w:sz w:val="24"/>
                <w:szCs w:val="24"/>
                <w:lang w:eastAsia="ru-RU"/>
              </w:rPr>
              <w:t>-</w:t>
            </w:r>
            <w:r w:rsidRPr="00DD7186">
              <w:rPr>
                <w:rFonts w:ascii="Times New Roman" w:eastAsia="Times New Roman" w:hAnsi="Times New Roman" w:cs="Times New Roman"/>
                <w:sz w:val="24"/>
                <w:szCs w:val="24"/>
                <w:lang w:val="en-US" w:eastAsia="ru-RU"/>
              </w:rPr>
              <w:t>20</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val="en-US" w:eastAsia="ru-RU"/>
              </w:rPr>
              <w:t>e</w:t>
            </w:r>
            <w:r w:rsidRPr="00DD7186">
              <w:rPr>
                <w:rFonts w:ascii="Times New Roman" w:eastAsia="Times New Roman" w:hAnsi="Times New Roman" w:cs="Times New Roman"/>
                <w:sz w:val="24"/>
                <w:szCs w:val="24"/>
                <w:lang w:eastAsia="ru-RU"/>
              </w:rPr>
              <w:t>-</w:t>
            </w:r>
            <w:r w:rsidRPr="00DD7186">
              <w:rPr>
                <w:rFonts w:ascii="Times New Roman" w:eastAsia="Times New Roman" w:hAnsi="Times New Roman" w:cs="Times New Roman"/>
                <w:sz w:val="24"/>
                <w:szCs w:val="24"/>
                <w:lang w:val="en-US" w:eastAsia="ru-RU"/>
              </w:rPr>
              <w:t>mail</w:t>
            </w:r>
            <w:r w:rsidRPr="00DD7186">
              <w:rPr>
                <w:rFonts w:ascii="Times New Roman" w:eastAsia="Times New Roman" w:hAnsi="Times New Roman" w:cs="Times New Roman"/>
                <w:sz w:val="24"/>
                <w:szCs w:val="24"/>
                <w:lang w:eastAsia="ru-RU"/>
              </w:rPr>
              <w:t>:</w:t>
            </w:r>
          </w:p>
          <w:p w:rsidR="00DD7186" w:rsidRPr="00DD7186" w:rsidRDefault="00BE4476" w:rsidP="00DD7186">
            <w:pPr>
              <w:snapToGrid w:val="0"/>
              <w:spacing w:after="0" w:line="240" w:lineRule="auto"/>
              <w:rPr>
                <w:rFonts w:ascii="Times New Roman" w:eastAsia="Times New Roman" w:hAnsi="Times New Roman" w:cs="Times New Roman"/>
                <w:sz w:val="24"/>
                <w:szCs w:val="24"/>
                <w:lang w:eastAsia="ru-RU"/>
              </w:rPr>
            </w:pPr>
            <w:hyperlink r:id="rId7" w:history="1">
              <w:r w:rsidR="00DD7186" w:rsidRPr="00DD7186">
                <w:rPr>
                  <w:rFonts w:ascii="Times New Roman" w:eastAsia="Times New Roman" w:hAnsi="Times New Roman" w:cs="Times New Roman"/>
                  <w:sz w:val="24"/>
                  <w:szCs w:val="24"/>
                  <w:lang w:val="en-US" w:eastAsia="ru-RU"/>
                </w:rPr>
                <w:t>temruk</w:t>
              </w:r>
            </w:hyperlink>
            <w:r w:rsidR="00DD7186" w:rsidRPr="00DD7186">
              <w:rPr>
                <w:rFonts w:ascii="Times New Roman" w:eastAsia="Times New Roman" w:hAnsi="Times New Roman" w:cs="Times New Roman"/>
                <w:sz w:val="24"/>
                <w:szCs w:val="24"/>
                <w:lang w:val="en-US" w:eastAsia="ru-RU"/>
              </w:rPr>
              <w:t>adm</w:t>
            </w:r>
          </w:p>
          <w:p w:rsidR="00DD7186" w:rsidRPr="00DD7186" w:rsidRDefault="00BE4476" w:rsidP="00DD7186">
            <w:pPr>
              <w:snapToGrid w:val="0"/>
              <w:spacing w:after="0" w:line="240" w:lineRule="auto"/>
              <w:rPr>
                <w:rFonts w:ascii="Times New Roman" w:eastAsia="Times New Roman" w:hAnsi="Times New Roman" w:cs="Times New Roman"/>
                <w:sz w:val="24"/>
                <w:szCs w:val="24"/>
                <w:lang w:eastAsia="ru-RU"/>
              </w:rPr>
            </w:pPr>
            <w:hyperlink r:id="rId8" w:history="1">
              <w:r w:rsidR="00DD7186" w:rsidRPr="00DD7186">
                <w:rPr>
                  <w:rFonts w:ascii="Times New Roman" w:eastAsia="Times New Roman" w:hAnsi="Times New Roman" w:cs="Times New Roman"/>
                  <w:sz w:val="24"/>
                  <w:szCs w:val="24"/>
                  <w:lang w:eastAsia="ru-RU"/>
                </w:rPr>
                <w:t>@</w:t>
              </w:r>
            </w:hyperlink>
            <w:r w:rsidR="00DD7186" w:rsidRPr="00DD7186">
              <w:rPr>
                <w:rFonts w:ascii="Times New Roman" w:eastAsia="Times New Roman" w:hAnsi="Times New Roman" w:cs="Times New Roman"/>
                <w:sz w:val="24"/>
                <w:szCs w:val="24"/>
                <w:lang w:val="en-US" w:eastAsia="ru-RU"/>
              </w:rPr>
              <w:t>yandex</w:t>
            </w:r>
            <w:hyperlink r:id="rId9" w:history="1">
              <w:r w:rsidR="00DD7186" w:rsidRPr="00DD7186">
                <w:rPr>
                  <w:rFonts w:ascii="Times New Roman" w:eastAsia="Times New Roman" w:hAnsi="Times New Roman" w:cs="Times New Roman"/>
                  <w:sz w:val="24"/>
                  <w:szCs w:val="24"/>
                  <w:lang w:eastAsia="ru-RU"/>
                </w:rPr>
                <w:t>.</w:t>
              </w:r>
            </w:hyperlink>
            <w:hyperlink r:id="rId10" w:history="1">
              <w:r w:rsidR="00DD7186" w:rsidRPr="00DD7186">
                <w:rPr>
                  <w:rFonts w:ascii="Times New Roman" w:eastAsia="Times New Roman" w:hAnsi="Times New Roman" w:cs="Times New Roman"/>
                  <w:sz w:val="24"/>
                  <w:szCs w:val="24"/>
                  <w:lang w:val="en-US" w:eastAsia="ru-RU"/>
                </w:rPr>
                <w:t>ru</w:t>
              </w:r>
            </w:hyperlink>
          </w:p>
          <w:p w:rsidR="00DD7186" w:rsidRPr="00DD7186" w:rsidRDefault="00BE4476" w:rsidP="00DD7186">
            <w:pPr>
              <w:snapToGrid w:val="0"/>
              <w:spacing w:after="0" w:line="240" w:lineRule="auto"/>
              <w:ind w:right="-89"/>
              <w:rPr>
                <w:rFonts w:ascii="Times New Roman" w:eastAsia="Times New Roman" w:hAnsi="Times New Roman" w:cs="Times New Roman"/>
                <w:sz w:val="24"/>
                <w:szCs w:val="24"/>
                <w:lang w:eastAsia="ru-RU"/>
              </w:rPr>
            </w:pPr>
            <w:hyperlink r:id="rId11" w:history="1">
              <w:r w:rsidR="00DD7186" w:rsidRPr="00DD7186">
                <w:rPr>
                  <w:rFonts w:ascii="Times New Roman" w:eastAsia="Times New Roman" w:hAnsi="Times New Roman" w:cs="Times New Roman"/>
                  <w:sz w:val="24"/>
                  <w:szCs w:val="24"/>
                  <w:lang w:val="en-US" w:eastAsia="ru-RU"/>
                </w:rPr>
                <w:t>www</w:t>
              </w:r>
            </w:hyperlink>
            <w:hyperlink r:id="rId12" w:history="1">
              <w:r w:rsidR="00DD7186" w:rsidRPr="00DD7186">
                <w:rPr>
                  <w:rFonts w:ascii="Times New Roman" w:eastAsia="Times New Roman" w:hAnsi="Times New Roman" w:cs="Times New Roman"/>
                  <w:sz w:val="24"/>
                  <w:szCs w:val="24"/>
                  <w:lang w:eastAsia="ru-RU"/>
                </w:rPr>
                <w:t>.</w:t>
              </w:r>
            </w:hyperlink>
            <w:r w:rsidR="00DD7186" w:rsidRPr="00DD7186">
              <w:rPr>
                <w:rFonts w:ascii="Times New Roman" w:eastAsia="Times New Roman" w:hAnsi="Times New Roman" w:cs="Times New Roman"/>
                <w:sz w:val="24"/>
                <w:szCs w:val="24"/>
                <w:lang w:val="en-US" w:eastAsia="ru-RU"/>
              </w:rPr>
              <w:t>adm</w:t>
            </w:r>
            <w:hyperlink r:id="rId13" w:history="1">
              <w:r w:rsidR="00DD7186" w:rsidRPr="00DD7186">
                <w:rPr>
                  <w:rFonts w:ascii="Times New Roman" w:eastAsia="Times New Roman" w:hAnsi="Times New Roman" w:cs="Times New Roman"/>
                  <w:sz w:val="24"/>
                  <w:szCs w:val="24"/>
                  <w:lang w:eastAsia="ru-RU"/>
                </w:rPr>
                <w:t>temruk</w:t>
              </w:r>
            </w:hyperlink>
            <w:hyperlink r:id="rId14" w:history="1">
              <w:r w:rsidR="00DD7186" w:rsidRPr="00DD7186">
                <w:rPr>
                  <w:rFonts w:ascii="Times New Roman" w:eastAsia="Times New Roman" w:hAnsi="Times New Roman" w:cs="Times New Roman"/>
                  <w:sz w:val="24"/>
                  <w:szCs w:val="24"/>
                  <w:lang w:eastAsia="ru-RU"/>
                </w:rPr>
                <w:t>.</w:t>
              </w:r>
            </w:hyperlink>
          </w:p>
          <w:p w:rsidR="00DD7186" w:rsidRPr="00DD7186" w:rsidRDefault="00BE4476" w:rsidP="00DD7186">
            <w:pPr>
              <w:snapToGrid w:val="0"/>
              <w:spacing w:after="0" w:line="240" w:lineRule="auto"/>
              <w:ind w:right="-89"/>
              <w:rPr>
                <w:rFonts w:ascii="Times New Roman" w:eastAsia="Times New Roman" w:hAnsi="Times New Roman" w:cs="Times New Roman"/>
                <w:sz w:val="24"/>
                <w:szCs w:val="24"/>
                <w:lang w:eastAsia="ru-RU"/>
              </w:rPr>
            </w:pPr>
            <w:hyperlink r:id="rId15" w:history="1">
              <w:r w:rsidR="00DD7186" w:rsidRPr="00DD7186">
                <w:rPr>
                  <w:rFonts w:ascii="Times New Roman" w:eastAsia="Times New Roman" w:hAnsi="Times New Roman" w:cs="Times New Roman"/>
                  <w:sz w:val="24"/>
                  <w:szCs w:val="24"/>
                  <w:lang w:eastAsia="ru-RU"/>
                </w:rPr>
                <w:t>ru</w:t>
              </w:r>
            </w:hyperlink>
          </w:p>
          <w:p w:rsidR="00DD7186" w:rsidRPr="00DD7186" w:rsidRDefault="00DD7186" w:rsidP="00DD7186">
            <w:pPr>
              <w:snapToGrid w:val="0"/>
              <w:spacing w:after="0" w:line="240" w:lineRule="auto"/>
              <w:rPr>
                <w:rFonts w:ascii="Times New Roman" w:eastAsia="Times New Roman" w:hAnsi="Times New Roman" w:cs="Times New Roman"/>
                <w:sz w:val="20"/>
                <w:szCs w:val="20"/>
                <w:lang w:eastAsia="ru-RU"/>
              </w:rPr>
            </w:pPr>
          </w:p>
        </w:tc>
      </w:tr>
      <w:tr w:rsidR="00DD7186" w:rsidRPr="00DD7186" w:rsidTr="006221EE">
        <w:trPr>
          <w:trHeight w:val="517"/>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D7186" w:rsidRPr="00DD7186" w:rsidRDefault="00DD7186" w:rsidP="00DD7186">
            <w:pPr>
              <w:snapToGrid w:val="0"/>
              <w:spacing w:after="0" w:line="240" w:lineRule="auto"/>
              <w:jc w:val="center"/>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Органы, участвующие в предоставлении услуги</w:t>
            </w:r>
          </w:p>
        </w:tc>
      </w:tr>
      <w:tr w:rsidR="00DD7186" w:rsidRPr="00DA5F8B" w:rsidTr="006221EE">
        <w:trPr>
          <w:trHeight w:val="4185"/>
        </w:trPr>
        <w:tc>
          <w:tcPr>
            <w:tcW w:w="565" w:type="dxa"/>
            <w:tcBorders>
              <w:top w:val="single" w:sz="4" w:space="0" w:color="000000"/>
              <w:left w:val="single" w:sz="4" w:space="0" w:color="000000"/>
            </w:tcBorders>
            <w:shd w:val="clear" w:color="auto" w:fill="auto"/>
          </w:tcPr>
          <w:p w:rsidR="00DD7186" w:rsidRPr="00DD7186" w:rsidRDefault="00DD7186" w:rsidP="00DD7186">
            <w:pPr>
              <w:snapToGrid w:val="0"/>
              <w:spacing w:before="40" w:after="40" w:line="240" w:lineRule="auto"/>
              <w:jc w:val="center"/>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2</w:t>
            </w:r>
          </w:p>
          <w:p w:rsidR="00DD7186" w:rsidRPr="00DD7186" w:rsidRDefault="00DD7186" w:rsidP="00DD7186">
            <w:pPr>
              <w:snapToGrid w:val="0"/>
              <w:spacing w:before="40" w:after="40" w:line="240" w:lineRule="auto"/>
              <w:ind w:hanging="15"/>
              <w:rPr>
                <w:rFonts w:ascii="Times New Roman" w:eastAsia="Times New Roman" w:hAnsi="Times New Roman" w:cs="Times New Roman"/>
                <w:sz w:val="24"/>
                <w:szCs w:val="24"/>
                <w:lang w:eastAsia="ru-RU"/>
              </w:rPr>
            </w:pPr>
          </w:p>
          <w:p w:rsidR="00DD7186" w:rsidRPr="00DD7186" w:rsidRDefault="00DD7186" w:rsidP="00DD7186">
            <w:pPr>
              <w:snapToGrid w:val="0"/>
              <w:spacing w:before="40" w:after="40" w:line="240" w:lineRule="auto"/>
              <w:ind w:hanging="15"/>
              <w:rPr>
                <w:rFonts w:ascii="Times New Roman" w:eastAsia="Times New Roman" w:hAnsi="Times New Roman" w:cs="Times New Roman"/>
                <w:sz w:val="24"/>
                <w:szCs w:val="24"/>
                <w:lang w:eastAsia="ru-RU"/>
              </w:rPr>
            </w:pPr>
          </w:p>
          <w:p w:rsidR="00DD7186" w:rsidRPr="00DD7186" w:rsidRDefault="00DD7186" w:rsidP="00DD7186">
            <w:pPr>
              <w:snapToGrid w:val="0"/>
              <w:spacing w:before="40" w:after="40" w:line="240" w:lineRule="auto"/>
              <w:ind w:hanging="15"/>
              <w:rPr>
                <w:rFonts w:ascii="Times New Roman" w:eastAsia="Times New Roman" w:hAnsi="Times New Roman" w:cs="Times New Roman"/>
                <w:sz w:val="24"/>
                <w:szCs w:val="24"/>
                <w:lang w:eastAsia="ru-RU"/>
              </w:rPr>
            </w:pPr>
          </w:p>
          <w:p w:rsidR="00DD7186" w:rsidRPr="00DD7186" w:rsidRDefault="00DD7186" w:rsidP="00DD7186">
            <w:pPr>
              <w:snapToGrid w:val="0"/>
              <w:spacing w:before="40" w:after="40" w:line="240" w:lineRule="auto"/>
              <w:ind w:hanging="15"/>
              <w:rPr>
                <w:rFonts w:ascii="Times New Roman" w:eastAsia="Times New Roman" w:hAnsi="Times New Roman" w:cs="Times New Roman"/>
                <w:sz w:val="24"/>
                <w:szCs w:val="24"/>
                <w:lang w:eastAsia="ru-RU"/>
              </w:rPr>
            </w:pPr>
          </w:p>
          <w:p w:rsidR="00DD7186" w:rsidRPr="00DD7186" w:rsidRDefault="00DD7186" w:rsidP="00DD7186">
            <w:pPr>
              <w:snapToGrid w:val="0"/>
              <w:spacing w:before="40" w:after="40" w:line="240" w:lineRule="auto"/>
              <w:ind w:hanging="15"/>
              <w:rPr>
                <w:rFonts w:ascii="Times New Roman" w:eastAsia="Times New Roman" w:hAnsi="Times New Roman" w:cs="Times New Roman"/>
                <w:sz w:val="24"/>
                <w:szCs w:val="24"/>
                <w:lang w:eastAsia="ru-RU"/>
              </w:rPr>
            </w:pPr>
          </w:p>
          <w:p w:rsidR="00DD7186" w:rsidRPr="00DD7186" w:rsidRDefault="00DD7186" w:rsidP="00DD7186">
            <w:pPr>
              <w:snapToGrid w:val="0"/>
              <w:spacing w:before="40" w:after="40" w:line="240" w:lineRule="auto"/>
              <w:rPr>
                <w:rFonts w:ascii="Times New Roman" w:eastAsia="Times New Roman" w:hAnsi="Times New Roman" w:cs="Times New Roman"/>
                <w:sz w:val="24"/>
                <w:szCs w:val="24"/>
                <w:lang w:eastAsia="ru-RU"/>
              </w:rPr>
            </w:pPr>
          </w:p>
          <w:p w:rsidR="00DD7186" w:rsidRPr="00DD7186" w:rsidRDefault="00DD7186" w:rsidP="00DD7186">
            <w:pPr>
              <w:snapToGrid w:val="0"/>
              <w:spacing w:before="40" w:after="40" w:line="240" w:lineRule="auto"/>
              <w:rPr>
                <w:rFonts w:ascii="Times New Roman" w:eastAsia="Times New Roman" w:hAnsi="Times New Roman" w:cs="Times New Roman"/>
                <w:sz w:val="24"/>
                <w:szCs w:val="24"/>
                <w:lang w:eastAsia="ru-RU"/>
              </w:rPr>
            </w:pPr>
          </w:p>
          <w:p w:rsidR="00DD7186" w:rsidRPr="00DD7186" w:rsidRDefault="00DD7186" w:rsidP="00DD7186">
            <w:pPr>
              <w:snapToGrid w:val="0"/>
              <w:spacing w:before="40" w:after="40" w:line="240" w:lineRule="auto"/>
              <w:rPr>
                <w:rFonts w:ascii="Times New Roman" w:eastAsia="Times New Roman" w:hAnsi="Times New Roman" w:cs="Times New Roman"/>
                <w:sz w:val="24"/>
                <w:szCs w:val="24"/>
                <w:lang w:eastAsia="ru-RU"/>
              </w:rPr>
            </w:pPr>
          </w:p>
          <w:p w:rsidR="00DD7186" w:rsidRPr="00DD7186" w:rsidRDefault="00DD7186" w:rsidP="00DD7186">
            <w:pPr>
              <w:snapToGrid w:val="0"/>
              <w:spacing w:before="40" w:after="40" w:line="240" w:lineRule="auto"/>
              <w:rPr>
                <w:rFonts w:ascii="Times New Roman" w:eastAsia="Times New Roman" w:hAnsi="Times New Roman" w:cs="Times New Roman"/>
                <w:sz w:val="24"/>
                <w:szCs w:val="24"/>
                <w:lang w:eastAsia="ru-RU"/>
              </w:rPr>
            </w:pPr>
          </w:p>
        </w:tc>
        <w:tc>
          <w:tcPr>
            <w:tcW w:w="1939" w:type="dxa"/>
            <w:gridSpan w:val="2"/>
            <w:tcBorders>
              <w:top w:val="single" w:sz="4" w:space="0" w:color="000000"/>
              <w:left w:val="single" w:sz="4" w:space="0" w:color="000000"/>
            </w:tcBorders>
            <w:shd w:val="clear" w:color="auto" w:fill="auto"/>
          </w:tcPr>
          <w:p w:rsidR="00DD7186" w:rsidRPr="00DD7186" w:rsidRDefault="00DD7186" w:rsidP="00DD7186">
            <w:pPr>
              <w:snapToGrid w:val="0"/>
              <w:spacing w:after="0" w:line="240" w:lineRule="auto"/>
              <w:ind w:right="-157"/>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Муниципальное бюджетное учреждение муниципального образования Темрюкский район «Много-функциональный центр по </w:t>
            </w:r>
          </w:p>
          <w:p w:rsidR="00DD7186" w:rsidRPr="00DD7186" w:rsidRDefault="00DD7186" w:rsidP="00DD7186">
            <w:pPr>
              <w:snapToGrid w:val="0"/>
              <w:spacing w:after="0" w:line="240" w:lineRule="auto"/>
              <w:ind w:right="-157"/>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предоставлению государственных и муниципаль-ных услуг»</w:t>
            </w:r>
          </w:p>
          <w:p w:rsidR="00DD7186" w:rsidRPr="00DD7186" w:rsidRDefault="00DD7186" w:rsidP="00DD7186">
            <w:pPr>
              <w:snapToGrid w:val="0"/>
              <w:spacing w:after="0" w:line="240" w:lineRule="auto"/>
              <w:ind w:right="-157"/>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(далее – МБУ МФЦ)</w:t>
            </w:r>
          </w:p>
        </w:tc>
        <w:tc>
          <w:tcPr>
            <w:tcW w:w="1748" w:type="dxa"/>
            <w:tcBorders>
              <w:top w:val="single" w:sz="4" w:space="0" w:color="000000"/>
              <w:left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г. Темрюк,</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 г. Темрюк, </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ул. Розы Люксембург, д. 65 / </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ул. Гоголя, 90</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p>
        </w:tc>
        <w:tc>
          <w:tcPr>
            <w:tcW w:w="2217" w:type="dxa"/>
            <w:gridSpan w:val="3"/>
            <w:tcBorders>
              <w:top w:val="single" w:sz="4" w:space="0" w:color="000000"/>
              <w:left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понедельник - пятница с 8-00 до 19-00, без перерыва на обед, </w:t>
            </w:r>
          </w:p>
          <w:p w:rsidR="00DD7186" w:rsidRPr="00DD7186" w:rsidRDefault="00DD7186" w:rsidP="00DD7186">
            <w:pPr>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суббота с 8-00 до </w:t>
            </w:r>
          </w:p>
          <w:p w:rsidR="00DD7186" w:rsidRPr="00DD7186" w:rsidRDefault="00DD7186" w:rsidP="00DD7186">
            <w:pPr>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13-00 без перерыва на обед </w:t>
            </w:r>
          </w:p>
          <w:p w:rsidR="00DD7186" w:rsidRPr="00DD7186" w:rsidRDefault="00DD7186" w:rsidP="00DD7186">
            <w:pPr>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Выходной день:</w:t>
            </w:r>
          </w:p>
          <w:p w:rsidR="00DD7186" w:rsidRPr="00DD7186" w:rsidRDefault="00DD7186" w:rsidP="00DD7186">
            <w:pPr>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воскресенье</w:t>
            </w:r>
          </w:p>
          <w:p w:rsidR="00DD7186" w:rsidRPr="00DD7186" w:rsidRDefault="00DD7186" w:rsidP="00DD7186">
            <w:pPr>
              <w:suppressAutoHyphens/>
              <w:snapToGrid w:val="0"/>
              <w:spacing w:after="0" w:line="240" w:lineRule="auto"/>
              <w:rPr>
                <w:rFonts w:ascii="Times New Roman" w:eastAsia="Times New Roman" w:hAnsi="Times New Roman" w:cs="Times New Roman"/>
                <w:sz w:val="24"/>
                <w:szCs w:val="24"/>
                <w:lang w:eastAsia="ru-RU"/>
              </w:rPr>
            </w:pPr>
          </w:p>
        </w:tc>
        <w:tc>
          <w:tcPr>
            <w:tcW w:w="1468" w:type="dxa"/>
            <w:tcBorders>
              <w:top w:val="single" w:sz="4" w:space="0" w:color="000000"/>
              <w:left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(86148) </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5-44-45,</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5-44-11</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p>
        </w:tc>
        <w:tc>
          <w:tcPr>
            <w:tcW w:w="1863" w:type="dxa"/>
            <w:tcBorders>
              <w:top w:val="single" w:sz="4" w:space="0" w:color="000000"/>
              <w:left w:val="single" w:sz="4" w:space="0" w:color="000000"/>
              <w:right w:val="single" w:sz="4" w:space="0" w:color="000000"/>
            </w:tcBorders>
            <w:shd w:val="clear" w:color="auto" w:fill="auto"/>
          </w:tcPr>
          <w:p w:rsidR="00DD7186" w:rsidRPr="00DD7186" w:rsidRDefault="00DD7186" w:rsidP="00DD7186">
            <w:pPr>
              <w:autoSpaceDE w:val="0"/>
              <w:spacing w:after="0" w:line="240" w:lineRule="auto"/>
              <w:jc w:val="center"/>
              <w:rPr>
                <w:rFonts w:ascii="Times New Roman" w:eastAsia="Times New Roman" w:hAnsi="Times New Roman" w:cs="Times New Roman"/>
                <w:sz w:val="24"/>
                <w:szCs w:val="24"/>
                <w:lang w:val="en-US" w:eastAsia="zh-CN"/>
              </w:rPr>
            </w:pPr>
            <w:r w:rsidRPr="00DD7186">
              <w:rPr>
                <w:rFonts w:ascii="Times New Roman" w:eastAsia="Times New Roman" w:hAnsi="Times New Roman" w:cs="Times New Roman"/>
                <w:sz w:val="24"/>
                <w:szCs w:val="24"/>
                <w:lang w:val="en-US" w:eastAsia="ru-RU"/>
              </w:rPr>
              <w:t>e-mail: mfc</w:t>
            </w:r>
            <w:hyperlink r:id="rId16" w:history="1">
              <w:r w:rsidRPr="00DD7186">
                <w:rPr>
                  <w:rFonts w:ascii="Times New Roman" w:eastAsia="Times New Roman" w:hAnsi="Times New Roman" w:cs="Times New Roman"/>
                  <w:sz w:val="24"/>
                  <w:szCs w:val="24"/>
                  <w:lang w:val="en-US" w:eastAsia="zh-CN"/>
                </w:rPr>
                <w:t>temryuk</w:t>
              </w:r>
            </w:hyperlink>
          </w:p>
          <w:p w:rsidR="00DD7186" w:rsidRPr="00DD7186" w:rsidRDefault="00BE4476" w:rsidP="00DD7186">
            <w:pPr>
              <w:autoSpaceDE w:val="0"/>
              <w:spacing w:after="0" w:line="240" w:lineRule="auto"/>
              <w:jc w:val="center"/>
              <w:rPr>
                <w:rFonts w:ascii="Times New Roman" w:eastAsia="Times New Roman" w:hAnsi="Times New Roman" w:cs="Times New Roman"/>
                <w:sz w:val="24"/>
                <w:szCs w:val="24"/>
                <w:lang w:val="en-US" w:eastAsia="ru-RU"/>
              </w:rPr>
            </w:pPr>
            <w:hyperlink r:id="rId17" w:history="1">
              <w:r w:rsidR="00DD7186" w:rsidRPr="00DD7186">
                <w:rPr>
                  <w:rFonts w:ascii="Times New Roman" w:eastAsia="Times New Roman" w:hAnsi="Times New Roman" w:cs="Times New Roman"/>
                  <w:sz w:val="24"/>
                  <w:szCs w:val="24"/>
                  <w:lang w:val="en-US" w:eastAsia="zh-CN"/>
                </w:rPr>
                <w:t>@</w:t>
              </w:r>
            </w:hyperlink>
            <w:r w:rsidR="00DD7186" w:rsidRPr="00DD7186">
              <w:rPr>
                <w:rFonts w:ascii="Times New Roman" w:eastAsia="Times New Roman" w:hAnsi="Times New Roman" w:cs="Times New Roman"/>
                <w:sz w:val="24"/>
                <w:szCs w:val="24"/>
                <w:lang w:val="en-US" w:eastAsia="ru-RU"/>
              </w:rPr>
              <w:t>yandex</w:t>
            </w:r>
            <w:hyperlink r:id="rId18" w:history="1">
              <w:r w:rsidR="00DD7186" w:rsidRPr="00DD7186">
                <w:rPr>
                  <w:rFonts w:ascii="Times New Roman" w:eastAsia="Times New Roman" w:hAnsi="Times New Roman" w:cs="Times New Roman"/>
                  <w:sz w:val="24"/>
                  <w:szCs w:val="24"/>
                  <w:lang w:val="en-US" w:eastAsia="zh-CN"/>
                </w:rPr>
                <w:t>.</w:t>
              </w:r>
            </w:hyperlink>
            <w:hyperlink r:id="rId19" w:history="1">
              <w:r w:rsidR="00DD7186" w:rsidRPr="00DD7186">
                <w:rPr>
                  <w:rFonts w:ascii="Times New Roman" w:eastAsia="Times New Roman" w:hAnsi="Times New Roman" w:cs="Times New Roman"/>
                  <w:sz w:val="24"/>
                  <w:szCs w:val="24"/>
                  <w:lang w:val="en-US" w:eastAsia="zh-CN"/>
                </w:rPr>
                <w:t>ru</w:t>
              </w:r>
            </w:hyperlink>
          </w:p>
          <w:p w:rsidR="00DD7186" w:rsidRPr="00DD7186" w:rsidRDefault="00DD7186" w:rsidP="00DD7186">
            <w:pPr>
              <w:autoSpaceDE w:val="0"/>
              <w:spacing w:after="0" w:line="240" w:lineRule="auto"/>
              <w:jc w:val="center"/>
              <w:rPr>
                <w:rFonts w:ascii="Times New Roman" w:eastAsia="Times New Roman" w:hAnsi="Times New Roman" w:cs="Times New Roman"/>
                <w:sz w:val="24"/>
                <w:szCs w:val="24"/>
                <w:lang w:val="en-US" w:eastAsia="ru-RU"/>
              </w:rPr>
            </w:pPr>
          </w:p>
          <w:p w:rsidR="00DD7186" w:rsidRPr="00DD7186" w:rsidRDefault="00DD7186" w:rsidP="00DD7186">
            <w:pPr>
              <w:spacing w:after="0" w:line="240" w:lineRule="auto"/>
              <w:jc w:val="center"/>
              <w:rPr>
                <w:rFonts w:ascii="Times New Roman" w:eastAsia="Times New Roman" w:hAnsi="Times New Roman" w:cs="Times New Roman"/>
                <w:sz w:val="24"/>
                <w:szCs w:val="24"/>
                <w:lang w:val="en-US" w:eastAsia="ru-RU"/>
              </w:rPr>
            </w:pPr>
            <w:r w:rsidRPr="00DD7186">
              <w:rPr>
                <w:rFonts w:ascii="Times New Roman" w:eastAsia="Times New Roman" w:hAnsi="Times New Roman" w:cs="Times New Roman"/>
                <w:sz w:val="24"/>
                <w:szCs w:val="24"/>
                <w:lang w:val="en-US" w:eastAsia="ru-RU"/>
              </w:rPr>
              <w:t>www.</w:t>
            </w:r>
          </w:p>
          <w:p w:rsidR="00DD7186" w:rsidRPr="00DD7186" w:rsidRDefault="00DD7186" w:rsidP="00DD7186">
            <w:pPr>
              <w:spacing w:after="0" w:line="240" w:lineRule="auto"/>
              <w:jc w:val="center"/>
              <w:rPr>
                <w:rFonts w:ascii="Times New Roman" w:eastAsia="Times New Roman" w:hAnsi="Times New Roman" w:cs="Times New Roman"/>
                <w:sz w:val="24"/>
                <w:szCs w:val="24"/>
                <w:shd w:val="clear" w:color="auto" w:fill="FFFFFF"/>
                <w:lang w:val="en-US" w:eastAsia="zh-CN"/>
              </w:rPr>
            </w:pPr>
            <w:r w:rsidRPr="00DD7186">
              <w:rPr>
                <w:rFonts w:ascii="Times New Roman" w:eastAsia="Times New Roman" w:hAnsi="Times New Roman" w:cs="Times New Roman"/>
                <w:sz w:val="24"/>
                <w:szCs w:val="24"/>
                <w:lang w:val="en-US" w:eastAsia="ru-RU"/>
              </w:rPr>
              <w:t>mfctemryuk.ru</w:t>
            </w:r>
          </w:p>
          <w:p w:rsidR="00DD7186" w:rsidRPr="00DD7186" w:rsidRDefault="00DD7186" w:rsidP="00DD7186">
            <w:pPr>
              <w:spacing w:after="0" w:line="240" w:lineRule="auto"/>
              <w:jc w:val="both"/>
              <w:rPr>
                <w:rFonts w:ascii="Times New Roman" w:eastAsia="Times New Roman" w:hAnsi="Times New Roman" w:cs="Times New Roman"/>
                <w:sz w:val="24"/>
                <w:szCs w:val="24"/>
                <w:shd w:val="clear" w:color="auto" w:fill="FFFFFF"/>
                <w:lang w:val="en-US" w:eastAsia="zh-CN"/>
              </w:rPr>
            </w:pPr>
          </w:p>
          <w:p w:rsidR="00DD7186" w:rsidRPr="00DD7186" w:rsidRDefault="00DD7186" w:rsidP="00DD7186">
            <w:pPr>
              <w:suppressAutoHyphens/>
              <w:snapToGrid w:val="0"/>
              <w:spacing w:after="0" w:line="240" w:lineRule="auto"/>
              <w:jc w:val="both"/>
              <w:rPr>
                <w:rFonts w:ascii="Times New Roman" w:eastAsia="Times New Roman" w:hAnsi="Times New Roman" w:cs="Times New Roman"/>
                <w:sz w:val="24"/>
                <w:szCs w:val="24"/>
                <w:shd w:val="clear" w:color="auto" w:fill="FFFFFF"/>
                <w:lang w:val="en-US" w:eastAsia="zh-CN"/>
              </w:rPr>
            </w:pPr>
          </w:p>
        </w:tc>
      </w:tr>
      <w:tr w:rsidR="00DD7186" w:rsidRPr="00DD7186" w:rsidTr="006221EE">
        <w:trPr>
          <w:trHeight w:val="842"/>
        </w:trPr>
        <w:tc>
          <w:tcPr>
            <w:tcW w:w="565" w:type="dxa"/>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before="40" w:after="40" w:line="240" w:lineRule="auto"/>
              <w:ind w:hanging="15"/>
              <w:jc w:val="center"/>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3</w:t>
            </w:r>
          </w:p>
        </w:tc>
        <w:tc>
          <w:tcPr>
            <w:tcW w:w="1939" w:type="dxa"/>
            <w:gridSpan w:val="2"/>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Филиал ФГБУ «ФКП Росреестра» по Краснодарскому краю</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 </w:t>
            </w:r>
          </w:p>
        </w:tc>
        <w:tc>
          <w:tcPr>
            <w:tcW w:w="1748" w:type="dxa"/>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г. Темрюк,</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понедельник - четверг с 8-00 до 17-00, пятница </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с 8-00 до 16-00, </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перерыв  на обед: с 12-00 до 13-00. Выходные дни: суббота, воскресенье</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p>
        </w:tc>
        <w:tc>
          <w:tcPr>
            <w:tcW w:w="1468" w:type="dxa"/>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(86148)  </w:t>
            </w:r>
          </w:p>
          <w:p w:rsidR="00DD7186" w:rsidRPr="00DD7186" w:rsidRDefault="00DD7186" w:rsidP="00DD7186">
            <w:pPr>
              <w:snapToGrid w:val="0"/>
              <w:spacing w:after="0" w:line="240" w:lineRule="auto"/>
              <w:rPr>
                <w:rFonts w:ascii="Times New Roman" w:eastAsia="Times New Roman" w:hAnsi="Times New Roman" w:cs="Times New Roman"/>
                <w:sz w:val="24"/>
                <w:szCs w:val="24"/>
                <w:lang w:val="en-US" w:eastAsia="ru-RU"/>
              </w:rPr>
            </w:pPr>
            <w:r w:rsidRPr="00DD7186">
              <w:rPr>
                <w:rFonts w:ascii="Times New Roman" w:eastAsia="Times New Roman" w:hAnsi="Times New Roman" w:cs="Times New Roman"/>
                <w:sz w:val="24"/>
                <w:szCs w:val="24"/>
                <w:lang w:eastAsia="ru-RU"/>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DD7186" w:rsidRPr="00DD7186" w:rsidRDefault="00DD7186" w:rsidP="00DD7186">
            <w:pPr>
              <w:autoSpaceDE w:val="0"/>
              <w:spacing w:after="0" w:line="240" w:lineRule="auto"/>
              <w:jc w:val="both"/>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val="en-US" w:eastAsia="ru-RU"/>
              </w:rPr>
              <w:t>www.kadastr-23.ru</w:t>
            </w:r>
          </w:p>
        </w:tc>
      </w:tr>
      <w:tr w:rsidR="00DD7186" w:rsidRPr="00DD7186" w:rsidTr="006221EE">
        <w:trPr>
          <w:trHeight w:val="842"/>
        </w:trPr>
        <w:tc>
          <w:tcPr>
            <w:tcW w:w="565" w:type="dxa"/>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before="40" w:after="40" w:line="240" w:lineRule="auto"/>
              <w:ind w:hanging="15"/>
              <w:jc w:val="center"/>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4</w:t>
            </w:r>
          </w:p>
        </w:tc>
        <w:tc>
          <w:tcPr>
            <w:tcW w:w="1939" w:type="dxa"/>
            <w:gridSpan w:val="2"/>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Темрюкский отдел Управления Росреестра             по Краснодарскому </w:t>
            </w:r>
            <w:r w:rsidRPr="00DD7186">
              <w:rPr>
                <w:rFonts w:ascii="Times New Roman" w:eastAsia="Times New Roman" w:hAnsi="Times New Roman" w:cs="Times New Roman"/>
                <w:sz w:val="24"/>
                <w:szCs w:val="24"/>
                <w:lang w:eastAsia="ru-RU"/>
              </w:rPr>
              <w:lastRenderedPageBreak/>
              <w:t xml:space="preserve">краю </w:t>
            </w:r>
          </w:p>
        </w:tc>
        <w:tc>
          <w:tcPr>
            <w:tcW w:w="1748" w:type="dxa"/>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lastRenderedPageBreak/>
              <w:t xml:space="preserve">г. Темрюк, </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понедельник – пятница с 9-00 до 18-00, перерыв на обед: с 13-00 до 14-00, суббота                с 8-00 до 13-00. </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lastRenderedPageBreak/>
              <w:t>Выходные дни: воскресенье</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p>
        </w:tc>
        <w:tc>
          <w:tcPr>
            <w:tcW w:w="1468" w:type="dxa"/>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lastRenderedPageBreak/>
              <w:t>(86148)</w:t>
            </w:r>
          </w:p>
          <w:p w:rsidR="00DD7186" w:rsidRPr="00DD7186" w:rsidRDefault="00DD7186" w:rsidP="00DD7186">
            <w:pPr>
              <w:snapToGrid w:val="0"/>
              <w:spacing w:after="0" w:line="240" w:lineRule="auto"/>
              <w:rPr>
                <w:rFonts w:ascii="Times New Roman" w:eastAsia="Times New Roman" w:hAnsi="Times New Roman" w:cs="Times New Roman"/>
                <w:sz w:val="24"/>
                <w:szCs w:val="24"/>
                <w:lang w:val="en-US" w:eastAsia="ru-RU"/>
              </w:rPr>
            </w:pPr>
            <w:r w:rsidRPr="00DD7186">
              <w:rPr>
                <w:rFonts w:ascii="Times New Roman" w:eastAsia="Times New Roman" w:hAnsi="Times New Roman" w:cs="Times New Roman"/>
                <w:sz w:val="24"/>
                <w:szCs w:val="24"/>
                <w:lang w:eastAsia="ru-RU"/>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DD7186" w:rsidRPr="00DD7186" w:rsidRDefault="00DD7186" w:rsidP="00DD7186">
            <w:pPr>
              <w:autoSpaceDE w:val="0"/>
              <w:spacing w:after="0" w:line="240" w:lineRule="auto"/>
              <w:ind w:right="-89"/>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val="en-US" w:eastAsia="ru-RU"/>
              </w:rPr>
              <w:t>www.rosreestr.ru</w:t>
            </w:r>
          </w:p>
        </w:tc>
      </w:tr>
      <w:tr w:rsidR="00DD7186" w:rsidRPr="00DD7186" w:rsidTr="006221EE">
        <w:trPr>
          <w:trHeight w:val="307"/>
        </w:trPr>
        <w:tc>
          <w:tcPr>
            <w:tcW w:w="565" w:type="dxa"/>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before="40" w:after="40" w:line="240" w:lineRule="auto"/>
              <w:ind w:hanging="15"/>
              <w:jc w:val="center"/>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lastRenderedPageBreak/>
              <w:t>5</w:t>
            </w:r>
          </w:p>
          <w:p w:rsidR="00DD7186" w:rsidRPr="00DD7186" w:rsidRDefault="00DD7186" w:rsidP="00DD7186">
            <w:pPr>
              <w:snapToGrid w:val="0"/>
              <w:spacing w:before="40" w:after="40" w:line="240" w:lineRule="auto"/>
              <w:ind w:hanging="15"/>
              <w:rPr>
                <w:rFonts w:ascii="Times New Roman" w:eastAsia="Times New Roman" w:hAnsi="Times New Roman" w:cs="Times New Roman"/>
                <w:sz w:val="24"/>
                <w:szCs w:val="24"/>
                <w:lang w:eastAsia="ru-RU"/>
              </w:rPr>
            </w:pPr>
          </w:p>
          <w:p w:rsidR="00DD7186" w:rsidRPr="00DD7186" w:rsidRDefault="00DD7186" w:rsidP="00DD7186">
            <w:pPr>
              <w:suppressAutoHyphens/>
              <w:snapToGrid w:val="0"/>
              <w:spacing w:before="40" w:after="40" w:line="240" w:lineRule="auto"/>
              <w:ind w:hanging="15"/>
              <w:jc w:val="center"/>
              <w:rPr>
                <w:rFonts w:ascii="Times New Roman" w:eastAsia="Times New Roman" w:hAnsi="Times New Roman" w:cs="Times New Roman"/>
                <w:sz w:val="24"/>
                <w:szCs w:val="24"/>
                <w:lang w:eastAsia="ru-RU"/>
              </w:rPr>
            </w:pPr>
          </w:p>
          <w:p w:rsidR="00DD7186" w:rsidRPr="00DD7186" w:rsidRDefault="00DD7186" w:rsidP="00DD7186">
            <w:pPr>
              <w:suppressAutoHyphens/>
              <w:snapToGrid w:val="0"/>
              <w:spacing w:before="40" w:after="40" w:line="240" w:lineRule="auto"/>
              <w:ind w:hanging="15"/>
              <w:jc w:val="center"/>
              <w:rPr>
                <w:rFonts w:ascii="Times New Roman" w:eastAsia="Times New Roman" w:hAnsi="Times New Roman" w:cs="Times New Roman"/>
                <w:sz w:val="24"/>
                <w:szCs w:val="24"/>
                <w:lang w:eastAsia="ru-RU"/>
              </w:rPr>
            </w:pPr>
          </w:p>
          <w:p w:rsidR="00DD7186" w:rsidRPr="00DD7186" w:rsidRDefault="00DD7186" w:rsidP="00DD7186">
            <w:pPr>
              <w:suppressAutoHyphens/>
              <w:snapToGrid w:val="0"/>
              <w:spacing w:before="40" w:after="40" w:line="240" w:lineRule="auto"/>
              <w:ind w:hanging="15"/>
              <w:jc w:val="center"/>
              <w:rPr>
                <w:rFonts w:ascii="Times New Roman" w:eastAsia="Times New Roman" w:hAnsi="Times New Roman" w:cs="Times New Roman"/>
                <w:sz w:val="24"/>
                <w:szCs w:val="24"/>
                <w:lang w:eastAsia="ru-RU"/>
              </w:rPr>
            </w:pPr>
          </w:p>
          <w:p w:rsidR="00DD7186" w:rsidRPr="00DD7186" w:rsidRDefault="00DD7186" w:rsidP="00DD7186">
            <w:pPr>
              <w:suppressAutoHyphens/>
              <w:snapToGrid w:val="0"/>
              <w:spacing w:before="40" w:after="40" w:line="240" w:lineRule="auto"/>
              <w:rPr>
                <w:rFonts w:ascii="Times New Roman" w:eastAsia="Times New Roman" w:hAnsi="Times New Roman" w:cs="Times New Roman"/>
                <w:sz w:val="24"/>
                <w:szCs w:val="24"/>
                <w:lang w:eastAsia="ru-RU"/>
              </w:rPr>
            </w:pPr>
          </w:p>
        </w:tc>
        <w:tc>
          <w:tcPr>
            <w:tcW w:w="1939" w:type="dxa"/>
            <w:gridSpan w:val="2"/>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Инспекция Федеральной налоговой службы по Темрюкскому району </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Краснодарского края</w:t>
            </w:r>
          </w:p>
        </w:tc>
        <w:tc>
          <w:tcPr>
            <w:tcW w:w="1748" w:type="dxa"/>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г. Темрюк,</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ул. Ленина, </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102 "б"</w:t>
            </w:r>
          </w:p>
          <w:p w:rsidR="00DD7186" w:rsidRPr="00DD7186" w:rsidRDefault="00DD7186" w:rsidP="00DD7186">
            <w:pPr>
              <w:snapToGrid w:val="0"/>
              <w:spacing w:after="0" w:line="240" w:lineRule="auto"/>
              <w:jc w:val="center"/>
              <w:rPr>
                <w:rFonts w:ascii="Times New Roman" w:eastAsia="Times New Roman" w:hAnsi="Times New Roman" w:cs="Times New Roman"/>
                <w:sz w:val="24"/>
                <w:szCs w:val="24"/>
                <w:lang w:eastAsia="ru-RU"/>
              </w:rPr>
            </w:pPr>
          </w:p>
          <w:p w:rsidR="00DD7186" w:rsidRPr="00DD7186" w:rsidRDefault="00DD7186" w:rsidP="00DD7186">
            <w:pPr>
              <w:snapToGrid w:val="0"/>
              <w:spacing w:after="0" w:line="240" w:lineRule="auto"/>
              <w:jc w:val="center"/>
              <w:rPr>
                <w:rFonts w:ascii="Times New Roman" w:eastAsia="Times New Roman" w:hAnsi="Times New Roman" w:cs="Times New Roman"/>
                <w:sz w:val="24"/>
                <w:szCs w:val="24"/>
                <w:lang w:eastAsia="ru-RU"/>
              </w:rPr>
            </w:pP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p>
        </w:tc>
        <w:tc>
          <w:tcPr>
            <w:tcW w:w="2217" w:type="dxa"/>
            <w:gridSpan w:val="3"/>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Понедельник, среда с 9-00 </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до 18-00, </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вторник, четверг </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с 8-00 до 19-00, </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пятница</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с 9-00 до 16-45, перерыв на обед </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с 13-00 до 14-00 каждая 1 и 3 суббота месяца с 10-00 до 15-00</w:t>
            </w:r>
          </w:p>
        </w:tc>
        <w:tc>
          <w:tcPr>
            <w:tcW w:w="1468" w:type="dxa"/>
            <w:tcBorders>
              <w:top w:val="single" w:sz="4" w:space="0" w:color="000000"/>
              <w:left w:val="single" w:sz="4" w:space="0" w:color="000000"/>
              <w:bottom w:val="single" w:sz="4" w:space="0" w:color="000000"/>
            </w:tcBorders>
            <w:shd w:val="clear" w:color="auto" w:fill="auto"/>
          </w:tcPr>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 xml:space="preserve">(86148) </w:t>
            </w:r>
          </w:p>
          <w:p w:rsidR="00DD7186" w:rsidRPr="00DD7186" w:rsidRDefault="00DD7186" w:rsidP="00DD7186">
            <w:pPr>
              <w:snapToGrid w:val="0"/>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4-43-70</w:t>
            </w:r>
          </w:p>
          <w:p w:rsidR="00DD7186" w:rsidRPr="00DD7186" w:rsidRDefault="00DD7186" w:rsidP="00DD7186">
            <w:pPr>
              <w:snapToGrid w:val="0"/>
              <w:spacing w:after="0" w:line="240" w:lineRule="auto"/>
              <w:jc w:val="center"/>
              <w:rPr>
                <w:rFonts w:ascii="Times New Roman" w:eastAsia="Times New Roman" w:hAnsi="Times New Roman" w:cs="Times New Roman"/>
                <w:sz w:val="24"/>
                <w:szCs w:val="24"/>
                <w:lang w:eastAsia="ru-RU"/>
              </w:rPr>
            </w:pPr>
          </w:p>
          <w:p w:rsidR="00DD7186" w:rsidRPr="00DD7186" w:rsidRDefault="00DD7186" w:rsidP="00DD7186">
            <w:pPr>
              <w:snapToGrid w:val="0"/>
              <w:spacing w:after="0" w:line="240" w:lineRule="auto"/>
              <w:jc w:val="center"/>
              <w:rPr>
                <w:rFonts w:ascii="Times New Roman" w:eastAsia="Times New Roman" w:hAnsi="Times New Roman" w:cs="Times New Roman"/>
                <w:sz w:val="24"/>
                <w:szCs w:val="24"/>
                <w:lang w:eastAsia="ru-RU"/>
              </w:rPr>
            </w:pPr>
          </w:p>
          <w:p w:rsidR="00DD7186" w:rsidRPr="00DD7186" w:rsidRDefault="00DD7186" w:rsidP="00DD7186">
            <w:pPr>
              <w:snapToGrid w:val="0"/>
              <w:spacing w:after="0" w:line="240" w:lineRule="auto"/>
              <w:jc w:val="center"/>
              <w:rPr>
                <w:rFonts w:ascii="Times New Roman" w:eastAsia="Times New Roman" w:hAnsi="Times New Roman" w:cs="Times New Roman"/>
                <w:sz w:val="24"/>
                <w:szCs w:val="24"/>
                <w:lang w:eastAsia="ru-RU"/>
              </w:rPr>
            </w:pPr>
          </w:p>
          <w:p w:rsidR="00DD7186" w:rsidRPr="00DD7186" w:rsidRDefault="00DD7186" w:rsidP="00DD7186">
            <w:pPr>
              <w:snapToGrid w:val="0"/>
              <w:spacing w:after="0" w:line="240" w:lineRule="auto"/>
              <w:jc w:val="center"/>
              <w:rPr>
                <w:rFonts w:ascii="Times New Roman" w:eastAsia="Times New Roman" w:hAnsi="Times New Roman" w:cs="Times New Roman"/>
                <w:sz w:val="24"/>
                <w:szCs w:val="24"/>
                <w:lang w:eastAsia="ru-RU"/>
              </w:rPr>
            </w:pPr>
          </w:p>
          <w:p w:rsidR="00DD7186" w:rsidRPr="00DD7186" w:rsidRDefault="00DD7186" w:rsidP="00DD7186">
            <w:pPr>
              <w:snapToGrid w:val="0"/>
              <w:spacing w:after="0" w:line="240" w:lineRule="auto"/>
              <w:rPr>
                <w:rFonts w:ascii="Times New Roman" w:eastAsia="Times New Roman" w:hAnsi="Times New Roman" w:cs="Times New Roman"/>
                <w:sz w:val="24"/>
                <w:szCs w:val="24"/>
                <w:lang w:val="en-US" w:eastAsia="ru-RU"/>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DD7186" w:rsidRPr="00DD7186" w:rsidRDefault="00DD7186" w:rsidP="00DD7186">
            <w:pPr>
              <w:autoSpaceDE w:val="0"/>
              <w:spacing w:after="0" w:line="240" w:lineRule="auto"/>
              <w:rPr>
                <w:rFonts w:ascii="Times New Roman" w:eastAsia="Times New Roman" w:hAnsi="Times New Roman" w:cs="Times New Roman"/>
                <w:sz w:val="24"/>
                <w:szCs w:val="24"/>
                <w:lang w:val="en-US" w:eastAsia="ru-RU"/>
              </w:rPr>
            </w:pPr>
            <w:r w:rsidRPr="00DD7186">
              <w:rPr>
                <w:rFonts w:ascii="Times New Roman" w:eastAsia="Times New Roman" w:hAnsi="Times New Roman" w:cs="Times New Roman"/>
                <w:sz w:val="24"/>
                <w:szCs w:val="24"/>
                <w:lang w:val="en-US" w:eastAsia="ru-RU"/>
              </w:rPr>
              <w:t>Email:</w:t>
            </w:r>
          </w:p>
          <w:p w:rsidR="00DD7186" w:rsidRPr="00DD7186" w:rsidRDefault="00DD7186" w:rsidP="00DD7186">
            <w:pPr>
              <w:autoSpaceDE w:val="0"/>
              <w:spacing w:after="0" w:line="240" w:lineRule="auto"/>
              <w:rPr>
                <w:rFonts w:ascii="Times New Roman" w:eastAsia="Times New Roman" w:hAnsi="Times New Roman" w:cs="Times New Roman"/>
                <w:sz w:val="24"/>
                <w:szCs w:val="24"/>
                <w:lang w:val="en-US" w:eastAsia="ru-RU"/>
              </w:rPr>
            </w:pPr>
            <w:r w:rsidRPr="00DD7186">
              <w:rPr>
                <w:rFonts w:ascii="Times New Roman" w:eastAsia="Times New Roman" w:hAnsi="Times New Roman" w:cs="Times New Roman"/>
                <w:sz w:val="24"/>
                <w:szCs w:val="24"/>
                <w:lang w:val="en-US" w:eastAsia="ru-RU"/>
              </w:rPr>
              <w:t>i235200@r23.</w:t>
            </w:r>
          </w:p>
          <w:p w:rsidR="00DD7186" w:rsidRPr="00DD7186" w:rsidRDefault="00DD7186" w:rsidP="00DD7186">
            <w:pPr>
              <w:autoSpaceDE w:val="0"/>
              <w:spacing w:after="0" w:line="240" w:lineRule="auto"/>
              <w:rPr>
                <w:rFonts w:ascii="Times New Roman" w:eastAsia="Times New Roman" w:hAnsi="Times New Roman" w:cs="Times New Roman"/>
                <w:sz w:val="24"/>
                <w:szCs w:val="24"/>
                <w:lang w:val="en-US" w:eastAsia="ru-RU"/>
              </w:rPr>
            </w:pPr>
            <w:r w:rsidRPr="00DD7186">
              <w:rPr>
                <w:rFonts w:ascii="Times New Roman" w:eastAsia="Times New Roman" w:hAnsi="Times New Roman" w:cs="Times New Roman"/>
                <w:sz w:val="24"/>
                <w:szCs w:val="24"/>
                <w:lang w:val="en-US" w:eastAsia="ru-RU"/>
              </w:rPr>
              <w:t xml:space="preserve">nalog.ru </w:t>
            </w:r>
          </w:p>
          <w:p w:rsidR="00DD7186" w:rsidRPr="00DD7186" w:rsidRDefault="00DD7186" w:rsidP="00DD7186">
            <w:pPr>
              <w:autoSpaceDE w:val="0"/>
              <w:spacing w:after="0" w:line="240" w:lineRule="auto"/>
              <w:jc w:val="center"/>
              <w:rPr>
                <w:rFonts w:ascii="Times New Roman" w:eastAsia="Times New Roman" w:hAnsi="Times New Roman" w:cs="Times New Roman"/>
                <w:sz w:val="24"/>
                <w:szCs w:val="24"/>
                <w:lang w:val="en-US" w:eastAsia="ru-RU"/>
              </w:rPr>
            </w:pPr>
          </w:p>
          <w:p w:rsidR="00DD7186" w:rsidRPr="00DD7186" w:rsidRDefault="00DD7186" w:rsidP="00DD7186">
            <w:pPr>
              <w:autoSpaceDE w:val="0"/>
              <w:spacing w:after="0" w:line="240" w:lineRule="auto"/>
              <w:jc w:val="center"/>
              <w:rPr>
                <w:rFonts w:ascii="Times New Roman" w:eastAsia="Times New Roman" w:hAnsi="Times New Roman" w:cs="Times New Roman"/>
                <w:sz w:val="24"/>
                <w:szCs w:val="24"/>
                <w:lang w:val="en-US" w:eastAsia="ru-RU"/>
              </w:rPr>
            </w:pPr>
          </w:p>
          <w:p w:rsidR="00DD7186" w:rsidRPr="00DD7186" w:rsidRDefault="00DD7186" w:rsidP="00DD7186">
            <w:pPr>
              <w:autoSpaceDE w:val="0"/>
              <w:spacing w:after="0" w:line="240" w:lineRule="auto"/>
              <w:rPr>
                <w:rFonts w:ascii="Times New Roman" w:eastAsia="Times New Roman" w:hAnsi="Times New Roman" w:cs="Times New Roman"/>
                <w:sz w:val="24"/>
                <w:szCs w:val="24"/>
                <w:lang w:eastAsia="ru-RU"/>
              </w:rPr>
            </w:pPr>
          </w:p>
        </w:tc>
      </w:tr>
    </w:tbl>
    <w:p w:rsidR="00DD7186" w:rsidRPr="00DD7186" w:rsidRDefault="00DD7186" w:rsidP="00DD7186">
      <w:pPr>
        <w:widowControl w:val="0"/>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Темрюкского городского поселения Темрюкского района.  </w:t>
      </w:r>
    </w:p>
    <w:p w:rsidR="00DD7186" w:rsidRPr="00DD7186" w:rsidRDefault="00DD7186" w:rsidP="00DD7186">
      <w:pPr>
        <w:widowControl w:val="0"/>
        <w:autoSpaceDE w:val="0"/>
        <w:autoSpaceDN w:val="0"/>
        <w:adjustRightInd w:val="0"/>
        <w:spacing w:after="0" w:line="240" w:lineRule="auto"/>
        <w:ind w:firstLine="851"/>
        <w:jc w:val="both"/>
        <w:outlineLvl w:val="1"/>
        <w:rPr>
          <w:rFonts w:ascii="Times New Roman" w:eastAsia="Times New Roman" w:hAnsi="Times New Roman" w:cs="Times New Roman"/>
          <w:b/>
          <w:sz w:val="28"/>
          <w:szCs w:val="28"/>
          <w:lang w:eastAsia="ru-RU"/>
        </w:rPr>
      </w:pPr>
      <w:r w:rsidRPr="00DD7186">
        <w:rPr>
          <w:rFonts w:ascii="Times New Roman" w:eastAsia="Times New Roman" w:hAnsi="Times New Roman" w:cs="Times New Roman"/>
          <w:sz w:val="28"/>
          <w:szCs w:val="28"/>
          <w:lang w:eastAsia="ru-RU"/>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DD7186" w:rsidRPr="00DD7186" w:rsidRDefault="00DD7186" w:rsidP="00DD7186">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DD7186" w:rsidRPr="00DD7186" w:rsidRDefault="00DD7186" w:rsidP="00DD7186">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DD7186">
        <w:rPr>
          <w:rFonts w:ascii="Times New Roman" w:eastAsia="Times New Roman" w:hAnsi="Times New Roman" w:cs="Times New Roman"/>
          <w:b/>
          <w:sz w:val="28"/>
          <w:szCs w:val="28"/>
          <w:lang w:eastAsia="ru-RU"/>
        </w:rPr>
        <w:t>Раздел II</w:t>
      </w:r>
    </w:p>
    <w:p w:rsidR="00DD7186" w:rsidRPr="00DD7186" w:rsidRDefault="00DD7186" w:rsidP="00DD718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D7186">
        <w:rPr>
          <w:rFonts w:ascii="Times New Roman" w:eastAsia="Times New Roman" w:hAnsi="Times New Roman" w:cs="Times New Roman"/>
          <w:b/>
          <w:sz w:val="28"/>
          <w:szCs w:val="28"/>
          <w:lang w:eastAsia="ru-RU"/>
        </w:rPr>
        <w:t>Стандарт предоставления муниципальной услуги</w:t>
      </w:r>
    </w:p>
    <w:p w:rsidR="00DD7186" w:rsidRPr="00DD7186" w:rsidRDefault="00DD7186" w:rsidP="00DD718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2.1. Наименование муниципальной услуги – «Утверждение схемы расположения земельного участка или земельных участков на кадастровом плане территории».</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2.2. Органом, предоставляющим муниципальную услугу, является администрация, а именно отдел по вопросам земельных отношений и агропромышленного комплекса (далее – отдел).</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2.3. Предоставление муниципальной услуги возможно через МБУ «МФЦ».</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2.4. 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Филиал ФГБУ «Федеральная кадастровая палата Федеральной службы </w:t>
      </w:r>
      <w:r w:rsidRPr="00DD7186">
        <w:rPr>
          <w:rFonts w:ascii="Times New Roman" w:eastAsia="Times New Roman" w:hAnsi="Times New Roman" w:cs="Times New Roman"/>
          <w:sz w:val="28"/>
          <w:szCs w:val="28"/>
          <w:lang w:eastAsia="ru-RU"/>
        </w:rPr>
        <w:lastRenderedPageBreak/>
        <w:t>государственной регистрации, кадастра и картографии» по Краснодарскому краю;</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Темрюкский отдел Управления Федеральной службы государственной регистрации кадастра и картографии по Краснодарскому краю;</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Инспекция Федеральной налоговой службы по Темрюкскому району Краснодарского края.</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2.5. Результатом предоставления муниципальной услуги является:</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выдача постановления об утверждении схемы расположения земельного участка или земельных участков на кадастровом плане территории;</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выдача письма об отказе в предоставлении муниципальной услуги                             с указанием причин, послуживших основанием для отказа (далее - письмо                 об отказе).</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2.6. Срок предоставления муниципальной услуги составляет не более               30 дней с даты регистрации  заявления об утверждении схемы расположения земельного участка или земельных участков на кадастровом плане территории.</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Муниципальная услуга предоставляется в течение следующих сроков:</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приём заявления и прилагаемых к нему документов общим отделом администрации, в МБУ «МФЦ», передача пакета документов из МБУ «МФЦ»  в администрацию (1 рабочий день);</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рассмотрение заявления и прилагаемых к нему документов специалистом администрации, формирование и направление специалистом администрации межведомственных запросов, принятие решения о предоставлении либо об отказе в предоставлении земельного участка не более 3 дней;</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подготовка и согласование проекта постановления, не более 25 дней; </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подготовка письма об отказе и передача в МБУ «МФЦ» не более 10 дней.</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2.7. Предоставление муниципальной услуги осуществляется в соответствии:</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Конституцией Российской Федерации // (принята всенародным голосованием 12 декабря 1993 года);</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Земельным кодексом Российской Федерации от 25 октября 2001 года              № 136-ФЗ // опубликован  Российская газета, № 211-212, 30 октября 2001 года;</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 Федеральным законом от 25 октября 2001 года № 137-ФЗ «О введении в действие Земельного кодекса Российской Федерации» // опубликован Российская газета, № 211-212, 30 октября 2001 года; </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Федеральным законом от 6 октября 2003 года № 131-ФЗ «Об общих принципах организации местного самоуправления в Российской Федерации» // опубликован Российская газета, № 202, 8 октября  2003 года;</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Федеральным законом от 27 июля 2010 года № 210-ФЗ «Об организации предоставления государственных и муниципальных услуг» // опубликован  Российская газета, № 168, 30 июля 2010 года;</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 Федеральным законом от 27 июля 2006 года № 152-ФЗ «О персональных </w:t>
      </w:r>
      <w:r w:rsidRPr="00DD7186">
        <w:rPr>
          <w:rFonts w:ascii="Times New Roman" w:eastAsia="Times New Roman" w:hAnsi="Times New Roman" w:cs="Times New Roman"/>
          <w:sz w:val="28"/>
          <w:szCs w:val="28"/>
          <w:lang w:eastAsia="ru-RU"/>
        </w:rPr>
        <w:lastRenderedPageBreak/>
        <w:t>данных» // опубликован Российская газета, № 165, 29 июля 2006 года;</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Федеральным законом от 24 июля 2007 года № 221-ФЗ «О государственном кадастре недвижимости» // опубликован Российская газета,  № 165, 1 августа 2007 года;</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Федеральным законом от 21 июля 1997 года № 122-ФЗ «О государственной регистрации прав на недвижимое имущество и сделок с ним» // опубликован Российская газета, № 145, 30 июля 1997 года;</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 опубликован Собрание законодательства РФ, 30 мая 2011 года, № 22, ст. 3169);</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Законом Краснодарского края от 05 ноября 2002 года № 532-КЗ                        «Об основах регулирования земельных отношений в Краснодарском крае» // опубликован «Кубанские новости», № 240, 14 ноября 2002 года;</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Уставом Темрюкского городского поселения Темрюкского района;</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Настоящим Регламентом.</w:t>
      </w:r>
    </w:p>
    <w:p w:rsidR="00DD7186" w:rsidRPr="00DD7186" w:rsidRDefault="00DD7186" w:rsidP="00DD71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2.8. Исчерпывающий перечень документов, необходимых для предоставления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 заявление об утверждении схемы расположения земельного участка (приложение № 1 к Административному регламенту);</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 в случае, предусмотренном пунктом 8 статьи 11.10 Земельного кодекса Российской Федерации, а именно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собственности - заявление о перераспределении земельных участков (приложение № 2 к Административному регламенту);</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3)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 выполненная по форме, установленной уполномоченным Правительством Российской Федерации федеральным органом исполнительной власти, в случаях, предусмотренных пунктом 7 статьи 11.4, пунктом 8 статьи 11.10, пунктом 4 статьи 39.11 Земельного кодекса Российской Федерации, а именно: в случае образования земельных участков путем раздела земельного участка, который находится в государственной собственности и предоставлен на праве постоянного (бессрочного) пользования, аренды или безвозмездного пользования;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собственности; в случае образования земельного участка для его продажи или предоставления в аренду путем </w:t>
      </w:r>
      <w:r w:rsidRPr="00DD7186">
        <w:rPr>
          <w:rFonts w:ascii="Times New Roman" w:eastAsia="Times New Roman" w:hAnsi="Times New Roman" w:cs="Times New Roman"/>
          <w:sz w:val="28"/>
          <w:szCs w:val="28"/>
          <w:lang w:eastAsia="ru-RU"/>
        </w:rPr>
        <w:lastRenderedPageBreak/>
        <w:t>проведения аукциона по инициативе заинтересованных в предоставлении земельного участка гражданина или юридического лица, за исключением случая, установленного пунктом 5 статьи 11.10 Земельного кодекса Российской Федерации, в соответствии с которым в границах населенных пунктов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обеспечивается исполнительным органом;</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4) копия документа, удостоверяющего личность заявителя (заявителей), являющегося физическим лицом;</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5) копия документа, удостоверяющего права (полномочия) представителя заявителя, если с заявлением обращается представитель заявителя;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6)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7) согласие землепользователей, землевладельцев, арендаторов, залогодержателей земельных участков, из которых при разделе, объединении, перераспределении или выделе образуются земельные участки. Не требуется такое согласие на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 а также в случаях, если земельный участок образуется на основании решения суда;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8)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2.9.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 схема расположения земельного участка или земельных участков на кадастровом плане территории, за исключением случаев указанных в подпункте 3 пункта 13.1 Административного регламента;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 утвержденные документы (в том числе выписки из них, выкопировки, сведения) территориального планирования, правила землепользования и застройки, проект планировки территории, землеустроительная документация, положение об особо охраняемой природной территории, документы, содержащие информацию о зонах с особыми условиями использования территории, земельных участках общего пользования, территориях общего пользования, красных линиях, местоположении границ земельных участков,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объектах незавершенного строительства;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lastRenderedPageBreak/>
        <w:t>3) кадастровая выписка или кадастровый паспорт земельного участка или земельных участков, из которых в соответствии со схемой расположения земельного участка предусмотрено образование земельного участка;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4) выписка из ЕГРП о правах на здание, строение, сооружение, находящиеся на земельном участке или уведомление об отсутствии в ЕГРП запрашиваемых сведений о зарегистрированных правах на указанные здание, строение, сооружение;</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5) выписка из ЕГРП о правах на исходный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6) выписка из Единого государственного реестра юридических лиц или Единого государственного реестра индивидуальных предпринимателей;</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7) постановление о присвоении объекту адресации адреса.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2.10. В случае предоставления заявителем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2.11. От заявителя запрещается требовать:</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 Темрюкский район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2.12. Исчерпывающий перечень оснований для отказа в приёме документов.</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Специалист, ответственный за приём документов, информирует заявителя о наличии оснований для отказа в приёме документов, объясняет содержание </w:t>
      </w:r>
      <w:r w:rsidRPr="00DD7186">
        <w:rPr>
          <w:rFonts w:ascii="Times New Roman" w:eastAsia="Times New Roman" w:hAnsi="Times New Roman" w:cs="Times New Roman"/>
          <w:sz w:val="28"/>
          <w:szCs w:val="28"/>
          <w:lang w:eastAsia="ru-RU"/>
        </w:rPr>
        <w:lastRenderedPageBreak/>
        <w:t>выявленных недостатков в представленных документах и предлагает принять меры по их устранению.</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Заявитель вправе отозвать своё заявление на любой стадии рассмотрения, обратившись с соответствующим заявлением в администрацию Темрюкского городского поселения Темрюкского района или МБУ «МФЦ».</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Не может быть отказано заявителю в приёме дополнительных документов при наличии намерения их сдать. </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2.13. Основания для приостановления предоставления муниципальной услуги законодательством Российской Федерации не предусмотрены.</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2.14. Исчерпывающий перечень оснований для отказа в предоставлении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 обращение (в письменном виде) заявителя с просьбой о прекращении подготовки запрашиваемого им документа;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 в случае оспаривания в судебном порядке права на земельные участки, из которых в соответствии со схемой расположения земельного участка предусмотрено образование земельного участка, либо размещенные на них объекты недвижимости;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 предоставление заявителем недостоверной, неполной или неактуальной информации, подложных документов или сообщение заведомо ложных сведений;</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4) несоответствие схемы расположения земельного участка ее форме, формату или требованиям к ее подготовке, которые установлены уполномоченным Правительством Российской Федерации федеральным органом исполнительной власти;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5)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6)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7)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8)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9) до 1 января 2020 года наряду с основаниями для отказа в                утверждении схемы расположения земельного участка, предусмотренными Административным регламентом, также основаниями для отказа в утверждении схемы расположения земельного участка являются: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а) отсутствие согласия в письменной форме землепользователей, землевладельцев, арендаторов, залогодержателей земельных участков, из которых при разделе, объединении, перераспределении или выделе образуются земельные участки, а также собственников объектов недвижимости, </w:t>
      </w:r>
      <w:r w:rsidRPr="00DD7186">
        <w:rPr>
          <w:rFonts w:ascii="Times New Roman" w:eastAsia="Times New Roman" w:hAnsi="Times New Roman" w:cs="Times New Roman"/>
          <w:sz w:val="28"/>
          <w:szCs w:val="28"/>
          <w:lang w:eastAsia="ru-RU"/>
        </w:rPr>
        <w:lastRenderedPageBreak/>
        <w:t>расположенных на данных земельных участках, за исключением случаев образования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 либо образования таких земельных участков на основании решения суда;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б) администрация Темрюкского городского поселения Темрюкского района не уполномочена на принятие решения об утверждении схемы расположения земельного участка или земельных участков на кадастровом плане территории;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 отсутствие заключения органа архитектуры и градостроительства о предельной площади части земельного участка, занятой зданием, строением, сооружением и необходимой для их использования, в соответствии с утвержденными в установленном порядке нормами отвода земель для конкретных видов деятельности или в соответствии с правилами землепользования и застройки, градостроительной и проектной документацией;</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г) заявление об утверждении схемы расположения земельного участка или земельных участков на кадастровом плане территории подано арендатором незастроенного земельного участка или земельных участков, срок аренды которых истек или истекает в текущем году;</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д) заявление об утверждении схемы расположения земельного участка или земельных участков на кадастровом плане территории подано в отношении земельного участка или земельных участков, границы которых подлежат уточнению в соответствии с Федеральным законом «О государственном кадастре недвижимости»;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е) земельный участок образуется из земельных участков, относящихся к различным категориям земель, за исключением, установленных федеральным законом случаев;</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ж) 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w:t>
      </w:r>
    </w:p>
    <w:p w:rsidR="00DD7186" w:rsidRPr="00DD7186" w:rsidRDefault="00DD7186" w:rsidP="00DD7186">
      <w:pPr>
        <w:widowControl w:val="0"/>
        <w:autoSpaceDE w:val="0"/>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          з) сведения в государственном кадастре недвижимости об исходном земельном участке, в отношении которого подано заявление об утверждении схемы расположения земельного участка или земельных участков на кадастровом плане территории, носят временный характер;</w:t>
      </w:r>
      <w:r w:rsidRPr="00DD7186">
        <w:rPr>
          <w:rFonts w:ascii="Times New Roman" w:eastAsia="Times New Roman" w:hAnsi="Times New Roman" w:cs="Times New Roman"/>
          <w:sz w:val="28"/>
          <w:szCs w:val="28"/>
          <w:lang w:eastAsia="ru-RU"/>
        </w:rPr>
        <w:cr/>
        <w:t xml:space="preserve">          и) отсутствуют документы, предусмотренные федеральным законодательством, подтверждающие полномочия лиц, обратившихся с заявлением о подготовке или об утверждении схемы расположения земельного участка или земельных участков, а также давших согласие в письменной форме от лица землепользователей, землевладельцев, арендаторов, залогодержателей земельных участков, из которых при разделе, объединении, перераспределении или выделе образуются земельные участки, а также собственников объектов недвижимости, расположенных на данных земельных участках;</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к) наличие противоречий между сведениями о земельном участке, </w:t>
      </w:r>
      <w:r w:rsidRPr="00DD7186">
        <w:rPr>
          <w:rFonts w:ascii="Times New Roman" w:eastAsia="Times New Roman" w:hAnsi="Times New Roman" w:cs="Times New Roman"/>
          <w:sz w:val="28"/>
          <w:szCs w:val="28"/>
          <w:lang w:eastAsia="ru-RU"/>
        </w:rPr>
        <w:lastRenderedPageBreak/>
        <w:t>содержащимися в представленных заявителем документах, и сведениями об этом земельном участке, полученными уполномоченным исполнительным органом государственной власти Краснодарского края или органом местного самоуправления в Краснодарском крае в порядке информационного взаимодействия в соответствии с требованиями Земельного кодекса Российской Федерации по подготовке и утверждению схемы расположения земельного участка или земельных участков на кадастровом плане территории;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л) в заявлении об утверждении схемы расположения земельного участка или земельных участков на кадастровом плане территории отсутствует обоснование образования земельного участка или земельных участков.</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2.15. В случаях поступления заявления, предусмотренного подпунктом 2 пункта 2.8. Административного регламента, наряду с основаниями, изложенными в пункте 2.14. Административного регламента, Заявителю может быть отказано в предоставлении Муниципальной услуги по следующим основаниям:</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 заявление о перераспределении земельных участков подано в случаях, не предусмотренных пунктом 1 статьи 39.28 Земельного Кодекса;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 не представлено в письменной форме согласие лиц, указанных в пункте 4 статьи 11.2 Земельного Кодекса, если земельные участки, которые предлагается перераспределить, обременены правами указанных лиц;</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пунктом 3 статьи 39.36 Земельного Кодекса и наличие которого не препятствует использованию земельного участка в соответствии с его разрешенным использованием;</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4)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6)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w:t>
      </w:r>
      <w:r w:rsidRPr="00DD7186">
        <w:rPr>
          <w:rFonts w:ascii="Times New Roman" w:eastAsia="Times New Roman" w:hAnsi="Times New Roman" w:cs="Times New Roman"/>
          <w:sz w:val="28"/>
          <w:szCs w:val="28"/>
          <w:lang w:eastAsia="ru-RU"/>
        </w:rPr>
        <w:lastRenderedPageBreak/>
        <w:t>которого размещено в соответствии с пунктом 19 статьи 39.11  Земельного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за исключением случаев перераспределения земельных участков в соответствии с подпунктами 1 и 4 пункта 1 статьи 39.28 Земельного Кодекса;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10) границы земельного участка, находящегося в частной собственности, подлежат уточнению в соответствии с Федеральным законом «О государственном кадастре недвижимости»;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11)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12)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2.16.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2.17. Приём заявления и выдача результата муниципальной услуги осуществляется в общем отделе администрации, в МБУ «МФЦ». </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Допускается подача заявления в электронной форме на Портале государственных и муниципальных услуг (функций) Краснодарского края - pgu.krasnodar.ru и Едином портале государственных и муниципальных услуг (функций)» - www.gosuslugi.ru, с использованием электронно-цифровой подписи.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Возможно оказание МБУ «МФЦ» платной услуги – выезд сотрудника на дом заявителя по его заявлению для приема заявления и пакета требуемых </w:t>
      </w:r>
      <w:r w:rsidRPr="00DD7186">
        <w:rPr>
          <w:rFonts w:ascii="Times New Roman" w:eastAsia="Times New Roman" w:hAnsi="Times New Roman" w:cs="Times New Roman"/>
          <w:sz w:val="28"/>
          <w:szCs w:val="28"/>
          <w:lang w:eastAsia="ru-RU"/>
        </w:rPr>
        <w:lastRenderedPageBreak/>
        <w:t>документов на предоставление услуги и для выдачи результатов предоставления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МБУ «МФЦ». </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2.18. Срок и порядок регистрации заявления о предоставлении муниципальной услуги составляет:</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при личном обращении  заявителя либо его представителя – не более пятнадцати минут;</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при получении запроса посредством почтового отправления или электронной почты – не более одного рабочего дня.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Далее работник МБУ «МФЦ» передаёт заявителю первый экземпляр расписки, второй – помещает в пакет принятых документов.</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2.19.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2.19.1.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2.19.2.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Прием инвалидов (включая инвалидов, использующих кресла-коляски и собак-проводников), предусмотрен в фойе администрации. На видном месте устанавливается стол, стул, табличка с указанием назначения данного места и номером телефона отдела для вызова специалиста. На входе в помещение установлена кнопка вызова специалистов. </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2.19.3.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доступом к основным </w:t>
      </w:r>
      <w:r w:rsidRPr="00DD7186">
        <w:rPr>
          <w:rFonts w:ascii="Times New Roman" w:eastAsia="Times New Roman" w:hAnsi="Times New Roman" w:cs="Times New Roman"/>
          <w:sz w:val="28"/>
          <w:szCs w:val="28"/>
          <w:lang w:eastAsia="ru-RU"/>
        </w:rPr>
        <w:lastRenderedPageBreak/>
        <w:t>нормативным правовым актам, регламентирующим предоставление муниципальной услуги. Количество мест ожидания определяется исходя из фактической нагрузки и возможности их размещения в помещении.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Помещения для приема граждан должны снабжаться табличками  с указанием номера кабинета и должности лица, осуществляющего прием. </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 помещениях для приема граждан обеспечивается: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комфортное расположение гражданина и должностного лица, специалиста;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возможность   заполнения  необходимых  для  получения  муниципальной </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услуги документов;</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телефонная связь;</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доступ к основным нормативным правовым актам, регламентирующим предоставление муниципальной услуги. </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2.19.4. Информационные стенды размещаются на видном, доступном месте.</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На информационных стендах, а также на официальном сайте Темрюкского городского поселения Темрюкского района в сети Интернет размещается следующая информация: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граждан в отделе;</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перечень документов, необходимых для предоставления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образец заявления о предоставлении муниципальной услуги и образец заполнения такого заявления;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порядок и срок предоставления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основания для отказа в приеме документов, необходимых для предоставления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основания для отказа в предоставлении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иная информация, необходимая для получения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2.19.5. Тексты информационных материалов печатаются удобным для чтения шрифтом – Times New Roman,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заполнения таких заявлений, перечней документов, требования к размеру шрифта и формату листа могут быть снижены.</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2.20. Показатели доступности и качества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lastRenderedPageBreak/>
        <w:t>Показателями доступности и качества муниципальной услуги являются: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количество и продолжительность взаимодействий заявителя с должностными лицами, специалистами, осуществляющими предоставление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МБУ «МФЦ»;</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возможность оказания МБУ «МФЦ»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транспортная доступность к месту предоставления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порядок информирования о муниципальной услуге, в том числе в электронной форме;</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исчерпывающая информация о муниципальной услуге, в том числе в электронной форме;</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предоставление муниципальной услуги с использованием возможностей Портала государственных и муниципальных услуг (функций) Краснодарского края и Единого портала государственных и муниципальных услуг (функций)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 размещение на Порталах форм заявлений  и иных документов, необходимых для получения услуги и обеспечение доступа к ним для копирования и заполнения в электронном виде, обеспечение возможности для заявителей осуществлять с использованием Порталов мониторинг хода предоставления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услуга;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обоснованность отказов в предоставлении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установление должностных лиц, специалистов, ответственных за предоставление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2.21. Иные требования, в том числе учитывающие особенности предоставления муниципальной услуги в МБУ «МФЦ» и особенности предоставления муниципальной услуги в электронной форме.</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2.22. Предоставление муниципальной услуги возможно через                     МБУ «МФЦ». </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Заявление о предоставлении муниципальной услуги и документы, указанные в пункте 2.8 Административного регламента, могут быть </w:t>
      </w:r>
      <w:r w:rsidRPr="00DD7186">
        <w:rPr>
          <w:rFonts w:ascii="Times New Roman" w:eastAsia="Times New Roman" w:hAnsi="Times New Roman" w:cs="Times New Roman"/>
          <w:sz w:val="28"/>
          <w:szCs w:val="28"/>
          <w:lang w:eastAsia="ru-RU"/>
        </w:rPr>
        <w:lastRenderedPageBreak/>
        <w:t>предоставлены заявителем через МБУ «МФЦ». Документы, указанные в пункте 2.9  Административного регламента, могут быть представлены заявителем через МФЦ по его инициативе самостоятельно.</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Возможно оказание МБУ «МФЦ»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Предоставление  муниципальной  услуги   через  МФЦ   осуществляется       в рамках заключенного соглашения между администрацией и МБУ «МФЦ».</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Копии документов должны быть заверены в установленном порядке или представлены заявителем с предъявлением подлинника.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МФЦ передает в администрацию документы, полученные от заявителя,             в течение 1 рабочего дня с момента принятия документов, для предоставления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При предоставлении муниципальной услуги через МБУ «МФЦ» прием и выдача документов осуществляется специалистами МБУ «МФЦ». Для исполнения документ передается в администрацию. Информация о предоставляемой услуге (о сроках предоставления услуги; о перечнях документов, необходимых для получения услуги; о размерах государственных пошлин и иных платежей, связанных с получением услуги; о размерах и порядке их уплаты; о порядке обжалования действий (бездействия), а также решений органа, предоставляющего муниципальную услугу, должностных лиц и муниципальных служащих) заявитель может получить в секторе информирования, который включает в себя: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информационные стенды, содержащие актуальную и исчерпывающую информацию, необходимую для получения заявителями услуг;</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консультационные окна для осуществления информирования о порядке предоставления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2.23. Допускается подача заявления с приложением документов, указанных в пункте 2.8 раздела 2 Административного регламента,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(функций), Портале государственных и муниципальных услуг (функций) Краснодарского края, при условии использования усиленной квалифицированной электронной подписи.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Заявителям обеспечивается возможность получения информации о предоставляемой муниципальной услуге на Порталах. Обеспечивается размещение на Порталах форм заявлений  и иных документов, необходимых для получения услуги и обеспечение доступа к ним для копирования и заполнения в электронном виде.</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При направлении заявления и документов (содержащихся в них сведений) </w:t>
      </w:r>
      <w:r w:rsidRPr="00DD7186">
        <w:rPr>
          <w:rFonts w:ascii="Times New Roman" w:eastAsia="Times New Roman" w:hAnsi="Times New Roman" w:cs="Times New Roman"/>
          <w:sz w:val="28"/>
          <w:szCs w:val="28"/>
          <w:lang w:eastAsia="ru-RU"/>
        </w:rPr>
        <w:lastRenderedPageBreak/>
        <w:t>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2.24. При определении особенностей предоставления муниципальной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2.25. С целью автоматизированного управления потоком заявителей и обеспечения им комфортных условий ожидания МБУ «МФЦ» оборудован электронной системой управления очередью.</w:t>
      </w:r>
    </w:p>
    <w:p w:rsidR="00DD7186" w:rsidRPr="00DD7186" w:rsidRDefault="00DD7186" w:rsidP="00DD7186">
      <w:pPr>
        <w:widowControl w:val="0"/>
        <w:autoSpaceDE w:val="0"/>
        <w:spacing w:after="0" w:line="240" w:lineRule="auto"/>
        <w:jc w:val="center"/>
        <w:rPr>
          <w:rFonts w:ascii="Times New Roman" w:eastAsia="Times New Roman" w:hAnsi="Times New Roman" w:cs="Times New Roman"/>
          <w:b/>
          <w:sz w:val="28"/>
          <w:szCs w:val="28"/>
          <w:lang w:eastAsia="ru-RU"/>
        </w:rPr>
      </w:pPr>
      <w:r w:rsidRPr="00DD7186">
        <w:rPr>
          <w:rFonts w:ascii="Times New Roman" w:eastAsia="Times New Roman" w:hAnsi="Times New Roman" w:cs="Times New Roman"/>
          <w:b/>
          <w:sz w:val="28"/>
          <w:szCs w:val="28"/>
          <w:lang w:eastAsia="ru-RU"/>
        </w:rPr>
        <w:t>Раздел III</w:t>
      </w:r>
    </w:p>
    <w:p w:rsidR="00DD7186" w:rsidRPr="00DD7186" w:rsidRDefault="00DD7186" w:rsidP="00DD7186">
      <w:pPr>
        <w:widowControl w:val="0"/>
        <w:autoSpaceDE w:val="0"/>
        <w:spacing w:after="0" w:line="240" w:lineRule="auto"/>
        <w:jc w:val="center"/>
        <w:rPr>
          <w:rFonts w:ascii="Times New Roman" w:eastAsia="Times New Roman" w:hAnsi="Times New Roman" w:cs="Times New Roman"/>
          <w:b/>
          <w:sz w:val="28"/>
          <w:szCs w:val="28"/>
          <w:lang w:eastAsia="ru-RU"/>
        </w:rPr>
      </w:pPr>
      <w:r w:rsidRPr="00DD7186">
        <w:rPr>
          <w:rFonts w:ascii="Times New Roman" w:eastAsia="Times New Roman" w:hAnsi="Times New Roman" w:cs="Times New Roman"/>
          <w:b/>
          <w:sz w:val="28"/>
          <w:szCs w:val="28"/>
          <w:lang w:eastAsia="ru-RU"/>
        </w:rPr>
        <w:t>Состав, последовательность и сроки выполнения</w:t>
      </w:r>
    </w:p>
    <w:p w:rsidR="00DD7186" w:rsidRPr="00DD7186" w:rsidRDefault="00DD7186" w:rsidP="00DD7186">
      <w:pPr>
        <w:widowControl w:val="0"/>
        <w:autoSpaceDE w:val="0"/>
        <w:spacing w:after="0" w:line="240" w:lineRule="auto"/>
        <w:jc w:val="center"/>
        <w:rPr>
          <w:rFonts w:ascii="Times New Roman" w:eastAsia="Times New Roman" w:hAnsi="Times New Roman" w:cs="Times New Roman"/>
          <w:b/>
          <w:sz w:val="28"/>
          <w:szCs w:val="28"/>
          <w:lang w:eastAsia="ru-RU"/>
        </w:rPr>
      </w:pPr>
      <w:r w:rsidRPr="00DD7186">
        <w:rPr>
          <w:rFonts w:ascii="Times New Roman" w:eastAsia="Times New Roman" w:hAnsi="Times New Roman" w:cs="Times New Roman"/>
          <w:b/>
          <w:sz w:val="28"/>
          <w:szCs w:val="28"/>
          <w:lang w:eastAsia="ru-RU"/>
        </w:rPr>
        <w:t>административных процедур (действий), требования к порядку</w:t>
      </w:r>
    </w:p>
    <w:p w:rsidR="00DD7186" w:rsidRPr="00DD7186" w:rsidRDefault="00DD7186" w:rsidP="00DD7186">
      <w:pPr>
        <w:widowControl w:val="0"/>
        <w:autoSpaceDE w:val="0"/>
        <w:spacing w:after="0" w:line="240" w:lineRule="auto"/>
        <w:jc w:val="center"/>
        <w:rPr>
          <w:rFonts w:ascii="Times New Roman" w:eastAsia="Times New Roman" w:hAnsi="Times New Roman" w:cs="Times New Roman"/>
          <w:b/>
          <w:sz w:val="28"/>
          <w:szCs w:val="28"/>
          <w:lang w:eastAsia="ru-RU"/>
        </w:rPr>
      </w:pPr>
      <w:r w:rsidRPr="00DD7186">
        <w:rPr>
          <w:rFonts w:ascii="Times New Roman" w:eastAsia="Times New Roman" w:hAnsi="Times New Roman" w:cs="Times New Roman"/>
          <w:b/>
          <w:sz w:val="28"/>
          <w:szCs w:val="28"/>
          <w:lang w:eastAsia="ru-RU"/>
        </w:rPr>
        <w:t>их выполнения, в том числе особенности выполнения</w:t>
      </w:r>
    </w:p>
    <w:p w:rsidR="00DD7186" w:rsidRPr="00DD7186" w:rsidRDefault="00DD7186" w:rsidP="00DD7186">
      <w:pPr>
        <w:widowControl w:val="0"/>
        <w:autoSpaceDE w:val="0"/>
        <w:spacing w:after="0" w:line="240" w:lineRule="auto"/>
        <w:jc w:val="center"/>
        <w:rPr>
          <w:rFonts w:ascii="Times New Roman" w:eastAsia="Times New Roman" w:hAnsi="Times New Roman" w:cs="Times New Roman"/>
          <w:b/>
          <w:sz w:val="28"/>
          <w:szCs w:val="28"/>
          <w:lang w:eastAsia="ru-RU"/>
        </w:rPr>
      </w:pPr>
      <w:r w:rsidRPr="00DD7186">
        <w:rPr>
          <w:rFonts w:ascii="Times New Roman" w:eastAsia="Times New Roman" w:hAnsi="Times New Roman" w:cs="Times New Roman"/>
          <w:b/>
          <w:sz w:val="28"/>
          <w:szCs w:val="28"/>
          <w:lang w:eastAsia="ru-RU"/>
        </w:rPr>
        <w:t>административных процедур в электронной форме</w:t>
      </w:r>
    </w:p>
    <w:p w:rsidR="00DD7186" w:rsidRPr="00DD7186" w:rsidRDefault="00DD7186" w:rsidP="00DD7186">
      <w:pPr>
        <w:widowControl w:val="0"/>
        <w:autoSpaceDE w:val="0"/>
        <w:spacing w:after="0" w:line="240" w:lineRule="auto"/>
        <w:ind w:firstLine="720"/>
        <w:jc w:val="center"/>
        <w:rPr>
          <w:rFonts w:ascii="Times New Roman" w:eastAsia="Times New Roman" w:hAnsi="Times New Roman" w:cs="Times New Roman"/>
          <w:b/>
          <w:sz w:val="28"/>
          <w:szCs w:val="28"/>
          <w:lang w:eastAsia="ru-RU"/>
        </w:rPr>
      </w:pP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3.1. Перечень административных процедур, выполняемых при предоставлении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прием и регистрация заявления и прилагаемых к нему документов;</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рассмотрение заявления о предоставлении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получение заявителем результата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3.2. Блок-схема предоставления муниципальной услуги приведена в приложении № 4 к настоящему Административному регламенту.</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3.3. Приём заявления и прилагаемых к нему документов общим отделом администрации, МБУ «МФЦ», передача пакета документов из МБУ «МФЦ» в администрацию.</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3.3.1. Основанием для начала административной процедуры является обращение заявителя в администрацию или в МБУ «МФЦ» с заявлением и приложенными к нему документами, предусмотренными настоящим Административным регламентом.</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3.3.2. При приёме заявления и прилагаемых к нему документов  специалист администрации, работник МБУ «МФЦ»:</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lastRenderedPageBreak/>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тексты документов написаны разборчиво;</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 документах нет подчисток, приписок, зачёркнутых слов и иных не оговоренных в них исправлений;</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документы не исполнены карандашом;</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документы не имеют серьёзных повреждений, наличие которых не позволяет однозначно истолковать их содержание;</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срок действия документов не истёк;</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документы представлены в полном объёме;</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 случае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дата представления документов;</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Ф.И.О. заявителя (лиц по доверенности);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адрес электронной почты;</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адрес объекта;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перечень документов с указанием их наименования, реквизитов;</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количество экземпляров каждого из представленных документов (подлинных экземпляров и их копий);</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максимальный срок оказания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фамилия и инициалы работника, принявшего документы, а также его подпись;</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иные данные.</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Далее работник МБУ «МФЦ» передаёт заявителю первый экземпляр расписки, второй - помещает в пакет принятых документов.</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специалистом администрации, работником МБУ «МФЦ»:</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 сроке предоставления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lastRenderedPageBreak/>
        <w:t>о возможности отказа в предоставлении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Выдача заявителю расписки подтверждает факт приёма работником МБУ «МФЦ» комплекта документов от заявителя.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3.3.3. Порядок передачи курьером МБУ «МФЦ» пакета документов в администрацию. </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 день приёма заявления пакет документов вместе с реестром приёма-передачи документов передаётся в общий отдел администрации на основании реестра, который составляется в 2 экземплярах и содержит дату и время передачи.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При передаче пакета документов специалист администрации,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второй - подлежит возврату курьеру МБУ «МФЦ». Информация о получении документов заносится в электронную базу. </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После регистрации заявления, специалист администрации, ответственный за регистрацию входящей корреспонденции, передаёт его на рассмотрение руководителю администрации, либо лицу, его замещающему.</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3.3.4. Результатом административной процедуры является приём и регистрация заявления и прилагаемых к нему документов в администрации, передача заявления и прилагаемых документов на рассмотрение руководителю администрации либо лицу его замещающему.</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3.3.5. Критерии принятия решения: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обращение за получением муниципальной услуги соответствующего лица;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предоставление в полном объеме документов, указанных в пункте 2.8. настоящего Административного регламента;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достоверность поданных документов.</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3.4. Порядок рассмотрения документов в администрации, формирование и направление администрацией межведомственных запросов, принятие решения об  утверждении либо об отказе в утверждении схемы расположения земельного участка или земельных участков на кадастровом плане территории.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3.4.1. Основанием для начала административной процедуры является поступление заявления и прилагаемых к нему документов в отдел.</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Начальник отдела проводит предварительный анализ документов и назначает ответственное лицо по рассмотрению заявления и подготовке проекта решения: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а) об отказе в предоставлении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б) о подготовке проекта постановления утверждении схемы расположения земельного участка или земельных участков на кадастровом плане территории.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 случае отсутствия оснований для отказа в предоставлении муниципальной услуги, принимается решение о подготовке проекта постановления об утверждении схемы расположения земельного участка или земельных участков на кадастровом плане территории.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3.4.2. Специалист, ответственный за рассмотрение заявления, проводит анализ пакета документов. При наличии оснований для отказа в предоставлении </w:t>
      </w:r>
      <w:r w:rsidRPr="00DD7186">
        <w:rPr>
          <w:rFonts w:ascii="Times New Roman" w:eastAsia="Times New Roman" w:hAnsi="Times New Roman" w:cs="Times New Roman"/>
          <w:sz w:val="28"/>
          <w:szCs w:val="28"/>
          <w:lang w:eastAsia="ru-RU"/>
        </w:rPr>
        <w:lastRenderedPageBreak/>
        <w:t>муниципальной услуги, предусмотренных пунктом 2.14 настоящего Административного регламента, принимает решение об отказе в предоставлении муниципальной услуги не позднее 10 дней со дня поступления заявления.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3.4.3.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Межведомственные запросы оформляются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Также допускается направление запросов в бумажном виде (по факсу, либо посредством курьера).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3.4.4. Результатом административной процедуры является рассмотрение заявления и прилагаемых к нему документов в администрации, формирование и направление администрацией межведомственных запросов, принятие решения об утверждении схемы расположения земельного участка или земельных участков на кадастровом плане территории либо отказе в утверждении.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3.4.5. Критерии принятия решения: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обращение за получением муниципальной услуги соответствующего лица;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предоставление в полном объеме документов, указанных в пункте 2.8 настоящего Административного регламента;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достоверность поданных документов;</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получение сведений, заключений, выписок и прочих документов от органов, участвующих в предоставлении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3.5. Подготовка и согласование проекта постановления</w:t>
      </w:r>
      <w:r w:rsidRPr="00DD7186">
        <w:rPr>
          <w:rFonts w:ascii="Times New Roman" w:eastAsia="Times New Roman" w:hAnsi="Times New Roman" w:cs="Times New Roman"/>
          <w:sz w:val="20"/>
          <w:szCs w:val="20"/>
          <w:lang w:eastAsia="ru-RU"/>
        </w:rPr>
        <w:t xml:space="preserve"> </w:t>
      </w:r>
      <w:r w:rsidRPr="00DD7186">
        <w:rPr>
          <w:rFonts w:ascii="Times New Roman" w:eastAsia="Times New Roman" w:hAnsi="Times New Roman" w:cs="Times New Roman"/>
          <w:sz w:val="28"/>
          <w:szCs w:val="28"/>
          <w:lang w:eastAsia="ru-RU"/>
        </w:rPr>
        <w:t>об утверждении схемы расположения земельного участка или земельных участков на кадастровом плане территории.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3.5.1. Основанием для начала административной процедуры является принятие решения об утверждении схемы расположения земельного участка или земельных участков на кадастровом плане территории.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3.5.2. Подготовка специалистом администрации проекта постановления об утверждении схемы расположения земельного участка или земельных участков на кадастровом плане территории.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При отсутствии оснований для отказа в предоставлении муниципальной услуги специалист администрации, при наличии полученных сведений на направленные межведомственные запросы:</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осуществляет подготовку проекта постановления об утверждении схемы </w:t>
      </w:r>
      <w:r w:rsidRPr="00DD7186">
        <w:rPr>
          <w:rFonts w:ascii="Times New Roman" w:eastAsia="Times New Roman" w:hAnsi="Times New Roman" w:cs="Times New Roman"/>
          <w:sz w:val="28"/>
          <w:szCs w:val="28"/>
          <w:lang w:eastAsia="ru-RU"/>
        </w:rPr>
        <w:lastRenderedPageBreak/>
        <w:t>расположения земельного участка или земельных участков на кадастровом плане территории;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обеспечивает согласование проекта постановления об утверждении схемы расположения земельного участка или земельных участков на кадастровом плане территории с начальниками структурных подразделений, заместителями главы Темрюкского городского поселения Темрюкского района. </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3.5.3. Согласование проекта постановления об утверждении схемы расположения земельного участка или земельных участков на кадастровом плане территории осуществляется: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начальником отдела – 3 дня;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начальниками структурных подразделений, заместителями главы Темрюкского городского поселения Темрюкского района – 5 дней;</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главой Темрюкского городского поселения Темрюкского района – 1 день;</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регистрация постановления общим отделом администрации – 1 день.</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3.5.4. Результатом административной процедуры является подписанное и зарегистрированное в установленном порядке постановление об утверждении схемы расположения земельного участка или земельных участков на кадастровом плане территории.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3.5.5. Критерии принятия решения: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соответствие представленных документов установленным требованиям;</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предоставление в полном объеме документов, указанных в пункте 2.8 настоящего Административного регламента;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достоверность поданных документов;</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отсутствие оснований для отказа, указанных в пункте 2.14 настоящего Административного регламента.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Способ фиксации результата выполнения административной процедуры - внесение в журнал регистрации.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3.6. Порядок передачи результата муниципальной услуги из администрации в МБУ «МФЦ», выдача заявителю результата муниципальной услуги в МБУ «МФЦ».</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3.6.1. Основанием для начала административной процедуры является наличие зарегистрированного постановления</w:t>
      </w:r>
      <w:r w:rsidRPr="00DD7186">
        <w:rPr>
          <w:rFonts w:ascii="Times New Roman" w:eastAsia="Times New Roman" w:hAnsi="Times New Roman" w:cs="Times New Roman"/>
          <w:sz w:val="20"/>
          <w:szCs w:val="20"/>
          <w:lang w:eastAsia="ru-RU"/>
        </w:rPr>
        <w:t xml:space="preserve"> </w:t>
      </w:r>
      <w:r w:rsidRPr="00DD7186">
        <w:rPr>
          <w:rFonts w:ascii="Times New Roman" w:eastAsia="Times New Roman" w:hAnsi="Times New Roman" w:cs="Times New Roman"/>
          <w:sz w:val="28"/>
          <w:szCs w:val="28"/>
          <w:lang w:eastAsia="ru-RU"/>
        </w:rPr>
        <w:t>об утверждении схемы расположения земельного участка или земельных участков на кадастровом плане территории либо подписанного письма об отказе.</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3.6.2. Передача постановления</w:t>
      </w:r>
      <w:r w:rsidRPr="00DD7186">
        <w:rPr>
          <w:rFonts w:ascii="Times New Roman" w:eastAsia="Times New Roman" w:hAnsi="Times New Roman" w:cs="Times New Roman"/>
          <w:sz w:val="20"/>
          <w:szCs w:val="20"/>
          <w:lang w:eastAsia="ru-RU"/>
        </w:rPr>
        <w:t xml:space="preserve"> </w:t>
      </w:r>
      <w:r w:rsidRPr="00DD7186">
        <w:rPr>
          <w:rFonts w:ascii="Times New Roman" w:eastAsia="Times New Roman" w:hAnsi="Times New Roman" w:cs="Times New Roman"/>
          <w:sz w:val="28"/>
          <w:szCs w:val="28"/>
          <w:lang w:eastAsia="ru-RU"/>
        </w:rPr>
        <w:t xml:space="preserve">об утверждении схемы расположения земельного участка или земельных участков на кадастровом плане территории (3 экземпляра) или письма об отказе из администрации в МБУ «МФЦ». </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Передача пакета документов из администрации в МБУ «МФЦ» осуществляется на основании реестра, который составляется в 2 экземплярах               и содержит дату и время передачи. </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При передаче пакета документов курьер МБУ «МФЦ», принимающий их, проверяет в присутствии специалиста администрации соответствие и </w:t>
      </w:r>
      <w:r w:rsidRPr="00DD7186">
        <w:rPr>
          <w:rFonts w:ascii="Times New Roman" w:eastAsia="Times New Roman" w:hAnsi="Times New Roman" w:cs="Times New Roman"/>
          <w:sz w:val="28"/>
          <w:szCs w:val="28"/>
          <w:lang w:eastAsia="ru-RU"/>
        </w:rPr>
        <w:lastRenderedPageBreak/>
        <w:t>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подлежит возврату специалисту администрации. Информация о получении документов заносится в электронную базу.</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3.6.3. Выдача результата муниципальной услуги и пакета документов заявителю в МБУ «МФЦ».</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При выдаче документов работник МБУ «МФЦ»:</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знакомит заявителя с содержанием результата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выдаёт результат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3.6.4. Результатом административной процедуры является выдача заявителю результата предоставления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3.6.5. Критерии принятия решения: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наличие согласованного и подписанного в установленном порядке постановления</w:t>
      </w:r>
      <w:r w:rsidRPr="00DD7186">
        <w:rPr>
          <w:rFonts w:ascii="Times New Roman" w:eastAsia="Times New Roman" w:hAnsi="Times New Roman" w:cs="Times New Roman"/>
          <w:sz w:val="20"/>
          <w:szCs w:val="20"/>
          <w:lang w:eastAsia="ru-RU"/>
        </w:rPr>
        <w:t xml:space="preserve"> </w:t>
      </w:r>
      <w:r w:rsidRPr="00DD7186">
        <w:rPr>
          <w:rFonts w:ascii="Times New Roman" w:eastAsia="Times New Roman" w:hAnsi="Times New Roman" w:cs="Times New Roman"/>
          <w:sz w:val="28"/>
          <w:szCs w:val="28"/>
          <w:lang w:eastAsia="ru-RU"/>
        </w:rPr>
        <w:t>об утверждении схемы расположения земельного участка или земельных участков на кадастровом плане территории, либо письма об отказе.</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Способ фиксации результата выполнения административной процедуры - подпись заявителя о получении результата рассмотрения заявления.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p>
    <w:p w:rsidR="00DD7186" w:rsidRPr="00DD7186" w:rsidRDefault="00DD7186" w:rsidP="00DD7186">
      <w:pPr>
        <w:widowControl w:val="0"/>
        <w:autoSpaceDE w:val="0"/>
        <w:spacing w:after="0" w:line="240" w:lineRule="auto"/>
        <w:jc w:val="center"/>
        <w:rPr>
          <w:rFonts w:ascii="Times New Roman" w:eastAsia="Times New Roman" w:hAnsi="Times New Roman" w:cs="Times New Roman"/>
          <w:b/>
          <w:sz w:val="28"/>
          <w:szCs w:val="28"/>
          <w:lang w:eastAsia="ru-RU"/>
        </w:rPr>
      </w:pPr>
      <w:r w:rsidRPr="00DD7186">
        <w:rPr>
          <w:rFonts w:ascii="Times New Roman" w:eastAsia="Times New Roman" w:hAnsi="Times New Roman" w:cs="Times New Roman"/>
          <w:b/>
          <w:sz w:val="28"/>
          <w:szCs w:val="28"/>
          <w:lang w:eastAsia="ru-RU"/>
        </w:rPr>
        <w:t>Раздел IV</w:t>
      </w:r>
    </w:p>
    <w:p w:rsidR="00DD7186" w:rsidRPr="00DD7186" w:rsidRDefault="00DD7186" w:rsidP="00DD7186">
      <w:pPr>
        <w:widowControl w:val="0"/>
        <w:autoSpaceDE w:val="0"/>
        <w:spacing w:after="0" w:line="240" w:lineRule="auto"/>
        <w:jc w:val="center"/>
        <w:rPr>
          <w:rFonts w:ascii="Times New Roman" w:eastAsia="Times New Roman" w:hAnsi="Times New Roman" w:cs="Times New Roman"/>
          <w:b/>
          <w:sz w:val="28"/>
          <w:szCs w:val="28"/>
          <w:lang w:eastAsia="ru-RU"/>
        </w:rPr>
      </w:pPr>
      <w:r w:rsidRPr="00DD7186">
        <w:rPr>
          <w:rFonts w:ascii="Times New Roman" w:eastAsia="Times New Roman" w:hAnsi="Times New Roman" w:cs="Times New Roman"/>
          <w:b/>
          <w:sz w:val="28"/>
          <w:szCs w:val="28"/>
          <w:lang w:eastAsia="ru-RU"/>
        </w:rPr>
        <w:t>Формы контроля за исполнением Административного регламента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4.1. Текущий контроль за соблюдением и исполнением специалистами отдела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начальник отдела.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Текущий контроль соблюдения последовательности административных действий и сроков их исполнения специалистами МФЦ осуществляется директором МФЦ.</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4.2. Текущий контроль, указанный в пункте 4.1 раздела 4 настоящего Административного регламента, осуществляется путем проведения плановых  (в соответствии с утвержденным графиком) и внеплановых проверок полноты и качества предоставления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4.3. Ответственность за предоставление муниципальной услуги возлагается на начальника отдела, который непосредственно принимает решение по вопросам предоставления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Специалисты отдела, ответственные за предоставление муниципальной услуги, несут ответственность за соблюдение сроков рассмотрения документов и качество предоставления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lastRenderedPageBreak/>
        <w:t>4.4.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4.5.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4.5.1.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4.5.2.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4.6. Положения, характеризующие требования к порядку и формам контроля за предоставлением муниципальной услуги, в том числе со стороны граждан, объединений и организаций:</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4.6.1. Порядок и формы контроля за предоставлением муниципальной услуги должны отвечать требованиям непрерывности и действенности (эффективности).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4.6.2. Граждане, их объединения и организации могут осуществлять контроль предоставления муниципальной услуги путем получения информации о результатах проведенных проверок и принятых по результатам проверок мерах.</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p>
    <w:p w:rsidR="00DD7186" w:rsidRPr="00DD7186" w:rsidRDefault="00DD7186" w:rsidP="00DD7186">
      <w:pPr>
        <w:widowControl w:val="0"/>
        <w:autoSpaceDE w:val="0"/>
        <w:spacing w:after="0" w:line="240" w:lineRule="auto"/>
        <w:jc w:val="center"/>
        <w:rPr>
          <w:rFonts w:ascii="Times New Roman" w:eastAsia="Times New Roman" w:hAnsi="Times New Roman" w:cs="Times New Roman"/>
          <w:b/>
          <w:sz w:val="28"/>
          <w:szCs w:val="28"/>
          <w:lang w:eastAsia="ru-RU"/>
        </w:rPr>
      </w:pPr>
      <w:r w:rsidRPr="00DD7186">
        <w:rPr>
          <w:rFonts w:ascii="Times New Roman" w:eastAsia="Times New Roman" w:hAnsi="Times New Roman" w:cs="Times New Roman"/>
          <w:b/>
          <w:sz w:val="28"/>
          <w:szCs w:val="28"/>
          <w:lang w:eastAsia="ru-RU"/>
        </w:rPr>
        <w:t>Раздел V</w:t>
      </w:r>
    </w:p>
    <w:p w:rsidR="00DD7186" w:rsidRPr="00DD7186" w:rsidRDefault="00DD7186" w:rsidP="00DD7186">
      <w:pPr>
        <w:widowControl w:val="0"/>
        <w:autoSpaceDE w:val="0"/>
        <w:spacing w:after="0" w:line="240" w:lineRule="auto"/>
        <w:jc w:val="center"/>
        <w:rPr>
          <w:rFonts w:ascii="Times New Roman" w:eastAsia="Times New Roman" w:hAnsi="Times New Roman" w:cs="Times New Roman"/>
          <w:b/>
          <w:sz w:val="28"/>
          <w:szCs w:val="28"/>
          <w:lang w:eastAsia="ru-RU"/>
        </w:rPr>
      </w:pPr>
      <w:r w:rsidRPr="00DD7186">
        <w:rPr>
          <w:rFonts w:ascii="Times New Roman" w:eastAsia="Times New Roman" w:hAnsi="Times New Roman" w:cs="Times New Roman"/>
          <w:b/>
          <w:sz w:val="28"/>
          <w:szCs w:val="28"/>
          <w:lang w:eastAsia="ru-RU"/>
        </w:rPr>
        <w:t>Досудебный (внесудебный) порядок обжалования решений и действий (бездействия) органа, предоставляющего муниципальную услугу,</w:t>
      </w:r>
    </w:p>
    <w:p w:rsidR="00DD7186" w:rsidRPr="00DD7186" w:rsidRDefault="00DD7186" w:rsidP="00DD7186">
      <w:pPr>
        <w:widowControl w:val="0"/>
        <w:autoSpaceDE w:val="0"/>
        <w:spacing w:after="0" w:line="240" w:lineRule="auto"/>
        <w:jc w:val="center"/>
        <w:rPr>
          <w:rFonts w:ascii="Times New Roman" w:eastAsia="Times New Roman" w:hAnsi="Times New Roman" w:cs="Times New Roman"/>
          <w:b/>
          <w:sz w:val="28"/>
          <w:szCs w:val="28"/>
          <w:lang w:eastAsia="ru-RU"/>
        </w:rPr>
      </w:pPr>
      <w:r w:rsidRPr="00DD7186">
        <w:rPr>
          <w:rFonts w:ascii="Times New Roman" w:eastAsia="Times New Roman" w:hAnsi="Times New Roman" w:cs="Times New Roman"/>
          <w:b/>
          <w:sz w:val="28"/>
          <w:szCs w:val="28"/>
          <w:lang w:eastAsia="ru-RU"/>
        </w:rPr>
        <w:t>а также их должностных лиц, муниципальных служащих</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5.1.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5.2. Предметом досудебного (внесудебного) обжалования являются конкретное решение и действия (бездействие) администрации,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нарушение срока регистрации заявления заявителя о предоставлении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нарушение срока предоставления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требование у заявителя документов, не предусмотренных нормативными </w:t>
      </w:r>
      <w:r w:rsidRPr="00DD7186">
        <w:rPr>
          <w:rFonts w:ascii="Times New Roman" w:eastAsia="Times New Roman" w:hAnsi="Times New Roman" w:cs="Times New Roman"/>
          <w:sz w:val="28"/>
          <w:szCs w:val="28"/>
          <w:lang w:eastAsia="ru-RU"/>
        </w:rPr>
        <w:lastRenderedPageBreak/>
        <w:t>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 для предоставления муниципальной услуги;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 для предоставления муниципальной услуги, у заявителя;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5.3. Заявитель может обжаловать действия (бездействие):</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специалистов МФЦ – руководителю МФЦ;</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 специалиста отдела и начальника отдела – главе Темрюкского городского поселения Темрюкского района. </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Жалобы на решения, принятые главой Темрюкского городского поселения Темрюкского района рассматриваются непосредственно главой Темрюкского городского поселения Темрюкского района.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5.4. Жалоба подается в письменной форме на бумажном носителе, в электронной форме с соблюдением требований к форме электронного документа, установленных действующим законодательством, в администрацию.</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5.5. Жалоба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5.6. Жалоба должна содержать:</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или почтовый адрес, </w:t>
      </w:r>
      <w:r w:rsidRPr="00DD7186">
        <w:rPr>
          <w:rFonts w:ascii="Times New Roman" w:eastAsia="Times New Roman" w:hAnsi="Times New Roman" w:cs="Times New Roman"/>
          <w:sz w:val="28"/>
          <w:szCs w:val="28"/>
          <w:lang w:eastAsia="ru-RU"/>
        </w:rPr>
        <w:lastRenderedPageBreak/>
        <w:t>по которым должен быть направлен ответ заявителю;</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5.8. Жалоба не рассматривается по существу при наличии следующих оснований:</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а) безосновательность жалобы и прекращение переписки с заявителем по вопросу, на который заявителю неоднократно давались письменные ответы по существу, и при этом в жалобе не приводятся новые доводы или обстоятельства;</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б) в жалобе не указаны фамилия заявителя, направившего жалобу, или почтовый адрес, по которому должен быть направлен ответ;</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 от заявителя поступило заявление о прекращении рассмотрения его жалобы;</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г)  в  жалобе  содержатся  нецензурные  либо оскорбительные выражения, </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угрозы жизни, здоровью и имуществу должностного лица, а также членов его семьи;</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д)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е) ответ не может быть дан без разглашения сведений, составляющих государственную или иную охраняемую федеральным законом тайну.</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Об отказе в рассмотрении жалобы по существу заявителю сообщается в письменном виде, за исключением подпунктов «а», «б» и «в» настоящего пункта, в течение пяти рабочих дней со дня регистрации жалобы.</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5.9. Заявители имеют право на получение информации и документов, необходимых для обоснования и рассмотрения жалобы.</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Заявителю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5.10. По результатам рассмотрения жалобы принимается одно из следующих решений:</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sidRPr="00DD7186">
        <w:rPr>
          <w:rFonts w:ascii="Times New Roman" w:eastAsia="Times New Roman" w:hAnsi="Times New Roman" w:cs="Times New Roman"/>
          <w:sz w:val="28"/>
          <w:szCs w:val="28"/>
          <w:lang w:eastAsia="ru-RU"/>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отказ в удовлетворении жалобы.</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5.11. Не позднее дня, следующего за днем принятия решения, указанного в пункте 5.10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D7186" w:rsidRPr="00DD7186" w:rsidRDefault="00DD7186" w:rsidP="00DD7186">
      <w:pPr>
        <w:widowControl w:val="0"/>
        <w:autoSpaceDE w:val="0"/>
        <w:spacing w:after="0" w:line="240" w:lineRule="auto"/>
        <w:ind w:firstLine="720"/>
        <w:jc w:val="both"/>
        <w:rPr>
          <w:rFonts w:ascii="Times New Roman" w:eastAsia="Times New Roman" w:hAnsi="Times New Roman" w:cs="Times New Roman"/>
          <w:sz w:val="28"/>
          <w:szCs w:val="28"/>
          <w:lang w:eastAsia="ru-RU"/>
        </w:rPr>
      </w:pPr>
    </w:p>
    <w:p w:rsidR="00DD7186" w:rsidRPr="00DD7186" w:rsidRDefault="00DD7186" w:rsidP="00DD7186">
      <w:pPr>
        <w:widowControl w:val="0"/>
        <w:autoSpaceDE w:val="0"/>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Заместитель главы </w:t>
      </w:r>
    </w:p>
    <w:p w:rsidR="00DD7186" w:rsidRPr="00DD7186" w:rsidRDefault="00DD7186" w:rsidP="00DD7186">
      <w:pPr>
        <w:widowControl w:val="0"/>
        <w:autoSpaceDE w:val="0"/>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Темрюкского городского поселения </w:t>
      </w:r>
    </w:p>
    <w:p w:rsidR="00DD7186" w:rsidRDefault="00DD7186" w:rsidP="00DD7186">
      <w:pPr>
        <w:widowControl w:val="0"/>
        <w:autoSpaceDE w:val="0"/>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Темрюкского района                                                                              </w:t>
      </w:r>
    </w:p>
    <w:p w:rsidR="00DD7186" w:rsidRDefault="00DD7186" w:rsidP="00DD7186">
      <w:pPr>
        <w:widowControl w:val="0"/>
        <w:autoSpaceDE w:val="0"/>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В.Д.Шабалин</w:t>
      </w:r>
    </w:p>
    <w:p w:rsidR="00DD7186" w:rsidRDefault="00DD7186" w:rsidP="00DD7186">
      <w:pPr>
        <w:widowControl w:val="0"/>
        <w:autoSpaceDE w:val="0"/>
        <w:spacing w:after="0" w:line="240" w:lineRule="auto"/>
        <w:jc w:val="both"/>
        <w:rPr>
          <w:rFonts w:ascii="Times New Roman" w:eastAsia="Times New Roman" w:hAnsi="Times New Roman" w:cs="Times New Roman"/>
          <w:sz w:val="28"/>
          <w:szCs w:val="28"/>
          <w:lang w:eastAsia="ru-RU"/>
        </w:rPr>
      </w:pPr>
    </w:p>
    <w:p w:rsidR="00DD7186" w:rsidRDefault="00DD7186" w:rsidP="00DD7186">
      <w:pPr>
        <w:widowControl w:val="0"/>
        <w:autoSpaceDE w:val="0"/>
        <w:spacing w:after="0" w:line="240" w:lineRule="auto"/>
        <w:jc w:val="both"/>
        <w:rPr>
          <w:rFonts w:ascii="Times New Roman" w:eastAsia="Times New Roman" w:hAnsi="Times New Roman" w:cs="Times New Roman"/>
          <w:sz w:val="28"/>
          <w:szCs w:val="28"/>
          <w:lang w:eastAsia="ru-RU"/>
        </w:rPr>
      </w:pPr>
    </w:p>
    <w:p w:rsidR="00DD7186" w:rsidRDefault="00DD7186" w:rsidP="00DD7186">
      <w:pPr>
        <w:widowControl w:val="0"/>
        <w:autoSpaceDE w:val="0"/>
        <w:spacing w:after="0" w:line="240" w:lineRule="auto"/>
        <w:jc w:val="both"/>
        <w:rPr>
          <w:rFonts w:ascii="Times New Roman" w:eastAsia="Times New Roman" w:hAnsi="Times New Roman" w:cs="Times New Roman"/>
          <w:sz w:val="28"/>
          <w:szCs w:val="28"/>
          <w:lang w:eastAsia="ru-RU"/>
        </w:rPr>
      </w:pPr>
    </w:p>
    <w:tbl>
      <w:tblPr>
        <w:tblW w:w="0" w:type="auto"/>
        <w:tblLayout w:type="fixed"/>
        <w:tblLook w:val="0000"/>
      </w:tblPr>
      <w:tblGrid>
        <w:gridCol w:w="5148"/>
        <w:gridCol w:w="4500"/>
      </w:tblGrid>
      <w:tr w:rsidR="00DD7186" w:rsidRPr="00DD7186" w:rsidTr="006221EE">
        <w:tc>
          <w:tcPr>
            <w:tcW w:w="5148" w:type="dxa"/>
            <w:shd w:val="clear" w:color="auto" w:fill="auto"/>
          </w:tcPr>
          <w:p w:rsidR="00DD7186" w:rsidRPr="00DD7186" w:rsidRDefault="00DD7186" w:rsidP="00DD7186">
            <w:pPr>
              <w:snapToGrid w:val="0"/>
              <w:spacing w:after="0" w:line="240" w:lineRule="auto"/>
              <w:ind w:firstLine="720"/>
              <w:jc w:val="right"/>
              <w:rPr>
                <w:rFonts w:ascii="Times New Roman" w:eastAsia="Times New Roman" w:hAnsi="Times New Roman" w:cs="Times New Roman"/>
                <w:sz w:val="24"/>
                <w:szCs w:val="24"/>
                <w:lang w:eastAsia="ru-RU"/>
              </w:rPr>
            </w:pPr>
          </w:p>
        </w:tc>
        <w:tc>
          <w:tcPr>
            <w:tcW w:w="4500" w:type="dxa"/>
            <w:shd w:val="clear" w:color="auto" w:fill="auto"/>
          </w:tcPr>
          <w:p w:rsidR="00DD7186" w:rsidRPr="00DD7186" w:rsidRDefault="00DD7186" w:rsidP="00DD7186">
            <w:pPr>
              <w:autoSpaceDE w:val="0"/>
              <w:snapToGrid w:val="0"/>
              <w:spacing w:after="0" w:line="240" w:lineRule="auto"/>
              <w:ind w:left="-45"/>
              <w:jc w:val="center"/>
              <w:rPr>
                <w:rFonts w:ascii="Times New Roman" w:eastAsia="Times New Roman" w:hAnsi="Times New Roman" w:cs="Times New Roman"/>
                <w:kern w:val="1"/>
                <w:sz w:val="28"/>
                <w:szCs w:val="28"/>
                <w:lang w:eastAsia="ru-RU"/>
              </w:rPr>
            </w:pPr>
            <w:r w:rsidRPr="00DD7186">
              <w:rPr>
                <w:rFonts w:ascii="Times New Roman" w:eastAsia="Times New Roman" w:hAnsi="Times New Roman" w:cs="Times New Roman"/>
                <w:sz w:val="28"/>
                <w:szCs w:val="28"/>
                <w:lang w:eastAsia="ru-RU"/>
              </w:rPr>
              <w:t>ПРИЛОЖЕНИЕ № 1</w:t>
            </w:r>
          </w:p>
          <w:p w:rsidR="00DD7186" w:rsidRPr="00DD7186" w:rsidRDefault="00DD7186" w:rsidP="00DD7186">
            <w:pPr>
              <w:suppressAutoHyphens/>
              <w:spacing w:after="0" w:line="240" w:lineRule="auto"/>
              <w:ind w:left="-45"/>
              <w:jc w:val="center"/>
              <w:rPr>
                <w:rFonts w:ascii="Times New Roman" w:eastAsia="Times New Roman" w:hAnsi="Times New Roman" w:cs="Times New Roman"/>
                <w:sz w:val="24"/>
                <w:szCs w:val="24"/>
                <w:lang w:eastAsia="ar-SA"/>
              </w:rPr>
            </w:pPr>
            <w:r w:rsidRPr="00DD7186">
              <w:rPr>
                <w:rFonts w:ascii="Times New Roman" w:eastAsia="Times New Roman" w:hAnsi="Times New Roman" w:cs="Times New Roman"/>
                <w:kern w:val="1"/>
                <w:sz w:val="28"/>
                <w:szCs w:val="28"/>
                <w:lang w:eastAsia="ar-SA"/>
              </w:rPr>
              <w:t xml:space="preserve">к административному регламенту по предоставлению муниципальной  услуги </w:t>
            </w:r>
            <w:r w:rsidRPr="00DD7186">
              <w:rPr>
                <w:rFonts w:ascii="Times New Roman" w:eastAsia="Times New Roman" w:hAnsi="Times New Roman" w:cs="Times New Roman"/>
                <w:bCs/>
                <w:kern w:val="1"/>
                <w:sz w:val="28"/>
                <w:szCs w:val="28"/>
                <w:lang w:eastAsia="ar-SA"/>
              </w:rPr>
              <w:t>«Утверждение схемы расположения земельного участка или земельных участков на кадастровом плане территории»</w:t>
            </w:r>
          </w:p>
        </w:tc>
      </w:tr>
    </w:tbl>
    <w:p w:rsidR="00DD7186" w:rsidRPr="00DD7186" w:rsidRDefault="00DD7186" w:rsidP="00DD7186">
      <w:pPr>
        <w:spacing w:after="0" w:line="240" w:lineRule="auto"/>
        <w:jc w:val="center"/>
        <w:rPr>
          <w:rFonts w:ascii="Times New Roman" w:eastAsia="Times New Roman" w:hAnsi="Times New Roman" w:cs="Times New Roman"/>
          <w:sz w:val="24"/>
          <w:szCs w:val="24"/>
          <w:lang w:eastAsia="ru-RU"/>
        </w:rPr>
      </w:pPr>
    </w:p>
    <w:p w:rsidR="00DD7186" w:rsidRPr="00DD7186" w:rsidRDefault="00DD7186" w:rsidP="00DD7186">
      <w:pPr>
        <w:spacing w:after="0" w:line="240" w:lineRule="auto"/>
        <w:jc w:val="center"/>
        <w:rPr>
          <w:rFonts w:ascii="Times New Roman" w:eastAsia="Times New Roman" w:hAnsi="Times New Roman" w:cs="Times New Roman"/>
          <w:sz w:val="24"/>
          <w:szCs w:val="24"/>
          <w:lang w:eastAsia="ru-RU"/>
        </w:rPr>
      </w:pPr>
    </w:p>
    <w:p w:rsidR="00DD7186" w:rsidRPr="00DD7186" w:rsidRDefault="00DD7186" w:rsidP="00DD7186">
      <w:pPr>
        <w:keepNext/>
        <w:spacing w:after="0" w:line="360" w:lineRule="auto"/>
        <w:ind w:left="4678" w:right="-1" w:hanging="5"/>
        <w:outlineLvl w:val="1"/>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Главе</w:t>
      </w:r>
    </w:p>
    <w:p w:rsidR="00DD7186" w:rsidRPr="00DD7186" w:rsidRDefault="00DD7186" w:rsidP="00DD7186">
      <w:pPr>
        <w:keepNext/>
        <w:spacing w:after="0" w:line="360" w:lineRule="auto"/>
        <w:ind w:left="4678" w:right="-1" w:hanging="5"/>
        <w:outlineLvl w:val="1"/>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__________________________ поселения</w:t>
      </w:r>
    </w:p>
    <w:p w:rsidR="00DD7186" w:rsidRPr="00DD7186" w:rsidRDefault="00DD7186" w:rsidP="00DD7186">
      <w:pPr>
        <w:keepNext/>
        <w:spacing w:after="0" w:line="360" w:lineRule="auto"/>
        <w:ind w:left="4678" w:right="-1" w:hanging="5"/>
        <w:outlineLvl w:val="1"/>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Темрюкского района</w:t>
      </w:r>
    </w:p>
    <w:p w:rsidR="00DD7186" w:rsidRPr="00DD7186" w:rsidRDefault="00DD7186" w:rsidP="00DD7186">
      <w:pPr>
        <w:spacing w:after="0" w:line="240" w:lineRule="auto"/>
        <w:ind w:left="4678" w:right="-1" w:hanging="5"/>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___________________________________</w:t>
      </w:r>
    </w:p>
    <w:p w:rsidR="00DD7186" w:rsidRPr="00DD7186" w:rsidRDefault="00DD7186" w:rsidP="00DD7186">
      <w:pPr>
        <w:spacing w:after="0" w:line="240" w:lineRule="auto"/>
        <w:ind w:left="4678" w:right="-1" w:hanging="5"/>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адрес:  ___________________________________</w:t>
      </w:r>
    </w:p>
    <w:p w:rsidR="00DD7186" w:rsidRPr="00DD7186" w:rsidRDefault="00DD7186" w:rsidP="00DD7186">
      <w:pPr>
        <w:tabs>
          <w:tab w:val="left" w:pos="4860"/>
        </w:tabs>
        <w:spacing w:after="0" w:line="240" w:lineRule="auto"/>
        <w:ind w:left="4678" w:right="-1" w:hanging="5"/>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телефон____________________________</w:t>
      </w:r>
    </w:p>
    <w:p w:rsidR="00DD7186" w:rsidRPr="00DD7186" w:rsidRDefault="00DD7186" w:rsidP="00DD7186">
      <w:pPr>
        <w:tabs>
          <w:tab w:val="left" w:pos="486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486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4860"/>
        </w:tabs>
        <w:spacing w:after="0" w:line="240" w:lineRule="auto"/>
        <w:jc w:val="center"/>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Заявление </w:t>
      </w:r>
    </w:p>
    <w:p w:rsidR="00DD7186" w:rsidRPr="00DD7186" w:rsidRDefault="00DD7186" w:rsidP="00DD7186">
      <w:pPr>
        <w:tabs>
          <w:tab w:val="left" w:pos="4860"/>
        </w:tabs>
        <w:spacing w:after="0" w:line="240" w:lineRule="auto"/>
        <w:jc w:val="center"/>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об утверждении схемы расположения земельного участка или земельных участков на кадастровом плане территории</w:t>
      </w:r>
    </w:p>
    <w:p w:rsidR="00DD7186" w:rsidRPr="00DD7186" w:rsidRDefault="00DD7186" w:rsidP="00DD7186">
      <w:pPr>
        <w:tabs>
          <w:tab w:val="left" w:pos="4860"/>
        </w:tabs>
        <w:spacing w:after="0" w:line="240" w:lineRule="auto"/>
        <w:jc w:val="center"/>
        <w:rPr>
          <w:rFonts w:ascii="Times New Roman" w:eastAsia="Times New Roman" w:hAnsi="Times New Roman" w:cs="Times New Roman"/>
          <w:sz w:val="28"/>
          <w:szCs w:val="28"/>
          <w:lang w:eastAsia="ru-RU"/>
        </w:rPr>
      </w:pPr>
    </w:p>
    <w:p w:rsidR="00DD7186" w:rsidRPr="00DD7186" w:rsidRDefault="00DD7186" w:rsidP="00DD7186">
      <w:pPr>
        <w:tabs>
          <w:tab w:val="left" w:pos="4860"/>
        </w:tabs>
        <w:spacing w:after="0" w:line="240" w:lineRule="auto"/>
        <w:jc w:val="center"/>
        <w:rPr>
          <w:rFonts w:ascii="Times New Roman" w:eastAsia="Times New Roman" w:hAnsi="Times New Roman" w:cs="Times New Roman"/>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ab/>
        <w:t>Прошу Вас утвердить схему расположения земельного участка на кадастровом плане территории площадью ______________ кв. метров, кадастровый квартал _____________________________________________, расположенный_______________________________________________________</w:t>
      </w: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lastRenderedPageBreak/>
        <w:t>____________________________________________________________________, с видом разрешенного использования  __________________________________.</w:t>
      </w: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Приложение: </w:t>
      </w: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Дата</w:t>
      </w:r>
      <w:r w:rsidRPr="00DD7186">
        <w:rPr>
          <w:rFonts w:ascii="Times New Roman" w:eastAsia="Times New Roman" w:hAnsi="Times New Roman" w:cs="Times New Roman"/>
          <w:sz w:val="28"/>
          <w:szCs w:val="28"/>
          <w:lang w:eastAsia="ru-RU"/>
        </w:rPr>
        <w:tab/>
      </w:r>
      <w:r w:rsidRPr="00DD7186">
        <w:rPr>
          <w:rFonts w:ascii="Times New Roman" w:eastAsia="Times New Roman" w:hAnsi="Times New Roman" w:cs="Times New Roman"/>
          <w:sz w:val="28"/>
          <w:szCs w:val="28"/>
          <w:lang w:eastAsia="ru-RU"/>
        </w:rPr>
        <w:tab/>
      </w:r>
      <w:r w:rsidRPr="00DD7186">
        <w:rPr>
          <w:rFonts w:ascii="Times New Roman" w:eastAsia="Times New Roman" w:hAnsi="Times New Roman" w:cs="Times New Roman"/>
          <w:sz w:val="28"/>
          <w:szCs w:val="28"/>
          <w:lang w:eastAsia="ru-RU"/>
        </w:rPr>
        <w:tab/>
      </w:r>
      <w:r w:rsidRPr="00DD7186">
        <w:rPr>
          <w:rFonts w:ascii="Times New Roman" w:eastAsia="Times New Roman" w:hAnsi="Times New Roman" w:cs="Times New Roman"/>
          <w:sz w:val="28"/>
          <w:szCs w:val="28"/>
          <w:lang w:eastAsia="ru-RU"/>
        </w:rPr>
        <w:tab/>
      </w:r>
      <w:r w:rsidRPr="00DD7186">
        <w:rPr>
          <w:rFonts w:ascii="Times New Roman" w:eastAsia="Times New Roman" w:hAnsi="Times New Roman" w:cs="Times New Roman"/>
          <w:sz w:val="28"/>
          <w:szCs w:val="28"/>
          <w:lang w:eastAsia="ru-RU"/>
        </w:rPr>
        <w:tab/>
      </w:r>
      <w:r w:rsidRPr="00DD7186">
        <w:rPr>
          <w:rFonts w:ascii="Times New Roman" w:eastAsia="Times New Roman" w:hAnsi="Times New Roman" w:cs="Times New Roman"/>
          <w:sz w:val="28"/>
          <w:szCs w:val="28"/>
          <w:lang w:eastAsia="ru-RU"/>
        </w:rPr>
        <w:tab/>
      </w:r>
      <w:r w:rsidRPr="00DD7186">
        <w:rPr>
          <w:rFonts w:ascii="Times New Roman" w:eastAsia="Times New Roman" w:hAnsi="Times New Roman" w:cs="Times New Roman"/>
          <w:sz w:val="28"/>
          <w:szCs w:val="28"/>
          <w:lang w:eastAsia="ru-RU"/>
        </w:rPr>
        <w:tab/>
      </w:r>
      <w:r w:rsidRPr="00DD7186">
        <w:rPr>
          <w:rFonts w:ascii="Times New Roman" w:eastAsia="Times New Roman" w:hAnsi="Times New Roman" w:cs="Times New Roman"/>
          <w:sz w:val="28"/>
          <w:szCs w:val="28"/>
          <w:lang w:eastAsia="ru-RU"/>
        </w:rPr>
        <w:tab/>
      </w:r>
      <w:r w:rsidRPr="00DD7186">
        <w:rPr>
          <w:rFonts w:ascii="Times New Roman" w:eastAsia="Times New Roman" w:hAnsi="Times New Roman" w:cs="Times New Roman"/>
          <w:sz w:val="28"/>
          <w:szCs w:val="28"/>
          <w:lang w:eastAsia="ru-RU"/>
        </w:rPr>
        <w:tab/>
      </w:r>
      <w:r w:rsidRPr="00DD7186">
        <w:rPr>
          <w:rFonts w:ascii="Times New Roman" w:eastAsia="Times New Roman" w:hAnsi="Times New Roman" w:cs="Times New Roman"/>
          <w:sz w:val="28"/>
          <w:szCs w:val="28"/>
          <w:lang w:eastAsia="ru-RU"/>
        </w:rPr>
        <w:tab/>
      </w:r>
      <w:r w:rsidRPr="00DD7186">
        <w:rPr>
          <w:rFonts w:ascii="Times New Roman" w:eastAsia="Times New Roman" w:hAnsi="Times New Roman" w:cs="Times New Roman"/>
          <w:sz w:val="28"/>
          <w:szCs w:val="28"/>
          <w:lang w:eastAsia="ru-RU"/>
        </w:rPr>
        <w:tab/>
        <w:t>подпись</w:t>
      </w: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Заместитель главы</w:t>
      </w: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Темрюкского городского поселения </w:t>
      </w:r>
    </w:p>
    <w:p w:rsid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Темрюкского района                                                                              </w:t>
      </w: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В.Д.Шабалин    </w:t>
      </w:r>
    </w:p>
    <w:p w:rsidR="00DD7186" w:rsidRDefault="00DD7186" w:rsidP="00DD7186">
      <w:pPr>
        <w:spacing w:after="0" w:line="240" w:lineRule="auto"/>
        <w:rPr>
          <w:rFonts w:ascii="Times New Roman" w:eastAsia="Times New Roman" w:hAnsi="Times New Roman" w:cs="Times New Roman"/>
          <w:sz w:val="24"/>
          <w:szCs w:val="24"/>
          <w:lang w:eastAsia="ru-RU"/>
        </w:rPr>
      </w:pPr>
    </w:p>
    <w:p w:rsidR="00DD7186" w:rsidRDefault="00DD7186" w:rsidP="00DD7186">
      <w:pPr>
        <w:spacing w:after="0" w:line="240" w:lineRule="auto"/>
        <w:rPr>
          <w:rFonts w:ascii="Times New Roman" w:eastAsia="Times New Roman" w:hAnsi="Times New Roman" w:cs="Times New Roman"/>
          <w:sz w:val="24"/>
          <w:szCs w:val="24"/>
          <w:lang w:eastAsia="ru-RU"/>
        </w:rPr>
      </w:pPr>
    </w:p>
    <w:p w:rsidR="00DD7186" w:rsidRDefault="00DD7186" w:rsidP="00DD7186">
      <w:pPr>
        <w:spacing w:after="0" w:line="240" w:lineRule="auto"/>
        <w:rPr>
          <w:rFonts w:ascii="Times New Roman" w:eastAsia="Times New Roman" w:hAnsi="Times New Roman" w:cs="Times New Roman"/>
          <w:sz w:val="24"/>
          <w:szCs w:val="24"/>
          <w:lang w:eastAsia="ru-RU"/>
        </w:rPr>
      </w:pPr>
    </w:p>
    <w:tbl>
      <w:tblPr>
        <w:tblW w:w="0" w:type="auto"/>
        <w:tblLayout w:type="fixed"/>
        <w:tblLook w:val="0000"/>
      </w:tblPr>
      <w:tblGrid>
        <w:gridCol w:w="5148"/>
        <w:gridCol w:w="4500"/>
      </w:tblGrid>
      <w:tr w:rsidR="00DD7186" w:rsidRPr="00DD7186" w:rsidTr="006221EE">
        <w:tc>
          <w:tcPr>
            <w:tcW w:w="5148" w:type="dxa"/>
            <w:shd w:val="clear" w:color="auto" w:fill="auto"/>
          </w:tcPr>
          <w:p w:rsidR="00DD7186" w:rsidRPr="00DD7186" w:rsidRDefault="00DD7186" w:rsidP="00DD7186">
            <w:pPr>
              <w:snapToGrid w:val="0"/>
              <w:spacing w:after="0" w:line="240" w:lineRule="auto"/>
              <w:ind w:firstLine="720"/>
              <w:jc w:val="right"/>
              <w:rPr>
                <w:rFonts w:ascii="Times New Roman" w:eastAsia="Times New Roman" w:hAnsi="Times New Roman" w:cs="Times New Roman"/>
                <w:sz w:val="24"/>
                <w:szCs w:val="24"/>
                <w:lang w:eastAsia="ru-RU"/>
              </w:rPr>
            </w:pPr>
          </w:p>
        </w:tc>
        <w:tc>
          <w:tcPr>
            <w:tcW w:w="4500" w:type="dxa"/>
            <w:shd w:val="clear" w:color="auto" w:fill="auto"/>
          </w:tcPr>
          <w:p w:rsidR="00DD7186" w:rsidRPr="00DD7186" w:rsidRDefault="00DD7186" w:rsidP="00DD7186">
            <w:pPr>
              <w:autoSpaceDE w:val="0"/>
              <w:snapToGrid w:val="0"/>
              <w:spacing w:after="0" w:line="240" w:lineRule="auto"/>
              <w:ind w:left="-45"/>
              <w:jc w:val="center"/>
              <w:rPr>
                <w:rFonts w:ascii="Times New Roman" w:eastAsia="Times New Roman" w:hAnsi="Times New Roman" w:cs="Times New Roman"/>
                <w:kern w:val="1"/>
                <w:sz w:val="28"/>
                <w:szCs w:val="28"/>
                <w:lang w:eastAsia="ru-RU"/>
              </w:rPr>
            </w:pPr>
            <w:r w:rsidRPr="00DD7186">
              <w:rPr>
                <w:rFonts w:ascii="Times New Roman" w:eastAsia="Times New Roman" w:hAnsi="Times New Roman" w:cs="Times New Roman"/>
                <w:sz w:val="28"/>
                <w:szCs w:val="28"/>
                <w:lang w:eastAsia="ru-RU"/>
              </w:rPr>
              <w:t>ПРИЛОЖЕНИЕ № 2</w:t>
            </w:r>
          </w:p>
          <w:p w:rsidR="00DD7186" w:rsidRPr="00DD7186" w:rsidRDefault="00DD7186" w:rsidP="00DD7186">
            <w:pPr>
              <w:suppressAutoHyphens/>
              <w:spacing w:after="0" w:line="240" w:lineRule="auto"/>
              <w:ind w:left="-45"/>
              <w:jc w:val="center"/>
              <w:rPr>
                <w:rFonts w:ascii="Times New Roman" w:eastAsia="Times New Roman" w:hAnsi="Times New Roman" w:cs="Times New Roman"/>
                <w:sz w:val="24"/>
                <w:szCs w:val="24"/>
                <w:lang w:eastAsia="ar-SA"/>
              </w:rPr>
            </w:pPr>
            <w:r w:rsidRPr="00DD7186">
              <w:rPr>
                <w:rFonts w:ascii="Times New Roman" w:eastAsia="Times New Roman" w:hAnsi="Times New Roman" w:cs="Times New Roman"/>
                <w:kern w:val="1"/>
                <w:sz w:val="28"/>
                <w:szCs w:val="28"/>
                <w:lang w:eastAsia="ar-SA"/>
              </w:rPr>
              <w:t xml:space="preserve">к административному регламенту по предоставлению муниципальной  услуги </w:t>
            </w:r>
            <w:r w:rsidRPr="00DD7186">
              <w:rPr>
                <w:rFonts w:ascii="Times New Roman" w:eastAsia="Times New Roman" w:hAnsi="Times New Roman" w:cs="Times New Roman"/>
                <w:bCs/>
                <w:kern w:val="1"/>
                <w:sz w:val="28"/>
                <w:szCs w:val="28"/>
                <w:lang w:eastAsia="ar-SA"/>
              </w:rPr>
              <w:t>«Утверждение схемы расположения земельного участка или земельных участков на кадастровом плане территории»</w:t>
            </w:r>
          </w:p>
        </w:tc>
      </w:tr>
    </w:tbl>
    <w:p w:rsidR="00DD7186" w:rsidRPr="00DD7186" w:rsidRDefault="00DD7186" w:rsidP="00DD7186">
      <w:pPr>
        <w:spacing w:after="0" w:line="240" w:lineRule="auto"/>
        <w:jc w:val="center"/>
        <w:rPr>
          <w:rFonts w:ascii="Times New Roman" w:eastAsia="Times New Roman" w:hAnsi="Times New Roman" w:cs="Times New Roman"/>
          <w:sz w:val="24"/>
          <w:szCs w:val="24"/>
          <w:lang w:eastAsia="ru-RU"/>
        </w:rPr>
      </w:pPr>
    </w:p>
    <w:p w:rsidR="00DD7186" w:rsidRPr="00DD7186" w:rsidRDefault="00DD7186" w:rsidP="00DD7186">
      <w:pPr>
        <w:spacing w:after="0" w:line="240" w:lineRule="auto"/>
        <w:jc w:val="center"/>
        <w:rPr>
          <w:rFonts w:ascii="Times New Roman" w:eastAsia="Times New Roman" w:hAnsi="Times New Roman" w:cs="Times New Roman"/>
          <w:sz w:val="24"/>
          <w:szCs w:val="24"/>
          <w:lang w:eastAsia="ru-RU"/>
        </w:rPr>
      </w:pPr>
    </w:p>
    <w:p w:rsidR="00DD7186" w:rsidRPr="00DD7186" w:rsidRDefault="00DD7186" w:rsidP="00DD7186">
      <w:pPr>
        <w:keepNext/>
        <w:spacing w:after="0" w:line="360" w:lineRule="auto"/>
        <w:ind w:left="4678" w:right="-1" w:hanging="5"/>
        <w:outlineLvl w:val="1"/>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                                                                  Главе</w:t>
      </w:r>
    </w:p>
    <w:p w:rsidR="00DD7186" w:rsidRPr="00DD7186" w:rsidRDefault="00DD7186" w:rsidP="00DD7186">
      <w:pPr>
        <w:keepNext/>
        <w:spacing w:after="0" w:line="360" w:lineRule="auto"/>
        <w:ind w:left="4678" w:right="-1" w:hanging="5"/>
        <w:outlineLvl w:val="1"/>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__________________________ поселения</w:t>
      </w:r>
    </w:p>
    <w:p w:rsidR="00DD7186" w:rsidRPr="00DD7186" w:rsidRDefault="00DD7186" w:rsidP="00DD7186">
      <w:pPr>
        <w:keepNext/>
        <w:spacing w:after="0" w:line="360" w:lineRule="auto"/>
        <w:ind w:left="4678" w:right="-1" w:hanging="5"/>
        <w:outlineLvl w:val="1"/>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Темрюкского района</w:t>
      </w:r>
    </w:p>
    <w:p w:rsidR="00DD7186" w:rsidRPr="00DD7186" w:rsidRDefault="00DD7186" w:rsidP="00DD7186">
      <w:pPr>
        <w:spacing w:after="0" w:line="240" w:lineRule="auto"/>
        <w:ind w:left="4678" w:right="-1" w:hanging="5"/>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___________________________________</w:t>
      </w:r>
    </w:p>
    <w:p w:rsidR="00DD7186" w:rsidRPr="00DD7186" w:rsidRDefault="00DD7186" w:rsidP="00DD7186">
      <w:pPr>
        <w:spacing w:after="0" w:line="240" w:lineRule="auto"/>
        <w:ind w:left="4678" w:right="-1" w:hanging="5"/>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адрес:  ___________________________________</w:t>
      </w:r>
    </w:p>
    <w:p w:rsidR="00DD7186" w:rsidRPr="00DD7186" w:rsidRDefault="00DD7186" w:rsidP="00DD7186">
      <w:pPr>
        <w:spacing w:after="0" w:line="240" w:lineRule="auto"/>
        <w:ind w:left="4678"/>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телефон____________________________</w:t>
      </w:r>
    </w:p>
    <w:p w:rsidR="00DD7186" w:rsidRPr="00DD7186" w:rsidRDefault="00DD7186" w:rsidP="00DD7186">
      <w:pPr>
        <w:tabs>
          <w:tab w:val="left" w:pos="486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486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4860"/>
        </w:tabs>
        <w:spacing w:after="0" w:line="240" w:lineRule="auto"/>
        <w:jc w:val="center"/>
        <w:rPr>
          <w:rFonts w:ascii="Times New Roman" w:eastAsia="Times New Roman" w:hAnsi="Times New Roman" w:cs="Times New Roman"/>
          <w:sz w:val="28"/>
          <w:szCs w:val="28"/>
          <w:lang w:eastAsia="ru-RU"/>
        </w:rPr>
      </w:pPr>
    </w:p>
    <w:p w:rsidR="00DD7186" w:rsidRPr="00DD7186" w:rsidRDefault="00DD7186" w:rsidP="00DD7186">
      <w:pPr>
        <w:tabs>
          <w:tab w:val="left" w:pos="0"/>
        </w:tabs>
        <w:spacing w:after="0" w:line="240" w:lineRule="auto"/>
        <w:jc w:val="center"/>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Заявление</w:t>
      </w:r>
    </w:p>
    <w:p w:rsidR="00DD7186" w:rsidRPr="00DD7186" w:rsidRDefault="00DD7186" w:rsidP="00DD7186">
      <w:pPr>
        <w:tabs>
          <w:tab w:val="left" w:pos="0"/>
        </w:tabs>
        <w:spacing w:after="0" w:line="240" w:lineRule="auto"/>
        <w:jc w:val="center"/>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о перераспределении земельных участков</w:t>
      </w: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w:t>
      </w:r>
    </w:p>
    <w:p w:rsidR="00DD7186" w:rsidRPr="00DD7186" w:rsidRDefault="00DD7186" w:rsidP="00DD7186">
      <w:pPr>
        <w:tabs>
          <w:tab w:val="left" w:pos="0"/>
        </w:tabs>
        <w:spacing w:after="0" w:line="240" w:lineRule="auto"/>
        <w:jc w:val="center"/>
        <w:rPr>
          <w:rFonts w:ascii="Times New Roman" w:eastAsia="Times New Roman" w:hAnsi="Times New Roman" w:cs="Times New Roman"/>
          <w:bCs/>
          <w:kern w:val="1"/>
          <w:sz w:val="24"/>
          <w:szCs w:val="28"/>
          <w:lang w:eastAsia="ru-RU"/>
        </w:rPr>
      </w:pPr>
      <w:r w:rsidRPr="00DD7186">
        <w:rPr>
          <w:rFonts w:ascii="Times New Roman" w:eastAsia="Times New Roman" w:hAnsi="Times New Roman" w:cs="Times New Roman"/>
          <w:bCs/>
          <w:kern w:val="1"/>
          <w:sz w:val="24"/>
          <w:szCs w:val="28"/>
          <w:lang w:eastAsia="ru-RU"/>
        </w:rPr>
        <w:t>(полное наименование юридического лица или ФИО физического лица)</w:t>
      </w: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 xml:space="preserve"> ОГРН(ОГРНИП) ______________________ИНН________________________</w:t>
      </w: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паспорт: серия _________________  номер____________________________</w:t>
      </w: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 xml:space="preserve">выдан___________________________________________________________ </w:t>
      </w: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в лице___________________________________________________________</w:t>
      </w:r>
    </w:p>
    <w:p w:rsidR="00DD7186" w:rsidRPr="00DD7186" w:rsidRDefault="00DD7186" w:rsidP="00DD7186">
      <w:pPr>
        <w:tabs>
          <w:tab w:val="left" w:pos="0"/>
        </w:tabs>
        <w:spacing w:after="0" w:line="240" w:lineRule="auto"/>
        <w:jc w:val="center"/>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 xml:space="preserve">действующего на основании____________________________________________                                              </w:t>
      </w:r>
    </w:p>
    <w:p w:rsidR="00DD7186" w:rsidRPr="00DD7186" w:rsidRDefault="00DD7186" w:rsidP="00DD7186">
      <w:pPr>
        <w:tabs>
          <w:tab w:val="left" w:pos="0"/>
        </w:tabs>
        <w:spacing w:after="0" w:line="240" w:lineRule="auto"/>
        <w:jc w:val="center"/>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 xml:space="preserve">                                      </w:t>
      </w:r>
      <w:r w:rsidRPr="00DD7186">
        <w:rPr>
          <w:rFonts w:ascii="Times New Roman" w:eastAsia="Times New Roman" w:hAnsi="Times New Roman" w:cs="Times New Roman"/>
          <w:bCs/>
          <w:kern w:val="1"/>
          <w:sz w:val="24"/>
          <w:szCs w:val="24"/>
          <w:lang w:eastAsia="ru-RU"/>
        </w:rPr>
        <w:t>(доверенности, устава)</w:t>
      </w: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контактный телефон_____________________</w:t>
      </w:r>
    </w:p>
    <w:p w:rsidR="00DD7186" w:rsidRPr="00DD7186" w:rsidRDefault="00DD7186" w:rsidP="00DD7186">
      <w:pPr>
        <w:tabs>
          <w:tab w:val="left" w:pos="0"/>
        </w:tabs>
        <w:spacing w:after="0" w:line="240" w:lineRule="auto"/>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адрес заявителя ____________________________________________________________________</w:t>
      </w:r>
    </w:p>
    <w:p w:rsidR="00DD7186" w:rsidRPr="00DD7186" w:rsidRDefault="00DD7186" w:rsidP="00DD7186">
      <w:pPr>
        <w:tabs>
          <w:tab w:val="left" w:pos="0"/>
        </w:tabs>
        <w:spacing w:after="0" w:line="240" w:lineRule="auto"/>
        <w:jc w:val="center"/>
        <w:rPr>
          <w:rFonts w:ascii="Times New Roman" w:eastAsia="Times New Roman" w:hAnsi="Times New Roman" w:cs="Times New Roman"/>
          <w:bCs/>
          <w:kern w:val="1"/>
          <w:sz w:val="24"/>
          <w:szCs w:val="28"/>
          <w:lang w:eastAsia="ru-RU"/>
        </w:rPr>
      </w:pPr>
      <w:r w:rsidRPr="00DD7186">
        <w:rPr>
          <w:rFonts w:ascii="Times New Roman" w:eastAsia="Times New Roman" w:hAnsi="Times New Roman" w:cs="Times New Roman"/>
          <w:bCs/>
          <w:kern w:val="1"/>
          <w:sz w:val="24"/>
          <w:szCs w:val="28"/>
          <w:lang w:eastAsia="ru-RU"/>
        </w:rPr>
        <w:t xml:space="preserve">(адрес юридического лица (адрес электронной почты) или место регистрации </w:t>
      </w:r>
    </w:p>
    <w:p w:rsidR="00DD7186" w:rsidRPr="00DD7186" w:rsidRDefault="00DD7186" w:rsidP="00DD7186">
      <w:pPr>
        <w:tabs>
          <w:tab w:val="left" w:pos="0"/>
        </w:tabs>
        <w:spacing w:after="0" w:line="240" w:lineRule="auto"/>
        <w:jc w:val="center"/>
        <w:rPr>
          <w:rFonts w:ascii="Times New Roman" w:eastAsia="Times New Roman" w:hAnsi="Times New Roman" w:cs="Times New Roman"/>
          <w:bCs/>
          <w:kern w:val="1"/>
          <w:sz w:val="24"/>
          <w:szCs w:val="28"/>
          <w:lang w:eastAsia="ru-RU"/>
        </w:rPr>
      </w:pPr>
      <w:r w:rsidRPr="00DD7186">
        <w:rPr>
          <w:rFonts w:ascii="Times New Roman" w:eastAsia="Times New Roman" w:hAnsi="Times New Roman" w:cs="Times New Roman"/>
          <w:bCs/>
          <w:kern w:val="1"/>
          <w:sz w:val="24"/>
          <w:szCs w:val="28"/>
          <w:lang w:eastAsia="ru-RU"/>
        </w:rPr>
        <w:t>физического лица)</w:t>
      </w:r>
    </w:p>
    <w:p w:rsidR="00DD7186" w:rsidRPr="00DD7186" w:rsidRDefault="00DD7186" w:rsidP="00DD7186">
      <w:pPr>
        <w:spacing w:after="0" w:line="240" w:lineRule="auto"/>
        <w:ind w:firstLine="709"/>
        <w:jc w:val="both"/>
        <w:rPr>
          <w:rFonts w:ascii="Times New Roman" w:eastAsia="Times New Roman" w:hAnsi="Times New Roman" w:cs="Times New Roman"/>
          <w:kern w:val="1"/>
          <w:sz w:val="28"/>
          <w:szCs w:val="28"/>
          <w:lang w:eastAsia="ru-RU"/>
        </w:rPr>
      </w:pPr>
      <w:r w:rsidRPr="00DD7186">
        <w:rPr>
          <w:rFonts w:ascii="Times New Roman" w:eastAsia="Times New Roman" w:hAnsi="Times New Roman" w:cs="Times New Roman"/>
          <w:kern w:val="1"/>
          <w:sz w:val="24"/>
          <w:szCs w:val="24"/>
          <w:lang w:eastAsia="ru-RU"/>
        </w:rPr>
        <w:t xml:space="preserve"> </w:t>
      </w:r>
      <w:r w:rsidRPr="00DD7186">
        <w:rPr>
          <w:rFonts w:ascii="Times New Roman" w:eastAsia="Times New Roman" w:hAnsi="Times New Roman" w:cs="Times New Roman"/>
          <w:kern w:val="1"/>
          <w:sz w:val="28"/>
          <w:szCs w:val="28"/>
          <w:lang w:eastAsia="ru-RU"/>
        </w:rPr>
        <w:t>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прошу утвердить  схему  расположения  земельного  участка (земельных участков) на кадастровом плане территории, образуемого  путём перераспределения земельных участков:</w:t>
      </w: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w:t>
      </w:r>
    </w:p>
    <w:p w:rsidR="00DD7186" w:rsidRPr="00DD7186" w:rsidRDefault="00DD7186" w:rsidP="00DD7186">
      <w:pPr>
        <w:tabs>
          <w:tab w:val="left" w:pos="0"/>
        </w:tabs>
        <w:spacing w:after="0" w:line="240" w:lineRule="auto"/>
        <w:jc w:val="center"/>
        <w:rPr>
          <w:rFonts w:ascii="Times New Roman" w:eastAsia="Times New Roman" w:hAnsi="Times New Roman" w:cs="Times New Roman"/>
          <w:bCs/>
          <w:kern w:val="1"/>
          <w:sz w:val="24"/>
          <w:szCs w:val="28"/>
          <w:lang w:eastAsia="ru-RU"/>
        </w:rPr>
      </w:pPr>
      <w:r w:rsidRPr="00DD7186">
        <w:rPr>
          <w:rFonts w:ascii="Times New Roman" w:eastAsia="Times New Roman" w:hAnsi="Times New Roman" w:cs="Times New Roman"/>
          <w:bCs/>
          <w:kern w:val="1"/>
          <w:sz w:val="24"/>
          <w:szCs w:val="28"/>
          <w:lang w:eastAsia="ru-RU"/>
        </w:rPr>
        <w:t>(кадастровый номер земельного участка или кадастровые номера земельных</w:t>
      </w:r>
    </w:p>
    <w:p w:rsidR="00DD7186" w:rsidRPr="00DD7186" w:rsidRDefault="00DD7186" w:rsidP="00DD7186">
      <w:pPr>
        <w:tabs>
          <w:tab w:val="left" w:pos="0"/>
        </w:tabs>
        <w:spacing w:after="0" w:line="240" w:lineRule="auto"/>
        <w:jc w:val="center"/>
        <w:rPr>
          <w:rFonts w:ascii="Times New Roman" w:eastAsia="Times New Roman" w:hAnsi="Times New Roman" w:cs="Times New Roman"/>
          <w:bCs/>
          <w:kern w:val="1"/>
          <w:sz w:val="24"/>
          <w:szCs w:val="28"/>
          <w:lang w:eastAsia="ru-RU"/>
        </w:rPr>
      </w:pPr>
      <w:r w:rsidRPr="00DD7186">
        <w:rPr>
          <w:rFonts w:ascii="Times New Roman" w:eastAsia="Times New Roman" w:hAnsi="Times New Roman" w:cs="Times New Roman"/>
          <w:bCs/>
          <w:kern w:val="1"/>
          <w:sz w:val="24"/>
          <w:szCs w:val="28"/>
          <w:lang w:eastAsia="ru-RU"/>
        </w:rPr>
        <w:t>участков, перераспределение которых планируется осуществить)</w:t>
      </w: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 xml:space="preserve"> Обоснование образования земельного участка или земельных участков:</w:t>
      </w: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w:t>
      </w: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w:t>
      </w: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Приложение:</w:t>
      </w: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 xml:space="preserve"> Заявитель:</w:t>
      </w:r>
    </w:p>
    <w:p w:rsidR="00DD7186" w:rsidRPr="00DD7186" w:rsidRDefault="00DD7186" w:rsidP="00DD7186">
      <w:pPr>
        <w:tabs>
          <w:tab w:val="left" w:pos="0"/>
        </w:tabs>
        <w:spacing w:after="0" w:line="240" w:lineRule="auto"/>
        <w:jc w:val="both"/>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w:t>
      </w:r>
    </w:p>
    <w:p w:rsidR="00DD7186" w:rsidRPr="00DD7186" w:rsidRDefault="00DD7186" w:rsidP="00DD7186">
      <w:pPr>
        <w:tabs>
          <w:tab w:val="left" w:pos="0"/>
        </w:tabs>
        <w:spacing w:after="0" w:line="240" w:lineRule="auto"/>
        <w:jc w:val="center"/>
        <w:rPr>
          <w:rFonts w:ascii="Times New Roman" w:eastAsia="Times New Roman" w:hAnsi="Times New Roman" w:cs="Times New Roman"/>
          <w:bCs/>
          <w:kern w:val="1"/>
          <w:sz w:val="24"/>
          <w:szCs w:val="28"/>
          <w:lang w:eastAsia="ru-RU"/>
        </w:rPr>
      </w:pPr>
      <w:r w:rsidRPr="00DD7186">
        <w:rPr>
          <w:rFonts w:ascii="Times New Roman" w:eastAsia="Times New Roman" w:hAnsi="Times New Roman" w:cs="Times New Roman"/>
          <w:bCs/>
          <w:kern w:val="1"/>
          <w:sz w:val="24"/>
          <w:szCs w:val="28"/>
          <w:lang w:eastAsia="ru-RU"/>
        </w:rPr>
        <w:t xml:space="preserve">(ФИО заявителя, должность, ФИО (подпись) представителя юридического </w:t>
      </w:r>
    </w:p>
    <w:p w:rsidR="00DD7186" w:rsidRPr="00DD7186" w:rsidRDefault="00DD7186" w:rsidP="00DD7186">
      <w:pPr>
        <w:tabs>
          <w:tab w:val="left" w:pos="0"/>
        </w:tabs>
        <w:spacing w:after="0" w:line="240" w:lineRule="auto"/>
        <w:jc w:val="center"/>
        <w:rPr>
          <w:rFonts w:ascii="Times New Roman" w:eastAsia="Times New Roman" w:hAnsi="Times New Roman" w:cs="Times New Roman"/>
          <w:bCs/>
          <w:kern w:val="1"/>
          <w:sz w:val="24"/>
          <w:szCs w:val="28"/>
          <w:lang w:eastAsia="ru-RU"/>
        </w:rPr>
      </w:pPr>
      <w:r w:rsidRPr="00DD7186">
        <w:rPr>
          <w:rFonts w:ascii="Times New Roman" w:eastAsia="Times New Roman" w:hAnsi="Times New Roman" w:cs="Times New Roman"/>
          <w:bCs/>
          <w:kern w:val="1"/>
          <w:sz w:val="24"/>
          <w:szCs w:val="28"/>
          <w:lang w:eastAsia="ru-RU"/>
        </w:rPr>
        <w:t>или физического лица)</w:t>
      </w: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Заместитель главы</w:t>
      </w: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Темрюкского городского поселения </w:t>
      </w:r>
    </w:p>
    <w:p w:rsid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Темрюкского района                                                                              </w:t>
      </w: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lastRenderedPageBreak/>
        <w:t xml:space="preserve">В.Д.Шабалин    </w:t>
      </w:r>
    </w:p>
    <w:p w:rsidR="00DD7186" w:rsidRDefault="00DD7186" w:rsidP="00DD7186">
      <w:pPr>
        <w:spacing w:after="0" w:line="240" w:lineRule="auto"/>
        <w:rPr>
          <w:rFonts w:ascii="Times New Roman" w:eastAsia="Times New Roman" w:hAnsi="Times New Roman" w:cs="Times New Roman"/>
          <w:sz w:val="24"/>
          <w:szCs w:val="24"/>
          <w:lang w:eastAsia="ru-RU"/>
        </w:rPr>
      </w:pPr>
    </w:p>
    <w:p w:rsidR="00DD7186" w:rsidRDefault="00DD7186" w:rsidP="00DD7186">
      <w:pPr>
        <w:spacing w:after="0" w:line="240" w:lineRule="auto"/>
        <w:rPr>
          <w:rFonts w:ascii="Times New Roman" w:eastAsia="Times New Roman" w:hAnsi="Times New Roman" w:cs="Times New Roman"/>
          <w:sz w:val="24"/>
          <w:szCs w:val="24"/>
          <w:lang w:eastAsia="ru-RU"/>
        </w:rPr>
      </w:pPr>
    </w:p>
    <w:p w:rsidR="00DD7186" w:rsidRDefault="00DD7186" w:rsidP="00DD7186">
      <w:pPr>
        <w:spacing w:after="0" w:line="240" w:lineRule="auto"/>
        <w:rPr>
          <w:rFonts w:ascii="Times New Roman" w:eastAsia="Times New Roman" w:hAnsi="Times New Roman" w:cs="Times New Roman"/>
          <w:sz w:val="24"/>
          <w:szCs w:val="24"/>
          <w:lang w:eastAsia="ru-RU"/>
        </w:rPr>
      </w:pP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tbl>
      <w:tblPr>
        <w:tblW w:w="0" w:type="auto"/>
        <w:tblLayout w:type="fixed"/>
        <w:tblLook w:val="0000"/>
      </w:tblPr>
      <w:tblGrid>
        <w:gridCol w:w="5148"/>
        <w:gridCol w:w="4500"/>
      </w:tblGrid>
      <w:tr w:rsidR="00DD7186" w:rsidRPr="00DD7186" w:rsidTr="006221EE">
        <w:tc>
          <w:tcPr>
            <w:tcW w:w="5148" w:type="dxa"/>
            <w:shd w:val="clear" w:color="auto" w:fill="auto"/>
          </w:tcPr>
          <w:p w:rsidR="00DD7186" w:rsidRPr="00DD7186" w:rsidRDefault="00DD7186" w:rsidP="00DD7186">
            <w:pPr>
              <w:snapToGrid w:val="0"/>
              <w:spacing w:after="0" w:line="240" w:lineRule="auto"/>
              <w:ind w:firstLine="720"/>
              <w:jc w:val="right"/>
              <w:rPr>
                <w:rFonts w:ascii="Times New Roman" w:eastAsia="Times New Roman" w:hAnsi="Times New Roman" w:cs="Times New Roman"/>
                <w:sz w:val="24"/>
                <w:szCs w:val="24"/>
                <w:lang w:eastAsia="ru-RU"/>
              </w:rPr>
            </w:pPr>
          </w:p>
        </w:tc>
        <w:tc>
          <w:tcPr>
            <w:tcW w:w="4500" w:type="dxa"/>
            <w:shd w:val="clear" w:color="auto" w:fill="auto"/>
          </w:tcPr>
          <w:p w:rsidR="00DD7186" w:rsidRPr="00DD7186" w:rsidRDefault="00DD7186" w:rsidP="00DD7186">
            <w:pPr>
              <w:autoSpaceDE w:val="0"/>
              <w:snapToGrid w:val="0"/>
              <w:spacing w:after="0" w:line="240" w:lineRule="auto"/>
              <w:ind w:left="-45"/>
              <w:jc w:val="center"/>
              <w:rPr>
                <w:rFonts w:ascii="Times New Roman" w:eastAsia="Times New Roman" w:hAnsi="Times New Roman" w:cs="Times New Roman"/>
                <w:kern w:val="1"/>
                <w:sz w:val="28"/>
                <w:szCs w:val="28"/>
                <w:lang w:eastAsia="ru-RU"/>
              </w:rPr>
            </w:pPr>
            <w:r w:rsidRPr="00DD7186">
              <w:rPr>
                <w:rFonts w:ascii="Times New Roman" w:eastAsia="Times New Roman" w:hAnsi="Times New Roman" w:cs="Times New Roman"/>
                <w:sz w:val="28"/>
                <w:szCs w:val="28"/>
                <w:lang w:eastAsia="ru-RU"/>
              </w:rPr>
              <w:t>ПРИЛОЖЕНИЕ № 3</w:t>
            </w:r>
          </w:p>
          <w:p w:rsidR="00DD7186" w:rsidRPr="00DD7186" w:rsidRDefault="00DD7186" w:rsidP="00DD7186">
            <w:pPr>
              <w:suppressAutoHyphens/>
              <w:spacing w:after="0" w:line="240" w:lineRule="auto"/>
              <w:ind w:left="-45"/>
              <w:jc w:val="center"/>
              <w:rPr>
                <w:rFonts w:ascii="Times New Roman" w:eastAsia="Times New Roman" w:hAnsi="Times New Roman" w:cs="Times New Roman"/>
                <w:sz w:val="24"/>
                <w:szCs w:val="24"/>
                <w:lang w:eastAsia="ar-SA"/>
              </w:rPr>
            </w:pPr>
            <w:r w:rsidRPr="00DD7186">
              <w:rPr>
                <w:rFonts w:ascii="Times New Roman" w:eastAsia="Times New Roman" w:hAnsi="Times New Roman" w:cs="Times New Roman"/>
                <w:kern w:val="1"/>
                <w:sz w:val="28"/>
                <w:szCs w:val="28"/>
                <w:lang w:eastAsia="ar-SA"/>
              </w:rPr>
              <w:t xml:space="preserve">к административному регламенту по предоставлению муниципальной  услуги </w:t>
            </w:r>
            <w:r w:rsidRPr="00DD7186">
              <w:rPr>
                <w:rFonts w:ascii="Times New Roman" w:eastAsia="Times New Roman" w:hAnsi="Times New Roman" w:cs="Times New Roman"/>
                <w:bCs/>
                <w:kern w:val="1"/>
                <w:sz w:val="28"/>
                <w:szCs w:val="28"/>
                <w:lang w:eastAsia="ar-SA"/>
              </w:rPr>
              <w:t>«Утверждение схемы расположения земельного участка или земельных участков на кадастровом плане территории»</w:t>
            </w:r>
          </w:p>
        </w:tc>
      </w:tr>
    </w:tbl>
    <w:p w:rsidR="00DD7186" w:rsidRPr="00DD7186" w:rsidRDefault="00DD7186" w:rsidP="00DD7186">
      <w:pPr>
        <w:tabs>
          <w:tab w:val="left" w:pos="4860"/>
        </w:tabs>
        <w:spacing w:after="0" w:line="240" w:lineRule="auto"/>
        <w:jc w:val="center"/>
        <w:rPr>
          <w:rFonts w:ascii="Times New Roman" w:eastAsia="Times New Roman" w:hAnsi="Times New Roman" w:cs="Times New Roman"/>
          <w:sz w:val="28"/>
          <w:szCs w:val="28"/>
          <w:lang w:eastAsia="ru-RU"/>
        </w:rPr>
      </w:pPr>
    </w:p>
    <w:p w:rsidR="00DD7186" w:rsidRPr="00DD7186" w:rsidRDefault="00DD7186" w:rsidP="00DD7186">
      <w:pPr>
        <w:spacing w:after="0" w:line="240" w:lineRule="auto"/>
        <w:jc w:val="center"/>
        <w:rPr>
          <w:rFonts w:ascii="Times New Roman" w:eastAsia="Times New Roman" w:hAnsi="Times New Roman" w:cs="Times New Roman"/>
          <w:sz w:val="24"/>
          <w:szCs w:val="24"/>
          <w:lang w:eastAsia="ru-RU"/>
        </w:rPr>
      </w:pPr>
    </w:p>
    <w:p w:rsidR="00DD7186" w:rsidRPr="00DD7186" w:rsidRDefault="00DD7186" w:rsidP="00DD7186">
      <w:pPr>
        <w:spacing w:after="0" w:line="240" w:lineRule="auto"/>
        <w:ind w:left="4820"/>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Главе</w:t>
      </w:r>
    </w:p>
    <w:p w:rsidR="00DD7186" w:rsidRPr="00DD7186" w:rsidRDefault="00DD7186" w:rsidP="00DD7186">
      <w:pPr>
        <w:spacing w:after="0" w:line="240" w:lineRule="auto"/>
        <w:ind w:left="4820"/>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Темрюкского городского поселения</w:t>
      </w:r>
    </w:p>
    <w:p w:rsidR="00DD7186" w:rsidRPr="00DD7186" w:rsidRDefault="00DD7186" w:rsidP="00DD7186">
      <w:pPr>
        <w:tabs>
          <w:tab w:val="left" w:pos="4860"/>
        </w:tabs>
        <w:spacing w:after="0" w:line="240" w:lineRule="auto"/>
        <w:ind w:left="4820"/>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Темрюкского района</w:t>
      </w:r>
    </w:p>
    <w:p w:rsidR="00DD7186" w:rsidRPr="00DD7186" w:rsidRDefault="00DD7186" w:rsidP="00DD7186">
      <w:pPr>
        <w:tabs>
          <w:tab w:val="left" w:pos="4860"/>
        </w:tabs>
        <w:spacing w:after="0" w:line="240" w:lineRule="auto"/>
        <w:ind w:left="4820"/>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ООО «Мир»,</w:t>
      </w:r>
    </w:p>
    <w:p w:rsidR="00DD7186" w:rsidRPr="00DD7186" w:rsidRDefault="00DD7186" w:rsidP="00DD7186">
      <w:pPr>
        <w:spacing w:after="0" w:line="240" w:lineRule="auto"/>
        <w:ind w:left="4820"/>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адрес:  г. Темрюк, ул. Ленина, 12, кв. 5</w:t>
      </w:r>
    </w:p>
    <w:p w:rsidR="00DD7186" w:rsidRPr="00DD7186" w:rsidRDefault="00DD7186" w:rsidP="00DD7186">
      <w:pPr>
        <w:spacing w:after="0" w:line="240" w:lineRule="auto"/>
        <w:ind w:left="4820"/>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тел.89183141217</w:t>
      </w:r>
    </w:p>
    <w:p w:rsidR="00DD7186" w:rsidRPr="00DD7186" w:rsidRDefault="00DD7186" w:rsidP="00DD7186">
      <w:pPr>
        <w:tabs>
          <w:tab w:val="left" w:pos="486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486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4860"/>
        </w:tabs>
        <w:spacing w:after="0" w:line="240" w:lineRule="auto"/>
        <w:jc w:val="center"/>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Заявление </w:t>
      </w:r>
    </w:p>
    <w:p w:rsidR="00DD7186" w:rsidRPr="00DD7186" w:rsidRDefault="00DD7186" w:rsidP="00DD7186">
      <w:pPr>
        <w:tabs>
          <w:tab w:val="left" w:pos="4860"/>
        </w:tabs>
        <w:spacing w:after="0" w:line="240" w:lineRule="auto"/>
        <w:jc w:val="center"/>
        <w:rPr>
          <w:rFonts w:ascii="Times New Roman" w:eastAsia="Times New Roman" w:hAnsi="Times New Roman" w:cs="Times New Roman"/>
          <w:bCs/>
          <w:kern w:val="1"/>
          <w:sz w:val="28"/>
          <w:szCs w:val="28"/>
          <w:lang w:eastAsia="ru-RU"/>
        </w:rPr>
      </w:pPr>
      <w:r w:rsidRPr="00DD7186">
        <w:rPr>
          <w:rFonts w:ascii="Times New Roman" w:eastAsia="Times New Roman" w:hAnsi="Times New Roman" w:cs="Times New Roman"/>
          <w:bCs/>
          <w:kern w:val="1"/>
          <w:sz w:val="28"/>
          <w:szCs w:val="28"/>
          <w:lang w:eastAsia="ru-RU"/>
        </w:rPr>
        <w:t>об утверждении схемы расположения земельного участка или земельных участков на кадастровом плане территории</w:t>
      </w:r>
    </w:p>
    <w:p w:rsidR="00DD7186" w:rsidRPr="00DD7186" w:rsidRDefault="00DD7186" w:rsidP="00DD7186">
      <w:pPr>
        <w:tabs>
          <w:tab w:val="left" w:pos="4860"/>
        </w:tabs>
        <w:spacing w:after="0" w:line="240" w:lineRule="auto"/>
        <w:jc w:val="center"/>
        <w:rPr>
          <w:rFonts w:ascii="Times New Roman" w:eastAsia="Times New Roman" w:hAnsi="Times New Roman" w:cs="Times New Roman"/>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ab/>
        <w:t>Прошу Вас утвердить схему расположения земельного участка на кадастровом плане территории площадью ______500______ кв. метров, с кадастровым номером ___</w:t>
      </w:r>
      <w:r w:rsidRPr="00DD7186">
        <w:rPr>
          <w:rFonts w:ascii="Times New Roman" w:eastAsia="Times New Roman" w:hAnsi="Times New Roman" w:cs="Times New Roman"/>
          <w:sz w:val="28"/>
          <w:szCs w:val="28"/>
          <w:u w:val="single"/>
          <w:lang w:eastAsia="ru-RU"/>
        </w:rPr>
        <w:t>23:30:0000000:123</w:t>
      </w:r>
      <w:r w:rsidRPr="00DD7186">
        <w:rPr>
          <w:rFonts w:ascii="Times New Roman" w:eastAsia="Times New Roman" w:hAnsi="Times New Roman" w:cs="Times New Roman"/>
          <w:sz w:val="28"/>
          <w:szCs w:val="28"/>
          <w:lang w:eastAsia="ru-RU"/>
        </w:rPr>
        <w:t xml:space="preserve">____________________________, расположенного </w:t>
      </w:r>
      <w:r w:rsidRPr="00DD7186">
        <w:rPr>
          <w:rFonts w:ascii="Times New Roman" w:eastAsia="Times New Roman" w:hAnsi="Times New Roman" w:cs="Times New Roman"/>
          <w:sz w:val="28"/>
          <w:szCs w:val="28"/>
          <w:u w:val="single"/>
          <w:lang w:eastAsia="ru-RU"/>
        </w:rPr>
        <w:t>в г.Темрюке, ул. Ленина</w:t>
      </w:r>
      <w:r w:rsidRPr="00DD7186">
        <w:rPr>
          <w:rFonts w:ascii="Times New Roman" w:eastAsia="Times New Roman" w:hAnsi="Times New Roman" w:cs="Times New Roman"/>
          <w:sz w:val="28"/>
          <w:szCs w:val="28"/>
          <w:lang w:eastAsia="ru-RU"/>
        </w:rPr>
        <w:t>_________________________________</w:t>
      </w: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с видом разрешенного использования: ___</w:t>
      </w:r>
      <w:r w:rsidRPr="00DD7186">
        <w:rPr>
          <w:rFonts w:ascii="Times New Roman" w:eastAsia="Times New Roman" w:hAnsi="Times New Roman" w:cs="Times New Roman"/>
          <w:sz w:val="28"/>
          <w:szCs w:val="28"/>
          <w:u w:val="single"/>
          <w:lang w:eastAsia="ru-RU"/>
        </w:rPr>
        <w:t>для строительства аптеки</w:t>
      </w:r>
      <w:r w:rsidRPr="00DD7186">
        <w:rPr>
          <w:rFonts w:ascii="Times New Roman" w:eastAsia="Times New Roman" w:hAnsi="Times New Roman" w:cs="Times New Roman"/>
          <w:sz w:val="28"/>
          <w:szCs w:val="28"/>
          <w:lang w:eastAsia="ru-RU"/>
        </w:rPr>
        <w:t>_________.</w:t>
      </w: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Приложение: схема </w:t>
      </w:r>
      <w:r w:rsidRPr="00DD7186">
        <w:rPr>
          <w:rFonts w:ascii="Times New Roman" w:eastAsia="Times New Roman" w:hAnsi="Times New Roman" w:cs="Times New Roman"/>
          <w:bCs/>
          <w:kern w:val="1"/>
          <w:sz w:val="28"/>
          <w:szCs w:val="28"/>
          <w:lang w:eastAsia="ru-RU"/>
        </w:rPr>
        <w:t>расположения земельных участков на кадастровом плане территории.</w:t>
      </w:r>
      <w:r w:rsidRPr="00DD7186">
        <w:rPr>
          <w:rFonts w:ascii="Times New Roman" w:eastAsia="Times New Roman" w:hAnsi="Times New Roman" w:cs="Times New Roman"/>
          <w:sz w:val="28"/>
          <w:szCs w:val="28"/>
          <w:lang w:eastAsia="ru-RU"/>
        </w:rPr>
        <w:t xml:space="preserve"> </w:t>
      </w: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01.03.2015</w:t>
      </w:r>
      <w:r w:rsidRPr="00DD7186">
        <w:rPr>
          <w:rFonts w:ascii="Times New Roman" w:eastAsia="Times New Roman" w:hAnsi="Times New Roman" w:cs="Times New Roman"/>
          <w:sz w:val="28"/>
          <w:szCs w:val="28"/>
          <w:lang w:eastAsia="ru-RU"/>
        </w:rPr>
        <w:tab/>
      </w:r>
      <w:r w:rsidRPr="00DD7186">
        <w:rPr>
          <w:rFonts w:ascii="Times New Roman" w:eastAsia="Times New Roman" w:hAnsi="Times New Roman" w:cs="Times New Roman"/>
          <w:sz w:val="28"/>
          <w:szCs w:val="28"/>
          <w:lang w:eastAsia="ru-RU"/>
        </w:rPr>
        <w:tab/>
      </w:r>
      <w:r w:rsidRPr="00DD7186">
        <w:rPr>
          <w:rFonts w:ascii="Times New Roman" w:eastAsia="Times New Roman" w:hAnsi="Times New Roman" w:cs="Times New Roman"/>
          <w:sz w:val="28"/>
          <w:szCs w:val="28"/>
          <w:lang w:eastAsia="ru-RU"/>
        </w:rPr>
        <w:tab/>
      </w:r>
      <w:r w:rsidRPr="00DD7186">
        <w:rPr>
          <w:rFonts w:ascii="Times New Roman" w:eastAsia="Times New Roman" w:hAnsi="Times New Roman" w:cs="Times New Roman"/>
          <w:sz w:val="28"/>
          <w:szCs w:val="28"/>
          <w:lang w:eastAsia="ru-RU"/>
        </w:rPr>
        <w:tab/>
      </w:r>
      <w:r w:rsidRPr="00DD7186">
        <w:rPr>
          <w:rFonts w:ascii="Times New Roman" w:eastAsia="Times New Roman" w:hAnsi="Times New Roman" w:cs="Times New Roman"/>
          <w:sz w:val="28"/>
          <w:szCs w:val="28"/>
          <w:lang w:eastAsia="ru-RU"/>
        </w:rPr>
        <w:tab/>
      </w:r>
      <w:r w:rsidRPr="00DD7186">
        <w:rPr>
          <w:rFonts w:ascii="Times New Roman" w:eastAsia="Times New Roman" w:hAnsi="Times New Roman" w:cs="Times New Roman"/>
          <w:sz w:val="28"/>
          <w:szCs w:val="28"/>
          <w:lang w:eastAsia="ru-RU"/>
        </w:rPr>
        <w:tab/>
      </w:r>
      <w:r w:rsidRPr="00DD7186">
        <w:rPr>
          <w:rFonts w:ascii="Times New Roman" w:eastAsia="Times New Roman" w:hAnsi="Times New Roman" w:cs="Times New Roman"/>
          <w:sz w:val="28"/>
          <w:szCs w:val="28"/>
          <w:lang w:eastAsia="ru-RU"/>
        </w:rPr>
        <w:tab/>
      </w:r>
      <w:r w:rsidRPr="00DD7186">
        <w:rPr>
          <w:rFonts w:ascii="Times New Roman" w:eastAsia="Times New Roman" w:hAnsi="Times New Roman" w:cs="Times New Roman"/>
          <w:sz w:val="28"/>
          <w:szCs w:val="28"/>
          <w:lang w:eastAsia="ru-RU"/>
        </w:rPr>
        <w:tab/>
      </w:r>
      <w:r w:rsidRPr="00DD7186">
        <w:rPr>
          <w:rFonts w:ascii="Times New Roman" w:eastAsia="Times New Roman" w:hAnsi="Times New Roman" w:cs="Times New Roman"/>
          <w:sz w:val="28"/>
          <w:szCs w:val="28"/>
          <w:lang w:eastAsia="ru-RU"/>
        </w:rPr>
        <w:tab/>
      </w:r>
      <w:r w:rsidRPr="00DD7186">
        <w:rPr>
          <w:rFonts w:ascii="Times New Roman" w:eastAsia="Times New Roman" w:hAnsi="Times New Roman" w:cs="Times New Roman"/>
          <w:sz w:val="28"/>
          <w:szCs w:val="28"/>
          <w:lang w:eastAsia="ru-RU"/>
        </w:rPr>
        <w:tab/>
        <w:t>Риэлтов А.А.</w:t>
      </w: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Заместитель главы</w:t>
      </w: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Темрюкского городского поселения </w:t>
      </w:r>
    </w:p>
    <w:p w:rsid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Темрюкского района                                                                         </w:t>
      </w:r>
    </w:p>
    <w:p w:rsid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В.Д.Шабалин    </w:t>
      </w:r>
    </w:p>
    <w:p w:rsid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p>
    <w:p w:rsid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0"/>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spacing w:after="0" w:line="240" w:lineRule="auto"/>
        <w:ind w:left="5245"/>
        <w:jc w:val="center"/>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ПРИЛОЖЕНИЕ № 4</w:t>
      </w:r>
    </w:p>
    <w:p w:rsidR="00DD7186" w:rsidRPr="00DD7186" w:rsidRDefault="00DD7186" w:rsidP="00DD7186">
      <w:pPr>
        <w:spacing w:after="0" w:line="240" w:lineRule="auto"/>
        <w:ind w:left="5245"/>
        <w:jc w:val="center"/>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к административному регламенту</w:t>
      </w:r>
    </w:p>
    <w:p w:rsidR="00DD7186" w:rsidRPr="00DD7186" w:rsidRDefault="00DD7186" w:rsidP="00DD7186">
      <w:pPr>
        <w:spacing w:after="0" w:line="240" w:lineRule="auto"/>
        <w:ind w:left="5245"/>
        <w:jc w:val="center"/>
        <w:rPr>
          <w:rFonts w:ascii="Times New Roman" w:eastAsia="Times New Roman" w:hAnsi="Times New Roman" w:cs="Times New Roman"/>
          <w:sz w:val="28"/>
          <w:szCs w:val="28"/>
          <w:lang w:eastAsia="ru-RU"/>
        </w:rPr>
      </w:pPr>
      <w:r w:rsidRPr="00DD7186">
        <w:rPr>
          <w:rFonts w:ascii="Times New Roman" w:eastAsia="Times New Roman" w:hAnsi="Times New Roman" w:cs="Times New Roman"/>
          <w:bCs/>
          <w:sz w:val="28"/>
          <w:szCs w:val="28"/>
          <w:lang w:eastAsia="ru-RU"/>
        </w:rPr>
        <w:t>предоставления муниципальной услуги</w:t>
      </w:r>
      <w:r w:rsidRPr="00DD7186">
        <w:rPr>
          <w:rFonts w:ascii="Times New Roman" w:eastAsia="Times New Roman" w:hAnsi="Times New Roman" w:cs="Times New Roman"/>
          <w:sz w:val="28"/>
          <w:szCs w:val="28"/>
          <w:lang w:eastAsia="ru-RU"/>
        </w:rPr>
        <w:t xml:space="preserve"> «</w:t>
      </w:r>
      <w:r w:rsidRPr="00DD7186">
        <w:rPr>
          <w:rFonts w:ascii="Times New Roman" w:eastAsia="Times New Roman" w:hAnsi="Times New Roman" w:cs="Times New Roman"/>
          <w:bCs/>
          <w:kern w:val="2"/>
          <w:sz w:val="28"/>
          <w:szCs w:val="28"/>
          <w:lang w:eastAsia="ru-RU"/>
        </w:rPr>
        <w:t>Утверждение схемы расположения земельного участка или земельных участков на кадастровом плане территории</w:t>
      </w:r>
      <w:r w:rsidRPr="00DD7186">
        <w:rPr>
          <w:rFonts w:ascii="Times New Roman" w:eastAsia="Times New Roman" w:hAnsi="Times New Roman" w:cs="Times New Roman"/>
          <w:sz w:val="28"/>
          <w:szCs w:val="28"/>
          <w:lang w:eastAsia="ru-RU"/>
        </w:rPr>
        <w:t>»</w:t>
      </w:r>
    </w:p>
    <w:p w:rsidR="00DD7186" w:rsidRPr="00DD7186" w:rsidRDefault="00DD7186" w:rsidP="00DD7186">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DD7186" w:rsidRPr="00DD7186" w:rsidRDefault="00DD7186" w:rsidP="00DD7186">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DD7186" w:rsidRPr="00DD7186" w:rsidRDefault="00DD7186" w:rsidP="00DD7186">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DD7186" w:rsidRPr="00DD7186" w:rsidRDefault="00DD7186" w:rsidP="00DD7186">
      <w:pPr>
        <w:tabs>
          <w:tab w:val="left" w:pos="720"/>
          <w:tab w:val="left" w:pos="6480"/>
        </w:tabs>
        <w:spacing w:after="0" w:line="240" w:lineRule="auto"/>
        <w:jc w:val="center"/>
        <w:rPr>
          <w:rFonts w:ascii="Times New Roman" w:eastAsia="Times New Roman" w:hAnsi="Times New Roman" w:cs="Times New Roman"/>
          <w:b/>
          <w:bCs/>
          <w:kern w:val="2"/>
          <w:sz w:val="28"/>
          <w:szCs w:val="28"/>
          <w:lang w:eastAsia="ru-RU"/>
        </w:rPr>
      </w:pPr>
      <w:r w:rsidRPr="00DD7186">
        <w:rPr>
          <w:rFonts w:ascii="Times New Roman" w:eastAsia="Times New Roman" w:hAnsi="Times New Roman" w:cs="Times New Roman"/>
          <w:b/>
          <w:bCs/>
          <w:sz w:val="32"/>
          <w:szCs w:val="32"/>
          <w:lang w:eastAsia="ru-RU"/>
        </w:rPr>
        <w:t>Блок-схема</w:t>
      </w:r>
      <w:r w:rsidRPr="00DD7186">
        <w:rPr>
          <w:rFonts w:ascii="Times New Roman" w:eastAsia="Times New Roman" w:hAnsi="Times New Roman" w:cs="Times New Roman"/>
          <w:b/>
          <w:bCs/>
          <w:sz w:val="28"/>
          <w:szCs w:val="28"/>
          <w:lang w:eastAsia="ru-RU"/>
        </w:rPr>
        <w:br/>
        <w:t xml:space="preserve">предоставления муниципальной услуги </w:t>
      </w:r>
      <w:r w:rsidRPr="00DD7186">
        <w:rPr>
          <w:rFonts w:ascii="Times New Roman" w:eastAsia="Times New Roman" w:hAnsi="Times New Roman" w:cs="Times New Roman"/>
          <w:b/>
          <w:sz w:val="28"/>
          <w:szCs w:val="28"/>
          <w:lang w:eastAsia="ru-RU"/>
        </w:rPr>
        <w:t>«</w:t>
      </w:r>
      <w:r w:rsidRPr="00DD7186">
        <w:rPr>
          <w:rFonts w:ascii="Times New Roman" w:eastAsia="Times New Roman" w:hAnsi="Times New Roman" w:cs="Times New Roman"/>
          <w:b/>
          <w:bCs/>
          <w:kern w:val="2"/>
          <w:sz w:val="28"/>
          <w:szCs w:val="28"/>
          <w:lang w:eastAsia="ru-RU"/>
        </w:rPr>
        <w:t xml:space="preserve">Утверждение схемы расположения земельного участка или земельных участков </w:t>
      </w:r>
    </w:p>
    <w:p w:rsidR="00DD7186" w:rsidRPr="00DD7186" w:rsidRDefault="00DD7186" w:rsidP="00DD7186">
      <w:pPr>
        <w:tabs>
          <w:tab w:val="left" w:pos="720"/>
          <w:tab w:val="left" w:pos="6480"/>
        </w:tabs>
        <w:spacing w:after="0" w:line="240" w:lineRule="auto"/>
        <w:jc w:val="center"/>
        <w:rPr>
          <w:rFonts w:ascii="Times New Roman" w:eastAsia="Times New Roman" w:hAnsi="Times New Roman" w:cs="Times New Roman"/>
          <w:b/>
          <w:bCs/>
          <w:sz w:val="28"/>
          <w:szCs w:val="28"/>
          <w:lang w:eastAsia="ru-RU"/>
        </w:rPr>
      </w:pPr>
      <w:r w:rsidRPr="00DD7186">
        <w:rPr>
          <w:rFonts w:ascii="Times New Roman" w:eastAsia="Times New Roman" w:hAnsi="Times New Roman" w:cs="Times New Roman"/>
          <w:b/>
          <w:bCs/>
          <w:kern w:val="2"/>
          <w:sz w:val="28"/>
          <w:szCs w:val="28"/>
          <w:lang w:eastAsia="ru-RU"/>
        </w:rPr>
        <w:t>на кадастровом плане территории</w:t>
      </w:r>
      <w:r w:rsidRPr="00DD7186">
        <w:rPr>
          <w:rFonts w:ascii="Times New Roman" w:eastAsia="Times New Roman" w:hAnsi="Times New Roman" w:cs="Times New Roman"/>
          <w:b/>
          <w:sz w:val="28"/>
          <w:szCs w:val="28"/>
          <w:lang w:eastAsia="ru-RU"/>
        </w:rPr>
        <w:t xml:space="preserve">» </w:t>
      </w:r>
    </w:p>
    <w:p w:rsidR="00DD7186" w:rsidRPr="00DD7186" w:rsidRDefault="00DD7186" w:rsidP="00DD7186">
      <w:pPr>
        <w:spacing w:after="0" w:line="240" w:lineRule="auto"/>
        <w:jc w:val="center"/>
        <w:rPr>
          <w:rFonts w:ascii="Times New Roman" w:eastAsia="Times New Roman" w:hAnsi="Times New Roman" w:cs="Times New Roman"/>
          <w:bCs/>
          <w:sz w:val="24"/>
          <w:szCs w:val="28"/>
          <w:lang w:eastAsia="ru-RU"/>
        </w:rPr>
      </w:pPr>
    </w:p>
    <w:p w:rsidR="00DD7186" w:rsidRPr="00DD7186" w:rsidRDefault="00BE4476" w:rsidP="00DD71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0" o:spid="_x0000_s1026" style="position:absolute;margin-left:2.85pt;margin-top:9.15pt;width:477pt;height:6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">
            <v:textbox>
              <w:txbxContent>
                <w:p w:rsidR="00DD7186" w:rsidRDefault="00DD7186" w:rsidP="00DD7186">
                  <w:pPr>
                    <w:jc w:val="center"/>
                  </w:pPr>
                  <w:r w:rsidRPr="008017D9">
                    <w:t>Прием и регистрация заявления и прилагаемых к нему документов в</w:t>
                  </w:r>
                  <w:r>
                    <w:t xml:space="preserve"> администрации</w:t>
                  </w:r>
                  <w:r w:rsidRPr="008017D9">
                    <w:t xml:space="preserve"> </w:t>
                  </w:r>
                  <w:r w:rsidRPr="009D2353">
                    <w:t>Темрюкско</w:t>
                  </w:r>
                  <w:r>
                    <w:t>го</w:t>
                  </w:r>
                  <w:r w:rsidRPr="009D2353">
                    <w:t xml:space="preserve"> городско</w:t>
                  </w:r>
                  <w:r>
                    <w:t>го</w:t>
                  </w:r>
                  <w:r w:rsidRPr="00E51713">
                    <w:rPr>
                      <w:sz w:val="28"/>
                      <w:szCs w:val="28"/>
                    </w:rPr>
                    <w:t xml:space="preserve"> </w:t>
                  </w:r>
                  <w:r>
                    <w:t>поселения</w:t>
                  </w:r>
                  <w:r w:rsidRPr="00E51713">
                    <w:t xml:space="preserve"> Темрюкского района</w:t>
                  </w:r>
                  <w:r>
                    <w:t xml:space="preserve"> или</w:t>
                  </w:r>
                  <w:r w:rsidRPr="008017D9">
                    <w:t xml:space="preserve"> в М</w:t>
                  </w:r>
                  <w:r>
                    <w:t>Б</w:t>
                  </w:r>
                  <w:r w:rsidRPr="008017D9">
                    <w:t>У «МФЦ», передача курьером М</w:t>
                  </w:r>
                  <w:r>
                    <w:t>Б</w:t>
                  </w:r>
                  <w:r w:rsidRPr="008017D9">
                    <w:t>У «МФЦ» пакета документов из М</w:t>
                  </w:r>
                  <w:r>
                    <w:t>Б</w:t>
                  </w:r>
                  <w:r w:rsidRPr="008017D9">
                    <w:t>У «МФЦ»</w:t>
                  </w:r>
                  <w:r w:rsidRPr="00E51713">
                    <w:t xml:space="preserve"> </w:t>
                  </w:r>
                  <w:r w:rsidRPr="008017D9">
                    <w:t>в</w:t>
                  </w:r>
                  <w:r>
                    <w:t xml:space="preserve"> администрацию</w:t>
                  </w:r>
                  <w:r w:rsidRPr="008017D9">
                    <w:t xml:space="preserve"> </w:t>
                  </w:r>
                  <w:r w:rsidRPr="009D2353">
                    <w:t>Темрюкско</w:t>
                  </w:r>
                  <w:r>
                    <w:t>го</w:t>
                  </w:r>
                  <w:r w:rsidRPr="009D2353">
                    <w:t xml:space="preserve"> городско</w:t>
                  </w:r>
                  <w:r>
                    <w:t>го</w:t>
                  </w:r>
                  <w:r w:rsidRPr="00E51713">
                    <w:rPr>
                      <w:sz w:val="28"/>
                      <w:szCs w:val="28"/>
                    </w:rPr>
                    <w:t xml:space="preserve"> </w:t>
                  </w:r>
                  <w:r>
                    <w:t>поселения</w:t>
                  </w:r>
                  <w:r w:rsidRPr="00E51713">
                    <w:t xml:space="preserve"> Темрюкского района</w:t>
                  </w:r>
                </w:p>
                <w:p w:rsidR="00DD7186" w:rsidRDefault="00DD7186" w:rsidP="00DD7186"/>
              </w:txbxContent>
            </v:textbox>
          </v:rect>
        </w:pict>
      </w: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p w:rsidR="00DD7186" w:rsidRPr="00DD7186" w:rsidRDefault="00DD7186" w:rsidP="00DD7186">
      <w:pPr>
        <w:spacing w:after="0" w:line="240" w:lineRule="auto"/>
        <w:jc w:val="right"/>
        <w:rPr>
          <w:rFonts w:ascii="Times New Roman" w:eastAsia="Times New Roman" w:hAnsi="Times New Roman" w:cs="Times New Roman"/>
          <w:sz w:val="24"/>
          <w:szCs w:val="24"/>
          <w:lang w:eastAsia="ru-RU"/>
        </w:rPr>
      </w:pPr>
    </w:p>
    <w:p w:rsidR="00DD7186" w:rsidRPr="00DD7186" w:rsidRDefault="00DD7186" w:rsidP="00DD7186">
      <w:pPr>
        <w:spacing w:after="0" w:line="240" w:lineRule="auto"/>
        <w:jc w:val="right"/>
        <w:rPr>
          <w:rFonts w:ascii="Times New Roman" w:eastAsia="Times New Roman" w:hAnsi="Times New Roman" w:cs="Times New Roman"/>
          <w:sz w:val="24"/>
          <w:szCs w:val="24"/>
          <w:lang w:eastAsia="ru-RU"/>
        </w:rPr>
      </w:pPr>
    </w:p>
    <w:p w:rsidR="00DD7186" w:rsidRPr="00DD7186" w:rsidRDefault="00BE4476" w:rsidP="00DD7186">
      <w:pPr>
        <w:tabs>
          <w:tab w:val="left" w:pos="4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9" o:spid="_x0000_s1035" type="#_x0000_t32" style="position:absolute;margin-left:239.45pt;margin-top:6.4pt;width:0;height:22.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">
            <v:stroke endarrow="block"/>
          </v:shape>
        </w:pict>
      </w:r>
      <w:r w:rsidR="00DD7186" w:rsidRPr="00DD7186">
        <w:rPr>
          <w:rFonts w:ascii="Times New Roman" w:eastAsia="Times New Roman" w:hAnsi="Times New Roman" w:cs="Times New Roman"/>
          <w:sz w:val="24"/>
          <w:szCs w:val="24"/>
          <w:lang w:eastAsia="ru-RU"/>
        </w:rPr>
        <w:tab/>
      </w:r>
    </w:p>
    <w:p w:rsidR="00DD7186" w:rsidRPr="00DD7186" w:rsidRDefault="00DD7186" w:rsidP="00DD7186">
      <w:pPr>
        <w:spacing w:after="0" w:line="240" w:lineRule="auto"/>
        <w:jc w:val="right"/>
        <w:rPr>
          <w:rFonts w:ascii="Times New Roman" w:eastAsia="Times New Roman" w:hAnsi="Times New Roman" w:cs="Times New Roman"/>
          <w:sz w:val="24"/>
          <w:szCs w:val="24"/>
          <w:lang w:eastAsia="ru-RU"/>
        </w:rPr>
      </w:pPr>
    </w:p>
    <w:p w:rsidR="00DD7186" w:rsidRPr="00DD7186" w:rsidRDefault="00BE4476" w:rsidP="00DD718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8" o:spid="_x0000_s1027" style="position:absolute;left:0;text-align:left;margin-left:2.85pt;margin-top:1pt;width:475.95pt;height:7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">
            <v:textbox>
              <w:txbxContent>
                <w:p w:rsidR="00DD7186" w:rsidRPr="00506B1A" w:rsidRDefault="00DD7186" w:rsidP="00DD7186">
                  <w:pPr>
                    <w:jc w:val="center"/>
                  </w:pPr>
                  <w:r w:rsidRPr="00E51713">
                    <w:t xml:space="preserve">Рассмотрение заявления и прилагаемых к нему документов в </w:t>
                  </w:r>
                  <w:r>
                    <w:t>администрации Темрюкского городского</w:t>
                  </w:r>
                  <w:r w:rsidRPr="00E51713">
                    <w:t xml:space="preserve"> поселения Темрюкского района, принятие решения о предоставлении либо об</w:t>
                  </w:r>
                  <w:r w:rsidRPr="00506B1A">
                    <w:t xml:space="preserve"> отказе в предоставлении муниципальной услуги, формирование и направление </w:t>
                  </w:r>
                  <w:r>
                    <w:t>администрацией Темрюкского городского</w:t>
                  </w:r>
                  <w:r w:rsidRPr="00E51713">
                    <w:rPr>
                      <w:sz w:val="28"/>
                      <w:szCs w:val="28"/>
                    </w:rPr>
                    <w:t xml:space="preserve"> </w:t>
                  </w:r>
                  <w:r w:rsidRPr="00E51713">
                    <w:t>поселения Темрюкского района</w:t>
                  </w:r>
                  <w:r w:rsidRPr="00506B1A">
                    <w:t xml:space="preserve"> межведомственных запросов </w:t>
                  </w:r>
                </w:p>
                <w:p w:rsidR="00DD7186" w:rsidRPr="00506B1A" w:rsidRDefault="00DD7186" w:rsidP="00DD7186"/>
                <w:p w:rsidR="00DD7186" w:rsidRPr="00506B1A" w:rsidRDefault="00DD7186" w:rsidP="00DD7186"/>
              </w:txbxContent>
            </v:textbox>
          </v:rect>
        </w:pict>
      </w:r>
    </w:p>
    <w:p w:rsidR="00DD7186" w:rsidRPr="00DD7186" w:rsidRDefault="00DD7186" w:rsidP="00DD7186">
      <w:pPr>
        <w:spacing w:after="0" w:line="240" w:lineRule="auto"/>
        <w:jc w:val="right"/>
        <w:rPr>
          <w:rFonts w:ascii="Times New Roman" w:eastAsia="Times New Roman" w:hAnsi="Times New Roman" w:cs="Times New Roman"/>
          <w:sz w:val="24"/>
          <w:szCs w:val="24"/>
          <w:lang w:eastAsia="ru-RU"/>
        </w:rPr>
      </w:pPr>
    </w:p>
    <w:p w:rsidR="00DD7186" w:rsidRPr="00DD7186" w:rsidRDefault="00DD7186" w:rsidP="00DD7186">
      <w:pPr>
        <w:tabs>
          <w:tab w:val="left" w:pos="4350"/>
        </w:tabs>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ab/>
      </w:r>
    </w:p>
    <w:p w:rsidR="00DD7186" w:rsidRPr="00DD7186" w:rsidRDefault="00DD7186" w:rsidP="00DD7186">
      <w:pPr>
        <w:spacing w:after="0" w:line="240" w:lineRule="auto"/>
        <w:jc w:val="right"/>
        <w:rPr>
          <w:rFonts w:ascii="Times New Roman" w:eastAsia="Times New Roman" w:hAnsi="Times New Roman" w:cs="Times New Roman"/>
          <w:sz w:val="24"/>
          <w:szCs w:val="24"/>
          <w:lang w:eastAsia="ru-RU"/>
        </w:rPr>
      </w:pPr>
    </w:p>
    <w:p w:rsidR="00DD7186" w:rsidRPr="00DD7186" w:rsidRDefault="00DD7186" w:rsidP="00DD7186">
      <w:pPr>
        <w:tabs>
          <w:tab w:val="left" w:pos="4140"/>
          <w:tab w:val="left" w:pos="4320"/>
        </w:tabs>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ab/>
      </w:r>
      <w:r w:rsidRPr="00DD7186">
        <w:rPr>
          <w:rFonts w:ascii="Times New Roman" w:eastAsia="Times New Roman" w:hAnsi="Times New Roman" w:cs="Times New Roman"/>
          <w:sz w:val="24"/>
          <w:szCs w:val="24"/>
          <w:lang w:eastAsia="ru-RU"/>
        </w:rPr>
        <w:tab/>
      </w:r>
    </w:p>
    <w:p w:rsidR="00DD7186" w:rsidRPr="00DD7186" w:rsidRDefault="00BE4476" w:rsidP="00DD718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7" o:spid="_x0000_s1034" type="#_x0000_t32" style="position:absolute;left:0;text-align:left;margin-left:376.95pt;margin-top:10pt;width:0;height:24.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">
            <v:stroke endarrow="block"/>
          </v:shape>
        </w:pict>
      </w:r>
      <w:r>
        <w:rPr>
          <w:rFonts w:ascii="Times New Roman" w:eastAsia="Times New Roman" w:hAnsi="Times New Roman" w:cs="Times New Roman"/>
          <w:noProof/>
          <w:sz w:val="24"/>
          <w:szCs w:val="24"/>
          <w:lang w:eastAsia="ru-RU"/>
        </w:rPr>
        <w:pict>
          <v:shape id="Прямая со стрелкой 6" o:spid="_x0000_s1033" type="#_x0000_t32" style="position:absolute;left:0;text-align:left;margin-left:110.15pt;margin-top:10pt;width:0;height:24.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">
            <v:stroke endarrow="block"/>
          </v:shape>
        </w:pict>
      </w:r>
    </w:p>
    <w:p w:rsidR="00DD7186" w:rsidRPr="00DD7186" w:rsidRDefault="00DD7186" w:rsidP="00DD7186">
      <w:pPr>
        <w:spacing w:after="0" w:line="240" w:lineRule="auto"/>
        <w:jc w:val="right"/>
        <w:rPr>
          <w:rFonts w:ascii="Times New Roman" w:eastAsia="Times New Roman" w:hAnsi="Times New Roman" w:cs="Times New Roman"/>
          <w:sz w:val="24"/>
          <w:szCs w:val="24"/>
          <w:lang w:eastAsia="ru-RU"/>
        </w:rPr>
      </w:pPr>
    </w:p>
    <w:p w:rsidR="00DD7186" w:rsidRPr="00DD7186" w:rsidRDefault="00BE4476" w:rsidP="00DD718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5" o:spid="_x0000_s1028" style="position:absolute;left:0;text-align:left;margin-left:271.05pt;margin-top:7.15pt;width:208.8pt;height:67.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">
            <v:textbox>
              <w:txbxContent>
                <w:p w:rsidR="00DD7186" w:rsidRPr="00506B1A" w:rsidRDefault="00DD7186" w:rsidP="00DD7186">
                  <w:pPr>
                    <w:tabs>
                      <w:tab w:val="left" w:pos="720"/>
                      <w:tab w:val="left" w:pos="6480"/>
                    </w:tabs>
                    <w:jc w:val="center"/>
                  </w:pPr>
                  <w:r>
                    <w:t>Подготовка, с</w:t>
                  </w:r>
                  <w:r w:rsidRPr="00506B1A">
                    <w:t xml:space="preserve">огласование и подписание </w:t>
                  </w:r>
                  <w:r>
                    <w:t>письма</w:t>
                  </w:r>
                  <w:r w:rsidRPr="00506B1A">
                    <w:rPr>
                      <w:color w:val="000000"/>
                    </w:rPr>
                    <w:t xml:space="preserve"> о</w:t>
                  </w:r>
                  <w:r>
                    <w:rPr>
                      <w:color w:val="000000"/>
                    </w:rPr>
                    <w:t>б отказе в</w:t>
                  </w:r>
                  <w:r w:rsidRPr="00506B1A">
                    <w:rPr>
                      <w:color w:val="000000"/>
                    </w:rPr>
                    <w:t xml:space="preserve"> </w:t>
                  </w:r>
                  <w:r>
                    <w:rPr>
                      <w:color w:val="000000"/>
                    </w:rPr>
                    <w:t>предоставлении муниципальной услуги</w:t>
                  </w:r>
                  <w:r w:rsidRPr="00506B1A">
                    <w:t xml:space="preserve"> </w:t>
                  </w:r>
                </w:p>
              </w:txbxContent>
            </v:textbox>
          </v:rect>
        </w:pict>
      </w:r>
      <w:r>
        <w:rPr>
          <w:rFonts w:ascii="Times New Roman" w:eastAsia="Times New Roman" w:hAnsi="Times New Roman" w:cs="Times New Roman"/>
          <w:noProof/>
          <w:sz w:val="24"/>
          <w:szCs w:val="24"/>
          <w:lang w:eastAsia="ru-RU"/>
        </w:rPr>
        <w:pict>
          <v:rect id="Прямоугольник 4" o:spid="_x0000_s1029" style="position:absolute;left:0;text-align:left;margin-left:3.9pt;margin-top:7.15pt;width:236.6pt;height:67.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">
            <v:textbox>
              <w:txbxContent>
                <w:p w:rsidR="00DD7186" w:rsidRPr="00506B1A" w:rsidRDefault="00DD7186" w:rsidP="00DD7186">
                  <w:pPr>
                    <w:tabs>
                      <w:tab w:val="left" w:pos="720"/>
                      <w:tab w:val="left" w:pos="6480"/>
                    </w:tabs>
                    <w:jc w:val="center"/>
                  </w:pPr>
                  <w:r>
                    <w:t>Подготовка, с</w:t>
                  </w:r>
                  <w:r w:rsidRPr="00506B1A">
                    <w:t xml:space="preserve">огласование и подписание проекта </w:t>
                  </w:r>
                  <w:r w:rsidRPr="00506B1A">
                    <w:rPr>
                      <w:color w:val="000000"/>
                    </w:rPr>
                    <w:t>постановлени</w:t>
                  </w:r>
                  <w:r>
                    <w:rPr>
                      <w:color w:val="000000"/>
                    </w:rPr>
                    <w:t>я</w:t>
                  </w:r>
                  <w:r w:rsidRPr="00506B1A">
                    <w:rPr>
                      <w:color w:val="000000"/>
                    </w:rPr>
                    <w:t xml:space="preserve"> администрации </w:t>
                  </w:r>
                  <w:r>
                    <w:t>Темрюкского городского</w:t>
                  </w:r>
                  <w:r w:rsidRPr="00E51713">
                    <w:t xml:space="preserve"> поселения Темрюкского района</w:t>
                  </w:r>
                  <w:r w:rsidRPr="00E51713">
                    <w:rPr>
                      <w:color w:val="000000"/>
                    </w:rPr>
                    <w:t xml:space="preserve"> </w:t>
                  </w:r>
                </w:p>
                <w:p w:rsidR="00DD7186" w:rsidRPr="00506B1A" w:rsidRDefault="00DD7186" w:rsidP="00DD7186">
                  <w:pPr>
                    <w:tabs>
                      <w:tab w:val="left" w:pos="720"/>
                      <w:tab w:val="left" w:pos="6480"/>
                    </w:tabs>
                    <w:jc w:val="center"/>
                  </w:pPr>
                </w:p>
              </w:txbxContent>
            </v:textbox>
          </v:rect>
        </w:pict>
      </w:r>
    </w:p>
    <w:p w:rsidR="00DD7186" w:rsidRPr="00DD7186" w:rsidRDefault="00DD7186" w:rsidP="00DD7186">
      <w:pPr>
        <w:spacing w:after="0" w:line="240" w:lineRule="auto"/>
        <w:jc w:val="center"/>
        <w:rPr>
          <w:rFonts w:ascii="Times New Roman" w:eastAsia="Times New Roman" w:hAnsi="Times New Roman" w:cs="Times New Roman"/>
          <w:sz w:val="24"/>
          <w:szCs w:val="24"/>
          <w:lang w:eastAsia="ru-RU"/>
        </w:rPr>
      </w:pPr>
    </w:p>
    <w:p w:rsidR="00DD7186" w:rsidRPr="00DD7186" w:rsidRDefault="00DD7186" w:rsidP="00DD7186">
      <w:pPr>
        <w:spacing w:after="0" w:line="240" w:lineRule="auto"/>
        <w:jc w:val="right"/>
        <w:rPr>
          <w:rFonts w:ascii="Times New Roman" w:eastAsia="Times New Roman" w:hAnsi="Times New Roman" w:cs="Times New Roman"/>
          <w:sz w:val="24"/>
          <w:szCs w:val="24"/>
          <w:lang w:eastAsia="ru-RU"/>
        </w:rPr>
      </w:pPr>
    </w:p>
    <w:p w:rsidR="00DD7186" w:rsidRPr="00DD7186" w:rsidRDefault="00DD7186" w:rsidP="00DD7186">
      <w:pPr>
        <w:tabs>
          <w:tab w:val="center" w:pos="4819"/>
          <w:tab w:val="left" w:pos="6420"/>
        </w:tabs>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ab/>
      </w:r>
      <w:r w:rsidRPr="00DD7186">
        <w:rPr>
          <w:rFonts w:ascii="Times New Roman" w:eastAsia="Times New Roman" w:hAnsi="Times New Roman" w:cs="Times New Roman"/>
          <w:sz w:val="24"/>
          <w:szCs w:val="24"/>
          <w:lang w:eastAsia="ru-RU"/>
        </w:rPr>
        <w:tab/>
      </w:r>
    </w:p>
    <w:p w:rsidR="00DD7186" w:rsidRPr="00DD7186" w:rsidRDefault="00DD7186" w:rsidP="00DD7186">
      <w:pPr>
        <w:spacing w:after="0" w:line="240" w:lineRule="auto"/>
        <w:jc w:val="right"/>
        <w:rPr>
          <w:rFonts w:ascii="Times New Roman" w:eastAsia="Times New Roman" w:hAnsi="Times New Roman" w:cs="Times New Roman"/>
          <w:sz w:val="24"/>
          <w:szCs w:val="24"/>
          <w:lang w:eastAsia="ru-RU"/>
        </w:rPr>
      </w:pPr>
    </w:p>
    <w:p w:rsidR="00DD7186" w:rsidRPr="00DD7186" w:rsidRDefault="00BE4476" w:rsidP="00DD7186">
      <w:pPr>
        <w:tabs>
          <w:tab w:val="left" w:pos="66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3" o:spid="_x0000_s1032" type="#_x0000_t32" style="position:absolute;margin-left:377pt;margin-top:5.55pt;width:.05pt;height:25.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">
            <v:stroke endarrow="block"/>
          </v:shape>
        </w:pict>
      </w:r>
      <w:r>
        <w:rPr>
          <w:rFonts w:ascii="Times New Roman" w:eastAsia="Times New Roman" w:hAnsi="Times New Roman" w:cs="Times New Roman"/>
          <w:noProof/>
          <w:sz w:val="24"/>
          <w:szCs w:val="24"/>
          <w:lang w:eastAsia="ru-RU"/>
        </w:rPr>
        <w:pict>
          <v:shape id="Прямая со стрелкой 2" o:spid="_x0000_s1031" type="#_x0000_t32" style="position:absolute;margin-left:110.15pt;margin-top:5.55pt;width:.1pt;height:25.4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">
            <v:stroke endarrow="block"/>
          </v:shape>
        </w:pict>
      </w:r>
      <w:r w:rsidR="00DD7186" w:rsidRPr="00DD7186">
        <w:rPr>
          <w:rFonts w:ascii="Times New Roman" w:eastAsia="Times New Roman" w:hAnsi="Times New Roman" w:cs="Times New Roman"/>
          <w:sz w:val="24"/>
          <w:szCs w:val="24"/>
          <w:lang w:eastAsia="ru-RU"/>
        </w:rPr>
        <w:tab/>
      </w:r>
    </w:p>
    <w:p w:rsidR="00DD7186" w:rsidRPr="00DD7186" w:rsidRDefault="00DD7186" w:rsidP="00DD7186">
      <w:pPr>
        <w:tabs>
          <w:tab w:val="left" w:pos="225"/>
          <w:tab w:val="left" w:pos="3870"/>
        </w:tabs>
        <w:spacing w:after="0" w:line="240" w:lineRule="auto"/>
        <w:rPr>
          <w:rFonts w:ascii="Times New Roman" w:eastAsia="Times New Roman" w:hAnsi="Times New Roman" w:cs="Times New Roman"/>
          <w:sz w:val="24"/>
          <w:szCs w:val="24"/>
          <w:lang w:eastAsia="ru-RU"/>
        </w:rPr>
      </w:pPr>
      <w:r w:rsidRPr="00DD7186">
        <w:rPr>
          <w:rFonts w:ascii="Times New Roman" w:eastAsia="Times New Roman" w:hAnsi="Times New Roman" w:cs="Times New Roman"/>
          <w:sz w:val="24"/>
          <w:szCs w:val="24"/>
          <w:lang w:eastAsia="ru-RU"/>
        </w:rPr>
        <w:tab/>
      </w:r>
      <w:r w:rsidRPr="00DD7186">
        <w:rPr>
          <w:rFonts w:ascii="Times New Roman" w:eastAsia="Times New Roman" w:hAnsi="Times New Roman" w:cs="Times New Roman"/>
          <w:sz w:val="24"/>
          <w:szCs w:val="24"/>
          <w:lang w:eastAsia="ru-RU"/>
        </w:rPr>
        <w:tab/>
      </w:r>
    </w:p>
    <w:p w:rsidR="00DD7186" w:rsidRPr="00DD7186" w:rsidRDefault="00BE4476" w:rsidP="00DD7186">
      <w:pPr>
        <w:tabs>
          <w:tab w:val="left" w:pos="729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 o:spid="_x0000_s1030" style="position:absolute;margin-left:3.9pt;margin-top:3.35pt;width:475.95pt;height:36.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">
            <v:textbox>
              <w:txbxContent>
                <w:p w:rsidR="00DD7186" w:rsidRDefault="00DD7186" w:rsidP="00DD7186">
                  <w:pPr>
                    <w:jc w:val="center"/>
                  </w:pPr>
                  <w:r w:rsidRPr="00346E9A">
                    <w:t xml:space="preserve">Передача </w:t>
                  </w:r>
                  <w:r>
                    <w:t>п</w:t>
                  </w:r>
                  <w:r w:rsidRPr="00346E9A">
                    <w:t>остановления</w:t>
                  </w:r>
                  <w:r>
                    <w:t>,</w:t>
                  </w:r>
                  <w:r w:rsidRPr="00346E9A">
                    <w:t xml:space="preserve"> </w:t>
                  </w:r>
                  <w:r>
                    <w:t>письма</w:t>
                  </w:r>
                  <w:r w:rsidRPr="00506B1A">
                    <w:rPr>
                      <w:color w:val="000000"/>
                    </w:rPr>
                    <w:t xml:space="preserve"> о</w:t>
                  </w:r>
                  <w:r>
                    <w:rPr>
                      <w:color w:val="000000"/>
                    </w:rPr>
                    <w:t>б отказе в</w:t>
                  </w:r>
                  <w:r w:rsidRPr="00506B1A">
                    <w:rPr>
                      <w:color w:val="000000"/>
                    </w:rPr>
                    <w:t xml:space="preserve"> </w:t>
                  </w:r>
                  <w:r>
                    <w:rPr>
                      <w:color w:val="000000"/>
                    </w:rPr>
                    <w:t>предоставлении муниципальной услуги</w:t>
                  </w:r>
                  <w:r>
                    <w:t xml:space="preserve"> </w:t>
                  </w:r>
                </w:p>
                <w:p w:rsidR="00DD7186" w:rsidRPr="00346E9A" w:rsidRDefault="00DD7186" w:rsidP="00DD7186">
                  <w:pPr>
                    <w:jc w:val="center"/>
                  </w:pPr>
                  <w:r w:rsidRPr="00346E9A">
                    <w:t>в М</w:t>
                  </w:r>
                  <w:r>
                    <w:t>Б</w:t>
                  </w:r>
                  <w:r w:rsidRPr="00346E9A">
                    <w:t xml:space="preserve">У «МФЦ» для выдачи заявителю </w:t>
                  </w:r>
                </w:p>
                <w:p w:rsidR="00DD7186" w:rsidRPr="003B0B80" w:rsidRDefault="00DD7186" w:rsidP="00DD7186"/>
              </w:txbxContent>
            </v:textbox>
          </v:rect>
        </w:pict>
      </w:r>
      <w:r w:rsidR="00DD7186" w:rsidRPr="00DD7186">
        <w:rPr>
          <w:rFonts w:ascii="Times New Roman" w:eastAsia="Times New Roman" w:hAnsi="Times New Roman" w:cs="Times New Roman"/>
          <w:sz w:val="24"/>
          <w:szCs w:val="24"/>
          <w:lang w:eastAsia="ru-RU"/>
        </w:rPr>
        <w:tab/>
      </w:r>
    </w:p>
    <w:p w:rsidR="00DD7186" w:rsidRPr="00DD7186" w:rsidRDefault="00DD7186" w:rsidP="00DD7186">
      <w:pPr>
        <w:spacing w:after="0" w:line="240" w:lineRule="auto"/>
        <w:jc w:val="right"/>
        <w:rPr>
          <w:rFonts w:ascii="Times New Roman" w:eastAsia="Times New Roman" w:hAnsi="Times New Roman" w:cs="Times New Roman"/>
          <w:sz w:val="24"/>
          <w:szCs w:val="24"/>
          <w:lang w:eastAsia="ru-RU"/>
        </w:rPr>
      </w:pPr>
    </w:p>
    <w:p w:rsidR="00DD7186" w:rsidRPr="00DD7186" w:rsidRDefault="00DD7186" w:rsidP="00DD7186">
      <w:pPr>
        <w:spacing w:after="0" w:line="240" w:lineRule="auto"/>
        <w:jc w:val="right"/>
        <w:rPr>
          <w:rFonts w:ascii="Times New Roman" w:eastAsia="Times New Roman" w:hAnsi="Times New Roman" w:cs="Times New Roman"/>
          <w:sz w:val="24"/>
          <w:szCs w:val="24"/>
          <w:lang w:eastAsia="ru-RU"/>
        </w:rPr>
      </w:pPr>
    </w:p>
    <w:p w:rsidR="00DD7186" w:rsidRPr="00DD7186" w:rsidRDefault="00DD7186" w:rsidP="00DD7186">
      <w:pPr>
        <w:tabs>
          <w:tab w:val="left" w:pos="1095"/>
          <w:tab w:val="center" w:pos="4819"/>
        </w:tabs>
        <w:spacing w:after="0" w:line="240" w:lineRule="auto"/>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4"/>
          <w:szCs w:val="24"/>
          <w:lang w:eastAsia="ru-RU"/>
        </w:rPr>
        <w:tab/>
      </w:r>
    </w:p>
    <w:p w:rsidR="00DD7186" w:rsidRPr="00DD7186" w:rsidRDefault="00DD7186" w:rsidP="00DD7186">
      <w:pPr>
        <w:widowControl w:val="0"/>
        <w:autoSpaceDE w:val="0"/>
        <w:spacing w:after="0" w:line="240" w:lineRule="auto"/>
        <w:rPr>
          <w:rFonts w:ascii="Times New Roman" w:eastAsia="Times New Roman" w:hAnsi="Times New Roman" w:cs="Times New Roman"/>
          <w:sz w:val="28"/>
          <w:szCs w:val="28"/>
          <w:lang w:eastAsia="ru-RU"/>
        </w:rPr>
      </w:pPr>
    </w:p>
    <w:p w:rsidR="00DD7186" w:rsidRPr="00DD7186" w:rsidRDefault="00DD7186" w:rsidP="00DD7186">
      <w:pPr>
        <w:widowControl w:val="0"/>
        <w:autoSpaceDE w:val="0"/>
        <w:spacing w:after="0" w:line="240" w:lineRule="auto"/>
        <w:rPr>
          <w:rFonts w:ascii="Times New Roman" w:eastAsia="Times New Roman" w:hAnsi="Times New Roman" w:cs="Times New Roman"/>
          <w:sz w:val="28"/>
          <w:szCs w:val="28"/>
          <w:lang w:eastAsia="ru-RU"/>
        </w:rPr>
      </w:pPr>
    </w:p>
    <w:p w:rsidR="00DD7186" w:rsidRPr="00DD7186" w:rsidRDefault="00DD7186" w:rsidP="00DD7186">
      <w:pPr>
        <w:widowControl w:val="0"/>
        <w:autoSpaceDE w:val="0"/>
        <w:spacing w:after="0" w:line="240" w:lineRule="auto"/>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Заместитель главы </w:t>
      </w:r>
    </w:p>
    <w:p w:rsidR="00DD7186" w:rsidRPr="00DD7186" w:rsidRDefault="00DD7186" w:rsidP="00DD7186">
      <w:pPr>
        <w:widowControl w:val="0"/>
        <w:autoSpaceDE w:val="0"/>
        <w:spacing w:after="0" w:line="240" w:lineRule="auto"/>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Темрюкского городского поселения </w:t>
      </w:r>
    </w:p>
    <w:p w:rsidR="00DD7186" w:rsidRDefault="00DD7186" w:rsidP="00DD7186">
      <w:pPr>
        <w:spacing w:after="0" w:line="240" w:lineRule="auto"/>
        <w:jc w:val="both"/>
        <w:rPr>
          <w:rFonts w:ascii="Times New Roman" w:eastAsia="Times New Roman" w:hAnsi="Times New Roman" w:cs="Times New Roman"/>
          <w:sz w:val="28"/>
          <w:szCs w:val="28"/>
          <w:lang w:eastAsia="ru-RU"/>
        </w:rPr>
      </w:pPr>
      <w:r w:rsidRPr="00DD7186">
        <w:rPr>
          <w:rFonts w:ascii="Times New Roman" w:eastAsia="Times New Roman" w:hAnsi="Times New Roman" w:cs="Times New Roman"/>
          <w:sz w:val="28"/>
          <w:szCs w:val="28"/>
          <w:lang w:eastAsia="ru-RU"/>
        </w:rPr>
        <w:t xml:space="preserve">Темрюкского района                                                                             </w:t>
      </w:r>
    </w:p>
    <w:p w:rsidR="00DD7186" w:rsidRPr="00DD7186" w:rsidRDefault="00DD7186" w:rsidP="00DD7186">
      <w:pPr>
        <w:spacing w:after="0" w:line="240" w:lineRule="auto"/>
        <w:jc w:val="both"/>
        <w:rPr>
          <w:rFonts w:ascii="Times New Roman" w:eastAsia="Times New Roman" w:hAnsi="Times New Roman" w:cs="Times New Roman"/>
          <w:sz w:val="24"/>
          <w:szCs w:val="24"/>
          <w:lang w:eastAsia="ru-RU"/>
        </w:rPr>
      </w:pPr>
      <w:bookmarkStart w:id="0" w:name="_GoBack"/>
      <w:bookmarkEnd w:id="0"/>
      <w:r w:rsidRPr="00DD7186">
        <w:rPr>
          <w:rFonts w:ascii="Times New Roman" w:eastAsia="Times New Roman" w:hAnsi="Times New Roman" w:cs="Times New Roman"/>
          <w:sz w:val="28"/>
          <w:szCs w:val="28"/>
          <w:lang w:eastAsia="ru-RU"/>
        </w:rPr>
        <w:t>В.Д.Шабалин</w:t>
      </w: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p w:rsidR="00DD7186" w:rsidRPr="00DD7186" w:rsidRDefault="00DD7186" w:rsidP="00DD7186">
      <w:pPr>
        <w:spacing w:after="0" w:line="240" w:lineRule="auto"/>
        <w:rPr>
          <w:rFonts w:ascii="Times New Roman" w:eastAsia="Times New Roman" w:hAnsi="Times New Roman" w:cs="Times New Roman"/>
          <w:sz w:val="24"/>
          <w:szCs w:val="24"/>
          <w:lang w:eastAsia="ru-RU"/>
        </w:rPr>
      </w:pPr>
    </w:p>
    <w:p w:rsidR="00DD7186" w:rsidRPr="00DD7186" w:rsidRDefault="00DD7186" w:rsidP="00DD7186">
      <w:pPr>
        <w:widowControl w:val="0"/>
        <w:autoSpaceDE w:val="0"/>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7005"/>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7005"/>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tabs>
          <w:tab w:val="left" w:pos="7005"/>
        </w:tabs>
        <w:spacing w:after="0" w:line="240" w:lineRule="auto"/>
        <w:jc w:val="both"/>
        <w:rPr>
          <w:rFonts w:ascii="Times New Roman" w:eastAsia="Times New Roman" w:hAnsi="Times New Roman" w:cs="Times New Roman"/>
          <w:sz w:val="28"/>
          <w:szCs w:val="28"/>
          <w:lang w:eastAsia="ru-RU"/>
        </w:rPr>
      </w:pPr>
    </w:p>
    <w:p w:rsidR="00DD7186" w:rsidRPr="00DD7186" w:rsidRDefault="00DD7186" w:rsidP="00DD7186">
      <w:pPr>
        <w:keepNext/>
        <w:widowControl w:val="0"/>
        <w:shd w:val="clear" w:color="auto" w:fill="FFFFFF"/>
        <w:autoSpaceDE w:val="0"/>
        <w:autoSpaceDN w:val="0"/>
        <w:adjustRightInd w:val="0"/>
        <w:spacing w:after="0" w:line="240" w:lineRule="auto"/>
        <w:ind w:left="1320"/>
        <w:outlineLvl w:val="0"/>
        <w:rPr>
          <w:rFonts w:ascii="Times New Roman" w:eastAsia="Times New Roman" w:hAnsi="Times New Roman" w:cs="Times New Roman"/>
          <w:color w:val="000000"/>
          <w:spacing w:val="-6"/>
          <w:sz w:val="28"/>
          <w:szCs w:val="28"/>
          <w:lang w:eastAsia="ru-RU"/>
        </w:rPr>
      </w:pPr>
      <w:r w:rsidRPr="00DD7186">
        <w:rPr>
          <w:rFonts w:ascii="Times New Roman" w:eastAsia="Times New Roman" w:hAnsi="Times New Roman" w:cs="Times New Roman"/>
          <w:b/>
          <w:bCs/>
          <w:color w:val="000000"/>
          <w:spacing w:val="-6"/>
          <w:sz w:val="28"/>
          <w:szCs w:val="28"/>
          <w:lang w:eastAsia="ru-RU"/>
        </w:rPr>
        <w:t xml:space="preserve">                               </w:t>
      </w:r>
    </w:p>
    <w:p w:rsidR="00DD7186" w:rsidRPr="00DD7186" w:rsidRDefault="00DD7186" w:rsidP="00DD7186">
      <w:pPr>
        <w:shd w:val="clear" w:color="auto" w:fill="FFFFFF"/>
        <w:spacing w:after="0" w:line="240" w:lineRule="auto"/>
        <w:rPr>
          <w:rFonts w:ascii="Times New Roman" w:eastAsia="Times New Roman" w:hAnsi="Times New Roman" w:cs="Times New Roman"/>
          <w:sz w:val="28"/>
          <w:szCs w:val="28"/>
          <w:lang w:eastAsia="ru-RU"/>
        </w:rPr>
      </w:pPr>
    </w:p>
    <w:p w:rsidR="00F46F38" w:rsidRDefault="00F46F38"/>
    <w:sectPr w:rsidR="00F46F38" w:rsidSect="001D468C">
      <w:headerReference w:type="default" r:id="rId20"/>
      <w:pgSz w:w="11906" w:h="16838"/>
      <w:pgMar w:top="1135" w:right="510"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256" w:rsidRDefault="00933256" w:rsidP="00DD7186">
      <w:pPr>
        <w:spacing w:after="0" w:line="240" w:lineRule="auto"/>
      </w:pPr>
      <w:r>
        <w:separator/>
      </w:r>
    </w:p>
  </w:endnote>
  <w:endnote w:type="continuationSeparator" w:id="0">
    <w:p w:rsidR="00933256" w:rsidRDefault="00933256" w:rsidP="00DD71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256" w:rsidRDefault="00933256" w:rsidP="00DD7186">
      <w:pPr>
        <w:spacing w:after="0" w:line="240" w:lineRule="auto"/>
      </w:pPr>
      <w:r>
        <w:separator/>
      </w:r>
    </w:p>
  </w:footnote>
  <w:footnote w:type="continuationSeparator" w:id="0">
    <w:p w:rsidR="00933256" w:rsidRDefault="00933256" w:rsidP="00DD71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59B" w:rsidRPr="00FA0949" w:rsidRDefault="00933256" w:rsidP="00FA0949">
    <w:pPr>
      <w:pStyle w:val="a3"/>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87EF0"/>
    <w:rsid w:val="00635802"/>
    <w:rsid w:val="00933256"/>
    <w:rsid w:val="00A0068D"/>
    <w:rsid w:val="00A22FCA"/>
    <w:rsid w:val="00AA2C96"/>
    <w:rsid w:val="00B87EF0"/>
    <w:rsid w:val="00BE4476"/>
    <w:rsid w:val="00DA5F8B"/>
    <w:rsid w:val="00DD7186"/>
    <w:rsid w:val="00F46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9"/>
        <o:r id="V:Rule2" type="connector" idref="#Прямая со стрелкой 7"/>
        <o:r id="V:Rule3" type="connector" idref="#Прямая со стрелкой 6"/>
        <o:r id="V:Rule4" type="connector" idref="#Прямая со стрелкой 3"/>
        <o:r id="V:Rule5"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4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18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D718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D71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7186"/>
  </w:style>
  <w:style w:type="paragraph" w:styleId="a7">
    <w:name w:val="Balloon Text"/>
    <w:basedOn w:val="a"/>
    <w:link w:val="a8"/>
    <w:uiPriority w:val="99"/>
    <w:semiHidden/>
    <w:unhideWhenUsed/>
    <w:rsid w:val="00DA5F8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A5F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18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D718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D71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7186"/>
  </w:style>
</w:styles>
</file>

<file path=word/webSettings.xml><?xml version="1.0" encoding="utf-8"?>
<w:webSettings xmlns:r="http://schemas.openxmlformats.org/officeDocument/2006/relationships" xmlns:w="http://schemas.openxmlformats.org/wordprocessingml/2006/main">
  <w:divs>
    <w:div w:id="174025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mruk@mo.krasnodar.ru" TargetMode="External"/><Relationship Id="rId13" Type="http://schemas.openxmlformats.org/officeDocument/2006/relationships/hyperlink" Target="http://www.temryuk.ru/" TargetMode="External"/><Relationship Id="rId18" Type="http://schemas.openxmlformats.org/officeDocument/2006/relationships/hyperlink" Target="mailto:temryuk@rambler.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temruk@mo.krasnodar.ru" TargetMode="External"/><Relationship Id="rId12" Type="http://schemas.openxmlformats.org/officeDocument/2006/relationships/hyperlink" Target="http://www.temryuk.ru/" TargetMode="External"/><Relationship Id="rId17" Type="http://schemas.openxmlformats.org/officeDocument/2006/relationships/hyperlink" Target="mailto:temryuk@rambler.ru" TargetMode="External"/><Relationship Id="rId2" Type="http://schemas.openxmlformats.org/officeDocument/2006/relationships/settings" Target="settings.xml"/><Relationship Id="rId16" Type="http://schemas.openxmlformats.org/officeDocument/2006/relationships/hyperlink" Target="mailto:temryuk@rambler.ru"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temryuk.ru/" TargetMode="External"/><Relationship Id="rId5" Type="http://schemas.openxmlformats.org/officeDocument/2006/relationships/endnotes" Target="endnotes.xml"/><Relationship Id="rId15" Type="http://schemas.openxmlformats.org/officeDocument/2006/relationships/hyperlink" Target="http://www.temryuk.ru/" TargetMode="External"/><Relationship Id="rId23" Type="http://schemas.microsoft.com/office/2007/relationships/stylesWithEffects" Target="stylesWithEffects.xml"/><Relationship Id="rId10" Type="http://schemas.openxmlformats.org/officeDocument/2006/relationships/hyperlink" Target="mailto:temruk@mo.krasnodar.ru" TargetMode="External"/><Relationship Id="rId19" Type="http://schemas.openxmlformats.org/officeDocument/2006/relationships/hyperlink" Target="mailto:temryuk@rambler.ru" TargetMode="External"/><Relationship Id="rId4" Type="http://schemas.openxmlformats.org/officeDocument/2006/relationships/footnotes" Target="footnotes.xml"/><Relationship Id="rId9" Type="http://schemas.openxmlformats.org/officeDocument/2006/relationships/hyperlink" Target="mailto:temruk@mo.krasnodar.ru" TargetMode="External"/><Relationship Id="rId14" Type="http://schemas.openxmlformats.org/officeDocument/2006/relationships/hyperlink" Target="http://www.temryu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11818</Words>
  <Characters>67366</Characters>
  <Application>Microsoft Office Word</Application>
  <DocSecurity>0</DocSecurity>
  <Lines>561</Lines>
  <Paragraphs>158</Paragraphs>
  <ScaleCrop>false</ScaleCrop>
  <Company>Microsoft</Company>
  <LinksUpToDate>false</LinksUpToDate>
  <CharactersWithSpaces>79026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dcterms:created xsi:type="dcterms:W3CDTF">2016-04-21T11:41:00Z</dcterms:created>
  <dcterms:modified xsi:type="dcterms:W3CDTF">2016-04-22T04:51:00Z</dcterms:modified>
</cp:coreProperties>
</file>