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43451C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FB5146" w:rsidRDefault="0043451C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hyperlink r:id="rId5" w:anchor="/Auction504Fl/View/102577624" w:history="1">
        <w:r w:rsidRPr="00B049EF">
          <w:rPr>
            <w:sz w:val="28"/>
            <w:szCs w:val="28"/>
          </w:rPr>
          <w:t>0318300008820000225</w:t>
        </w:r>
      </w:hyperlink>
      <w:r w:rsidRPr="00B049EF">
        <w:rPr>
          <w:sz w:val="28"/>
          <w:szCs w:val="28"/>
        </w:rPr>
        <w:t xml:space="preserve"> 18.05.2020 10:38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2020.62938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  <w:bookmarkStart w:id="0" w:name="_GoBack"/>
      <w:bookmarkEnd w:id="0"/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3451C" w:rsidRDefault="00FB5146" w:rsidP="00FB5146">
            <w:r w:rsidRPr="00B31262">
              <w:t>Электронная площадка России "РТС-тендер"</w:t>
            </w:r>
            <w:r w:rsidRPr="0043451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3451C" w:rsidRDefault="00FB5146" w:rsidP="00FB5146">
            <w:r w:rsidRPr="00B31262">
              <w:t>https://www.rts-tender.ru</w:t>
            </w:r>
            <w:r w:rsidRPr="0043451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3451C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43451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3451C" w:rsidRDefault="00FB5146" w:rsidP="00FB5146">
            <w:r w:rsidRPr="00B31262">
              <w:t>353500, КРАСНОДАРСКИЙ КРАЙ, ТЕМРЮКСКИЙ Р-Н, Г ТЕМРЮК, УЛ ЛЕНИНА, 65</w:t>
            </w:r>
            <w:r w:rsidRPr="0043451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3451C" w:rsidRDefault="00FB5146" w:rsidP="00FB5146">
            <w:r w:rsidRPr="00B31262">
              <w:t>353500, КРАСНОДАРСКИЙ КРАЙ, ТЕМРЮКСКИЙ Р-Н, Г ТЕМРЮК, УЛ ЛЕНИНА, 65</w:t>
            </w:r>
            <w:r w:rsidRPr="0043451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27.05.2020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3451C" w:rsidRDefault="00CA709B" w:rsidP="00FB5146">
            <w:r w:rsidRPr="0043451C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43451C" w:rsidRDefault="00CA709B" w:rsidP="00FB5146">
            <w:r w:rsidRPr="0043451C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28.05.2020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29.05.2020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16 746.59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203235204448323520100100880010000244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16 746.59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</w:t>
            </w:r>
            <w:proofErr w:type="spellStart"/>
            <w:proofErr w:type="gramStart"/>
            <w:r w:rsidRPr="00847EF6">
              <w:t>край,г</w:t>
            </w:r>
            <w:proofErr w:type="spellEnd"/>
            <w:r w:rsidRPr="00847EF6">
              <w:t>.</w:t>
            </w:r>
            <w:proofErr w:type="gramEnd"/>
            <w:r w:rsidRPr="00847EF6">
              <w:t xml:space="preserve">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</w:t>
            </w:r>
            <w:proofErr w:type="gramStart"/>
            <w:r w:rsidRPr="00847EF6">
              <w:t>осуществляется  в</w:t>
            </w:r>
            <w:proofErr w:type="gramEnd"/>
            <w:r w:rsidRPr="00847EF6">
              <w:t xml:space="preserve"> течение 30 календарных дней с даты  подписания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43451C" w:rsidRDefault="00911B87" w:rsidP="00911B87"/>
    <w:p w:rsidR="00324540" w:rsidRPr="0043451C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472"/>
        <w:gridCol w:w="1781"/>
        <w:gridCol w:w="2368"/>
        <w:gridCol w:w="912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125.0000000000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21.97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8 788.00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8 788.00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архивная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переплета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8 788.00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Способ фиксации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Завязка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8 788.00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82.0000000000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8 788.00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ежедневника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Недатированный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2 544.00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Ежедневник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17.23.13.191-00000003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 листа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А5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212.00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2 544.00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Нить для прошивки документов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20.60.12.120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140.27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701.35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штемпельная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20.59.30.190-00000001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Цвет краски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164.24</w:t>
            </w:r>
          </w:p>
        </w:tc>
      </w:tr>
      <w:tr w:rsidR="00FB5146" w:rsidRPr="00407935" w:rsidTr="00956076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Меньше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120.0000000000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4 549.00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Механизм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Арочный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4 549.00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Формат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A4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4 549.00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Папка-регистратор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4 549.00</w:t>
            </w:r>
          </w:p>
        </w:tc>
      </w:tr>
      <w:tr w:rsidR="00FB5146" w:rsidRPr="00407935" w:rsidTr="00956076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Папка картонная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17.23.13.193-00000010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Ширина корешка,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Больше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или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равно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82.0000000000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3451C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90.98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4 549.00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16 746,59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43451C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Ограничение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43451C" w:rsidRDefault="00FD7C46">
            <w:r w:rsidRPr="00920600">
              <w:t>Постановление Правительства Российской Федерации от 30.04.2020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</w:t>
            </w:r>
            <w:r w:rsidRPr="00920600">
              <w:lastRenderedPageBreak/>
              <w:t>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43451C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43451C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43451C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43451C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43451C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43451C">
        <w:rPr>
          <w:b w:val="0"/>
          <w:bCs w:val="0"/>
        </w:rPr>
        <w:br w:type="page"/>
      </w:r>
    </w:p>
    <w:sectPr w:rsidR="00FB5146" w:rsidRPr="0043451C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451C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8BD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15E0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49E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0332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6D54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D7DC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01BA6-DE1E-4092-8522-556AFDC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3</cp:revision>
  <dcterms:created xsi:type="dcterms:W3CDTF">2020-05-20T07:43:00Z</dcterms:created>
  <dcterms:modified xsi:type="dcterms:W3CDTF">2020-05-20T08:39:00Z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