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5F" w:rsidRDefault="00E51D5F" w:rsidP="00E51D5F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5F" w:rsidRDefault="00E51D5F" w:rsidP="00E51D5F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</w:p>
    <w:p w:rsidR="00E51D5F" w:rsidRPr="00781398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E51D5F" w:rsidRPr="00781398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E51D5F" w:rsidRPr="00781398" w:rsidRDefault="00E51D5F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E51D5F" w:rsidRPr="00E51D5F" w:rsidRDefault="00631781" w:rsidP="00E51D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30.12</w:t>
      </w:r>
      <w:r w:rsidR="00E51D5F" w:rsidRPr="00E51D5F">
        <w:rPr>
          <w:rFonts w:ascii="Times New Roman" w:hAnsi="Times New Roman"/>
          <w:b/>
          <w:sz w:val="28"/>
          <w:szCs w:val="28"/>
        </w:rPr>
        <w:t xml:space="preserve">.2016 г.                                        </w:t>
      </w:r>
      <w:r w:rsidR="00E51D5F">
        <w:rPr>
          <w:rFonts w:ascii="Times New Roman" w:hAnsi="Times New Roman"/>
          <w:b/>
          <w:sz w:val="28"/>
          <w:szCs w:val="28"/>
        </w:rPr>
        <w:t xml:space="preserve">         </w:t>
      </w:r>
      <w:r w:rsidR="00E51D5F" w:rsidRPr="00E51D5F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№ 1763</w:t>
      </w:r>
    </w:p>
    <w:p w:rsidR="00E51D5F" w:rsidRPr="00781398" w:rsidRDefault="00E51D5F" w:rsidP="00E51D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81398">
        <w:rPr>
          <w:rFonts w:ascii="Times New Roman" w:hAnsi="Times New Roman"/>
          <w:sz w:val="24"/>
          <w:szCs w:val="24"/>
        </w:rPr>
        <w:t xml:space="preserve">город Темрюк                     </w:t>
      </w:r>
    </w:p>
    <w:p w:rsidR="00A55971" w:rsidRDefault="00A55971" w:rsidP="00A559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7DF" w:rsidRDefault="00D947DF" w:rsidP="00A559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8B" w:rsidRPr="00535F9B" w:rsidRDefault="009465D5" w:rsidP="0063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65D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DD25B0">
        <w:rPr>
          <w:rFonts w:ascii="Times New Roman" w:hAnsi="Times New Roman"/>
          <w:b/>
          <w:sz w:val="28"/>
          <w:szCs w:val="28"/>
        </w:rPr>
        <w:t xml:space="preserve">14 ноября 2014 года </w:t>
      </w:r>
      <w:r w:rsidR="00535F9B">
        <w:rPr>
          <w:rFonts w:ascii="Times New Roman" w:hAnsi="Times New Roman"/>
          <w:b/>
          <w:sz w:val="28"/>
          <w:szCs w:val="28"/>
        </w:rPr>
        <w:t xml:space="preserve">            </w:t>
      </w:r>
      <w:r w:rsidR="00DD25B0">
        <w:rPr>
          <w:rFonts w:ascii="Times New Roman" w:hAnsi="Times New Roman"/>
          <w:b/>
          <w:sz w:val="28"/>
          <w:szCs w:val="28"/>
        </w:rPr>
        <w:t xml:space="preserve">№ 1084 </w:t>
      </w:r>
      <w:r w:rsidR="00DD25B0" w:rsidRPr="004D5942">
        <w:rPr>
          <w:rFonts w:ascii="Times New Roman" w:hAnsi="Times New Roman"/>
          <w:b/>
          <w:sz w:val="28"/>
          <w:szCs w:val="28"/>
        </w:rPr>
        <w:t>«</w:t>
      </w:r>
      <w:r w:rsidR="003076DA" w:rsidRPr="00443C99">
        <w:rPr>
          <w:rFonts w:ascii="Times New Roman" w:hAnsi="Times New Roman"/>
          <w:b/>
          <w:sz w:val="28"/>
        </w:rPr>
        <w:t xml:space="preserve">Об утверждении </w:t>
      </w:r>
      <w:r w:rsidR="003076DA">
        <w:rPr>
          <w:rFonts w:ascii="Times New Roman" w:hAnsi="Times New Roman"/>
          <w:b/>
          <w:sz w:val="28"/>
        </w:rPr>
        <w:t>муниципальной</w:t>
      </w:r>
      <w:r w:rsidR="003076DA" w:rsidRPr="00443C99">
        <w:rPr>
          <w:rFonts w:ascii="Times New Roman" w:hAnsi="Times New Roman"/>
          <w:b/>
          <w:sz w:val="28"/>
        </w:rPr>
        <w:t xml:space="preserve"> программы </w:t>
      </w:r>
      <w:r w:rsidR="003076DA">
        <w:rPr>
          <w:rFonts w:ascii="Times New Roman" w:hAnsi="Times New Roman"/>
          <w:b/>
          <w:sz w:val="28"/>
        </w:rPr>
        <w:t>«</w:t>
      </w:r>
      <w:r w:rsidR="00DD25B0" w:rsidRPr="004D5942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DD25B0">
        <w:rPr>
          <w:rFonts w:ascii="Times New Roman" w:hAnsi="Times New Roman"/>
          <w:b/>
          <w:sz w:val="28"/>
          <w:szCs w:val="28"/>
        </w:rPr>
        <w:t xml:space="preserve">благоустройства </w:t>
      </w:r>
      <w:r w:rsidR="00DD25B0" w:rsidRPr="004D5942">
        <w:rPr>
          <w:rFonts w:ascii="Times New Roman" w:hAnsi="Times New Roman"/>
          <w:b/>
          <w:sz w:val="28"/>
          <w:szCs w:val="28"/>
        </w:rPr>
        <w:t>территории Темрюкского городского поселения Темрю</w:t>
      </w:r>
      <w:r w:rsidR="00B14FFA">
        <w:rPr>
          <w:rFonts w:ascii="Times New Roman" w:hAnsi="Times New Roman"/>
          <w:b/>
          <w:sz w:val="28"/>
          <w:szCs w:val="28"/>
        </w:rPr>
        <w:t>кского района на 2015-2018</w:t>
      </w:r>
      <w:r w:rsidR="00DD25B0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465D5" w:rsidRPr="00A55971" w:rsidRDefault="009465D5" w:rsidP="00A559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781" w:rsidRPr="00535F9B" w:rsidRDefault="00631781" w:rsidP="006317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1781" w:rsidRPr="00A5597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781" w:rsidRPr="009465D5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65D5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5D5">
        <w:rPr>
          <w:rFonts w:ascii="Times New Roman" w:hAnsi="Times New Roman"/>
          <w:sz w:val="28"/>
          <w:szCs w:val="28"/>
        </w:rPr>
        <w:t xml:space="preserve">Уставом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</w:rPr>
        <w:t xml:space="preserve">и в целях упорядочения мероприятий муниципальной программы «Организация благоустройства территории Темрюкского городского поселения Темрюкского района на 2015-2018 годы» </w:t>
      </w:r>
      <w:r w:rsidRPr="009465D5">
        <w:rPr>
          <w:rFonts w:ascii="Times New Roman" w:hAnsi="Times New Roman"/>
          <w:sz w:val="28"/>
          <w:szCs w:val="28"/>
        </w:rPr>
        <w:t>п о с т а н о в л я ю:</w:t>
      </w:r>
    </w:p>
    <w:p w:rsidR="00631781" w:rsidRPr="009465D5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65D5">
        <w:rPr>
          <w:rFonts w:ascii="Times New Roman" w:hAnsi="Times New Roman"/>
          <w:sz w:val="28"/>
          <w:szCs w:val="28"/>
        </w:rPr>
        <w:t xml:space="preserve">1. Внести в постановление администрации Темрюкского городского поселения Темрюкского района от </w:t>
      </w:r>
      <w:r>
        <w:rPr>
          <w:rFonts w:ascii="Times New Roman" w:hAnsi="Times New Roman"/>
          <w:sz w:val="28"/>
          <w:szCs w:val="28"/>
        </w:rPr>
        <w:t>14 ноября 2014 года № 1084</w:t>
      </w:r>
      <w:r w:rsidRPr="00946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076DA">
        <w:rPr>
          <w:rFonts w:ascii="Times New Roman" w:hAnsi="Times New Roman"/>
          <w:sz w:val="28"/>
        </w:rPr>
        <w:t>Об</w:t>
      </w:r>
      <w:r w:rsidRPr="00443C99">
        <w:rPr>
          <w:rFonts w:ascii="Times New Roman" w:hAnsi="Times New Roman"/>
          <w:b/>
          <w:sz w:val="28"/>
        </w:rPr>
        <w:t xml:space="preserve"> </w:t>
      </w:r>
      <w:r w:rsidRPr="003076DA">
        <w:rPr>
          <w:rFonts w:ascii="Times New Roman" w:hAnsi="Times New Roman"/>
          <w:sz w:val="28"/>
        </w:rPr>
        <w:t>утверждении муниципальной программы</w:t>
      </w:r>
      <w:r w:rsidRPr="00443C9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Темрюкского района на 2015 – 2018 годы</w:t>
      </w:r>
      <w:r w:rsidRPr="009465D5">
        <w:rPr>
          <w:rFonts w:ascii="Times New Roman" w:hAnsi="Times New Roman"/>
          <w:sz w:val="28"/>
          <w:szCs w:val="28"/>
        </w:rPr>
        <w:t>» следующие изменения: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9465D5">
        <w:rPr>
          <w:rFonts w:ascii="Times New Roman" w:hAnsi="Times New Roman"/>
          <w:sz w:val="28"/>
          <w:szCs w:val="28"/>
        </w:rPr>
        <w:t xml:space="preserve">) </w:t>
      </w:r>
      <w:r w:rsidRPr="002A6E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6E5F">
        <w:rPr>
          <w:rFonts w:ascii="Times New Roman" w:hAnsi="Times New Roman"/>
          <w:sz w:val="28"/>
          <w:szCs w:val="28"/>
        </w:rPr>
        <w:t xml:space="preserve"> разделе </w:t>
      </w:r>
      <w:r>
        <w:rPr>
          <w:rFonts w:ascii="Times New Roman" w:hAnsi="Times New Roman"/>
          <w:sz w:val="28"/>
          <w:szCs w:val="28"/>
        </w:rPr>
        <w:t>П</w:t>
      </w:r>
      <w:r w:rsidRPr="002A6E5F">
        <w:rPr>
          <w:rFonts w:ascii="Times New Roman" w:hAnsi="Times New Roman"/>
          <w:sz w:val="28"/>
          <w:szCs w:val="28"/>
        </w:rPr>
        <w:t>аспорта программы «Паспорт муниципальной программы» определение «</w:t>
      </w:r>
      <w:r w:rsidRPr="001E7E0D">
        <w:rPr>
          <w:rFonts w:ascii="Times New Roman" w:hAnsi="Times New Roman"/>
          <w:sz w:val="28"/>
          <w:szCs w:val="28"/>
        </w:rPr>
        <w:t>Объемы и источники 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>Программы</w:t>
      </w:r>
      <w:r w:rsidRPr="002A6E5F">
        <w:rPr>
          <w:rFonts w:ascii="Times New Roman" w:hAnsi="Times New Roman"/>
          <w:sz w:val="28"/>
          <w:szCs w:val="28"/>
        </w:rPr>
        <w:t>» изложить в новой редак</w:t>
      </w:r>
      <w:r>
        <w:rPr>
          <w:rFonts w:ascii="Times New Roman" w:hAnsi="Times New Roman"/>
          <w:sz w:val="28"/>
          <w:szCs w:val="28"/>
        </w:rPr>
        <w:t>ции: «О</w:t>
      </w:r>
      <w:r w:rsidRPr="002B16C0">
        <w:rPr>
          <w:rFonts w:ascii="Times New Roman" w:hAnsi="Times New Roman"/>
          <w:sz w:val="28"/>
          <w:szCs w:val="28"/>
        </w:rPr>
        <w:t xml:space="preserve">бщий объем финансирования Программы составляет: </w:t>
      </w:r>
    </w:p>
    <w:p w:rsidR="00631781" w:rsidRPr="001E7E0D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: 70 406,5 </w:t>
      </w:r>
      <w:r w:rsidRPr="001E7E0D">
        <w:rPr>
          <w:rFonts w:ascii="Times New Roman" w:hAnsi="Times New Roman"/>
          <w:sz w:val="28"/>
          <w:szCs w:val="28"/>
        </w:rPr>
        <w:t>тыс.руб</w:t>
      </w:r>
      <w:r>
        <w:rPr>
          <w:rFonts w:ascii="Times New Roman" w:hAnsi="Times New Roman"/>
          <w:sz w:val="28"/>
          <w:szCs w:val="28"/>
        </w:rPr>
        <w:t xml:space="preserve">. за счёт средств бюджета Темрюкского городского поселения Темрюкского района, </w:t>
      </w:r>
      <w:r w:rsidRPr="001E7E0D">
        <w:rPr>
          <w:rFonts w:ascii="Times New Roman" w:hAnsi="Times New Roman"/>
          <w:sz w:val="28"/>
          <w:szCs w:val="28"/>
        </w:rPr>
        <w:t>в том числе:</w:t>
      </w:r>
    </w:p>
    <w:p w:rsidR="00631781" w:rsidRPr="001E7E0D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>2015 год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E7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19803,8 </w:t>
      </w:r>
      <w:r w:rsidRPr="001E7E0D">
        <w:rPr>
          <w:rFonts w:ascii="Times New Roman" w:hAnsi="Times New Roman"/>
          <w:sz w:val="28"/>
          <w:szCs w:val="28"/>
        </w:rPr>
        <w:t>тыс.руб.</w:t>
      </w:r>
    </w:p>
    <w:p w:rsidR="00631781" w:rsidRPr="001E7E0D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>2016 год</w:t>
      </w:r>
      <w:r>
        <w:rPr>
          <w:rFonts w:ascii="Times New Roman" w:hAnsi="Times New Roman"/>
          <w:sz w:val="28"/>
          <w:szCs w:val="28"/>
        </w:rPr>
        <w:t xml:space="preserve"> – 22876,3 </w:t>
      </w:r>
      <w:r w:rsidRPr="001E7E0D">
        <w:rPr>
          <w:rFonts w:ascii="Times New Roman" w:hAnsi="Times New Roman"/>
          <w:sz w:val="28"/>
          <w:szCs w:val="28"/>
        </w:rPr>
        <w:t>тыс.руб.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2017</w:t>
      </w:r>
      <w:r w:rsidRPr="001E7E0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13220,0 </w:t>
      </w:r>
      <w:r w:rsidRPr="001E7E0D">
        <w:rPr>
          <w:rFonts w:ascii="Times New Roman" w:hAnsi="Times New Roman"/>
          <w:sz w:val="28"/>
          <w:szCs w:val="28"/>
        </w:rPr>
        <w:t>тыс.руб.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D27BD">
        <w:rPr>
          <w:rFonts w:ascii="Times New Roman" w:hAnsi="Times New Roman"/>
          <w:sz w:val="28"/>
          <w:szCs w:val="28"/>
        </w:rPr>
        <w:t>2018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27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27BD">
        <w:rPr>
          <w:rFonts w:ascii="Times New Roman" w:hAnsi="Times New Roman"/>
          <w:sz w:val="28"/>
          <w:szCs w:val="28"/>
        </w:rPr>
        <w:t>14506,4 тыс.руб.</w:t>
      </w:r>
      <w:r w:rsidRPr="002A6E5F">
        <w:rPr>
          <w:rFonts w:ascii="Times New Roman" w:hAnsi="Times New Roman"/>
          <w:sz w:val="28"/>
          <w:szCs w:val="28"/>
        </w:rPr>
        <w:t>»;</w:t>
      </w:r>
    </w:p>
    <w:p w:rsidR="00631781" w:rsidRPr="001F333D" w:rsidRDefault="00631781" w:rsidP="006317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465D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раздел</w:t>
      </w:r>
      <w:r w:rsidRPr="001F333D">
        <w:rPr>
          <w:rFonts w:ascii="Times New Roman" w:hAnsi="Times New Roman"/>
          <w:sz w:val="28"/>
          <w:szCs w:val="28"/>
        </w:rPr>
        <w:t xml:space="preserve"> </w:t>
      </w:r>
      <w:r w:rsidRPr="001F333D">
        <w:rPr>
          <w:rFonts w:ascii="Times New Roman" w:hAnsi="Times New Roman"/>
          <w:bCs/>
          <w:color w:val="000000"/>
          <w:sz w:val="28"/>
          <w:szCs w:val="28"/>
        </w:rPr>
        <w:t xml:space="preserve">IV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Программы </w:t>
      </w:r>
      <w:r w:rsidRPr="001F333D">
        <w:rPr>
          <w:rFonts w:ascii="Times New Roman" w:hAnsi="Times New Roman"/>
          <w:bCs/>
          <w:color w:val="000000"/>
          <w:sz w:val="28"/>
          <w:szCs w:val="28"/>
        </w:rPr>
        <w:t>«Перечень мероприятий Программы»</w:t>
      </w:r>
      <w:r w:rsidRPr="001F333D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r>
        <w:rPr>
          <w:rFonts w:ascii="Times New Roman" w:hAnsi="Times New Roman"/>
          <w:sz w:val="28"/>
          <w:szCs w:val="28"/>
        </w:rPr>
        <w:t>П</w:t>
      </w:r>
      <w:r w:rsidRPr="001F33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</w:t>
      </w:r>
      <w:r w:rsidRPr="001F333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>
        <w:rPr>
          <w:rFonts w:ascii="Times New Roman" w:hAnsi="Times New Roman"/>
          <w:bCs/>
          <w:sz w:val="28"/>
          <w:szCs w:val="28"/>
        </w:rPr>
        <w:t>Считать утратившим силу:</w:t>
      </w:r>
    </w:p>
    <w:p w:rsidR="00631781" w:rsidRDefault="00631781" w:rsidP="006317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1)</w:t>
      </w:r>
      <w:r w:rsidRPr="005F6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29 августа 2016 года № 1059 «О внесении </w:t>
      </w:r>
      <w:r w:rsidRPr="005F69E1">
        <w:rPr>
          <w:rFonts w:ascii="Times New Roman" w:hAnsi="Times New Roman"/>
          <w:sz w:val="28"/>
          <w:szCs w:val="28"/>
        </w:rPr>
        <w:t>изменений в постановление администрации Темрюкского городского поселения Темрюкского района от 14 ноября 2014 года № 1084 «</w:t>
      </w:r>
      <w:r w:rsidRPr="005F69E1">
        <w:rPr>
          <w:rFonts w:ascii="Times New Roman" w:hAnsi="Times New Roman"/>
          <w:sz w:val="28"/>
        </w:rPr>
        <w:t>Об утверждении муниципальной программы «</w:t>
      </w:r>
      <w:r w:rsidRPr="005F69E1"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Темрюкского района на 2015-201</w:t>
      </w:r>
      <w:r>
        <w:rPr>
          <w:rFonts w:ascii="Times New Roman" w:hAnsi="Times New Roman"/>
          <w:sz w:val="28"/>
          <w:szCs w:val="28"/>
        </w:rPr>
        <w:t>6</w:t>
      </w:r>
      <w:r w:rsidRPr="005F69E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;</w:t>
      </w:r>
    </w:p>
    <w:p w:rsidR="00631781" w:rsidRPr="00FA77BB" w:rsidRDefault="00631781" w:rsidP="006317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37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1 ноября 2016 года № 1387 «О внесении </w:t>
      </w:r>
      <w:r w:rsidRPr="005F69E1">
        <w:rPr>
          <w:rFonts w:ascii="Times New Roman" w:hAnsi="Times New Roman"/>
          <w:sz w:val="28"/>
          <w:szCs w:val="28"/>
        </w:rPr>
        <w:t>изменений в постановление администрации Темрюкского городского поселения Темрюкского района от 14 ноября 2014 года № 1084 «</w:t>
      </w:r>
      <w:r w:rsidRPr="005F69E1">
        <w:rPr>
          <w:rFonts w:ascii="Times New Roman" w:hAnsi="Times New Roman"/>
          <w:sz w:val="28"/>
        </w:rPr>
        <w:t>Об утверждении муниципальной программы «</w:t>
      </w:r>
      <w:r w:rsidRPr="005F69E1"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Темрюкского района на 2015-201</w:t>
      </w:r>
      <w:r>
        <w:rPr>
          <w:rFonts w:ascii="Times New Roman" w:hAnsi="Times New Roman"/>
          <w:sz w:val="28"/>
          <w:szCs w:val="28"/>
        </w:rPr>
        <w:t>6</w:t>
      </w:r>
      <w:r w:rsidRPr="005F69E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.</w:t>
      </w:r>
    </w:p>
    <w:p w:rsidR="00631781" w:rsidRPr="00561341" w:rsidRDefault="00631781" w:rsidP="006317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00E">
        <w:rPr>
          <w:rFonts w:ascii="Times New Roman" w:hAnsi="Times New Roman"/>
          <w:sz w:val="28"/>
          <w:szCs w:val="28"/>
        </w:rPr>
        <w:t xml:space="preserve">3. </w:t>
      </w:r>
      <w:r w:rsidRPr="00527617">
        <w:rPr>
          <w:rFonts w:ascii="Times New Roman" w:hAnsi="Times New Roman"/>
          <w:sz w:val="28"/>
          <w:szCs w:val="28"/>
        </w:rPr>
        <w:t>Специалисту 1 категории (по организационным вопросам  и взаимодействию со средствами массовой информации (СМИ)) администрации Темрюкского городского поселения Темрюкско</w:t>
      </w:r>
      <w:r>
        <w:rPr>
          <w:rFonts w:ascii="Times New Roman" w:hAnsi="Times New Roman"/>
          <w:sz w:val="28"/>
          <w:szCs w:val="28"/>
        </w:rPr>
        <w:t xml:space="preserve">го района Е.С.Игнатенко </w:t>
      </w:r>
      <w:r w:rsidRPr="009B700E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F15EC8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EC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EC8">
        <w:rPr>
          <w:rFonts w:ascii="Times New Roman" w:hAnsi="Times New Roman"/>
          <w:sz w:val="28"/>
          <w:szCs w:val="28"/>
        </w:rPr>
        <w:t xml:space="preserve">выполнением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</w:rPr>
        <w:t>остановления администрации Темрюкского городского поселения Темрюкского района «</w:t>
      </w:r>
      <w:r w:rsidRPr="001777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1084 «</w:t>
      </w:r>
      <w:r w:rsidRPr="001777F8">
        <w:rPr>
          <w:rFonts w:ascii="Times New Roman" w:hAnsi="Times New Roman"/>
          <w:sz w:val="28"/>
        </w:rPr>
        <w:t>Об утверждении муниципальной программы «</w:t>
      </w:r>
      <w:r w:rsidRPr="001777F8">
        <w:rPr>
          <w:rFonts w:ascii="Times New Roman" w:hAnsi="Times New Roman"/>
          <w:sz w:val="28"/>
          <w:szCs w:val="28"/>
        </w:rPr>
        <w:t>Организация благоустройства территории Темрюкского городского поселения Темрюкского рай</w:t>
      </w:r>
      <w:r>
        <w:rPr>
          <w:rFonts w:ascii="Times New Roman" w:hAnsi="Times New Roman"/>
          <w:sz w:val="28"/>
          <w:szCs w:val="28"/>
        </w:rPr>
        <w:t>она на 2015-2018</w:t>
      </w:r>
      <w:r w:rsidRPr="001777F8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возложить на заместителя главы Темрюкского городского поселения Темрюкского района В.Д.Шабалина.</w:t>
      </w:r>
    </w:p>
    <w:p w:rsidR="00631781" w:rsidRPr="001777F8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Настоящее постановление </w:t>
      </w:r>
      <w:r>
        <w:rPr>
          <w:rFonts w:ascii="Times New Roman" w:hAnsi="Times New Roman"/>
          <w:sz w:val="28"/>
        </w:rPr>
        <w:t>вступает в силу со дня его подписания.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781" w:rsidRPr="00063C6B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63C6B">
        <w:rPr>
          <w:rFonts w:ascii="Times New Roman" w:hAnsi="Times New Roman"/>
          <w:sz w:val="28"/>
          <w:szCs w:val="28"/>
        </w:rPr>
        <w:t xml:space="preserve"> Темрюкского городского поселения </w:t>
      </w:r>
    </w:p>
    <w:p w:rsidR="00631781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1781" w:rsidSect="00D05504">
          <w:headerReference w:type="default" r:id="rId8"/>
          <w:headerReference w:type="first" r:id="rId9"/>
          <w:pgSz w:w="11906" w:h="16838" w:code="9"/>
          <w:pgMar w:top="426" w:right="567" w:bottom="1134" w:left="1701" w:header="709" w:footer="709" w:gutter="0"/>
          <w:cols w:space="708"/>
          <w:titlePg/>
          <w:docGrid w:linePitch="360"/>
        </w:sect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А.Д.Войтов</w:t>
      </w:r>
    </w:p>
    <w:p w:rsidR="00631781" w:rsidRPr="008C18BF" w:rsidRDefault="00631781" w:rsidP="00631781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8C18BF">
        <w:rPr>
          <w:rFonts w:ascii="Times New Roman" w:hAnsi="Times New Roman"/>
          <w:sz w:val="28"/>
          <w:szCs w:val="28"/>
        </w:rPr>
        <w:t>ПРИЛОЖЕНИЕ</w:t>
      </w:r>
    </w:p>
    <w:p w:rsidR="00631781" w:rsidRPr="008C18BF" w:rsidRDefault="00631781" w:rsidP="00631781">
      <w:pPr>
        <w:tabs>
          <w:tab w:val="left" w:pos="5103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631781" w:rsidRDefault="00631781" w:rsidP="00631781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8C18BF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631781" w:rsidRDefault="00631781" w:rsidP="00631781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631781" w:rsidRDefault="00631781" w:rsidP="00631781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Темрюкского городского поселения</w:t>
      </w:r>
    </w:p>
    <w:p w:rsidR="00631781" w:rsidRDefault="00631781" w:rsidP="00631781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Темрюкского района</w:t>
      </w:r>
    </w:p>
    <w:p w:rsidR="00631781" w:rsidRPr="005251FE" w:rsidRDefault="00631781" w:rsidP="00631781">
      <w:pPr>
        <w:tabs>
          <w:tab w:val="left" w:pos="5103"/>
        </w:tabs>
        <w:spacing w:after="0" w:line="240" w:lineRule="auto"/>
        <w:ind w:firstLine="14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от _</w:t>
      </w:r>
      <w:r>
        <w:rPr>
          <w:rFonts w:ascii="Times New Roman" w:hAnsi="Times New Roman"/>
          <w:sz w:val="28"/>
          <w:szCs w:val="28"/>
          <w:u w:val="single"/>
        </w:rPr>
        <w:t>30.12.2016</w:t>
      </w:r>
      <w:r>
        <w:rPr>
          <w:rFonts w:ascii="Times New Roman" w:hAnsi="Times New Roman"/>
          <w:sz w:val="28"/>
          <w:szCs w:val="28"/>
        </w:rPr>
        <w:t>__ № __</w:t>
      </w:r>
      <w:r>
        <w:rPr>
          <w:rFonts w:ascii="Times New Roman" w:hAnsi="Times New Roman"/>
          <w:sz w:val="28"/>
          <w:szCs w:val="28"/>
          <w:u w:val="single"/>
        </w:rPr>
        <w:t>1763</w:t>
      </w:r>
      <w:r>
        <w:rPr>
          <w:rFonts w:ascii="Times New Roman" w:hAnsi="Times New Roman"/>
          <w:sz w:val="28"/>
          <w:szCs w:val="28"/>
        </w:rPr>
        <w:t>_</w:t>
      </w:r>
    </w:p>
    <w:p w:rsidR="00631781" w:rsidRPr="00B84C8A" w:rsidRDefault="00631781" w:rsidP="006317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31781" w:rsidRDefault="00631781" w:rsidP="0063178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E13B0">
        <w:rPr>
          <w:rFonts w:ascii="Times New Roman" w:hAnsi="Times New Roman"/>
          <w:bCs/>
          <w:color w:val="000000"/>
          <w:sz w:val="28"/>
          <w:szCs w:val="28"/>
        </w:rPr>
        <w:t>IV. Перечень мероприятий Программы.</w:t>
      </w:r>
    </w:p>
    <w:tbl>
      <w:tblPr>
        <w:tblStyle w:val="a7"/>
        <w:tblW w:w="9554" w:type="dxa"/>
        <w:jc w:val="center"/>
        <w:tblLayout w:type="fixed"/>
        <w:tblLook w:val="04A0"/>
      </w:tblPr>
      <w:tblGrid>
        <w:gridCol w:w="534"/>
        <w:gridCol w:w="3152"/>
        <w:gridCol w:w="1559"/>
        <w:gridCol w:w="1077"/>
        <w:gridCol w:w="1077"/>
        <w:gridCol w:w="1077"/>
        <w:gridCol w:w="1078"/>
      </w:tblGrid>
      <w:tr w:rsidR="00631781" w:rsidRPr="00CA5E61" w:rsidTr="0070572C">
        <w:trPr>
          <w:trHeight w:val="781"/>
          <w:jc w:val="center"/>
        </w:trPr>
        <w:tc>
          <w:tcPr>
            <w:tcW w:w="534" w:type="dxa"/>
            <w:hideMark/>
          </w:tcPr>
          <w:p w:rsidR="00631781" w:rsidRPr="00E51D5F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№ п/п</w:t>
            </w:r>
          </w:p>
        </w:tc>
        <w:tc>
          <w:tcPr>
            <w:tcW w:w="3152" w:type="dxa"/>
            <w:hideMark/>
          </w:tcPr>
          <w:p w:rsidR="00631781" w:rsidRPr="00E51D5F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Наименование мероприятий</w:t>
            </w:r>
          </w:p>
        </w:tc>
        <w:tc>
          <w:tcPr>
            <w:tcW w:w="1559" w:type="dxa"/>
            <w:hideMark/>
          </w:tcPr>
          <w:p w:rsidR="00631781" w:rsidRPr="00E51D5F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Источник финанси-</w:t>
            </w:r>
          </w:p>
          <w:p w:rsidR="00631781" w:rsidRPr="00E51D5F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рования</w:t>
            </w:r>
          </w:p>
        </w:tc>
        <w:tc>
          <w:tcPr>
            <w:tcW w:w="1077" w:type="dxa"/>
            <w:vAlign w:val="center"/>
            <w:hideMark/>
          </w:tcPr>
          <w:p w:rsidR="00631781" w:rsidRPr="00E51D5F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2015</w:t>
            </w:r>
          </w:p>
          <w:p w:rsidR="00631781" w:rsidRPr="00E51D5F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год</w:t>
            </w:r>
          </w:p>
          <w:p w:rsidR="00631781" w:rsidRPr="00E51D5F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тыс.руб.</w:t>
            </w:r>
          </w:p>
        </w:tc>
        <w:tc>
          <w:tcPr>
            <w:tcW w:w="1077" w:type="dxa"/>
            <w:vAlign w:val="center"/>
            <w:hideMark/>
          </w:tcPr>
          <w:p w:rsidR="00631781" w:rsidRPr="00E51D5F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2016</w:t>
            </w:r>
          </w:p>
          <w:p w:rsidR="00631781" w:rsidRPr="00CA5E61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D5F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год тыс.р</w:t>
            </w:r>
            <w:r w:rsidRPr="0037477B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уб</w:t>
            </w: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2017</w:t>
            </w:r>
          </w:p>
          <w:p w:rsidR="00631781" w:rsidRPr="00CA5E61" w:rsidRDefault="00631781" w:rsidP="0070572C">
            <w:pPr>
              <w:tabs>
                <w:tab w:val="left" w:pos="945"/>
              </w:tabs>
              <w:spacing w:after="0" w:line="240" w:lineRule="auto"/>
              <w:ind w:left="-4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год тыс.руб.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631781" w:rsidRPr="00CA5E61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631781" w:rsidRPr="00CA5E61" w:rsidRDefault="00631781" w:rsidP="0070572C">
            <w:pPr>
              <w:tabs>
                <w:tab w:val="left" w:pos="80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год</w:t>
            </w:r>
          </w:p>
          <w:p w:rsidR="00631781" w:rsidRPr="00CA5E61" w:rsidRDefault="00631781" w:rsidP="0070572C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тыс.руб.</w:t>
            </w:r>
          </w:p>
        </w:tc>
      </w:tr>
      <w:tr w:rsidR="00631781" w:rsidRPr="00CA5E61" w:rsidTr="0070572C">
        <w:trPr>
          <w:trHeight w:val="283"/>
          <w:jc w:val="center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</w:tr>
      <w:tr w:rsidR="00631781" w:rsidRPr="00CA5E61" w:rsidTr="0070572C">
        <w:trPr>
          <w:trHeight w:val="795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Обеспечение бесперебой-ного электроснабжения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10 018,0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10 8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3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6,3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12 544,0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13 798,4</w:t>
            </w:r>
          </w:p>
        </w:tc>
      </w:tr>
      <w:tr w:rsidR="00631781" w:rsidRPr="00CA5E61" w:rsidTr="0070572C">
        <w:trPr>
          <w:trHeight w:val="315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Обеспечение бесперебойной и безопасной работы фонтана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35,0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547,4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37477B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37,9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38,0</w:t>
            </w:r>
          </w:p>
        </w:tc>
      </w:tr>
      <w:tr w:rsidR="00631781" w:rsidRPr="00CA5E61" w:rsidTr="0070572C">
        <w:trPr>
          <w:trHeight w:val="525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Приобретение туалетных модулей-павильонов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754,4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631781" w:rsidRPr="00CA5E61" w:rsidTr="0070572C">
        <w:trPr>
          <w:trHeight w:val="42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Устройство тротуара в парке им.А.С.Пушкина в г.Темрюке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601,5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631781" w:rsidRPr="00CA5E61" w:rsidTr="0070572C">
        <w:trPr>
          <w:trHeight w:val="34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ind w:right="-16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Прочие мероприятия по благоустройству (в т.ч. услуги по отлову безнадзорных животных, приобретение оборудования приобретение и установка систем видеонаблюдения и пр. 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1 899,6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00,8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638,1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670,0</w:t>
            </w:r>
          </w:p>
        </w:tc>
      </w:tr>
      <w:tr w:rsidR="00631781" w:rsidRPr="00CA5E61" w:rsidTr="0070572C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Закупка автотранспортных средств и оборудования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местн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ый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6 492,0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37477B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312,8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631781" w:rsidRPr="00CA5E61" w:rsidTr="0070572C">
        <w:trPr>
          <w:trHeight w:val="42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7</w:t>
            </w: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Оплата технологического присоединения объекта (камера видеонаблюдения)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631781" w:rsidRPr="00CA5E61" w:rsidTr="0070572C">
        <w:trPr>
          <w:trHeight w:val="585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8</w:t>
            </w: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Изготовление предупрежда-ющих табличек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2,5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</w:p>
        </w:tc>
      </w:tr>
      <w:tr w:rsidR="00631781" w:rsidRPr="00CA5E61" w:rsidTr="0070572C">
        <w:trPr>
          <w:trHeight w:val="585"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9</w:t>
            </w:r>
            <w:r w:rsidRPr="00CA5E6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hideMark/>
          </w:tcPr>
          <w:p w:rsidR="00631781" w:rsidRPr="00CA5E61" w:rsidRDefault="00631781" w:rsidP="0070572C">
            <w:pPr>
              <w:pStyle w:val="a6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Субсидии на возмещение недополученных доходов организациям, осуществляя-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ющим услуги по сбору и транспортированию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твёрдых коммунальных отходов с территории Темрюкского городского поселения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Темрюкского района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  <w:hideMark/>
          </w:tcPr>
          <w:p w:rsidR="00631781" w:rsidRPr="0037477B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2 579,0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631781" w:rsidRPr="00CA5E61" w:rsidTr="0070572C">
        <w:trPr>
          <w:jc w:val="center"/>
        </w:trPr>
        <w:tc>
          <w:tcPr>
            <w:tcW w:w="534" w:type="dxa"/>
            <w:hideMark/>
          </w:tcPr>
          <w:p w:rsidR="00631781" w:rsidRPr="00CA5E61" w:rsidRDefault="00631781" w:rsidP="007057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52" w:type="dxa"/>
            <w:hideMark/>
          </w:tcPr>
          <w:p w:rsidR="00631781" w:rsidRPr="00CA5E61" w:rsidRDefault="00631781" w:rsidP="0070572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559" w:type="dxa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70 406,5</w:t>
            </w:r>
          </w:p>
        </w:tc>
        <w:tc>
          <w:tcPr>
            <w:tcW w:w="1077" w:type="dxa"/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9</w:t>
            </w:r>
            <w:r w:rsidRPr="00CA5E61">
              <w:rPr>
                <w:rFonts w:ascii="Times New Roman" w:hAnsi="Times New Roman"/>
                <w:sz w:val="23"/>
                <w:szCs w:val="23"/>
              </w:rPr>
              <w:t> </w:t>
            </w:r>
            <w:r w:rsidRPr="00CA5E61">
              <w:rPr>
                <w:rFonts w:ascii="Times New Roman" w:hAnsi="Times New Roman"/>
                <w:sz w:val="23"/>
                <w:szCs w:val="23"/>
                <w:lang w:val="ru-RU"/>
              </w:rPr>
              <w:t>803,8</w:t>
            </w:r>
          </w:p>
        </w:tc>
        <w:tc>
          <w:tcPr>
            <w:tcW w:w="1077" w:type="dxa"/>
            <w:vAlign w:val="center"/>
            <w:hideMark/>
          </w:tcPr>
          <w:p w:rsidR="00631781" w:rsidRPr="0037477B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2 876,3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  <w:hideMark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13220,0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631781" w:rsidRPr="00CA5E61" w:rsidRDefault="00631781" w:rsidP="0070572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A5E61">
              <w:rPr>
                <w:rFonts w:ascii="Times New Roman" w:hAnsi="Times New Roman"/>
                <w:sz w:val="23"/>
                <w:szCs w:val="23"/>
              </w:rPr>
              <w:t>14506,4</w:t>
            </w:r>
          </w:p>
        </w:tc>
      </w:tr>
    </w:tbl>
    <w:p w:rsidR="00631781" w:rsidRPr="005C5E27" w:rsidRDefault="00631781" w:rsidP="0063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781" w:rsidRDefault="00631781" w:rsidP="00631781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color w:val="323232"/>
          <w:spacing w:val="-5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>Заместитель главы</w:t>
      </w:r>
    </w:p>
    <w:p w:rsidR="00631781" w:rsidRDefault="00631781" w:rsidP="00631781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color w:val="323232"/>
          <w:spacing w:val="-5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>Темрюкского городского поселения</w:t>
      </w:r>
    </w:p>
    <w:p w:rsidR="00631781" w:rsidRDefault="00631781" w:rsidP="00631781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23232"/>
          <w:spacing w:val="-5"/>
          <w:sz w:val="28"/>
          <w:szCs w:val="28"/>
        </w:rPr>
        <w:t>Темрюкского района                                                                                       В.Д.Шабалин</w:t>
      </w:r>
    </w:p>
    <w:p w:rsidR="003B3045" w:rsidRDefault="003B3045" w:rsidP="006C0975">
      <w:pPr>
        <w:shd w:val="clear" w:color="auto" w:fill="FFFFFF"/>
        <w:tabs>
          <w:tab w:val="left" w:pos="1819"/>
        </w:tabs>
        <w:spacing w:after="0" w:line="240" w:lineRule="auto"/>
        <w:ind w:right="-38"/>
        <w:jc w:val="both"/>
        <w:rPr>
          <w:rFonts w:ascii="Times New Roman" w:hAnsi="Times New Roman"/>
          <w:sz w:val="28"/>
          <w:szCs w:val="28"/>
        </w:rPr>
      </w:pPr>
    </w:p>
    <w:sectPr w:rsidR="003B3045" w:rsidSect="00631781">
      <w:headerReference w:type="first" r:id="rId10"/>
      <w:pgSz w:w="11906" w:h="16838" w:code="9"/>
      <w:pgMar w:top="284" w:right="567" w:bottom="284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B6" w:rsidRDefault="00C471B6" w:rsidP="00CA5B8B">
      <w:pPr>
        <w:spacing w:after="0" w:line="240" w:lineRule="auto"/>
      </w:pPr>
      <w:r>
        <w:separator/>
      </w:r>
    </w:p>
  </w:endnote>
  <w:endnote w:type="continuationSeparator" w:id="1">
    <w:p w:rsidR="00C471B6" w:rsidRDefault="00C471B6" w:rsidP="00CA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B6" w:rsidRDefault="00C471B6" w:rsidP="00CA5B8B">
      <w:pPr>
        <w:spacing w:after="0" w:line="240" w:lineRule="auto"/>
      </w:pPr>
      <w:r>
        <w:separator/>
      </w:r>
    </w:p>
  </w:footnote>
  <w:footnote w:type="continuationSeparator" w:id="1">
    <w:p w:rsidR="00C471B6" w:rsidRDefault="00C471B6" w:rsidP="00CA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81" w:rsidRDefault="00631781" w:rsidP="00D05504">
    <w:pPr>
      <w:pStyle w:val="a8"/>
    </w:pPr>
  </w:p>
  <w:p w:rsidR="00631781" w:rsidRDefault="0063178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81" w:rsidRDefault="00631781">
    <w:pPr>
      <w:pStyle w:val="a8"/>
      <w:jc w:val="center"/>
    </w:pPr>
  </w:p>
  <w:p w:rsidR="00631781" w:rsidRDefault="0063178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9B" w:rsidRDefault="00C7479B">
    <w:pPr>
      <w:pStyle w:val="a8"/>
      <w:jc w:val="center"/>
    </w:pPr>
  </w:p>
  <w:p w:rsidR="00C7479B" w:rsidRDefault="00C7479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2EA"/>
    <w:rsid w:val="000313B5"/>
    <w:rsid w:val="00045E74"/>
    <w:rsid w:val="0004696B"/>
    <w:rsid w:val="0006248D"/>
    <w:rsid w:val="00072C28"/>
    <w:rsid w:val="000833A1"/>
    <w:rsid w:val="00095E12"/>
    <w:rsid w:val="000A099B"/>
    <w:rsid w:val="000F09DF"/>
    <w:rsid w:val="00100A42"/>
    <w:rsid w:val="00105D07"/>
    <w:rsid w:val="00130E97"/>
    <w:rsid w:val="00136317"/>
    <w:rsid w:val="0014476A"/>
    <w:rsid w:val="00153388"/>
    <w:rsid w:val="0015468F"/>
    <w:rsid w:val="001777F8"/>
    <w:rsid w:val="00182370"/>
    <w:rsid w:val="001A4381"/>
    <w:rsid w:val="001A7C24"/>
    <w:rsid w:val="001D4936"/>
    <w:rsid w:val="001F333D"/>
    <w:rsid w:val="0021231B"/>
    <w:rsid w:val="00225275"/>
    <w:rsid w:val="00235C2D"/>
    <w:rsid w:val="00235D59"/>
    <w:rsid w:val="00243E1D"/>
    <w:rsid w:val="002457F9"/>
    <w:rsid w:val="00264825"/>
    <w:rsid w:val="002714F3"/>
    <w:rsid w:val="002A620A"/>
    <w:rsid w:val="002A6E5F"/>
    <w:rsid w:val="002C0A1D"/>
    <w:rsid w:val="002C1B78"/>
    <w:rsid w:val="002D0981"/>
    <w:rsid w:val="002D38E0"/>
    <w:rsid w:val="002D44BD"/>
    <w:rsid w:val="002E7112"/>
    <w:rsid w:val="003050EF"/>
    <w:rsid w:val="003076DA"/>
    <w:rsid w:val="00347F42"/>
    <w:rsid w:val="00372162"/>
    <w:rsid w:val="003816E3"/>
    <w:rsid w:val="0038388C"/>
    <w:rsid w:val="003A347D"/>
    <w:rsid w:val="003A3BC8"/>
    <w:rsid w:val="003A6994"/>
    <w:rsid w:val="003B3045"/>
    <w:rsid w:val="003E2D02"/>
    <w:rsid w:val="003E5594"/>
    <w:rsid w:val="003F2787"/>
    <w:rsid w:val="00407D97"/>
    <w:rsid w:val="00422A92"/>
    <w:rsid w:val="00435863"/>
    <w:rsid w:val="00457FFE"/>
    <w:rsid w:val="00490544"/>
    <w:rsid w:val="00496C9A"/>
    <w:rsid w:val="004A7A25"/>
    <w:rsid w:val="004C302C"/>
    <w:rsid w:val="004D5942"/>
    <w:rsid w:val="004F0FC3"/>
    <w:rsid w:val="00535F9B"/>
    <w:rsid w:val="005372F5"/>
    <w:rsid w:val="00540232"/>
    <w:rsid w:val="00585701"/>
    <w:rsid w:val="005A7120"/>
    <w:rsid w:val="005C04AB"/>
    <w:rsid w:val="005C283E"/>
    <w:rsid w:val="005C7DD0"/>
    <w:rsid w:val="005F69E1"/>
    <w:rsid w:val="006204B9"/>
    <w:rsid w:val="00624934"/>
    <w:rsid w:val="00630B7B"/>
    <w:rsid w:val="00631781"/>
    <w:rsid w:val="00640F73"/>
    <w:rsid w:val="00642DDD"/>
    <w:rsid w:val="0064462F"/>
    <w:rsid w:val="00645524"/>
    <w:rsid w:val="00646808"/>
    <w:rsid w:val="00657572"/>
    <w:rsid w:val="0066443D"/>
    <w:rsid w:val="006A02D1"/>
    <w:rsid w:val="006C0975"/>
    <w:rsid w:val="006C54C6"/>
    <w:rsid w:val="006D556A"/>
    <w:rsid w:val="006E0DA2"/>
    <w:rsid w:val="006F7AE6"/>
    <w:rsid w:val="00712053"/>
    <w:rsid w:val="00712E4C"/>
    <w:rsid w:val="00715307"/>
    <w:rsid w:val="007338FF"/>
    <w:rsid w:val="007557E3"/>
    <w:rsid w:val="007609B5"/>
    <w:rsid w:val="00767983"/>
    <w:rsid w:val="0078111D"/>
    <w:rsid w:val="00781398"/>
    <w:rsid w:val="007869C6"/>
    <w:rsid w:val="00786FC4"/>
    <w:rsid w:val="007902F1"/>
    <w:rsid w:val="008064A8"/>
    <w:rsid w:val="008114E9"/>
    <w:rsid w:val="0083722B"/>
    <w:rsid w:val="0084328E"/>
    <w:rsid w:val="0085737C"/>
    <w:rsid w:val="008617C4"/>
    <w:rsid w:val="00877C70"/>
    <w:rsid w:val="008A7121"/>
    <w:rsid w:val="008A72CD"/>
    <w:rsid w:val="008D0871"/>
    <w:rsid w:val="008D0966"/>
    <w:rsid w:val="008D3349"/>
    <w:rsid w:val="008F087C"/>
    <w:rsid w:val="00900AB1"/>
    <w:rsid w:val="00901477"/>
    <w:rsid w:val="00941CD0"/>
    <w:rsid w:val="009465D5"/>
    <w:rsid w:val="009529CB"/>
    <w:rsid w:val="00961022"/>
    <w:rsid w:val="00976BF7"/>
    <w:rsid w:val="00983051"/>
    <w:rsid w:val="009A2CDC"/>
    <w:rsid w:val="009C0678"/>
    <w:rsid w:val="00A26D31"/>
    <w:rsid w:val="00A35A71"/>
    <w:rsid w:val="00A37CD9"/>
    <w:rsid w:val="00A54840"/>
    <w:rsid w:val="00A55971"/>
    <w:rsid w:val="00AC1A7E"/>
    <w:rsid w:val="00AD1972"/>
    <w:rsid w:val="00AE0B47"/>
    <w:rsid w:val="00B009E0"/>
    <w:rsid w:val="00B03C22"/>
    <w:rsid w:val="00B14FFA"/>
    <w:rsid w:val="00B16D01"/>
    <w:rsid w:val="00B30C6D"/>
    <w:rsid w:val="00B47E29"/>
    <w:rsid w:val="00B51562"/>
    <w:rsid w:val="00B628F1"/>
    <w:rsid w:val="00BA3564"/>
    <w:rsid w:val="00BD6AB0"/>
    <w:rsid w:val="00BF58C7"/>
    <w:rsid w:val="00C01F7C"/>
    <w:rsid w:val="00C05632"/>
    <w:rsid w:val="00C30049"/>
    <w:rsid w:val="00C344E5"/>
    <w:rsid w:val="00C471B6"/>
    <w:rsid w:val="00C53A45"/>
    <w:rsid w:val="00C6519E"/>
    <w:rsid w:val="00C739CD"/>
    <w:rsid w:val="00C7479B"/>
    <w:rsid w:val="00C94238"/>
    <w:rsid w:val="00CA5B8B"/>
    <w:rsid w:val="00CA5E61"/>
    <w:rsid w:val="00CA754B"/>
    <w:rsid w:val="00CB422B"/>
    <w:rsid w:val="00CC7942"/>
    <w:rsid w:val="00CD52FE"/>
    <w:rsid w:val="00CE2BF9"/>
    <w:rsid w:val="00CE4EB7"/>
    <w:rsid w:val="00CE6D66"/>
    <w:rsid w:val="00CE7D78"/>
    <w:rsid w:val="00CF59E3"/>
    <w:rsid w:val="00D03DEF"/>
    <w:rsid w:val="00D5183B"/>
    <w:rsid w:val="00D629D9"/>
    <w:rsid w:val="00D73481"/>
    <w:rsid w:val="00D947DF"/>
    <w:rsid w:val="00DC74CC"/>
    <w:rsid w:val="00DD0027"/>
    <w:rsid w:val="00DD21D3"/>
    <w:rsid w:val="00DD25B0"/>
    <w:rsid w:val="00DD5F08"/>
    <w:rsid w:val="00E033D8"/>
    <w:rsid w:val="00E05732"/>
    <w:rsid w:val="00E14DED"/>
    <w:rsid w:val="00E326BF"/>
    <w:rsid w:val="00E330D6"/>
    <w:rsid w:val="00E4415A"/>
    <w:rsid w:val="00E51D5F"/>
    <w:rsid w:val="00E641EA"/>
    <w:rsid w:val="00EB2AD7"/>
    <w:rsid w:val="00EC5ED5"/>
    <w:rsid w:val="00EE3A5C"/>
    <w:rsid w:val="00F01BAE"/>
    <w:rsid w:val="00F56612"/>
    <w:rsid w:val="00F60557"/>
    <w:rsid w:val="00F74BD4"/>
    <w:rsid w:val="00F94960"/>
    <w:rsid w:val="00FA1548"/>
    <w:rsid w:val="00FA3163"/>
    <w:rsid w:val="00FA3C1F"/>
    <w:rsid w:val="00FA77BB"/>
    <w:rsid w:val="00FB1976"/>
    <w:rsid w:val="00FD2AB8"/>
    <w:rsid w:val="00FD4AC4"/>
    <w:rsid w:val="00FD5D54"/>
    <w:rsid w:val="00FF342E"/>
    <w:rsid w:val="00F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81398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73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1398"/>
    <w:rPr>
      <w:rFonts w:ascii="Times New Roman" w:hAnsi="Times New Roman"/>
      <w:b/>
      <w:bCs/>
      <w:sz w:val="32"/>
      <w:szCs w:val="32"/>
    </w:rPr>
  </w:style>
  <w:style w:type="paragraph" w:styleId="a6">
    <w:name w:val="No Spacing"/>
    <w:uiPriority w:val="1"/>
    <w:qFormat/>
    <w:rsid w:val="00781398"/>
    <w:rPr>
      <w:sz w:val="22"/>
      <w:szCs w:val="22"/>
    </w:rPr>
  </w:style>
  <w:style w:type="table" w:styleId="a7">
    <w:name w:val="Table Grid"/>
    <w:basedOn w:val="a1"/>
    <w:uiPriority w:val="59"/>
    <w:rsid w:val="00657572"/>
    <w:rPr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A5B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5B8B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A5B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5B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A927-83C1-4B32-9D6F-B5400AA1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Homenko</cp:lastModifiedBy>
  <cp:revision>2</cp:revision>
  <cp:lastPrinted>2016-11-01T12:30:00Z</cp:lastPrinted>
  <dcterms:created xsi:type="dcterms:W3CDTF">2017-01-13T08:49:00Z</dcterms:created>
  <dcterms:modified xsi:type="dcterms:W3CDTF">2017-01-13T08:49:00Z</dcterms:modified>
</cp:coreProperties>
</file>