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 w:rsidR="003F7D57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7C2681" w:rsidRDefault="007C2681" w:rsidP="007C268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7C2681" w:rsidRDefault="007C2681" w:rsidP="007C268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7C2681" w:rsidRDefault="007C2681" w:rsidP="007C268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</w:t>
      </w:r>
      <w:r w:rsidR="003011A2">
        <w:rPr>
          <w:sz w:val="32"/>
          <w:szCs w:val="32"/>
        </w:rPr>
        <w:t>РАСПОРЯЖЕНИЕ</w:t>
      </w:r>
    </w:p>
    <w:p w:rsidR="00272C3F" w:rsidRDefault="00272C3F" w:rsidP="00272C3F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7C2681" w:rsidRDefault="00504857" w:rsidP="00272C3F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11.07.2017 года</w:t>
      </w:r>
      <w:r w:rsidR="007C2681">
        <w:rPr>
          <w:b/>
          <w:szCs w:val="28"/>
        </w:rPr>
        <w:t xml:space="preserve">                                         </w:t>
      </w:r>
      <w:r w:rsidR="00272C3F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          № 216-р</w:t>
      </w:r>
    </w:p>
    <w:p w:rsidR="00F45570" w:rsidRDefault="007C2681" w:rsidP="007C2681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030765">
        <w:rPr>
          <w:sz w:val="24"/>
        </w:rPr>
        <w:t xml:space="preserve"> г</w:t>
      </w:r>
      <w:r w:rsidR="001E3C84">
        <w:rPr>
          <w:sz w:val="24"/>
        </w:rPr>
        <w:t xml:space="preserve">ород </w:t>
      </w:r>
      <w:r w:rsidR="003011A2">
        <w:rPr>
          <w:sz w:val="24"/>
        </w:rPr>
        <w:t xml:space="preserve">Темрюк  </w:t>
      </w:r>
    </w:p>
    <w:p w:rsidR="00F45570" w:rsidRDefault="00F45570" w:rsidP="007C2681">
      <w:pPr>
        <w:rPr>
          <w:sz w:val="24"/>
        </w:rPr>
      </w:pPr>
    </w:p>
    <w:p w:rsidR="00504857" w:rsidRDefault="00504857" w:rsidP="007C2681">
      <w:pPr>
        <w:rPr>
          <w:sz w:val="24"/>
        </w:rPr>
      </w:pPr>
    </w:p>
    <w:p w:rsidR="00504857" w:rsidRDefault="00504857" w:rsidP="007C2681">
      <w:pPr>
        <w:rPr>
          <w:sz w:val="24"/>
        </w:rPr>
      </w:pP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  <w:r>
        <w:rPr>
          <w:b/>
          <w:szCs w:val="28"/>
        </w:rPr>
        <w:t xml:space="preserve">Об установлении особого противопожарного режима </w:t>
      </w: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  <w:r>
        <w:rPr>
          <w:b/>
          <w:szCs w:val="28"/>
        </w:rPr>
        <w:t>на территории Темрюкского городского поселения Темрюкского района</w:t>
      </w: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  <w:r>
        <w:rPr>
          <w:b/>
          <w:szCs w:val="28"/>
        </w:rPr>
        <w:t>с 11 июля 2017 года</w:t>
      </w: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</w:p>
    <w:p w:rsidR="00504857" w:rsidRDefault="00504857" w:rsidP="00504857">
      <w:pPr>
        <w:shd w:val="clear" w:color="auto" w:fill="FFFFFF"/>
        <w:spacing w:line="317" w:lineRule="exact"/>
        <w:jc w:val="center"/>
        <w:rPr>
          <w:b/>
          <w:szCs w:val="28"/>
        </w:rPr>
      </w:pP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pacing w:val="20"/>
          <w:szCs w:val="28"/>
        </w:rPr>
      </w:pPr>
      <w:r>
        <w:rPr>
          <w:bCs/>
          <w:szCs w:val="28"/>
        </w:rPr>
        <w:t>В связи с наступлением устойчивой сухой</w:t>
      </w:r>
      <w:r>
        <w:rPr>
          <w:szCs w:val="28"/>
        </w:rPr>
        <w:t>, жаркой погоды, большим кол</w:t>
      </w:r>
      <w:r>
        <w:rPr>
          <w:szCs w:val="28"/>
        </w:rPr>
        <w:t>и</w:t>
      </w:r>
      <w:r>
        <w:rPr>
          <w:szCs w:val="28"/>
        </w:rPr>
        <w:t xml:space="preserve">чеством отдыхающих, прибывающих на территорию Темрюкского городского поселения Темрюкского района, руководствуясь федеральным законом </w:t>
      </w:r>
      <w:r>
        <w:rPr>
          <w:iCs/>
          <w:szCs w:val="28"/>
        </w:rPr>
        <w:t xml:space="preserve">от 21 декабря 1994 № 69-ФЗ «О пожарной безопасности», федеральным законом от </w:t>
      </w:r>
      <w:r>
        <w:rPr>
          <w:szCs w:val="28"/>
        </w:rPr>
        <w:t>6 октября 2003 № 131-ФЗ «Об общих принципах организации местного сам</w:t>
      </w:r>
      <w:r>
        <w:rPr>
          <w:szCs w:val="28"/>
        </w:rPr>
        <w:t>о</w:t>
      </w:r>
      <w:r>
        <w:rPr>
          <w:szCs w:val="28"/>
        </w:rPr>
        <w:t>управления в Российской Федерации»</w:t>
      </w:r>
      <w:r>
        <w:rPr>
          <w:spacing w:val="20"/>
          <w:szCs w:val="28"/>
        </w:rPr>
        <w:t>: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 В соответствии с полномочиями, определенными законодательством Российской Федерации установить на территории Темрюкского городского п</w:t>
      </w:r>
      <w:r>
        <w:rPr>
          <w:szCs w:val="28"/>
        </w:rPr>
        <w:t>о</w:t>
      </w:r>
      <w:r>
        <w:rPr>
          <w:szCs w:val="28"/>
        </w:rPr>
        <w:t xml:space="preserve">селения Темрюкского района особый противопожарный режим с 11 июля 2017 года.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 Временно приостановить разведение костров, проведение огневых и п</w:t>
      </w:r>
      <w:r>
        <w:rPr>
          <w:szCs w:val="28"/>
        </w:rPr>
        <w:t>о</w:t>
      </w:r>
      <w:r>
        <w:rPr>
          <w:szCs w:val="28"/>
        </w:rPr>
        <w:t>жароопасных работ в границах населенных пунктов, запретить проведение сельскохозяйственных палов, выжигание стерни, сухой травы и камыша.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Заместителю главы Темрюкского городского поселения Темрюкского района С.В.Сайгашкину организовать информирование населения о развитии пожарной обстановки на территории населенных пунктов городского поселения и на прилегающих к ним территориях.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4. Ведущему специалисту (по взаимодействию с правоохранительными о</w:t>
      </w:r>
      <w:r>
        <w:rPr>
          <w:szCs w:val="28"/>
        </w:rPr>
        <w:t>р</w:t>
      </w:r>
      <w:r>
        <w:rPr>
          <w:szCs w:val="28"/>
        </w:rPr>
        <w:t>ганами, казачеством, общественными объединениями, ГО и ЧС) администрации Темрюкского городского поселения Темрюкского района Б.И.Филонову: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1) организовать сбор и обмен оперативной информацией о складывающе</w:t>
      </w:r>
      <w:r>
        <w:rPr>
          <w:szCs w:val="28"/>
        </w:rPr>
        <w:t>й</w:t>
      </w:r>
      <w:r>
        <w:rPr>
          <w:szCs w:val="28"/>
        </w:rPr>
        <w:t>ся обстановке в период особого противопожарного режима на территории Те</w:t>
      </w:r>
      <w:r>
        <w:rPr>
          <w:szCs w:val="28"/>
        </w:rPr>
        <w:t>м</w:t>
      </w:r>
      <w:r>
        <w:rPr>
          <w:szCs w:val="28"/>
        </w:rPr>
        <w:t xml:space="preserve">рюкского городского поселения Темрюкского района;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2) организовать доведение оперативной информации до руководителей о</w:t>
      </w:r>
      <w:r>
        <w:rPr>
          <w:szCs w:val="28"/>
        </w:rPr>
        <w:t>р</w:t>
      </w:r>
      <w:r>
        <w:rPr>
          <w:szCs w:val="28"/>
        </w:rPr>
        <w:t>ганизаций и учреждений с массовым пребыванием людей о возможных после</w:t>
      </w:r>
      <w:r>
        <w:rPr>
          <w:szCs w:val="28"/>
        </w:rPr>
        <w:t>д</w:t>
      </w:r>
      <w:r>
        <w:rPr>
          <w:szCs w:val="28"/>
        </w:rPr>
        <w:t>ствиях чрезвычайных ситуаций, связанной с природными (ландшафтными) п</w:t>
      </w:r>
      <w:r>
        <w:rPr>
          <w:szCs w:val="28"/>
        </w:rPr>
        <w:t>о</w:t>
      </w:r>
      <w:r>
        <w:rPr>
          <w:szCs w:val="28"/>
        </w:rPr>
        <w:t xml:space="preserve">жарами и неблагоприятной гидрометеорологической обстановке;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3) силами администраторов по работе с населением муниципального бю</w:t>
      </w:r>
      <w:r>
        <w:rPr>
          <w:szCs w:val="28"/>
        </w:rPr>
        <w:t>д</w:t>
      </w:r>
      <w:r>
        <w:rPr>
          <w:szCs w:val="28"/>
        </w:rPr>
        <w:t>жетного учреждения Темрюкского городского поселения Темрюкского района  «Общественно-социальный центр», органов территориального общественного самоуправления организовывать мониторинг противопожарного  состояния н</w:t>
      </w:r>
      <w:r>
        <w:rPr>
          <w:szCs w:val="28"/>
        </w:rPr>
        <w:t>а</w:t>
      </w:r>
      <w:r>
        <w:rPr>
          <w:szCs w:val="28"/>
        </w:rPr>
        <w:t xml:space="preserve">селенных пунктов поселения и на прилегающих к ним территориях.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5.  Директору муниципального бюджетного учреждения Темрюкского г</w:t>
      </w:r>
      <w:r>
        <w:rPr>
          <w:szCs w:val="28"/>
        </w:rPr>
        <w:t>о</w:t>
      </w:r>
      <w:r>
        <w:rPr>
          <w:szCs w:val="28"/>
        </w:rPr>
        <w:t>родского поселения Темрюкского района  «Общественно-социальный центр» Д.А.Немудрому: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1)  организовать и провести </w:t>
      </w:r>
      <w:r>
        <w:rPr>
          <w:rFonts w:eastAsia="TimesNewRomanPSMT"/>
          <w:szCs w:val="28"/>
        </w:rPr>
        <w:t>выкос сухой травы и камыша в местах прил</w:t>
      </w:r>
      <w:r>
        <w:rPr>
          <w:rFonts w:eastAsia="TimesNewRomanPSMT"/>
          <w:szCs w:val="28"/>
        </w:rPr>
        <w:t>е</w:t>
      </w:r>
      <w:r>
        <w:rPr>
          <w:rFonts w:eastAsia="TimesNewRomanPSMT"/>
          <w:szCs w:val="28"/>
        </w:rPr>
        <w:t>гания к жилым домам и другим строениям</w:t>
      </w:r>
      <w:r>
        <w:rPr>
          <w:szCs w:val="28"/>
        </w:rPr>
        <w:t xml:space="preserve"> до 21 июля 2017 года;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rFonts w:eastAsia="TimesNewRomanPSMT"/>
          <w:szCs w:val="28"/>
        </w:rPr>
      </w:pPr>
      <w:r>
        <w:rPr>
          <w:szCs w:val="28"/>
        </w:rPr>
        <w:t xml:space="preserve">2) </w:t>
      </w:r>
      <w:r>
        <w:rPr>
          <w:rFonts w:eastAsia="TimesNewRomanPSMT"/>
          <w:szCs w:val="28"/>
        </w:rPr>
        <w:t xml:space="preserve"> </w:t>
      </w:r>
      <w:r>
        <w:rPr>
          <w:szCs w:val="28"/>
        </w:rPr>
        <w:t>обеспечить исправность и готовность к использованию</w:t>
      </w:r>
      <w:r>
        <w:rPr>
          <w:rFonts w:eastAsia="TimesNewRomanPSMT"/>
          <w:szCs w:val="28"/>
        </w:rPr>
        <w:t xml:space="preserve"> поливомоечной техники для подвоза воды к местам проведения пожарно-спасательных работ.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rFonts w:eastAsia="TimesNewRomanPSMT"/>
          <w:szCs w:val="28"/>
        </w:rPr>
      </w:pPr>
      <w:r>
        <w:rPr>
          <w:szCs w:val="28"/>
        </w:rPr>
        <w:t>6. Директору муниципального унитарного предприятия «Темрюкское управление ЖКХ» И.Ю.Быкову обеспечить исправность и готовность к испол</w:t>
      </w:r>
      <w:r>
        <w:rPr>
          <w:szCs w:val="28"/>
        </w:rPr>
        <w:t>ь</w:t>
      </w:r>
      <w:r>
        <w:rPr>
          <w:szCs w:val="28"/>
        </w:rPr>
        <w:t xml:space="preserve">зованию источников противопожарного водоснабжения.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7. Рекомендовать руководителям промышленных предприятий, предпр</w:t>
      </w:r>
      <w:r>
        <w:rPr>
          <w:szCs w:val="28"/>
        </w:rPr>
        <w:t>и</w:t>
      </w:r>
      <w:r>
        <w:rPr>
          <w:szCs w:val="28"/>
        </w:rPr>
        <w:t>ятий аграрного комплекса и крестьянских (фермерских) хозяйств, иных хозя</w:t>
      </w:r>
      <w:r>
        <w:rPr>
          <w:szCs w:val="28"/>
        </w:rPr>
        <w:t>й</w:t>
      </w:r>
      <w:r>
        <w:rPr>
          <w:szCs w:val="28"/>
        </w:rPr>
        <w:t>ствующих субъектов и организаций не зависимо от организационно-правовой формы и форм собственности: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1) на период установленного особого противопожарного режима на всех подведомственных объектах и территориях приостановить разведение костров, проведение огневых и пожароопасных работ;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2) организовать и провести уборку и вывоз горючего мусора, сухой травы и камыша в местах прилегания к административным зданиям, сооружениям и другим строениям;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3) произвести очистку и восстановление  (опашку) защитных минерализ</w:t>
      </w:r>
      <w:r>
        <w:rPr>
          <w:szCs w:val="28"/>
        </w:rPr>
        <w:t>о</w:t>
      </w:r>
      <w:r>
        <w:rPr>
          <w:szCs w:val="28"/>
        </w:rPr>
        <w:t>ванных полос пожаровзрывоопасных объектов, трансформаторных подстанций, складов и хранилищ ГСМ, складов и открытых площадок хранения легкогор</w:t>
      </w:r>
      <w:r>
        <w:rPr>
          <w:szCs w:val="28"/>
        </w:rPr>
        <w:t>ю</w:t>
      </w:r>
      <w:r>
        <w:rPr>
          <w:szCs w:val="28"/>
        </w:rPr>
        <w:t xml:space="preserve">чих и иных пожароопасных материалов. 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8.</w:t>
      </w:r>
      <w:r>
        <w:rPr>
          <w:b/>
          <w:szCs w:val="28"/>
        </w:rPr>
        <w:t xml:space="preserve"> </w:t>
      </w:r>
      <w:r>
        <w:rPr>
          <w:szCs w:val="28"/>
        </w:rPr>
        <w:t>Ведущему специалисту (по организационным вопросам и взаимодейс</w:t>
      </w:r>
      <w:r>
        <w:rPr>
          <w:szCs w:val="28"/>
        </w:rPr>
        <w:t>т</w:t>
      </w:r>
      <w:r>
        <w:rPr>
          <w:szCs w:val="28"/>
        </w:rPr>
        <w:t>вию со средствами массовой информации (СМИ)) администрации Темрюкского городского поселения Темрюкского района Е.С.Игнатенко разместить насто</w:t>
      </w:r>
      <w:r>
        <w:rPr>
          <w:szCs w:val="28"/>
        </w:rPr>
        <w:t>я</w:t>
      </w:r>
      <w:r>
        <w:rPr>
          <w:szCs w:val="28"/>
        </w:rPr>
        <w:t>щее распоряжение на официальном сайте Темрюкского городского поселения Темрюкского района в информационно-телекоммуникационной сети «Инте</w:t>
      </w:r>
      <w:r>
        <w:rPr>
          <w:szCs w:val="28"/>
        </w:rPr>
        <w:t>р</w:t>
      </w:r>
      <w:r>
        <w:rPr>
          <w:szCs w:val="28"/>
        </w:rPr>
        <w:t>нет».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9. Контроль за выполнением распоряжения «Об установлении особого противопожарного режима на территории</w:t>
      </w:r>
      <w:r>
        <w:rPr>
          <w:color w:val="333333"/>
          <w:szCs w:val="28"/>
        </w:rPr>
        <w:t xml:space="preserve"> Темрюкского городского поселения Темрюкского района</w:t>
      </w:r>
      <w:r>
        <w:rPr>
          <w:szCs w:val="28"/>
        </w:rPr>
        <w:t xml:space="preserve"> с 11 июля 2017 года» оставляю за собой.</w:t>
      </w:r>
    </w:p>
    <w:p w:rsidR="00504857" w:rsidRDefault="00504857" w:rsidP="005048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10. Распоряжение вступает в силу со дня его подписания. </w:t>
      </w:r>
    </w:p>
    <w:p w:rsidR="00504857" w:rsidRDefault="00504857" w:rsidP="00504857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04857" w:rsidRDefault="00504857" w:rsidP="00504857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04857" w:rsidRDefault="00504857" w:rsidP="00504857">
      <w:pPr>
        <w:shd w:val="clear" w:color="auto" w:fill="FFFFFF"/>
        <w:tabs>
          <w:tab w:val="left" w:pos="994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Глава Темрюкского городского поселения</w:t>
      </w:r>
    </w:p>
    <w:p w:rsidR="00F45570" w:rsidRDefault="00504857" w:rsidP="007C2681">
      <w:pPr>
        <w:rPr>
          <w:sz w:val="24"/>
        </w:rPr>
      </w:pPr>
      <w:r>
        <w:rPr>
          <w:color w:val="000000"/>
          <w:szCs w:val="28"/>
        </w:rPr>
        <w:t>Темрюкского района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 xml:space="preserve">                          А.Д.Войтов</w:t>
      </w:r>
    </w:p>
    <w:p w:rsidR="00F45570" w:rsidRDefault="00F45570" w:rsidP="007C2681">
      <w:pPr>
        <w:rPr>
          <w:sz w:val="24"/>
        </w:rPr>
      </w:pPr>
    </w:p>
    <w:sectPr w:rsidR="00F45570" w:rsidSect="00504857">
      <w:headerReference w:type="default" r:id="rId7"/>
      <w:pgSz w:w="11909" w:h="16834"/>
      <w:pgMar w:top="284" w:right="567" w:bottom="1134" w:left="1701" w:header="720" w:footer="720" w:gutter="0"/>
      <w:pgNumType w:start="84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AD" w:rsidRDefault="007344AD" w:rsidP="003F7D57">
      <w:r>
        <w:separator/>
      </w:r>
    </w:p>
  </w:endnote>
  <w:endnote w:type="continuationSeparator" w:id="1">
    <w:p w:rsidR="007344AD" w:rsidRDefault="007344AD" w:rsidP="003F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AD" w:rsidRDefault="007344AD" w:rsidP="003F7D57">
      <w:r>
        <w:separator/>
      </w:r>
    </w:p>
  </w:footnote>
  <w:footnote w:type="continuationSeparator" w:id="1">
    <w:p w:rsidR="007344AD" w:rsidRDefault="007344AD" w:rsidP="003F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5"/>
      <w:docPartObj>
        <w:docPartGallery w:val="Page Numbers (Top of Page)"/>
        <w:docPartUnique/>
      </w:docPartObj>
    </w:sdtPr>
    <w:sdtContent>
      <w:p w:rsidR="00DF62E1" w:rsidRDefault="00DF62E1">
        <w:pPr>
          <w:pStyle w:val="a7"/>
          <w:jc w:val="center"/>
        </w:pPr>
        <w:r>
          <w:t>2</w:t>
        </w:r>
      </w:p>
    </w:sdtContent>
  </w:sdt>
  <w:p w:rsidR="003F7D57" w:rsidRDefault="003F7D5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681"/>
    <w:rsid w:val="00030765"/>
    <w:rsid w:val="000C1ACE"/>
    <w:rsid w:val="00146BD9"/>
    <w:rsid w:val="001D5796"/>
    <w:rsid w:val="001E3C84"/>
    <w:rsid w:val="00272C3F"/>
    <w:rsid w:val="0028689C"/>
    <w:rsid w:val="003011A2"/>
    <w:rsid w:val="003F7D57"/>
    <w:rsid w:val="00480AF6"/>
    <w:rsid w:val="00492CBF"/>
    <w:rsid w:val="00504857"/>
    <w:rsid w:val="00534093"/>
    <w:rsid w:val="00634DC1"/>
    <w:rsid w:val="006B56D0"/>
    <w:rsid w:val="006D77EE"/>
    <w:rsid w:val="007344AD"/>
    <w:rsid w:val="00740AE2"/>
    <w:rsid w:val="007A2589"/>
    <w:rsid w:val="007C2681"/>
    <w:rsid w:val="0082261B"/>
    <w:rsid w:val="0085080F"/>
    <w:rsid w:val="00AD099F"/>
    <w:rsid w:val="00BF0682"/>
    <w:rsid w:val="00BF62E9"/>
    <w:rsid w:val="00D30F9D"/>
    <w:rsid w:val="00D56BE7"/>
    <w:rsid w:val="00DF62E1"/>
    <w:rsid w:val="00EB2FE7"/>
    <w:rsid w:val="00F40771"/>
    <w:rsid w:val="00F45570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2">
    <w:name w:val="heading 2"/>
    <w:basedOn w:val="a"/>
    <w:next w:val="a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C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80A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3F7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7D57"/>
    <w:rPr>
      <w:sz w:val="28"/>
      <w:szCs w:val="24"/>
    </w:rPr>
  </w:style>
  <w:style w:type="paragraph" w:styleId="a9">
    <w:name w:val="footer"/>
    <w:basedOn w:val="a"/>
    <w:link w:val="aa"/>
    <w:rsid w:val="003F7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7D5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MoBIL GROUP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Чепель</dc:creator>
  <cp:keywords/>
  <cp:lastModifiedBy>1</cp:lastModifiedBy>
  <cp:revision>5</cp:revision>
  <cp:lastPrinted>2010-04-26T14:27:00Z</cp:lastPrinted>
  <dcterms:created xsi:type="dcterms:W3CDTF">2013-03-26T05:56:00Z</dcterms:created>
  <dcterms:modified xsi:type="dcterms:W3CDTF">2017-07-12T12:47:00Z</dcterms:modified>
</cp:coreProperties>
</file>