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DC" w:rsidRPr="00B07675" w:rsidRDefault="008C240D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="001402E9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ПРИЛОЖЕНИЕ    </w:t>
      </w:r>
    </w:p>
    <w:p w:rsidR="008C240D" w:rsidRPr="00B07675" w:rsidRDefault="008C240D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к постановлению администрации </w:t>
      </w:r>
    </w:p>
    <w:p w:rsidR="008C240D" w:rsidRPr="00B07675" w:rsidRDefault="008C240D" w:rsidP="00D9079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8C240D" w:rsidRPr="00B07675" w:rsidRDefault="008C240D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Темрюкского района</w:t>
      </w:r>
    </w:p>
    <w:p w:rsidR="008C240D" w:rsidRPr="00B07675" w:rsidRDefault="004F57D1" w:rsidP="00D9079F">
      <w:pPr>
        <w:tabs>
          <w:tab w:val="left" w:pos="5529"/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line id="Прямая соединительная линия 3" o:spid="_x0000_s1026" style="position:absolute;z-index:251660288;visibility:visible" from="394.55pt,12.6pt" to="429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line id="Прямая соединительная линия 1" o:spid="_x0000_s1029" style="position:absolute;z-index:251659264;visibility:visible;mso-width-relative:margin;mso-height-relative:margin" from="286.85pt,12.6pt" to="37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" strokecolor="black [3040]"/>
        </w:pict>
      </w:r>
      <w:r w:rsidR="008C240D"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5217DE">
        <w:rPr>
          <w:rFonts w:ascii="Times New Roman" w:hAnsi="Times New Roman" w:cs="Times New Roman"/>
          <w:sz w:val="27"/>
          <w:szCs w:val="27"/>
        </w:rPr>
        <w:t xml:space="preserve">   </w:t>
      </w:r>
      <w:r w:rsidR="008C240D" w:rsidRPr="00B07675">
        <w:rPr>
          <w:rFonts w:ascii="Times New Roman" w:hAnsi="Times New Roman" w:cs="Times New Roman"/>
          <w:sz w:val="27"/>
          <w:szCs w:val="27"/>
        </w:rPr>
        <w:t xml:space="preserve"> от </w:t>
      </w:r>
      <w:r w:rsidR="008C240D" w:rsidRPr="00B07675">
        <w:rPr>
          <w:rFonts w:ascii="Times New Roman" w:hAnsi="Times New Roman" w:cs="Times New Roman"/>
          <w:sz w:val="27"/>
          <w:szCs w:val="27"/>
        </w:rPr>
        <w:tab/>
        <w:t xml:space="preserve"> №</w:t>
      </w:r>
      <w:r w:rsidR="008C240D" w:rsidRPr="00B07675">
        <w:rPr>
          <w:rFonts w:ascii="Times New Roman" w:hAnsi="Times New Roman" w:cs="Times New Roman"/>
          <w:sz w:val="27"/>
          <w:szCs w:val="27"/>
        </w:rPr>
        <w:tab/>
      </w:r>
    </w:p>
    <w:p w:rsidR="008C240D" w:rsidRPr="00B07675" w:rsidRDefault="008C240D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40D" w:rsidRPr="00B07675" w:rsidRDefault="00B74530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                         «</w:t>
      </w:r>
      <w:r w:rsidR="008C240D" w:rsidRPr="00B07675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8C240D" w:rsidRPr="00B07675" w:rsidRDefault="008C240D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40D" w:rsidRPr="00B07675" w:rsidRDefault="008C240D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УТВЕРЖДЕН 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</w:t>
      </w:r>
      <w:r w:rsidRPr="00B07675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</w:t>
      </w:r>
      <w:r w:rsidR="005217DE">
        <w:rPr>
          <w:rFonts w:ascii="Times New Roman" w:hAnsi="Times New Roman" w:cs="Times New Roman"/>
          <w:sz w:val="27"/>
          <w:szCs w:val="27"/>
        </w:rPr>
        <w:t xml:space="preserve"> </w:t>
      </w: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района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</w:t>
      </w:r>
      <w:r w:rsidRPr="00B07675">
        <w:rPr>
          <w:rFonts w:ascii="Times New Roman" w:hAnsi="Times New Roman" w:cs="Times New Roman"/>
          <w:sz w:val="27"/>
          <w:szCs w:val="27"/>
        </w:rPr>
        <w:t>от 18.06.2018 года № 591</w:t>
      </w:r>
    </w:p>
    <w:p w:rsidR="00C41DD7" w:rsidRPr="00B07675" w:rsidRDefault="00B74530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 w:rsidR="005217DE">
        <w:rPr>
          <w:rFonts w:ascii="Times New Roman" w:hAnsi="Times New Roman" w:cs="Times New Roman"/>
          <w:sz w:val="27"/>
          <w:szCs w:val="27"/>
        </w:rPr>
        <w:t xml:space="preserve">  </w:t>
      </w:r>
      <w:r w:rsidR="00C41DD7" w:rsidRPr="00B07675">
        <w:rPr>
          <w:rFonts w:ascii="Times New Roman" w:hAnsi="Times New Roman" w:cs="Times New Roman"/>
          <w:sz w:val="27"/>
          <w:szCs w:val="27"/>
        </w:rPr>
        <w:t xml:space="preserve">(в редакции постановления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 w:rsidR="005217DE">
        <w:rPr>
          <w:rFonts w:ascii="Times New Roman" w:hAnsi="Times New Roman" w:cs="Times New Roman"/>
          <w:sz w:val="27"/>
          <w:szCs w:val="27"/>
        </w:rPr>
        <w:t xml:space="preserve"> </w:t>
      </w:r>
      <w:r w:rsidRPr="00B07675">
        <w:rPr>
          <w:rFonts w:ascii="Times New Roman" w:hAnsi="Times New Roman" w:cs="Times New Roman"/>
          <w:sz w:val="27"/>
          <w:szCs w:val="27"/>
        </w:rPr>
        <w:t>администрации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</w:t>
      </w: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C41DD7" w:rsidRPr="00B07675" w:rsidRDefault="00C41DD7" w:rsidP="00F415B9">
      <w:pPr>
        <w:tabs>
          <w:tab w:val="left" w:pos="7475"/>
          <w:tab w:val="left" w:pos="8653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B07675">
        <w:rPr>
          <w:rFonts w:ascii="Times New Roman" w:hAnsi="Times New Roman" w:cs="Times New Roman"/>
          <w:sz w:val="27"/>
          <w:szCs w:val="27"/>
        </w:rPr>
        <w:t>Темрюкского района</w:t>
      </w:r>
    </w:p>
    <w:p w:rsidR="00C41DD7" w:rsidRPr="00B07675" w:rsidRDefault="003A768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D9079F">
        <w:rPr>
          <w:rFonts w:ascii="Times New Roman" w:hAnsi="Times New Roman" w:cs="Times New Roman"/>
          <w:sz w:val="27"/>
          <w:szCs w:val="27"/>
        </w:rPr>
        <w:t xml:space="preserve">                             от _____________ </w:t>
      </w:r>
      <w:r>
        <w:rPr>
          <w:rFonts w:ascii="Times New Roman" w:hAnsi="Times New Roman" w:cs="Times New Roman"/>
          <w:sz w:val="27"/>
          <w:szCs w:val="27"/>
        </w:rPr>
        <w:t>№</w:t>
      </w:r>
      <w:r w:rsidR="00D9079F">
        <w:rPr>
          <w:rFonts w:ascii="Times New Roman" w:hAnsi="Times New Roman" w:cs="Times New Roman"/>
          <w:sz w:val="27"/>
          <w:szCs w:val="27"/>
        </w:rPr>
        <w:t xml:space="preserve"> </w:t>
      </w:r>
      <w:r w:rsidR="00B74530">
        <w:rPr>
          <w:rFonts w:ascii="Times New Roman" w:hAnsi="Times New Roman" w:cs="Times New Roman"/>
          <w:sz w:val="27"/>
          <w:szCs w:val="27"/>
        </w:rPr>
        <w:t xml:space="preserve"> </w:t>
      </w:r>
      <w:r w:rsidR="00D9079F">
        <w:rPr>
          <w:rFonts w:ascii="Times New Roman" w:hAnsi="Times New Roman" w:cs="Times New Roman"/>
          <w:sz w:val="27"/>
          <w:szCs w:val="27"/>
        </w:rPr>
        <w:t>_____</w:t>
      </w:r>
      <w:r w:rsidR="00C41DD7" w:rsidRPr="00B07675">
        <w:rPr>
          <w:rFonts w:ascii="Times New Roman" w:hAnsi="Times New Roman" w:cs="Times New Roman"/>
          <w:sz w:val="27"/>
          <w:szCs w:val="27"/>
        </w:rPr>
        <w:t>)</w:t>
      </w:r>
    </w:p>
    <w:p w:rsidR="00C41DD7" w:rsidRPr="00B07675" w:rsidRDefault="00C41DD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41DD7" w:rsidRDefault="00C41DD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DD7" w:rsidRPr="00B07675" w:rsidRDefault="00C41DD7" w:rsidP="00B74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07675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C41DD7" w:rsidRPr="00B07675" w:rsidRDefault="00C41DD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07675">
        <w:rPr>
          <w:rFonts w:ascii="Times New Roman" w:hAnsi="Times New Roman" w:cs="Times New Roman"/>
          <w:b/>
          <w:sz w:val="27"/>
          <w:szCs w:val="27"/>
        </w:rPr>
        <w:t>Межведомственной комиссии по вопросам 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Председатель Комиссии:</w:t>
      </w:r>
    </w:p>
    <w:p w:rsidR="00B07675" w:rsidRPr="00B07675" w:rsidRDefault="003A768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B07675" w:rsidRPr="00B07675">
        <w:rPr>
          <w:rFonts w:ascii="Times New Roman" w:hAnsi="Times New Roman" w:cs="Times New Roman"/>
          <w:sz w:val="27"/>
          <w:szCs w:val="27"/>
        </w:rPr>
        <w:t xml:space="preserve">лава Темрюкского городского поселения 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</w:t>
      </w:r>
      <w:bookmarkStart w:id="0" w:name="_GoBack"/>
      <w:bookmarkEnd w:id="0"/>
      <w:r w:rsidR="00B74530">
        <w:rPr>
          <w:rFonts w:ascii="Times New Roman" w:hAnsi="Times New Roman" w:cs="Times New Roman"/>
          <w:sz w:val="27"/>
          <w:szCs w:val="27"/>
        </w:rPr>
        <w:t xml:space="preserve">  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Ермолаев Максим Викторович </w:t>
      </w:r>
    </w:p>
    <w:p w:rsidR="00B30CAE" w:rsidRDefault="00B30CAE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Заместитель Председателя Комиссии: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Заместитель главы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Темрюкского городского поселения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</w:t>
      </w:r>
      <w:r w:rsidRPr="00B07675">
        <w:rPr>
          <w:rFonts w:ascii="Times New Roman" w:hAnsi="Times New Roman" w:cs="Times New Roman"/>
          <w:sz w:val="27"/>
          <w:szCs w:val="27"/>
        </w:rPr>
        <w:t xml:space="preserve">Казакова Марина Викторовна </w:t>
      </w:r>
    </w:p>
    <w:p w:rsidR="00B30CAE" w:rsidRDefault="00B30CAE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Члены Комиссии: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Заместителя главы</w:t>
      </w: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>Темрюкского городского поселения</w:t>
      </w:r>
    </w:p>
    <w:p w:rsidR="003A7687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675">
        <w:rPr>
          <w:rFonts w:ascii="Times New Roman" w:hAnsi="Times New Roman" w:cs="Times New Roman"/>
          <w:sz w:val="27"/>
          <w:szCs w:val="27"/>
        </w:rPr>
        <w:t xml:space="preserve">Темрюкского района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="003A7687" w:rsidRPr="00B07675">
        <w:rPr>
          <w:rFonts w:ascii="Times New Roman" w:hAnsi="Times New Roman" w:cs="Times New Roman"/>
          <w:sz w:val="27"/>
          <w:szCs w:val="27"/>
        </w:rPr>
        <w:t>Румянцева Анна Владимировна</w:t>
      </w:r>
    </w:p>
    <w:p w:rsidR="003A7687" w:rsidRDefault="003A7687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B07675" w:rsidRDefault="00B07675" w:rsidP="00F415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Начальник отдела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по вопросам перспективного развития,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архитектуры и градостроительства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3A7687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</w:t>
      </w:r>
      <w:r w:rsidR="003A7687">
        <w:rPr>
          <w:rFonts w:ascii="Times New Roman" w:hAnsi="Times New Roman" w:cs="Times New Roman"/>
          <w:sz w:val="27"/>
          <w:szCs w:val="27"/>
        </w:rPr>
        <w:t xml:space="preserve">   Андрусенко Алексей Сергеевич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lastRenderedPageBreak/>
        <w:t xml:space="preserve">Начальник отдела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по вопросам земельных отношений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и агропромышленного комплекса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</w:t>
      </w:r>
      <w:r w:rsidRPr="00397EFC">
        <w:rPr>
          <w:rFonts w:ascii="Times New Roman" w:hAnsi="Times New Roman" w:cs="Times New Roman"/>
          <w:sz w:val="27"/>
          <w:szCs w:val="27"/>
        </w:rPr>
        <w:t xml:space="preserve">Богданов Геннадий Юрьевич </w:t>
      </w: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Начальник юридического отдела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B07675" w:rsidRPr="00397EFC" w:rsidRDefault="00B07675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</w:t>
      </w:r>
      <w:r w:rsidRPr="00397EFC">
        <w:rPr>
          <w:rFonts w:ascii="Times New Roman" w:hAnsi="Times New Roman" w:cs="Times New Roman"/>
          <w:sz w:val="27"/>
          <w:szCs w:val="27"/>
        </w:rPr>
        <w:t xml:space="preserve"> Вишнякова Татьяна Владимировна  </w:t>
      </w: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7675" w:rsidRP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Начальник отдела </w:t>
      </w:r>
    </w:p>
    <w:p w:rsidR="00397EFC" w:rsidRP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>по вопросам жилищно-коммунального</w:t>
      </w:r>
    </w:p>
    <w:p w:rsidR="00397EFC" w:rsidRP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>хозяйства, транспорта и связи</w:t>
      </w:r>
    </w:p>
    <w:p w:rsidR="00397EFC" w:rsidRP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97EFC"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</w:t>
      </w:r>
      <w:r w:rsidRPr="00397EFC">
        <w:rPr>
          <w:rFonts w:ascii="Times New Roman" w:hAnsi="Times New Roman" w:cs="Times New Roman"/>
          <w:sz w:val="27"/>
          <w:szCs w:val="27"/>
        </w:rPr>
        <w:t xml:space="preserve">Бровко Дмитрий Владимирович </w:t>
      </w:r>
    </w:p>
    <w:p w:rsidR="00B30CAE" w:rsidRDefault="00A95422" w:rsidP="00F415B9">
      <w:pPr>
        <w:tabs>
          <w:tab w:val="left" w:pos="6236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 МБУ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«Общественно-социальный центр»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Нетесов Сергей Иванович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Комиссии: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Ведущий специалист отдела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вопросам земельных отношений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агропромышленного комплекса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        Манжуло Олеся Николаевна </w:t>
      </w:r>
    </w:p>
    <w:p w:rsidR="00C42107" w:rsidRDefault="00C42107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CAE" w:rsidRDefault="00B30CAE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95422" w:rsidRDefault="00A95422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</w:t>
      </w:r>
    </w:p>
    <w:p w:rsid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397EFC" w:rsidRPr="00397EFC" w:rsidRDefault="00397EFC" w:rsidP="00F415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Темрюкского района                                                 </w:t>
      </w:r>
      <w:r w:rsidR="00B7453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A95422">
        <w:rPr>
          <w:rFonts w:ascii="Times New Roman" w:hAnsi="Times New Roman" w:cs="Times New Roman"/>
          <w:sz w:val="27"/>
          <w:szCs w:val="27"/>
        </w:rPr>
        <w:t>М.В</w:t>
      </w:r>
      <w:r>
        <w:rPr>
          <w:rFonts w:ascii="Times New Roman" w:hAnsi="Times New Roman" w:cs="Times New Roman"/>
          <w:sz w:val="27"/>
          <w:szCs w:val="27"/>
        </w:rPr>
        <w:t xml:space="preserve"> Казакова </w:t>
      </w:r>
    </w:p>
    <w:sectPr w:rsidR="00397EFC" w:rsidRPr="00397EFC" w:rsidSect="00A95422">
      <w:headerReference w:type="default" r:id="rId6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AB" w:rsidRDefault="00111FAB" w:rsidP="003A7687">
      <w:pPr>
        <w:spacing w:after="0" w:line="240" w:lineRule="auto"/>
      </w:pPr>
      <w:r>
        <w:separator/>
      </w:r>
    </w:p>
  </w:endnote>
  <w:endnote w:type="continuationSeparator" w:id="0">
    <w:p w:rsidR="00111FAB" w:rsidRDefault="00111FAB" w:rsidP="003A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AB" w:rsidRDefault="00111FAB" w:rsidP="003A7687">
      <w:pPr>
        <w:spacing w:after="0" w:line="240" w:lineRule="auto"/>
      </w:pPr>
      <w:r>
        <w:separator/>
      </w:r>
    </w:p>
  </w:footnote>
  <w:footnote w:type="continuationSeparator" w:id="0">
    <w:p w:rsidR="00111FAB" w:rsidRDefault="00111FAB" w:rsidP="003A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995402"/>
      <w:docPartObj>
        <w:docPartGallery w:val="Page Numbers (Top of Page)"/>
        <w:docPartUnique/>
      </w:docPartObj>
    </w:sdtPr>
    <w:sdtContent>
      <w:p w:rsidR="00A95422" w:rsidRDefault="004F57D1">
        <w:pPr>
          <w:pStyle w:val="a4"/>
          <w:jc w:val="center"/>
        </w:pPr>
        <w:r>
          <w:fldChar w:fldCharType="begin"/>
        </w:r>
        <w:r w:rsidR="00A95422">
          <w:instrText>PAGE   \* MERGEFORMAT</w:instrText>
        </w:r>
        <w:r>
          <w:fldChar w:fldCharType="separate"/>
        </w:r>
        <w:r w:rsidR="001402E9">
          <w:rPr>
            <w:noProof/>
          </w:rPr>
          <w:t>2</w:t>
        </w:r>
        <w:r>
          <w:fldChar w:fldCharType="end"/>
        </w:r>
      </w:p>
    </w:sdtContent>
  </w:sdt>
  <w:p w:rsidR="003A7687" w:rsidRDefault="003A76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B09FA"/>
    <w:rsid w:val="00111FAB"/>
    <w:rsid w:val="001402E9"/>
    <w:rsid w:val="0017030C"/>
    <w:rsid w:val="00397EFC"/>
    <w:rsid w:val="003A7687"/>
    <w:rsid w:val="003B09FA"/>
    <w:rsid w:val="004F57D1"/>
    <w:rsid w:val="005217DE"/>
    <w:rsid w:val="00697A56"/>
    <w:rsid w:val="008C240D"/>
    <w:rsid w:val="008C4575"/>
    <w:rsid w:val="00A95422"/>
    <w:rsid w:val="00B07675"/>
    <w:rsid w:val="00B30CAE"/>
    <w:rsid w:val="00B74530"/>
    <w:rsid w:val="00C41DD7"/>
    <w:rsid w:val="00C42107"/>
    <w:rsid w:val="00D9079F"/>
    <w:rsid w:val="00E946DC"/>
    <w:rsid w:val="00F4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6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687"/>
  </w:style>
  <w:style w:type="paragraph" w:styleId="a6">
    <w:name w:val="footer"/>
    <w:basedOn w:val="a"/>
    <w:link w:val="a7"/>
    <w:uiPriority w:val="99"/>
    <w:unhideWhenUsed/>
    <w:rsid w:val="003A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6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687"/>
  </w:style>
  <w:style w:type="paragraph" w:styleId="a6">
    <w:name w:val="footer"/>
    <w:basedOn w:val="a"/>
    <w:link w:val="a7"/>
    <w:uiPriority w:val="99"/>
    <w:unhideWhenUsed/>
    <w:rsid w:val="003A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Zem_6</dc:creator>
  <cp:lastModifiedBy>Пользователь Windows</cp:lastModifiedBy>
  <cp:revision>5</cp:revision>
  <cp:lastPrinted>2022-08-18T06:54:00Z</cp:lastPrinted>
  <dcterms:created xsi:type="dcterms:W3CDTF">2022-08-18T06:35:00Z</dcterms:created>
  <dcterms:modified xsi:type="dcterms:W3CDTF">2022-08-18T08:15:00Z</dcterms:modified>
</cp:coreProperties>
</file>