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02DA" w:rsidRPr="008C55AB" w:rsidRDefault="002C02DA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F55B57" w:rsidRDefault="00F55B57" w:rsidP="00F55B5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55B57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5AB" w:rsidRPr="008C55AB" w:rsidRDefault="008C55AB" w:rsidP="006111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279E" w:rsidRPr="004B279E" w:rsidRDefault="00F55B57" w:rsidP="004B279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</w:t>
      </w:r>
      <w:r w:rsidR="004B279E" w:rsidRPr="004B279E">
        <w:rPr>
          <w:rFonts w:ascii="Times New Roman" w:hAnsi="Times New Roman" w:cs="Times New Roman"/>
          <w:b/>
          <w:sz w:val="28"/>
          <w:szCs w:val="28"/>
        </w:rPr>
        <w:t xml:space="preserve">орядка формирования и представления главными администраторами </w:t>
      </w:r>
      <w:proofErr w:type="gramStart"/>
      <w:r w:rsidR="004B279E" w:rsidRPr="004B279E">
        <w:rPr>
          <w:rFonts w:ascii="Times New Roman" w:hAnsi="Times New Roman" w:cs="Times New Roman"/>
          <w:b/>
          <w:sz w:val="28"/>
          <w:szCs w:val="28"/>
        </w:rPr>
        <w:t xml:space="preserve">доходов бюджета </w:t>
      </w:r>
      <w:r w:rsidR="004B279E">
        <w:rPr>
          <w:rFonts w:ascii="Times New Roman" w:hAnsi="Times New Roman" w:cs="Times New Roman"/>
          <w:b/>
          <w:sz w:val="28"/>
          <w:szCs w:val="28"/>
        </w:rPr>
        <w:t>Темрюкского городс</w:t>
      </w:r>
      <w:r w:rsidR="004B279E" w:rsidRPr="004B279E">
        <w:rPr>
          <w:rFonts w:ascii="Times New Roman" w:hAnsi="Times New Roman" w:cs="Times New Roman"/>
          <w:b/>
          <w:sz w:val="28"/>
          <w:szCs w:val="28"/>
        </w:rPr>
        <w:t>кого поселения Темрюкского района прогноза поступления</w:t>
      </w:r>
      <w:proofErr w:type="gramEnd"/>
      <w:r w:rsidR="004B279E" w:rsidRPr="004B279E">
        <w:rPr>
          <w:rFonts w:ascii="Times New Roman" w:hAnsi="Times New Roman" w:cs="Times New Roman"/>
          <w:b/>
          <w:sz w:val="28"/>
          <w:szCs w:val="28"/>
        </w:rPr>
        <w:t xml:space="preserve"> в бюджет </w:t>
      </w:r>
      <w:r w:rsidR="004B279E">
        <w:rPr>
          <w:rFonts w:ascii="Times New Roman" w:hAnsi="Times New Roman" w:cs="Times New Roman"/>
          <w:b/>
          <w:sz w:val="28"/>
          <w:szCs w:val="28"/>
        </w:rPr>
        <w:t>Темрюкского городского</w:t>
      </w:r>
      <w:r w:rsidR="004B279E" w:rsidRPr="004B279E">
        <w:rPr>
          <w:rFonts w:ascii="Times New Roman" w:hAnsi="Times New Roman" w:cs="Times New Roman"/>
          <w:b/>
          <w:sz w:val="28"/>
          <w:szCs w:val="28"/>
        </w:rPr>
        <w:t xml:space="preserve"> поселения Темрюкского района и аналити</w:t>
      </w:r>
      <w:bookmarkStart w:id="0" w:name="_GoBack"/>
      <w:bookmarkEnd w:id="0"/>
      <w:r w:rsidR="004B279E" w:rsidRPr="004B279E">
        <w:rPr>
          <w:rFonts w:ascii="Times New Roman" w:hAnsi="Times New Roman" w:cs="Times New Roman"/>
          <w:b/>
          <w:sz w:val="28"/>
          <w:szCs w:val="28"/>
        </w:rPr>
        <w:t xml:space="preserve">ческих материалов по исполнению бюджета </w:t>
      </w:r>
      <w:r w:rsidR="004B279E">
        <w:rPr>
          <w:rFonts w:ascii="Times New Roman" w:hAnsi="Times New Roman" w:cs="Times New Roman"/>
          <w:b/>
          <w:sz w:val="28"/>
          <w:szCs w:val="28"/>
        </w:rPr>
        <w:t>Темрюкского городского</w:t>
      </w:r>
      <w:r w:rsidR="004B279E" w:rsidRPr="004B279E">
        <w:rPr>
          <w:rFonts w:ascii="Times New Roman" w:hAnsi="Times New Roman" w:cs="Times New Roman"/>
          <w:b/>
          <w:sz w:val="28"/>
          <w:szCs w:val="28"/>
        </w:rPr>
        <w:t xml:space="preserve"> поселения Темрюкского района в части налоговых и неналоговых доходов.</w:t>
      </w:r>
    </w:p>
    <w:p w:rsidR="004B279E" w:rsidRPr="004B279E" w:rsidRDefault="004B279E" w:rsidP="004B279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27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B279E" w:rsidRPr="004B279E" w:rsidRDefault="004B279E" w:rsidP="004B27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79E">
        <w:rPr>
          <w:rFonts w:ascii="Times New Roman" w:hAnsi="Times New Roman" w:cs="Times New Roman"/>
          <w:sz w:val="28"/>
          <w:szCs w:val="28"/>
        </w:rPr>
        <w:t xml:space="preserve">В соответствии со статьей 160.1 Бюджетного кодекса Российской Федерации </w:t>
      </w:r>
      <w:proofErr w:type="gramStart"/>
      <w:r w:rsidRPr="004B279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B279E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4B279E" w:rsidRPr="004B279E" w:rsidRDefault="004B279E" w:rsidP="004B27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79E">
        <w:rPr>
          <w:rFonts w:ascii="Times New Roman" w:hAnsi="Times New Roman" w:cs="Times New Roman"/>
          <w:sz w:val="28"/>
          <w:szCs w:val="28"/>
        </w:rPr>
        <w:t xml:space="preserve">1. Утвердить Порядок формирования и представления главными администраторами </w:t>
      </w:r>
      <w:proofErr w:type="gramStart"/>
      <w:r w:rsidRPr="004B279E">
        <w:rPr>
          <w:rFonts w:ascii="Times New Roman" w:hAnsi="Times New Roman" w:cs="Times New Roman"/>
          <w:sz w:val="28"/>
          <w:szCs w:val="28"/>
        </w:rPr>
        <w:t xml:space="preserve">доходов бюджета </w:t>
      </w:r>
      <w:r>
        <w:rPr>
          <w:rFonts w:ascii="Times New Roman" w:hAnsi="Times New Roman" w:cs="Times New Roman"/>
          <w:sz w:val="28"/>
          <w:szCs w:val="28"/>
        </w:rPr>
        <w:t>Темрюкского городского</w:t>
      </w:r>
      <w:r w:rsidRPr="004B279E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 прогноза поступления</w:t>
      </w:r>
      <w:proofErr w:type="gramEnd"/>
      <w:r w:rsidRPr="004B279E">
        <w:rPr>
          <w:rFonts w:ascii="Times New Roman" w:hAnsi="Times New Roman" w:cs="Times New Roman"/>
          <w:sz w:val="28"/>
          <w:szCs w:val="28"/>
        </w:rPr>
        <w:t xml:space="preserve"> в бюджет Темрюкского городского поселения Темрюкского района и аналитических материалов по исполнению бюджета Темрюкского городского поселения Темрюкского района в части налоговых и неналоговых доходов (приложение).</w:t>
      </w:r>
    </w:p>
    <w:p w:rsidR="004B279E" w:rsidRPr="004B279E" w:rsidRDefault="004B279E" w:rsidP="004B27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79E">
        <w:rPr>
          <w:rFonts w:ascii="Times New Roman" w:hAnsi="Times New Roman" w:cs="Times New Roman"/>
          <w:sz w:val="28"/>
          <w:szCs w:val="28"/>
        </w:rPr>
        <w:t xml:space="preserve">2. Рекомендовать федеральным органам государственной власти, органам </w:t>
      </w:r>
      <w:proofErr w:type="gramStart"/>
      <w:r w:rsidRPr="004B279E">
        <w:rPr>
          <w:rFonts w:ascii="Times New Roman" w:hAnsi="Times New Roman" w:cs="Times New Roman"/>
          <w:sz w:val="28"/>
          <w:szCs w:val="28"/>
        </w:rPr>
        <w:t>государственной власти Краснодарского края и органам местного самоуправления, являющимся главными администраторами доходов бюджета Темрюкского городского поселения Темрюкского района, представлять в финансовый отдел администрации Темрюкского городского поселения Темрюкского района прогноз поступления в бюджет Темрюкского городского поселения Темрюкского района и аналитические материалы по исполнению бюджета Темрюкского городского поселения Темрюкского района в части налоговых и неналоговых доходов по формам и в сроки, предусмотренные</w:t>
      </w:r>
      <w:proofErr w:type="gramEnd"/>
      <w:r w:rsidRPr="004B279E">
        <w:rPr>
          <w:rFonts w:ascii="Times New Roman" w:hAnsi="Times New Roman" w:cs="Times New Roman"/>
          <w:sz w:val="28"/>
          <w:szCs w:val="28"/>
        </w:rPr>
        <w:t xml:space="preserve"> Порядком, утвержденным настоящим постановлением.</w:t>
      </w:r>
    </w:p>
    <w:p w:rsidR="004B279E" w:rsidRPr="004B279E" w:rsidRDefault="004B279E" w:rsidP="004B27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279E">
        <w:rPr>
          <w:rFonts w:ascii="Times New Roman" w:hAnsi="Times New Roman" w:cs="Times New Roman"/>
          <w:sz w:val="28"/>
          <w:szCs w:val="28"/>
        </w:rPr>
        <w:t>3. Ведущему специалисту (по организационным вопросам и взаимодействию со средствами массовой информации (СМИ)) (Власенко О.А.) официально опубликовать (разместить) настоящее постановление на официальном сайте администрации Темрюкского городского поселения Темрюкского района в информационно-коммуникационной сети «Интернет» и на официальном сайте администрации муниципального образования Темрюкский район в информационно-коммуникационной сети «Интернет».</w:t>
      </w:r>
    </w:p>
    <w:p w:rsidR="005A41A2" w:rsidRDefault="004B279E" w:rsidP="004B279E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4B279E">
        <w:rPr>
          <w:rFonts w:ascii="Times New Roman" w:hAnsi="Times New Roman" w:cs="Times New Roman"/>
          <w:sz w:val="28"/>
          <w:szCs w:val="28"/>
        </w:rPr>
        <w:lastRenderedPageBreak/>
        <w:t>4. Постановление вступает в силу после его официального опубликования.</w:t>
      </w:r>
    </w:p>
    <w:p w:rsidR="006746F7" w:rsidRDefault="006746F7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3E3504" w:rsidRDefault="003E3504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B311FA" w:rsidRDefault="00B311FA" w:rsidP="00DC2918">
      <w:pPr>
        <w:spacing w:after="0" w:line="240" w:lineRule="auto"/>
        <w:ind w:firstLine="698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</w:p>
    <w:p w:rsidR="00DC2918" w:rsidRDefault="002454A3" w:rsidP="00DC2918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Глава </w:t>
      </w:r>
      <w:r w:rsidR="00DC2918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>Темрюкского городского поселения</w:t>
      </w:r>
    </w:p>
    <w:p w:rsidR="0061116B" w:rsidRPr="0061116B" w:rsidRDefault="00DC2918" w:rsidP="006111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Темрюкского района                                           </w:t>
      </w:r>
      <w:r w:rsidR="005A41A2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               </w:t>
      </w:r>
      <w:r w:rsidR="00B311FA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</w:t>
      </w:r>
      <w:r w:rsidR="002454A3">
        <w:rPr>
          <w:rStyle w:val="a4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В.А. Сидоров</w:t>
      </w:r>
    </w:p>
    <w:sectPr w:rsidR="0061116B" w:rsidRPr="0061116B" w:rsidSect="002418F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D38" w:rsidRDefault="00825D38" w:rsidP="00E06508">
      <w:pPr>
        <w:spacing w:after="0" w:line="240" w:lineRule="auto"/>
      </w:pPr>
      <w:r>
        <w:separator/>
      </w:r>
    </w:p>
  </w:endnote>
  <w:endnote w:type="continuationSeparator" w:id="0">
    <w:p w:rsidR="00825D38" w:rsidRDefault="00825D38" w:rsidP="00E06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D38" w:rsidRDefault="00825D38" w:rsidP="00E06508">
      <w:pPr>
        <w:spacing w:after="0" w:line="240" w:lineRule="auto"/>
      </w:pPr>
      <w:r>
        <w:separator/>
      </w:r>
    </w:p>
  </w:footnote>
  <w:footnote w:type="continuationSeparator" w:id="0">
    <w:p w:rsidR="00825D38" w:rsidRDefault="00825D38" w:rsidP="00E06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072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06508" w:rsidRPr="00E06508" w:rsidRDefault="002E5C52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650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06508" w:rsidRPr="00E0650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0650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5B5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650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06508" w:rsidRDefault="00E0650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82A5E"/>
    <w:multiLevelType w:val="hybridMultilevel"/>
    <w:tmpl w:val="4E4066C2"/>
    <w:lvl w:ilvl="0" w:tplc="F000F10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24F0388"/>
    <w:multiLevelType w:val="hybridMultilevel"/>
    <w:tmpl w:val="239A4A0E"/>
    <w:lvl w:ilvl="0" w:tplc="0B0050F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6B"/>
    <w:rsid w:val="00027AA1"/>
    <w:rsid w:val="000E43DD"/>
    <w:rsid w:val="00112499"/>
    <w:rsid w:val="001812B7"/>
    <w:rsid w:val="00184330"/>
    <w:rsid w:val="001F24ED"/>
    <w:rsid w:val="00206CAE"/>
    <w:rsid w:val="002418F2"/>
    <w:rsid w:val="002454A3"/>
    <w:rsid w:val="00257071"/>
    <w:rsid w:val="002A0FBA"/>
    <w:rsid w:val="002C02DA"/>
    <w:rsid w:val="002E1CCC"/>
    <w:rsid w:val="002E4B2E"/>
    <w:rsid w:val="002E5C52"/>
    <w:rsid w:val="002F57B3"/>
    <w:rsid w:val="00306D91"/>
    <w:rsid w:val="00354F5F"/>
    <w:rsid w:val="003578BD"/>
    <w:rsid w:val="003B73E8"/>
    <w:rsid w:val="003E3504"/>
    <w:rsid w:val="0047187C"/>
    <w:rsid w:val="00487A18"/>
    <w:rsid w:val="004B0B67"/>
    <w:rsid w:val="004B2673"/>
    <w:rsid w:val="004B279E"/>
    <w:rsid w:val="00507A92"/>
    <w:rsid w:val="005449F5"/>
    <w:rsid w:val="005A41A2"/>
    <w:rsid w:val="0061116B"/>
    <w:rsid w:val="0061300A"/>
    <w:rsid w:val="006746F7"/>
    <w:rsid w:val="006D632F"/>
    <w:rsid w:val="006D6597"/>
    <w:rsid w:val="006E7A10"/>
    <w:rsid w:val="006F40C3"/>
    <w:rsid w:val="00704312"/>
    <w:rsid w:val="00711FD7"/>
    <w:rsid w:val="0071739D"/>
    <w:rsid w:val="00737638"/>
    <w:rsid w:val="00825D38"/>
    <w:rsid w:val="00857E04"/>
    <w:rsid w:val="00876E91"/>
    <w:rsid w:val="00887676"/>
    <w:rsid w:val="008C55AB"/>
    <w:rsid w:val="0095306A"/>
    <w:rsid w:val="00A1417A"/>
    <w:rsid w:val="00A502AA"/>
    <w:rsid w:val="00A91C3E"/>
    <w:rsid w:val="00AA5BFE"/>
    <w:rsid w:val="00AB74B3"/>
    <w:rsid w:val="00AC0DB3"/>
    <w:rsid w:val="00AD4662"/>
    <w:rsid w:val="00B311FA"/>
    <w:rsid w:val="00B348D8"/>
    <w:rsid w:val="00B75A29"/>
    <w:rsid w:val="00BD58E8"/>
    <w:rsid w:val="00C23281"/>
    <w:rsid w:val="00C54698"/>
    <w:rsid w:val="00D06017"/>
    <w:rsid w:val="00D26EF3"/>
    <w:rsid w:val="00D41920"/>
    <w:rsid w:val="00DC2918"/>
    <w:rsid w:val="00DF4D1D"/>
    <w:rsid w:val="00E06508"/>
    <w:rsid w:val="00EA06B2"/>
    <w:rsid w:val="00F55B57"/>
    <w:rsid w:val="00F71623"/>
    <w:rsid w:val="00F842C8"/>
    <w:rsid w:val="00FE5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E52EE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16B"/>
    <w:pPr>
      <w:ind w:left="720"/>
      <w:contextualSpacing/>
    </w:pPr>
  </w:style>
  <w:style w:type="character" w:customStyle="1" w:styleId="a4">
    <w:name w:val="Цветовое выделение"/>
    <w:uiPriority w:val="99"/>
    <w:rsid w:val="00DC2918"/>
    <w:rPr>
      <w:b/>
      <w:color w:val="26282F"/>
    </w:rPr>
  </w:style>
  <w:style w:type="paragraph" w:styleId="a5">
    <w:name w:val="No Spacing"/>
    <w:uiPriority w:val="1"/>
    <w:qFormat/>
    <w:rsid w:val="00DC29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FE52EE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FE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8C55A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6508"/>
  </w:style>
  <w:style w:type="paragraph" w:styleId="ab">
    <w:name w:val="footer"/>
    <w:basedOn w:val="a"/>
    <w:link w:val="ac"/>
    <w:uiPriority w:val="99"/>
    <w:semiHidden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06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E52EE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16B"/>
    <w:pPr>
      <w:ind w:left="720"/>
      <w:contextualSpacing/>
    </w:pPr>
  </w:style>
  <w:style w:type="character" w:customStyle="1" w:styleId="a4">
    <w:name w:val="Цветовое выделение"/>
    <w:uiPriority w:val="99"/>
    <w:rsid w:val="00DC2918"/>
    <w:rPr>
      <w:b/>
      <w:color w:val="26282F"/>
    </w:rPr>
  </w:style>
  <w:style w:type="paragraph" w:styleId="a5">
    <w:name w:val="No Spacing"/>
    <w:uiPriority w:val="1"/>
    <w:qFormat/>
    <w:rsid w:val="00DC29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rsid w:val="00FE52EE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FE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8C55A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06508"/>
  </w:style>
  <w:style w:type="paragraph" w:styleId="ab">
    <w:name w:val="footer"/>
    <w:basedOn w:val="a"/>
    <w:link w:val="ac"/>
    <w:uiPriority w:val="99"/>
    <w:semiHidden/>
    <w:unhideWhenUsed/>
    <w:rsid w:val="00E06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06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D0BE7-1882-4550-99E8-6ECAE9213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Admin</cp:lastModifiedBy>
  <cp:revision>3</cp:revision>
  <cp:lastPrinted>2023-06-08T07:57:00Z</cp:lastPrinted>
  <dcterms:created xsi:type="dcterms:W3CDTF">2023-06-05T13:21:00Z</dcterms:created>
  <dcterms:modified xsi:type="dcterms:W3CDTF">2023-06-08T07:57:00Z</dcterms:modified>
</cp:coreProperties>
</file>