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48" w:rsidRPr="00CA7EFB" w:rsidRDefault="00CB5D48" w:rsidP="00A46232">
      <w:pPr>
        <w:spacing w:before="840" w:after="0" w:line="240" w:lineRule="auto"/>
        <w:jc w:val="center"/>
        <w:rPr>
          <w:rFonts w:ascii="Tahoma" w:eastAsia="Calibri" w:hAnsi="Tahoma" w:cs="Tahoma"/>
          <w:bCs/>
          <w:kern w:val="36"/>
          <w:sz w:val="28"/>
          <w:szCs w:val="28"/>
          <w:lang w:eastAsia="ru-RU"/>
        </w:rPr>
      </w:pPr>
      <w:r w:rsidRPr="00CB5D48">
        <w:rPr>
          <w:rFonts w:ascii="Tahoma" w:eastAsia="Calibri" w:hAnsi="Tahoma" w:cs="Tahoma"/>
          <w:bCs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C8CF09F" wp14:editId="05F7E446">
            <wp:simplePos x="0" y="0"/>
            <wp:positionH relativeFrom="margin">
              <wp:posOffset>2059940</wp:posOffset>
            </wp:positionH>
            <wp:positionV relativeFrom="margin">
              <wp:posOffset>-468630</wp:posOffset>
            </wp:positionV>
            <wp:extent cx="1633220" cy="901700"/>
            <wp:effectExtent l="0" t="0" r="5080" b="0"/>
            <wp:wrapNone/>
            <wp:docPr id="2" name="Рисунок 2" descr="Газп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зпро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5D48">
        <w:rPr>
          <w:rFonts w:ascii="Tahoma" w:eastAsia="Calibri" w:hAnsi="Tahoma" w:cs="Tahoma"/>
          <w:bCs/>
          <w:kern w:val="36"/>
          <w:sz w:val="24"/>
          <w:szCs w:val="24"/>
          <w:lang w:eastAsia="ru-RU"/>
        </w:rPr>
        <w:br/>
      </w:r>
      <w:r w:rsidRPr="00CA7EFB">
        <w:rPr>
          <w:rFonts w:ascii="Tahoma" w:eastAsia="Calibri" w:hAnsi="Tahoma" w:cs="Tahoma"/>
          <w:b/>
          <w:bCs/>
          <w:kern w:val="36"/>
          <w:sz w:val="28"/>
          <w:szCs w:val="28"/>
          <w:lang w:eastAsia="ru-RU"/>
        </w:rPr>
        <w:t>РЕЛИЗ</w:t>
      </w:r>
    </w:p>
    <w:p w:rsidR="00CB5D48" w:rsidRPr="00CB5D48" w:rsidRDefault="00E12AFA" w:rsidP="00CB5D48">
      <w:pPr>
        <w:spacing w:before="120"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11FD031C" wp14:editId="1C3846C0">
                <wp:simplePos x="0" y="0"/>
                <wp:positionH relativeFrom="column">
                  <wp:posOffset>13970</wp:posOffset>
                </wp:positionH>
                <wp:positionV relativeFrom="paragraph">
                  <wp:posOffset>46354</wp:posOffset>
                </wp:positionV>
                <wp:extent cx="60960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101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.1pt;margin-top:3.65pt;width:480pt;height:0;flip:y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9oUQIAAF4EAAAOAAAAZHJzL2Uyb0RvYy54bWysVEtu2zAQ3RfoHQjtHUm24yZC5KCQ7G7S&#10;NkDS7mmSsohSJEEylo2iQNIL5Ai9Qjdd9IOcQb5Rh/SnTrspimoxGmo4j29mHnV2vmwEWjBjuZJ5&#10;lB4lEWKSKMrlPI/eXE97JxGyDkuKhZIsj1bMRufjp0/OWp2xvqqVoMwgAJE2a3Ue1c7pLI4tqVmD&#10;7ZHSTEKwUqbBDpZmHlODW0BvRNxPklHcKkO1UYRZC1/LTTAaB/yqYsS9rirLHBJ5BNxcsCbYmbfx&#10;+Axnc4N1zcmWBv4HFg3mEg7dQ5XYYXRj+B9QDSdGWVW5I6KaWFUVJyzUANWkyW/VXNVYs1ALNMfq&#10;fZvs/4MlrxaXBnGaR4MISdzAiLpP69v1ffej+7y+R+u77gHM+uP6tvvSfe++dQ/dVzTwfWu1zSC9&#10;kJfGV06W8kpfKPLOIqmKGss5C/yvVxpAU58RP0rxC6vh9Fn7UlHYg2+cCk1cVqZBleD6rU/04NAo&#10;tAxTW+2nxpYOEfg4Sk5HSQLDJbtYjDMP4RO1se4FUw3yTh5ZZzCf165QUoI2lNnA48WFdZ7grwSf&#10;LNWUCxEkIiRq4ajBcRL4WCU49UG/zZr5rBAGLbAXWXhCtRA53GbUjaQBrGaYTra+w1xsfDhcSI8H&#10;hQGdrbdR0fvT5HRyMjkZ9ob90aQ3TMqy93xaDHujafrsuByURVGmHzy1dJjVnFImPbudotPh3ylm&#10;e7c2Wtxret+G+DF66BeQ3b0D6TBjP9aNQGaKri7NbvYg4rB5e+H8LTlcg3/4Wxj/BAAA//8DAFBL&#10;AwQUAAYACAAAACEAltKzWtgAAAAFAQAADwAAAGRycy9kb3ducmV2LnhtbEyOwU7DMBBE70j8g7VI&#10;XBC1CVIhIU6FQEgVt7YcODrxkkTY6yjetoavx+UCx6cZzbx6lbwTB5zjGEjDzUKBQOqCHanX8LZ7&#10;ub4HEdmQNS4QavjCCKvm/Kw2lQ1H2uBhy73IIxQro2FgniopYzegN3ERJqScfYTZG84499LO5pjH&#10;vZOFUkvpzUj5YTATPg3YfW73XsNzKnl99f6tNs6tVdq1HF/7UuvLi/T4AIIx8V8ZTvpZHZrs1IY9&#10;2SichqLIRQ13tyByWi5P3P6ybGr53775AQAA//8DAFBLAQItABQABgAIAAAAIQC2gziS/gAAAOEB&#10;AAATAAAAAAAAAAAAAAAAAAAAAABbQ29udGVudF9UeXBlc10ueG1sUEsBAi0AFAAGAAgAAAAhADj9&#10;If/WAAAAlAEAAAsAAAAAAAAAAAAAAAAALwEAAF9yZWxzLy5yZWxzUEsBAi0AFAAGAAgAAAAhAMXF&#10;D2hRAgAAXgQAAA4AAAAAAAAAAAAAAAAALgIAAGRycy9lMm9Eb2MueG1sUEsBAi0AFAAGAAgAAAAh&#10;AJbSs1rYAAAABQEAAA8AAAAAAAAAAAAAAAAAqwQAAGRycy9kb3ducmV2LnhtbFBLBQYAAAAABAAE&#10;APMAAACwBQAAAAA=&#10;" strokeweight=".5pt"/>
            </w:pict>
          </mc:Fallback>
        </mc:AlternateContent>
      </w:r>
      <w:r w:rsidR="0057105A">
        <w:rPr>
          <w:rFonts w:ascii="Tahoma" w:eastAsia="Calibri" w:hAnsi="Tahoma" w:cs="Times New Roman"/>
          <w:sz w:val="24"/>
          <w:szCs w:val="24"/>
          <w:lang w:eastAsia="ru-RU"/>
        </w:rPr>
        <w:t>0</w:t>
      </w:r>
      <w:r w:rsidR="00CB7130">
        <w:rPr>
          <w:rFonts w:ascii="Tahoma" w:eastAsia="Calibri" w:hAnsi="Tahoma" w:cs="Times New Roman"/>
          <w:sz w:val="24"/>
          <w:szCs w:val="24"/>
          <w:lang w:eastAsia="ru-RU"/>
        </w:rPr>
        <w:t>8</w:t>
      </w:r>
      <w:r w:rsidR="00CB5D48" w:rsidRPr="00CB5D48">
        <w:rPr>
          <w:rFonts w:ascii="Tahoma" w:eastAsia="Calibri" w:hAnsi="Tahoma" w:cs="Times New Roman"/>
          <w:sz w:val="24"/>
          <w:szCs w:val="24"/>
          <w:lang w:eastAsia="ru-RU"/>
        </w:rPr>
        <w:t>.</w:t>
      </w:r>
      <w:r w:rsidR="0057105A">
        <w:rPr>
          <w:rFonts w:ascii="Tahoma" w:eastAsia="Calibri" w:hAnsi="Tahoma" w:cs="Times New Roman"/>
          <w:sz w:val="24"/>
          <w:szCs w:val="24"/>
          <w:lang w:eastAsia="ru-RU"/>
        </w:rPr>
        <w:t>06</w:t>
      </w:r>
      <w:r w:rsidR="00D97CD2">
        <w:rPr>
          <w:rFonts w:ascii="Tahoma" w:eastAsia="Calibri" w:hAnsi="Tahoma" w:cs="Times New Roman"/>
          <w:sz w:val="24"/>
          <w:szCs w:val="24"/>
          <w:lang w:eastAsia="ru-RU"/>
        </w:rPr>
        <w:t>.20</w:t>
      </w:r>
      <w:r w:rsidR="005E1C54">
        <w:rPr>
          <w:rFonts w:ascii="Tahoma" w:eastAsia="Calibri" w:hAnsi="Tahoma" w:cs="Times New Roman"/>
          <w:sz w:val="24"/>
          <w:szCs w:val="24"/>
          <w:lang w:eastAsia="ru-RU"/>
        </w:rPr>
        <w:t>2</w:t>
      </w:r>
      <w:r w:rsidR="003A44A1">
        <w:rPr>
          <w:rFonts w:ascii="Tahoma" w:eastAsia="Calibri" w:hAnsi="Tahoma" w:cs="Times New Roman"/>
          <w:sz w:val="24"/>
          <w:szCs w:val="24"/>
          <w:lang w:eastAsia="ru-RU"/>
        </w:rPr>
        <w:t>1</w:t>
      </w:r>
    </w:p>
    <w:p w:rsidR="004326D2" w:rsidRDefault="00CB5D48" w:rsidP="00A12901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ru-RU"/>
        </w:rPr>
      </w:pPr>
      <w:r w:rsidRPr="00CB5D48">
        <w:rPr>
          <w:rFonts w:ascii="Tahoma" w:eastAsia="Calibri" w:hAnsi="Tahoma" w:cs="Times New Roman"/>
          <w:sz w:val="24"/>
          <w:szCs w:val="24"/>
          <w:lang w:eastAsia="ru-RU"/>
        </w:rPr>
        <w:t>г. Краснодар</w:t>
      </w:r>
    </w:p>
    <w:p w:rsidR="00CA7EFB" w:rsidRPr="00F31D16" w:rsidRDefault="00CA7EFB" w:rsidP="008854BC">
      <w:pPr>
        <w:spacing w:after="0" w:line="240" w:lineRule="auto"/>
        <w:rPr>
          <w:sz w:val="2"/>
          <w:szCs w:val="2"/>
        </w:rPr>
      </w:pPr>
    </w:p>
    <w:p w:rsidR="00A742D9" w:rsidRDefault="00A742D9" w:rsidP="008854BC">
      <w:pPr>
        <w:pStyle w:val="a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Tahoma" w:eastAsia="Calibri" w:hAnsi="Tahoma"/>
          <w:b/>
        </w:rPr>
      </w:pPr>
    </w:p>
    <w:p w:rsidR="0057105A" w:rsidRPr="0057105A" w:rsidRDefault="0057105A" w:rsidP="0057105A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eastAsia="Calibri" w:hAnsi="Tahoma"/>
        </w:rPr>
      </w:pPr>
      <w:r w:rsidRPr="0057105A">
        <w:rPr>
          <w:rFonts w:ascii="Tahoma" w:eastAsia="Calibri" w:hAnsi="Tahoma"/>
        </w:rPr>
        <w:t>Лето – горячая пора для дачников! И самый актуальный вопрос: как бесплатно газифицировать дом на территории СНТ или ДНП?</w:t>
      </w:r>
    </w:p>
    <w:p w:rsidR="0057105A" w:rsidRPr="0057105A" w:rsidRDefault="0057105A" w:rsidP="0057105A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eastAsia="Calibri" w:hAnsi="Tahoma"/>
        </w:rPr>
      </w:pPr>
    </w:p>
    <w:p w:rsidR="0057105A" w:rsidRPr="0057105A" w:rsidRDefault="0057105A" w:rsidP="0057105A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eastAsia="Calibri" w:hAnsi="Tahoma"/>
        </w:rPr>
      </w:pPr>
      <w:r w:rsidRPr="0057105A">
        <w:rPr>
          <w:rFonts w:ascii="Tahoma" w:eastAsia="Calibri" w:hAnsi="Tahoma"/>
        </w:rPr>
        <w:t>«Газп</w:t>
      </w:r>
      <w:bookmarkStart w:id="0" w:name="_GoBack"/>
      <w:bookmarkEnd w:id="0"/>
      <w:r w:rsidRPr="0057105A">
        <w:rPr>
          <w:rFonts w:ascii="Tahoma" w:eastAsia="Calibri" w:hAnsi="Tahoma"/>
        </w:rPr>
        <w:t xml:space="preserve">ром </w:t>
      </w:r>
      <w:proofErr w:type="spellStart"/>
      <w:r w:rsidRPr="0057105A">
        <w:rPr>
          <w:rFonts w:ascii="Tahoma" w:eastAsia="Calibri" w:hAnsi="Tahoma"/>
        </w:rPr>
        <w:t>газораспредление</w:t>
      </w:r>
      <w:proofErr w:type="spellEnd"/>
      <w:r w:rsidRPr="0057105A">
        <w:rPr>
          <w:rFonts w:ascii="Tahoma" w:eastAsia="Calibri" w:hAnsi="Tahoma"/>
        </w:rPr>
        <w:t xml:space="preserve"> Краснодар» отвечает: </w:t>
      </w:r>
    </w:p>
    <w:p w:rsidR="0057105A" w:rsidRPr="0057105A" w:rsidRDefault="0057105A" w:rsidP="0057105A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eastAsia="Calibri" w:hAnsi="Tahoma"/>
        </w:rPr>
      </w:pPr>
      <w:r w:rsidRPr="0057105A">
        <w:rPr>
          <w:rFonts w:ascii="Tahoma" w:eastAsia="Calibri" w:hAnsi="Tahoma"/>
        </w:rPr>
        <w:t xml:space="preserve">Если домовладение расположено в границах товарищества, а само СНТ в границах газифицированного населенного пункта, газопровод до границ таких СНТ (!) доведут бесплатно в рамках </w:t>
      </w:r>
      <w:proofErr w:type="spellStart"/>
      <w:r w:rsidRPr="0057105A">
        <w:rPr>
          <w:rFonts w:ascii="Tahoma" w:eastAsia="Calibri" w:hAnsi="Tahoma"/>
        </w:rPr>
        <w:t>догазификации</w:t>
      </w:r>
      <w:proofErr w:type="spellEnd"/>
      <w:r w:rsidRPr="0057105A">
        <w:rPr>
          <w:rFonts w:ascii="Tahoma" w:eastAsia="Calibri" w:hAnsi="Tahoma"/>
        </w:rPr>
        <w:t>. А внутри трубу прокладывают дачники уже за свой счет.</w:t>
      </w:r>
    </w:p>
    <w:p w:rsidR="0057105A" w:rsidRPr="0057105A" w:rsidRDefault="0057105A" w:rsidP="0057105A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eastAsia="Calibri" w:hAnsi="Tahoma"/>
        </w:rPr>
      </w:pPr>
    </w:p>
    <w:p w:rsidR="0057105A" w:rsidRPr="0057105A" w:rsidRDefault="0057105A" w:rsidP="0057105A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eastAsia="Calibri" w:hAnsi="Tahoma"/>
        </w:rPr>
      </w:pPr>
      <w:r w:rsidRPr="0057105A">
        <w:rPr>
          <w:rFonts w:ascii="Tahoma" w:eastAsia="Calibri" w:hAnsi="Tahoma"/>
        </w:rPr>
        <w:t xml:space="preserve">Проектировать и строить сети в границах СНТ и частных участков могут только строительные организации, имеющие права на подобную деятельность, которые подтверждены документально. </w:t>
      </w:r>
    </w:p>
    <w:p w:rsidR="0057105A" w:rsidRPr="0057105A" w:rsidRDefault="0057105A" w:rsidP="0057105A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eastAsia="Calibri" w:hAnsi="Tahoma"/>
        </w:rPr>
      </w:pPr>
    </w:p>
    <w:p w:rsidR="0057105A" w:rsidRPr="0057105A" w:rsidRDefault="0057105A" w:rsidP="0057105A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eastAsia="Calibri" w:hAnsi="Tahoma"/>
        </w:rPr>
      </w:pPr>
      <w:r w:rsidRPr="0057105A">
        <w:rPr>
          <w:rFonts w:ascii="Tahoma" w:eastAsia="Calibri" w:hAnsi="Tahoma"/>
        </w:rPr>
        <w:t xml:space="preserve">Прописка в домовладении –  дачном доме для </w:t>
      </w:r>
      <w:proofErr w:type="spellStart"/>
      <w:r w:rsidRPr="0057105A">
        <w:rPr>
          <w:rFonts w:ascii="Tahoma" w:eastAsia="Calibri" w:hAnsi="Tahoma"/>
        </w:rPr>
        <w:t>догазификации</w:t>
      </w:r>
      <w:proofErr w:type="spellEnd"/>
      <w:r w:rsidRPr="0057105A">
        <w:rPr>
          <w:rFonts w:ascii="Tahoma" w:eastAsia="Calibri" w:hAnsi="Tahoma"/>
        </w:rPr>
        <w:t xml:space="preserve"> не требуется.</w:t>
      </w:r>
    </w:p>
    <w:p w:rsidR="0057105A" w:rsidRPr="0057105A" w:rsidRDefault="0057105A" w:rsidP="0057105A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eastAsia="Calibri" w:hAnsi="Tahoma"/>
        </w:rPr>
      </w:pPr>
    </w:p>
    <w:p w:rsidR="0057105A" w:rsidRPr="0057105A" w:rsidRDefault="0057105A" w:rsidP="0057105A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eastAsia="Calibri" w:hAnsi="Tahoma"/>
        </w:rPr>
      </w:pPr>
      <w:r w:rsidRPr="0057105A">
        <w:rPr>
          <w:rFonts w:ascii="Tahoma" w:eastAsia="Calibri" w:hAnsi="Tahoma"/>
        </w:rPr>
        <w:t xml:space="preserve">Подать заявку можно как отдельно взятым участникам СНТ, так и председателю на портале connectgas.ru, на сайтах или в клиентских центрах газораспределительных компаний, на </w:t>
      </w:r>
      <w:proofErr w:type="spellStart"/>
      <w:r w:rsidRPr="0057105A">
        <w:rPr>
          <w:rFonts w:ascii="Tahoma" w:eastAsia="Calibri" w:hAnsi="Tahoma"/>
        </w:rPr>
        <w:t>Госуслугах</w:t>
      </w:r>
      <w:proofErr w:type="spellEnd"/>
      <w:r w:rsidRPr="0057105A">
        <w:rPr>
          <w:rFonts w:ascii="Tahoma" w:eastAsia="Calibri" w:hAnsi="Tahoma"/>
        </w:rPr>
        <w:t xml:space="preserve"> или в МФЦ. </w:t>
      </w:r>
    </w:p>
    <w:p w:rsidR="0057105A" w:rsidRPr="0057105A" w:rsidRDefault="0057105A" w:rsidP="0057105A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eastAsia="Calibri" w:hAnsi="Tahoma"/>
        </w:rPr>
      </w:pPr>
    </w:p>
    <w:p w:rsidR="0057105A" w:rsidRPr="0057105A" w:rsidRDefault="0057105A" w:rsidP="0057105A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eastAsia="Calibri" w:hAnsi="Tahoma"/>
        </w:rPr>
      </w:pPr>
      <w:r w:rsidRPr="0057105A">
        <w:rPr>
          <w:rFonts w:ascii="Tahoma" w:eastAsia="Calibri" w:hAnsi="Tahoma"/>
        </w:rPr>
        <w:t xml:space="preserve">Все вопросы можно задать на Горячей линии </w:t>
      </w:r>
      <w:proofErr w:type="spellStart"/>
      <w:r w:rsidRPr="0057105A">
        <w:rPr>
          <w:rFonts w:ascii="Tahoma" w:eastAsia="Calibri" w:hAnsi="Tahoma"/>
        </w:rPr>
        <w:t>call</w:t>
      </w:r>
      <w:proofErr w:type="spellEnd"/>
      <w:r w:rsidRPr="0057105A">
        <w:rPr>
          <w:rFonts w:ascii="Tahoma" w:eastAsia="Calibri" w:hAnsi="Tahoma"/>
        </w:rPr>
        <w:t>-центра Единого оператора газификации по тел.: 8-800-101-00-04.</w:t>
      </w:r>
    </w:p>
    <w:p w:rsidR="00B2321F" w:rsidRDefault="00B2321F" w:rsidP="004237B8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:rsidR="00B2321F" w:rsidRPr="00882374" w:rsidRDefault="00B2321F" w:rsidP="004237B8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</w:p>
    <w:p w:rsidR="005949D0" w:rsidRPr="002262F6" w:rsidRDefault="005949D0" w:rsidP="005949D0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  <w:sz w:val="16"/>
          <w:szCs w:val="16"/>
        </w:rPr>
      </w:pPr>
    </w:p>
    <w:p w:rsidR="00552CD1" w:rsidRDefault="00552CD1" w:rsidP="004A601E">
      <w:pPr>
        <w:pStyle w:val="ab"/>
        <w:kinsoku w:val="0"/>
        <w:overflowPunct w:val="0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</w:p>
    <w:p w:rsidR="004237B8" w:rsidRPr="00A4613A" w:rsidRDefault="004237B8" w:rsidP="00A4613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4237B8" w:rsidRPr="00A4613A" w:rsidSect="00BD60D0">
      <w:pgSz w:w="11906" w:h="16838"/>
      <w:pgMar w:top="156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6FB2"/>
    <w:multiLevelType w:val="hybridMultilevel"/>
    <w:tmpl w:val="A420D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74E04"/>
    <w:multiLevelType w:val="hybridMultilevel"/>
    <w:tmpl w:val="8776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C7"/>
    <w:rsid w:val="00016CA5"/>
    <w:rsid w:val="000309C5"/>
    <w:rsid w:val="00047A4E"/>
    <w:rsid w:val="0005495E"/>
    <w:rsid w:val="00061145"/>
    <w:rsid w:val="0007205E"/>
    <w:rsid w:val="000736BA"/>
    <w:rsid w:val="00073D29"/>
    <w:rsid w:val="00085ECE"/>
    <w:rsid w:val="000A2C4A"/>
    <w:rsid w:val="000C1CCA"/>
    <w:rsid w:val="000C26CB"/>
    <w:rsid w:val="000C3967"/>
    <w:rsid w:val="000C6528"/>
    <w:rsid w:val="000D423B"/>
    <w:rsid w:val="000D62F2"/>
    <w:rsid w:val="000E2693"/>
    <w:rsid w:val="000E40A7"/>
    <w:rsid w:val="000F1CBB"/>
    <w:rsid w:val="00116941"/>
    <w:rsid w:val="001305DE"/>
    <w:rsid w:val="00131334"/>
    <w:rsid w:val="0014667F"/>
    <w:rsid w:val="00147451"/>
    <w:rsid w:val="00153A26"/>
    <w:rsid w:val="001749D9"/>
    <w:rsid w:val="001763AD"/>
    <w:rsid w:val="00177A3D"/>
    <w:rsid w:val="0018450A"/>
    <w:rsid w:val="001845E5"/>
    <w:rsid w:val="001B0B30"/>
    <w:rsid w:val="001B11A7"/>
    <w:rsid w:val="001B47FF"/>
    <w:rsid w:val="001B5EA5"/>
    <w:rsid w:val="001C5195"/>
    <w:rsid w:val="001C62D2"/>
    <w:rsid w:val="001D0DEB"/>
    <w:rsid w:val="001E2E07"/>
    <w:rsid w:val="001E30E8"/>
    <w:rsid w:val="002072DC"/>
    <w:rsid w:val="00214FBF"/>
    <w:rsid w:val="00224637"/>
    <w:rsid w:val="002262F6"/>
    <w:rsid w:val="00246E6B"/>
    <w:rsid w:val="00247C3E"/>
    <w:rsid w:val="00257EAA"/>
    <w:rsid w:val="00260DCB"/>
    <w:rsid w:val="00261C09"/>
    <w:rsid w:val="00263A07"/>
    <w:rsid w:val="00271951"/>
    <w:rsid w:val="002729CC"/>
    <w:rsid w:val="00281A6A"/>
    <w:rsid w:val="002854CC"/>
    <w:rsid w:val="002965DC"/>
    <w:rsid w:val="002B31EE"/>
    <w:rsid w:val="002B5617"/>
    <w:rsid w:val="002B598E"/>
    <w:rsid w:val="002C2851"/>
    <w:rsid w:val="002C62A3"/>
    <w:rsid w:val="002D3AD5"/>
    <w:rsid w:val="002D55F0"/>
    <w:rsid w:val="002D644E"/>
    <w:rsid w:val="002E5FA8"/>
    <w:rsid w:val="002F6E6C"/>
    <w:rsid w:val="002F7F55"/>
    <w:rsid w:val="00303347"/>
    <w:rsid w:val="00310182"/>
    <w:rsid w:val="00314F98"/>
    <w:rsid w:val="00325972"/>
    <w:rsid w:val="0038102B"/>
    <w:rsid w:val="003820CD"/>
    <w:rsid w:val="003933FD"/>
    <w:rsid w:val="003A194B"/>
    <w:rsid w:val="003A337A"/>
    <w:rsid w:val="003A33A9"/>
    <w:rsid w:val="003A44A1"/>
    <w:rsid w:val="003C4BBD"/>
    <w:rsid w:val="003C6D1F"/>
    <w:rsid w:val="003E0B3E"/>
    <w:rsid w:val="00402576"/>
    <w:rsid w:val="00411128"/>
    <w:rsid w:val="00416C10"/>
    <w:rsid w:val="004223A4"/>
    <w:rsid w:val="004237B8"/>
    <w:rsid w:val="0042399E"/>
    <w:rsid w:val="00424BEA"/>
    <w:rsid w:val="004326D2"/>
    <w:rsid w:val="004400E4"/>
    <w:rsid w:val="00444448"/>
    <w:rsid w:val="004517BC"/>
    <w:rsid w:val="004644EB"/>
    <w:rsid w:val="0047019D"/>
    <w:rsid w:val="00471E6A"/>
    <w:rsid w:val="004805AB"/>
    <w:rsid w:val="00480A1A"/>
    <w:rsid w:val="004A2C05"/>
    <w:rsid w:val="004A31B5"/>
    <w:rsid w:val="004A4071"/>
    <w:rsid w:val="004A601E"/>
    <w:rsid w:val="004A65A6"/>
    <w:rsid w:val="004B4F61"/>
    <w:rsid w:val="004C1FD5"/>
    <w:rsid w:val="004C2AF1"/>
    <w:rsid w:val="004D4D06"/>
    <w:rsid w:val="004D4EDF"/>
    <w:rsid w:val="00501369"/>
    <w:rsid w:val="00502358"/>
    <w:rsid w:val="005102A7"/>
    <w:rsid w:val="00510A72"/>
    <w:rsid w:val="00542E68"/>
    <w:rsid w:val="00552CD1"/>
    <w:rsid w:val="00553EB8"/>
    <w:rsid w:val="00555DA2"/>
    <w:rsid w:val="00555F01"/>
    <w:rsid w:val="00560BBF"/>
    <w:rsid w:val="0057105A"/>
    <w:rsid w:val="0057737A"/>
    <w:rsid w:val="00587B2C"/>
    <w:rsid w:val="005937AE"/>
    <w:rsid w:val="005949D0"/>
    <w:rsid w:val="005A2C1B"/>
    <w:rsid w:val="005B67F3"/>
    <w:rsid w:val="005C57BE"/>
    <w:rsid w:val="005D5115"/>
    <w:rsid w:val="005E1C54"/>
    <w:rsid w:val="005E720A"/>
    <w:rsid w:val="005F5D50"/>
    <w:rsid w:val="00600B50"/>
    <w:rsid w:val="006010ED"/>
    <w:rsid w:val="00602784"/>
    <w:rsid w:val="00605504"/>
    <w:rsid w:val="006071F0"/>
    <w:rsid w:val="00610506"/>
    <w:rsid w:val="00612123"/>
    <w:rsid w:val="006249FE"/>
    <w:rsid w:val="00625099"/>
    <w:rsid w:val="00634243"/>
    <w:rsid w:val="006428D8"/>
    <w:rsid w:val="00644C2A"/>
    <w:rsid w:val="006555DC"/>
    <w:rsid w:val="00665F8A"/>
    <w:rsid w:val="006749D9"/>
    <w:rsid w:val="0067555F"/>
    <w:rsid w:val="00676728"/>
    <w:rsid w:val="00686126"/>
    <w:rsid w:val="00692372"/>
    <w:rsid w:val="00693825"/>
    <w:rsid w:val="00693DB9"/>
    <w:rsid w:val="006A6AF3"/>
    <w:rsid w:val="006B3E18"/>
    <w:rsid w:val="006C3E11"/>
    <w:rsid w:val="006C65BC"/>
    <w:rsid w:val="006C7795"/>
    <w:rsid w:val="006E2EB9"/>
    <w:rsid w:val="006E360B"/>
    <w:rsid w:val="006F03FF"/>
    <w:rsid w:val="006F4514"/>
    <w:rsid w:val="006F6847"/>
    <w:rsid w:val="00707902"/>
    <w:rsid w:val="0071381F"/>
    <w:rsid w:val="00715856"/>
    <w:rsid w:val="00726504"/>
    <w:rsid w:val="00743FB6"/>
    <w:rsid w:val="007453B4"/>
    <w:rsid w:val="007471CC"/>
    <w:rsid w:val="00751325"/>
    <w:rsid w:val="00754BF2"/>
    <w:rsid w:val="00781213"/>
    <w:rsid w:val="007817BD"/>
    <w:rsid w:val="007857D1"/>
    <w:rsid w:val="007A334E"/>
    <w:rsid w:val="007A5F7F"/>
    <w:rsid w:val="007C5516"/>
    <w:rsid w:val="007D38E3"/>
    <w:rsid w:val="007D6A34"/>
    <w:rsid w:val="007E6BC6"/>
    <w:rsid w:val="007F1E9F"/>
    <w:rsid w:val="007F42A6"/>
    <w:rsid w:val="00803853"/>
    <w:rsid w:val="008123E2"/>
    <w:rsid w:val="008349E8"/>
    <w:rsid w:val="0083528E"/>
    <w:rsid w:val="008365FC"/>
    <w:rsid w:val="0083702B"/>
    <w:rsid w:val="00840C4D"/>
    <w:rsid w:val="00864A83"/>
    <w:rsid w:val="0088045E"/>
    <w:rsid w:val="00882374"/>
    <w:rsid w:val="00882CAE"/>
    <w:rsid w:val="008854BC"/>
    <w:rsid w:val="00885A6D"/>
    <w:rsid w:val="0089566F"/>
    <w:rsid w:val="008956D0"/>
    <w:rsid w:val="008A32D4"/>
    <w:rsid w:val="008B17B6"/>
    <w:rsid w:val="008B396C"/>
    <w:rsid w:val="008E0B43"/>
    <w:rsid w:val="008E5AD4"/>
    <w:rsid w:val="008F1351"/>
    <w:rsid w:val="008F6CE4"/>
    <w:rsid w:val="0090508C"/>
    <w:rsid w:val="00911B65"/>
    <w:rsid w:val="00917290"/>
    <w:rsid w:val="00917D43"/>
    <w:rsid w:val="00921DDA"/>
    <w:rsid w:val="0092436D"/>
    <w:rsid w:val="009412BF"/>
    <w:rsid w:val="009472C4"/>
    <w:rsid w:val="009577A9"/>
    <w:rsid w:val="009739DF"/>
    <w:rsid w:val="00973BE1"/>
    <w:rsid w:val="00974999"/>
    <w:rsid w:val="00975721"/>
    <w:rsid w:val="00983E60"/>
    <w:rsid w:val="00984421"/>
    <w:rsid w:val="009A1EDB"/>
    <w:rsid w:val="009A4AB8"/>
    <w:rsid w:val="009B3D5F"/>
    <w:rsid w:val="009B7DC8"/>
    <w:rsid w:val="009C20B9"/>
    <w:rsid w:val="009C5FB7"/>
    <w:rsid w:val="009F50D0"/>
    <w:rsid w:val="009F71EA"/>
    <w:rsid w:val="00A0495C"/>
    <w:rsid w:val="00A11C36"/>
    <w:rsid w:val="00A12901"/>
    <w:rsid w:val="00A13738"/>
    <w:rsid w:val="00A21EC5"/>
    <w:rsid w:val="00A22D0D"/>
    <w:rsid w:val="00A261B3"/>
    <w:rsid w:val="00A27C04"/>
    <w:rsid w:val="00A4197D"/>
    <w:rsid w:val="00A4613A"/>
    <w:rsid w:val="00A46232"/>
    <w:rsid w:val="00A53D6D"/>
    <w:rsid w:val="00A57ACF"/>
    <w:rsid w:val="00A6580A"/>
    <w:rsid w:val="00A660D5"/>
    <w:rsid w:val="00A742D9"/>
    <w:rsid w:val="00A87511"/>
    <w:rsid w:val="00A90554"/>
    <w:rsid w:val="00A95D31"/>
    <w:rsid w:val="00AA125C"/>
    <w:rsid w:val="00AA196B"/>
    <w:rsid w:val="00AD1B2E"/>
    <w:rsid w:val="00AD1E56"/>
    <w:rsid w:val="00AD2B64"/>
    <w:rsid w:val="00AD410F"/>
    <w:rsid w:val="00B007FA"/>
    <w:rsid w:val="00B043D3"/>
    <w:rsid w:val="00B05737"/>
    <w:rsid w:val="00B10FA3"/>
    <w:rsid w:val="00B14102"/>
    <w:rsid w:val="00B15E73"/>
    <w:rsid w:val="00B17564"/>
    <w:rsid w:val="00B2063C"/>
    <w:rsid w:val="00B20D8E"/>
    <w:rsid w:val="00B21028"/>
    <w:rsid w:val="00B2321F"/>
    <w:rsid w:val="00B24DB6"/>
    <w:rsid w:val="00B26693"/>
    <w:rsid w:val="00B27DEA"/>
    <w:rsid w:val="00B4179D"/>
    <w:rsid w:val="00B52A46"/>
    <w:rsid w:val="00B54D0D"/>
    <w:rsid w:val="00B55168"/>
    <w:rsid w:val="00B56E33"/>
    <w:rsid w:val="00B75B78"/>
    <w:rsid w:val="00B8672B"/>
    <w:rsid w:val="00B95637"/>
    <w:rsid w:val="00B96591"/>
    <w:rsid w:val="00BC1EBB"/>
    <w:rsid w:val="00BC7BA3"/>
    <w:rsid w:val="00BD60D0"/>
    <w:rsid w:val="00BE10F1"/>
    <w:rsid w:val="00BE586F"/>
    <w:rsid w:val="00BF7AFA"/>
    <w:rsid w:val="00C10408"/>
    <w:rsid w:val="00C1534E"/>
    <w:rsid w:val="00C221F9"/>
    <w:rsid w:val="00C27225"/>
    <w:rsid w:val="00C46291"/>
    <w:rsid w:val="00C655D0"/>
    <w:rsid w:val="00C76604"/>
    <w:rsid w:val="00C86D4B"/>
    <w:rsid w:val="00C879D9"/>
    <w:rsid w:val="00C91E6C"/>
    <w:rsid w:val="00C93ADC"/>
    <w:rsid w:val="00C96E7A"/>
    <w:rsid w:val="00CA07A2"/>
    <w:rsid w:val="00CA25C7"/>
    <w:rsid w:val="00CA4527"/>
    <w:rsid w:val="00CA737B"/>
    <w:rsid w:val="00CA7EFB"/>
    <w:rsid w:val="00CB5D48"/>
    <w:rsid w:val="00CB7130"/>
    <w:rsid w:val="00CD2F44"/>
    <w:rsid w:val="00CD350D"/>
    <w:rsid w:val="00CE6B1C"/>
    <w:rsid w:val="00CF00AD"/>
    <w:rsid w:val="00CF34A8"/>
    <w:rsid w:val="00CF3D0F"/>
    <w:rsid w:val="00D0195A"/>
    <w:rsid w:val="00D020A3"/>
    <w:rsid w:val="00D02EF0"/>
    <w:rsid w:val="00D07B8B"/>
    <w:rsid w:val="00D15857"/>
    <w:rsid w:val="00D1635D"/>
    <w:rsid w:val="00D60D24"/>
    <w:rsid w:val="00D7231D"/>
    <w:rsid w:val="00D73B67"/>
    <w:rsid w:val="00D75891"/>
    <w:rsid w:val="00D865D6"/>
    <w:rsid w:val="00D97CD2"/>
    <w:rsid w:val="00DA1F33"/>
    <w:rsid w:val="00DA449C"/>
    <w:rsid w:val="00DA5836"/>
    <w:rsid w:val="00DB3792"/>
    <w:rsid w:val="00DC1932"/>
    <w:rsid w:val="00DE5371"/>
    <w:rsid w:val="00E07C20"/>
    <w:rsid w:val="00E12AFA"/>
    <w:rsid w:val="00E25C60"/>
    <w:rsid w:val="00E34205"/>
    <w:rsid w:val="00E34FA4"/>
    <w:rsid w:val="00E3638D"/>
    <w:rsid w:val="00E41A67"/>
    <w:rsid w:val="00E50725"/>
    <w:rsid w:val="00E565E5"/>
    <w:rsid w:val="00E5751C"/>
    <w:rsid w:val="00E60E7C"/>
    <w:rsid w:val="00E63BC8"/>
    <w:rsid w:val="00E64C8D"/>
    <w:rsid w:val="00E74936"/>
    <w:rsid w:val="00E81751"/>
    <w:rsid w:val="00E81B30"/>
    <w:rsid w:val="00E84A03"/>
    <w:rsid w:val="00E866F8"/>
    <w:rsid w:val="00E97163"/>
    <w:rsid w:val="00EA5202"/>
    <w:rsid w:val="00EB0685"/>
    <w:rsid w:val="00EC36CE"/>
    <w:rsid w:val="00ED5DEA"/>
    <w:rsid w:val="00ED7804"/>
    <w:rsid w:val="00EF3397"/>
    <w:rsid w:val="00F0032E"/>
    <w:rsid w:val="00F04702"/>
    <w:rsid w:val="00F04A90"/>
    <w:rsid w:val="00F05B2D"/>
    <w:rsid w:val="00F24F34"/>
    <w:rsid w:val="00F26BC5"/>
    <w:rsid w:val="00F3036B"/>
    <w:rsid w:val="00F303E4"/>
    <w:rsid w:val="00F43B45"/>
    <w:rsid w:val="00FC0D43"/>
    <w:rsid w:val="00FC2777"/>
    <w:rsid w:val="00FC7B9D"/>
    <w:rsid w:val="00FD4C1B"/>
    <w:rsid w:val="00FF121E"/>
    <w:rsid w:val="00FF4C65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FAA2"/>
  <w15:docId w15:val="{DDF289F9-F00C-4B04-BF92-76F61213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5504"/>
  </w:style>
  <w:style w:type="paragraph" w:styleId="a3">
    <w:name w:val="Balloon Text"/>
    <w:basedOn w:val="a"/>
    <w:link w:val="a4"/>
    <w:uiPriority w:val="99"/>
    <w:semiHidden/>
    <w:unhideWhenUsed/>
    <w:rsid w:val="006F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3F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6F03F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03F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F03F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F03F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F03FF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0D62F2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1B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7453B4"/>
    <w:rPr>
      <w:i/>
      <w:iCs/>
    </w:rPr>
  </w:style>
  <w:style w:type="paragraph" w:styleId="ad">
    <w:name w:val="List Paragraph"/>
    <w:basedOn w:val="a"/>
    <w:uiPriority w:val="34"/>
    <w:qFormat/>
    <w:rsid w:val="007453B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4237B8"/>
    <w:pPr>
      <w:spacing w:after="200" w:line="276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4237B8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1382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C373-E307-4E67-9760-BB4CCEAE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Вишневецкая Екатерина Ивановна</dc:creator>
  <cp:lastModifiedBy>Кашкарова Анастасия Александровна</cp:lastModifiedBy>
  <cp:revision>20</cp:revision>
  <cp:lastPrinted>2021-10-26T11:36:00Z</cp:lastPrinted>
  <dcterms:created xsi:type="dcterms:W3CDTF">2021-10-26T06:16:00Z</dcterms:created>
  <dcterms:modified xsi:type="dcterms:W3CDTF">2022-06-08T10:38:00Z</dcterms:modified>
</cp:coreProperties>
</file>