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9B70" w14:textId="77777777" w:rsidR="000C3197" w:rsidRDefault="00C66A6C" w:rsidP="000C3197">
      <w:pPr>
        <w:pStyle w:val="24"/>
      </w:pPr>
      <w:r>
        <w:t xml:space="preserve"> </w:t>
      </w:r>
    </w:p>
    <w:p w14:paraId="2C46948B" w14:textId="77777777" w:rsidR="000C3197" w:rsidRDefault="000C3197" w:rsidP="000C3197">
      <w:pPr>
        <w:pStyle w:val="24"/>
      </w:pPr>
    </w:p>
    <w:p w14:paraId="2ABD6680" w14:textId="77777777" w:rsidR="000C3197" w:rsidRDefault="000C3197" w:rsidP="000C3197">
      <w:pPr>
        <w:pStyle w:val="24"/>
      </w:pPr>
    </w:p>
    <w:p w14:paraId="3F11F359" w14:textId="77777777" w:rsidR="000C3197" w:rsidRDefault="000C3197" w:rsidP="000C3197">
      <w:pPr>
        <w:pStyle w:val="24"/>
      </w:pPr>
    </w:p>
    <w:p w14:paraId="2EB175AD" w14:textId="77777777" w:rsidR="000C3197" w:rsidRDefault="000C3197" w:rsidP="000C3197">
      <w:pPr>
        <w:pStyle w:val="24"/>
      </w:pPr>
    </w:p>
    <w:p w14:paraId="68FC273E" w14:textId="77777777" w:rsidR="000C3197" w:rsidRDefault="000C3197" w:rsidP="000C3197">
      <w:pPr>
        <w:pStyle w:val="24"/>
      </w:pPr>
    </w:p>
    <w:p w14:paraId="2C7A549C" w14:textId="77777777" w:rsidR="000C3197" w:rsidRDefault="000C3197" w:rsidP="000C3197">
      <w:pPr>
        <w:pStyle w:val="24"/>
      </w:pPr>
    </w:p>
    <w:p w14:paraId="0C8E6321" w14:textId="6C0CAB67" w:rsidR="000C3197" w:rsidRDefault="000C3197" w:rsidP="000C3197">
      <w:pPr>
        <w:pStyle w:val="24"/>
        <w:jc w:val="center"/>
        <w:rPr>
          <w:b/>
          <w:bCs/>
          <w:color w:val="auto"/>
          <w:sz w:val="56"/>
          <w:szCs w:val="56"/>
        </w:rPr>
      </w:pPr>
      <w:r w:rsidRPr="000C3197">
        <w:rPr>
          <w:b/>
          <w:bCs/>
          <w:color w:val="auto"/>
          <w:sz w:val="56"/>
          <w:szCs w:val="56"/>
        </w:rPr>
        <w:t>Нормативы</w:t>
      </w:r>
      <w:r w:rsidRPr="000C3197">
        <w:rPr>
          <w:b/>
          <w:bCs/>
          <w:color w:val="auto"/>
          <w:sz w:val="56"/>
          <w:szCs w:val="56"/>
        </w:rPr>
        <w:br/>
        <w:t>градостроительного проектирования</w:t>
      </w:r>
      <w:r w:rsidRPr="000C3197">
        <w:rPr>
          <w:b/>
          <w:bCs/>
          <w:color w:val="auto"/>
          <w:sz w:val="56"/>
          <w:szCs w:val="56"/>
        </w:rPr>
        <w:br/>
        <w:t>Темрюкского городского поселения Темрюкского района</w:t>
      </w:r>
    </w:p>
    <w:p w14:paraId="30B0E001" w14:textId="483B4853" w:rsidR="000C3197" w:rsidRPr="000C3197" w:rsidRDefault="000C3197" w:rsidP="000C3197">
      <w:pPr>
        <w:pStyle w:val="24"/>
        <w:rPr>
          <w:b/>
          <w:bCs/>
          <w:color w:val="auto"/>
          <w:sz w:val="56"/>
          <w:szCs w:val="56"/>
        </w:rPr>
      </w:pPr>
      <w:r>
        <w:rPr>
          <w:b/>
          <w:bCs/>
          <w:color w:val="auto"/>
          <w:sz w:val="56"/>
          <w:szCs w:val="56"/>
        </w:rPr>
        <w:t xml:space="preserve">                           </w:t>
      </w:r>
      <w:r w:rsidRPr="000C3197">
        <w:rPr>
          <w:b/>
          <w:bCs/>
          <w:color w:val="auto"/>
          <w:sz w:val="56"/>
          <w:szCs w:val="56"/>
        </w:rPr>
        <w:t xml:space="preserve">Том </w:t>
      </w:r>
      <w:r>
        <w:rPr>
          <w:b/>
          <w:bCs/>
          <w:color w:val="auto"/>
          <w:sz w:val="56"/>
          <w:szCs w:val="56"/>
        </w:rPr>
        <w:t>1</w:t>
      </w:r>
    </w:p>
    <w:p w14:paraId="27847F38" w14:textId="77777777" w:rsidR="0081647A" w:rsidRDefault="0081647A">
      <w:pPr>
        <w:pStyle w:val="1"/>
        <w:spacing w:after="3580"/>
        <w:ind w:left="4260" w:firstLine="0"/>
      </w:pPr>
    </w:p>
    <w:p w14:paraId="2FAAFDB3" w14:textId="77777777" w:rsidR="00D23FE5" w:rsidRDefault="00D23FE5" w:rsidP="00D23FE5">
      <w:pPr>
        <w:rPr>
          <w:rFonts w:ascii="Times New Roman" w:eastAsia="Times New Roman" w:hAnsi="Times New Roman" w:cs="Times New Roman"/>
          <w:bCs/>
          <w:sz w:val="28"/>
          <w:szCs w:val="28"/>
        </w:rPr>
      </w:pPr>
      <w:bookmarkStart w:id="0" w:name="bookmark2"/>
    </w:p>
    <w:p w14:paraId="4DD3902C" w14:textId="77777777" w:rsidR="00D23FE5" w:rsidRDefault="00D23FE5" w:rsidP="00D23FE5">
      <w:pPr>
        <w:rPr>
          <w:rFonts w:ascii="Times New Roman" w:eastAsia="Times New Roman" w:hAnsi="Times New Roman" w:cs="Times New Roman"/>
          <w:bCs/>
          <w:sz w:val="28"/>
          <w:szCs w:val="28"/>
        </w:rPr>
      </w:pPr>
    </w:p>
    <w:p w14:paraId="25526F72" w14:textId="77777777" w:rsidR="000C3197" w:rsidRDefault="000C3197" w:rsidP="006A6E66">
      <w:pPr>
        <w:jc w:val="center"/>
        <w:rPr>
          <w:rFonts w:ascii="Times New Roman" w:eastAsia="Times New Roman" w:hAnsi="Times New Roman" w:cs="Times New Roman"/>
          <w:bCs/>
          <w:sz w:val="28"/>
          <w:szCs w:val="28"/>
        </w:rPr>
      </w:pPr>
    </w:p>
    <w:p w14:paraId="668A3357" w14:textId="77777777" w:rsidR="000C3197" w:rsidRDefault="000C3197" w:rsidP="006A6E66">
      <w:pPr>
        <w:jc w:val="center"/>
        <w:rPr>
          <w:rFonts w:ascii="Times New Roman" w:eastAsia="Times New Roman" w:hAnsi="Times New Roman" w:cs="Times New Roman"/>
          <w:bCs/>
          <w:sz w:val="28"/>
          <w:szCs w:val="28"/>
        </w:rPr>
      </w:pPr>
    </w:p>
    <w:p w14:paraId="5EE08305" w14:textId="77777777" w:rsidR="000C3197" w:rsidRDefault="000C3197" w:rsidP="006A6E66">
      <w:pPr>
        <w:jc w:val="center"/>
        <w:rPr>
          <w:rFonts w:ascii="Times New Roman" w:eastAsia="Times New Roman" w:hAnsi="Times New Roman" w:cs="Times New Roman"/>
          <w:bCs/>
          <w:sz w:val="28"/>
          <w:szCs w:val="28"/>
        </w:rPr>
      </w:pPr>
    </w:p>
    <w:p w14:paraId="660F3EAA" w14:textId="77777777" w:rsidR="000C3197" w:rsidRDefault="000C3197" w:rsidP="006A6E66">
      <w:pPr>
        <w:jc w:val="center"/>
        <w:rPr>
          <w:rFonts w:ascii="Times New Roman" w:eastAsia="Times New Roman" w:hAnsi="Times New Roman" w:cs="Times New Roman"/>
          <w:bCs/>
          <w:sz w:val="28"/>
          <w:szCs w:val="28"/>
        </w:rPr>
      </w:pPr>
    </w:p>
    <w:p w14:paraId="71E3F684" w14:textId="77777777" w:rsidR="000C3197" w:rsidRDefault="000C3197" w:rsidP="006A6E66">
      <w:pPr>
        <w:jc w:val="center"/>
        <w:rPr>
          <w:rFonts w:ascii="Times New Roman" w:eastAsia="Times New Roman" w:hAnsi="Times New Roman" w:cs="Times New Roman"/>
          <w:bCs/>
          <w:sz w:val="28"/>
          <w:szCs w:val="28"/>
        </w:rPr>
      </w:pPr>
    </w:p>
    <w:p w14:paraId="51752255" w14:textId="77777777" w:rsidR="000C3197" w:rsidRDefault="000C3197" w:rsidP="006A6E66">
      <w:pPr>
        <w:jc w:val="center"/>
        <w:rPr>
          <w:rFonts w:ascii="Times New Roman" w:eastAsia="Times New Roman" w:hAnsi="Times New Roman" w:cs="Times New Roman"/>
          <w:bCs/>
          <w:sz w:val="28"/>
          <w:szCs w:val="28"/>
        </w:rPr>
      </w:pPr>
    </w:p>
    <w:p w14:paraId="15B304CD" w14:textId="77777777" w:rsidR="000C3197" w:rsidRDefault="000C3197" w:rsidP="006A6E66">
      <w:pPr>
        <w:jc w:val="center"/>
        <w:rPr>
          <w:rFonts w:ascii="Times New Roman" w:eastAsia="Times New Roman" w:hAnsi="Times New Roman" w:cs="Times New Roman"/>
          <w:bCs/>
          <w:sz w:val="28"/>
          <w:szCs w:val="28"/>
        </w:rPr>
      </w:pPr>
    </w:p>
    <w:p w14:paraId="1E0A400B" w14:textId="77777777" w:rsidR="000C3197" w:rsidRDefault="000C3197" w:rsidP="006A6E66">
      <w:pPr>
        <w:jc w:val="center"/>
        <w:rPr>
          <w:rFonts w:ascii="Times New Roman" w:eastAsia="Times New Roman" w:hAnsi="Times New Roman" w:cs="Times New Roman"/>
          <w:bCs/>
          <w:sz w:val="28"/>
          <w:szCs w:val="28"/>
        </w:rPr>
      </w:pPr>
    </w:p>
    <w:p w14:paraId="484EC126" w14:textId="77777777" w:rsidR="005A76D3" w:rsidRDefault="006A6E66" w:rsidP="006A6E6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2022 г</w:t>
      </w:r>
    </w:p>
    <w:p w14:paraId="1054AE7E" w14:textId="77777777" w:rsidR="005A76D3" w:rsidRDefault="005A76D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1BB6C987" w14:textId="77777777" w:rsidR="00D23FE5" w:rsidRDefault="00D23FE5" w:rsidP="00D23FE5">
      <w:pPr>
        <w:jc w:val="center"/>
        <w:rPr>
          <w:rFonts w:ascii="Times New Roman" w:eastAsia="Times New Roman" w:hAnsi="Times New Roman" w:cs="Times New Roman"/>
          <w:bCs/>
          <w:sz w:val="28"/>
          <w:szCs w:val="28"/>
        </w:rPr>
      </w:pPr>
      <w:r w:rsidRPr="00D23FE5">
        <w:rPr>
          <w:rFonts w:ascii="Times New Roman" w:eastAsia="Times New Roman" w:hAnsi="Times New Roman" w:cs="Times New Roman"/>
          <w:bCs/>
          <w:sz w:val="28"/>
          <w:szCs w:val="28"/>
        </w:rPr>
        <w:lastRenderedPageBreak/>
        <w:t>ОГЛАВЛЕНИЕ</w:t>
      </w:r>
    </w:p>
    <w:p w14:paraId="4E5E0AE5" w14:textId="77777777" w:rsidR="00D23FE5" w:rsidRPr="00D23FE5" w:rsidRDefault="00D23FE5" w:rsidP="00D23FE5">
      <w:pPr>
        <w:jc w:val="center"/>
        <w:rPr>
          <w:rFonts w:ascii="Times New Roman" w:eastAsia="Times New Roman" w:hAnsi="Times New Roman" w:cs="Times New Roman"/>
          <w:bCs/>
          <w:sz w:val="28"/>
          <w:szCs w:val="28"/>
        </w:rPr>
      </w:pPr>
    </w:p>
    <w:tbl>
      <w:tblPr>
        <w:tblStyle w:val="a9"/>
        <w:tblW w:w="0" w:type="auto"/>
        <w:tblLook w:val="04A0" w:firstRow="1" w:lastRow="0" w:firstColumn="1" w:lastColumn="0" w:noHBand="0" w:noVBand="1"/>
      </w:tblPr>
      <w:tblGrid>
        <w:gridCol w:w="8613"/>
        <w:gridCol w:w="1235"/>
      </w:tblGrid>
      <w:tr w:rsidR="005A76D3" w14:paraId="3BE3A476" w14:textId="77777777" w:rsidTr="005A76D3">
        <w:tc>
          <w:tcPr>
            <w:tcW w:w="8613" w:type="dxa"/>
          </w:tcPr>
          <w:p w14:paraId="08D4DEA4" w14:textId="77777777" w:rsidR="005A76D3" w:rsidRDefault="005A76D3" w:rsidP="00D23FE5">
            <w:pPr>
              <w:rPr>
                <w:rFonts w:ascii="Times New Roman" w:eastAsia="Times New Roman" w:hAnsi="Times New Roman" w:cs="Times New Roman"/>
                <w:bCs/>
                <w:sz w:val="28"/>
                <w:szCs w:val="28"/>
              </w:rPr>
            </w:pPr>
          </w:p>
        </w:tc>
        <w:tc>
          <w:tcPr>
            <w:tcW w:w="1235" w:type="dxa"/>
          </w:tcPr>
          <w:p w14:paraId="696DFF2F" w14:textId="77777777" w:rsidR="005A76D3" w:rsidRDefault="005A76D3"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том /</w:t>
            </w:r>
            <w:proofErr w:type="spellStart"/>
            <w:r>
              <w:rPr>
                <w:rFonts w:ascii="Times New Roman" w:eastAsia="Times New Roman" w:hAnsi="Times New Roman" w:cs="Times New Roman"/>
                <w:bCs/>
                <w:sz w:val="28"/>
                <w:szCs w:val="28"/>
              </w:rPr>
              <w:t>стр</w:t>
            </w:r>
            <w:proofErr w:type="spellEnd"/>
          </w:p>
        </w:tc>
      </w:tr>
      <w:tr w:rsidR="005A76D3" w14:paraId="2A3F106D" w14:textId="77777777" w:rsidTr="005A76D3">
        <w:tc>
          <w:tcPr>
            <w:tcW w:w="8613" w:type="dxa"/>
          </w:tcPr>
          <w:p w14:paraId="27291C69" w14:textId="77777777" w:rsidR="005A76D3" w:rsidRDefault="005A76D3" w:rsidP="005A76D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D23FE5">
              <w:rPr>
                <w:rFonts w:ascii="Times New Roman" w:eastAsia="Times New Roman" w:hAnsi="Times New Roman" w:cs="Times New Roman"/>
                <w:bCs/>
                <w:sz w:val="28"/>
                <w:szCs w:val="28"/>
              </w:rPr>
              <w:t>ОСНОВНАЯ ЧАСТЬ</w:t>
            </w:r>
          </w:p>
        </w:tc>
        <w:tc>
          <w:tcPr>
            <w:tcW w:w="1235" w:type="dxa"/>
          </w:tcPr>
          <w:p w14:paraId="6F339DF1" w14:textId="77777777" w:rsidR="005A76D3" w:rsidRDefault="005A76D3" w:rsidP="007B5149">
            <w:pPr>
              <w:jc w:val="center"/>
              <w:rPr>
                <w:rFonts w:ascii="Times New Roman" w:eastAsia="Times New Roman" w:hAnsi="Times New Roman" w:cs="Times New Roman"/>
                <w:bCs/>
                <w:sz w:val="28"/>
                <w:szCs w:val="28"/>
              </w:rPr>
            </w:pPr>
          </w:p>
        </w:tc>
      </w:tr>
      <w:tr w:rsidR="005A76D3" w14:paraId="1433D2D7" w14:textId="77777777" w:rsidTr="005A76D3">
        <w:tc>
          <w:tcPr>
            <w:tcW w:w="8613" w:type="dxa"/>
          </w:tcPr>
          <w:p w14:paraId="5065F266"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 xml:space="preserve"> </w:t>
            </w:r>
            <w:r w:rsidRPr="00D23FE5">
              <w:rPr>
                <w:rFonts w:ascii="Times New Roman" w:eastAsia="Times New Roman" w:hAnsi="Times New Roman" w:cs="Times New Roman"/>
                <w:bCs/>
                <w:sz w:val="28"/>
                <w:szCs w:val="28"/>
              </w:rPr>
              <w:t>Общие положения</w:t>
            </w:r>
          </w:p>
        </w:tc>
        <w:tc>
          <w:tcPr>
            <w:tcW w:w="1235" w:type="dxa"/>
          </w:tcPr>
          <w:p w14:paraId="721113DC" w14:textId="1BA64FF4"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5A76D3" w14:paraId="7A449FDC" w14:textId="77777777" w:rsidTr="005A76D3">
        <w:tc>
          <w:tcPr>
            <w:tcW w:w="8613" w:type="dxa"/>
          </w:tcPr>
          <w:p w14:paraId="232C3595"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1.1.1.</w:t>
            </w:r>
            <w:r>
              <w:rPr>
                <w:rFonts w:ascii="Times New Roman" w:eastAsia="Times New Roman" w:hAnsi="Times New Roman" w:cs="Times New Roman"/>
                <w:bCs/>
                <w:sz w:val="28"/>
                <w:szCs w:val="28"/>
              </w:rPr>
              <w:t xml:space="preserve"> </w:t>
            </w:r>
            <w:r w:rsidRPr="00D23FE5">
              <w:rPr>
                <w:rFonts w:ascii="Times New Roman" w:eastAsia="Times New Roman" w:hAnsi="Times New Roman" w:cs="Times New Roman"/>
                <w:bCs/>
                <w:sz w:val="28"/>
                <w:szCs w:val="28"/>
              </w:rPr>
              <w:t>Цели нормирования</w:t>
            </w:r>
          </w:p>
        </w:tc>
        <w:tc>
          <w:tcPr>
            <w:tcW w:w="1235" w:type="dxa"/>
          </w:tcPr>
          <w:p w14:paraId="721066CC" w14:textId="3B5AA70B"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5A76D3" w14:paraId="133245B6" w14:textId="77777777" w:rsidTr="005A76D3">
        <w:tc>
          <w:tcPr>
            <w:tcW w:w="8613" w:type="dxa"/>
          </w:tcPr>
          <w:p w14:paraId="35B5AF96"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1.1.2. Перечень обла</w:t>
            </w:r>
            <w:r>
              <w:rPr>
                <w:rFonts w:ascii="Times New Roman" w:eastAsia="Times New Roman" w:hAnsi="Times New Roman" w:cs="Times New Roman"/>
                <w:bCs/>
                <w:sz w:val="28"/>
                <w:szCs w:val="28"/>
              </w:rPr>
              <w:t xml:space="preserve">стей нормирования, для которых </w:t>
            </w:r>
            <w:r w:rsidRPr="00582FE4">
              <w:rPr>
                <w:rFonts w:ascii="Times New Roman" w:eastAsia="Times New Roman" w:hAnsi="Times New Roman" w:cs="Times New Roman"/>
                <w:bCs/>
                <w:sz w:val="28"/>
                <w:szCs w:val="28"/>
              </w:rPr>
              <w:t xml:space="preserve">установлены </w:t>
            </w:r>
            <w:r>
              <w:rPr>
                <w:rFonts w:ascii="Times New Roman" w:eastAsia="Times New Roman" w:hAnsi="Times New Roman" w:cs="Times New Roman"/>
                <w:bCs/>
                <w:sz w:val="28"/>
                <w:szCs w:val="28"/>
              </w:rPr>
              <w:t xml:space="preserve">расчетные показатели </w:t>
            </w:r>
          </w:p>
        </w:tc>
        <w:tc>
          <w:tcPr>
            <w:tcW w:w="1235" w:type="dxa"/>
          </w:tcPr>
          <w:p w14:paraId="161DE04A" w14:textId="38137649"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5A76D3" w14:paraId="54E24968" w14:textId="77777777" w:rsidTr="005A76D3">
        <w:tc>
          <w:tcPr>
            <w:tcW w:w="8613" w:type="dxa"/>
          </w:tcPr>
          <w:p w14:paraId="0AA90DE5"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1.1.3. Сведения о дифференциации (районировании) территории</w:t>
            </w:r>
          </w:p>
        </w:tc>
        <w:tc>
          <w:tcPr>
            <w:tcW w:w="1235" w:type="dxa"/>
          </w:tcPr>
          <w:p w14:paraId="1286B534" w14:textId="66CAE980"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5A76D3" w14:paraId="1C85E39C" w14:textId="77777777" w:rsidTr="005A76D3">
        <w:tc>
          <w:tcPr>
            <w:tcW w:w="8613" w:type="dxa"/>
          </w:tcPr>
          <w:p w14:paraId="0826F97F" w14:textId="77777777" w:rsidR="005A76D3" w:rsidRPr="00582FE4" w:rsidRDefault="005A76D3" w:rsidP="005A76D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Pr="00582FE4">
              <w:rPr>
                <w:rFonts w:ascii="Times New Roman" w:eastAsia="Times New Roman" w:hAnsi="Times New Roman" w:cs="Times New Roman"/>
                <w:bCs/>
                <w:sz w:val="28"/>
                <w:szCs w:val="28"/>
              </w:rPr>
              <w:t>Перечень расчетных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 в областях:</w:t>
            </w:r>
          </w:p>
        </w:tc>
        <w:tc>
          <w:tcPr>
            <w:tcW w:w="1235" w:type="dxa"/>
          </w:tcPr>
          <w:p w14:paraId="5A3E2107" w14:textId="1664592E"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5A76D3" w14:paraId="0A1A2D20" w14:textId="77777777" w:rsidTr="005A76D3">
        <w:tc>
          <w:tcPr>
            <w:tcW w:w="8613" w:type="dxa"/>
          </w:tcPr>
          <w:p w14:paraId="577997E2"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1.2.1. Объекты местного</w:t>
            </w:r>
            <w:r>
              <w:rPr>
                <w:rFonts w:ascii="Times New Roman" w:eastAsia="Times New Roman" w:hAnsi="Times New Roman" w:cs="Times New Roman"/>
                <w:bCs/>
                <w:sz w:val="28"/>
                <w:szCs w:val="28"/>
              </w:rPr>
              <w:t xml:space="preserve"> значения в области образования</w:t>
            </w:r>
          </w:p>
        </w:tc>
        <w:tc>
          <w:tcPr>
            <w:tcW w:w="1235" w:type="dxa"/>
          </w:tcPr>
          <w:p w14:paraId="6EC4AC7D" w14:textId="6AA8C2F6"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5A76D3" w14:paraId="5714872B" w14:textId="77777777" w:rsidTr="005A76D3">
        <w:tc>
          <w:tcPr>
            <w:tcW w:w="8613" w:type="dxa"/>
          </w:tcPr>
          <w:p w14:paraId="2941E5E4"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1.2.2. Объекты местного значения в области культуры и искусства</w:t>
            </w:r>
          </w:p>
        </w:tc>
        <w:tc>
          <w:tcPr>
            <w:tcW w:w="1235" w:type="dxa"/>
          </w:tcPr>
          <w:p w14:paraId="601D1752" w14:textId="74F3C2CA" w:rsidR="005A76D3"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0</w:t>
            </w:r>
          </w:p>
        </w:tc>
      </w:tr>
      <w:tr w:rsidR="005A76D3" w14:paraId="6F3033DC" w14:textId="77777777" w:rsidTr="005A76D3">
        <w:tc>
          <w:tcPr>
            <w:tcW w:w="8613" w:type="dxa"/>
          </w:tcPr>
          <w:p w14:paraId="4992696B" w14:textId="77777777" w:rsidR="005A76D3" w:rsidRPr="00582FE4" w:rsidRDefault="00FB153B"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1.2.3. Объекты местного значения в области физической культуры</w:t>
            </w:r>
          </w:p>
        </w:tc>
        <w:tc>
          <w:tcPr>
            <w:tcW w:w="1235" w:type="dxa"/>
          </w:tcPr>
          <w:p w14:paraId="10E2FDD3" w14:textId="6AD3F066" w:rsidR="005A76D3"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1</w:t>
            </w:r>
          </w:p>
        </w:tc>
      </w:tr>
      <w:tr w:rsidR="005A76D3" w14:paraId="389BA773" w14:textId="77777777" w:rsidTr="005A76D3">
        <w:tc>
          <w:tcPr>
            <w:tcW w:w="8613" w:type="dxa"/>
          </w:tcPr>
          <w:p w14:paraId="27425F35" w14:textId="77777777" w:rsidR="005A76D3" w:rsidRPr="00582FE4" w:rsidRDefault="00FB153B"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1.2.4. Объекты местного значения в области молодежной политики</w:t>
            </w:r>
          </w:p>
        </w:tc>
        <w:tc>
          <w:tcPr>
            <w:tcW w:w="1235" w:type="dxa"/>
          </w:tcPr>
          <w:p w14:paraId="384B3777" w14:textId="0D77A56C" w:rsidR="005A76D3"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2</w:t>
            </w:r>
          </w:p>
        </w:tc>
      </w:tr>
      <w:tr w:rsidR="005A76D3" w14:paraId="1F7CA6DB" w14:textId="77777777" w:rsidTr="005A76D3">
        <w:tc>
          <w:tcPr>
            <w:tcW w:w="8613" w:type="dxa"/>
          </w:tcPr>
          <w:p w14:paraId="4673AABD" w14:textId="77777777" w:rsidR="005A76D3" w:rsidRPr="00582FE4" w:rsidRDefault="00FB153B"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1.2.5 Объекты местного значения в области транспортной инфраструктуры</w:t>
            </w:r>
          </w:p>
        </w:tc>
        <w:tc>
          <w:tcPr>
            <w:tcW w:w="1235" w:type="dxa"/>
          </w:tcPr>
          <w:p w14:paraId="5E69E4D5" w14:textId="423E4FEB" w:rsidR="005A76D3"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3</w:t>
            </w:r>
          </w:p>
        </w:tc>
      </w:tr>
      <w:tr w:rsidR="005A76D3" w14:paraId="0CB8FE9A" w14:textId="77777777" w:rsidTr="005A76D3">
        <w:tc>
          <w:tcPr>
            <w:tcW w:w="8613" w:type="dxa"/>
          </w:tcPr>
          <w:p w14:paraId="0C19F37B" w14:textId="77777777" w:rsidR="005A76D3" w:rsidRPr="00582FE4" w:rsidRDefault="00FB153B"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1.2.5.1. В области улично-дорожной сети</w:t>
            </w:r>
          </w:p>
        </w:tc>
        <w:tc>
          <w:tcPr>
            <w:tcW w:w="1235" w:type="dxa"/>
          </w:tcPr>
          <w:p w14:paraId="5A9E79F1" w14:textId="1036957A" w:rsidR="005A76D3"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3</w:t>
            </w:r>
          </w:p>
        </w:tc>
      </w:tr>
      <w:tr w:rsidR="00860744" w14:paraId="36541AD4" w14:textId="77777777" w:rsidTr="005A76D3">
        <w:tc>
          <w:tcPr>
            <w:tcW w:w="8613" w:type="dxa"/>
          </w:tcPr>
          <w:p w14:paraId="300C0A93" w14:textId="77777777" w:rsidR="00860744" w:rsidRPr="00582FE4" w:rsidRDefault="00860744" w:rsidP="005A76D3">
            <w:pPr>
              <w:rPr>
                <w:rFonts w:ascii="Times New Roman" w:eastAsia="Times New Roman" w:hAnsi="Times New Roman" w:cs="Times New Roman"/>
                <w:bCs/>
                <w:sz w:val="28"/>
                <w:szCs w:val="28"/>
              </w:rPr>
            </w:pPr>
            <w:r w:rsidRPr="00860744">
              <w:rPr>
                <w:rFonts w:ascii="Times New Roman" w:eastAsia="Times New Roman" w:hAnsi="Times New Roman" w:cs="Times New Roman"/>
                <w:bCs/>
                <w:sz w:val="28"/>
                <w:szCs w:val="28"/>
              </w:rPr>
              <w:t>1.2.5.2. В области объектов хранения индивидуальных транспортных средств</w:t>
            </w:r>
          </w:p>
        </w:tc>
        <w:tc>
          <w:tcPr>
            <w:tcW w:w="1235" w:type="dxa"/>
          </w:tcPr>
          <w:p w14:paraId="58FE7ED2" w14:textId="40FD8A9C" w:rsidR="00860744"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7</w:t>
            </w:r>
          </w:p>
        </w:tc>
      </w:tr>
      <w:tr w:rsidR="005A76D3" w14:paraId="7E99C38A" w14:textId="77777777" w:rsidTr="005A76D3">
        <w:tc>
          <w:tcPr>
            <w:tcW w:w="8613" w:type="dxa"/>
          </w:tcPr>
          <w:p w14:paraId="5395F701" w14:textId="77777777" w:rsidR="005A76D3" w:rsidRPr="00582FE4" w:rsidRDefault="00860744" w:rsidP="005A76D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1.2.5.3</w:t>
            </w:r>
            <w:r w:rsidR="00FB153B" w:rsidRPr="00582FE4">
              <w:rPr>
                <w:rFonts w:ascii="Times New Roman" w:eastAsia="Times New Roman" w:hAnsi="Times New Roman" w:cs="Times New Roman"/>
                <w:bCs/>
                <w:sz w:val="28"/>
                <w:szCs w:val="28"/>
              </w:rPr>
              <w:t>. Сеть общественного пассажирского транспорта</w:t>
            </w:r>
          </w:p>
        </w:tc>
        <w:tc>
          <w:tcPr>
            <w:tcW w:w="1235" w:type="dxa"/>
          </w:tcPr>
          <w:p w14:paraId="3B31BFD9" w14:textId="0212B3B3" w:rsidR="005A76D3" w:rsidRDefault="00C758A7"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956D6">
              <w:rPr>
                <w:rFonts w:ascii="Times New Roman" w:eastAsia="Times New Roman" w:hAnsi="Times New Roman" w:cs="Times New Roman"/>
                <w:bCs/>
                <w:sz w:val="28"/>
                <w:szCs w:val="28"/>
              </w:rPr>
              <w:t>7</w:t>
            </w:r>
          </w:p>
        </w:tc>
      </w:tr>
      <w:tr w:rsidR="00860744" w14:paraId="71B718F9" w14:textId="77777777" w:rsidTr="005A76D3">
        <w:tc>
          <w:tcPr>
            <w:tcW w:w="8613" w:type="dxa"/>
          </w:tcPr>
          <w:p w14:paraId="6BEF91EC" w14:textId="77777777" w:rsidR="00860744" w:rsidRDefault="00860744" w:rsidP="005A76D3">
            <w:pPr>
              <w:rPr>
                <w:rFonts w:ascii="Times New Roman" w:eastAsia="Times New Roman" w:hAnsi="Times New Roman" w:cs="Times New Roman"/>
                <w:bCs/>
                <w:sz w:val="28"/>
                <w:szCs w:val="28"/>
              </w:rPr>
            </w:pPr>
            <w:r w:rsidRPr="00860744">
              <w:rPr>
                <w:rFonts w:ascii="Times New Roman" w:eastAsia="Times New Roman" w:hAnsi="Times New Roman" w:cs="Times New Roman"/>
                <w:bCs/>
                <w:sz w:val="28"/>
                <w:szCs w:val="28"/>
              </w:rPr>
              <w:t>1.2.5.4. В области объектов инфраструктуры пешеходных передвижений и СИМ (средств индивидуальной мобильности). Объекты велосипедной инфраструктуры</w:t>
            </w:r>
          </w:p>
        </w:tc>
        <w:tc>
          <w:tcPr>
            <w:tcW w:w="1235" w:type="dxa"/>
          </w:tcPr>
          <w:p w14:paraId="60BDF043" w14:textId="471EB559" w:rsidR="00860744"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860744" w14:paraId="33885D38" w14:textId="77777777" w:rsidTr="005A76D3">
        <w:tc>
          <w:tcPr>
            <w:tcW w:w="8613" w:type="dxa"/>
          </w:tcPr>
          <w:p w14:paraId="1845F21C" w14:textId="77777777" w:rsidR="00860744" w:rsidRPr="00860744" w:rsidRDefault="00860744" w:rsidP="005A76D3">
            <w:pPr>
              <w:rPr>
                <w:rFonts w:ascii="Times New Roman" w:eastAsia="Times New Roman" w:hAnsi="Times New Roman" w:cs="Times New Roman"/>
                <w:bCs/>
                <w:sz w:val="28"/>
                <w:szCs w:val="28"/>
              </w:rPr>
            </w:pPr>
            <w:r w:rsidRPr="00860744">
              <w:rPr>
                <w:rFonts w:ascii="Times New Roman" w:eastAsia="Times New Roman" w:hAnsi="Times New Roman" w:cs="Times New Roman"/>
                <w:bCs/>
                <w:sz w:val="28"/>
                <w:szCs w:val="28"/>
              </w:rPr>
              <w:t>1.2.5.5.Объекты пешеходной инфраструктуры</w:t>
            </w:r>
          </w:p>
        </w:tc>
        <w:tc>
          <w:tcPr>
            <w:tcW w:w="1235" w:type="dxa"/>
          </w:tcPr>
          <w:p w14:paraId="4E65D425" w14:textId="6532A58D" w:rsidR="00860744"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r>
      <w:tr w:rsidR="005A76D3" w14:paraId="7D71195C" w14:textId="77777777" w:rsidTr="005A76D3">
        <w:tc>
          <w:tcPr>
            <w:tcW w:w="8613" w:type="dxa"/>
          </w:tcPr>
          <w:p w14:paraId="116CF5A7" w14:textId="77777777" w:rsidR="005A76D3" w:rsidRPr="00582FE4" w:rsidRDefault="00FB153B"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 Объекты местного значения в области коммунальной инфраструктуры (электро-, тепло-, газо- и водоснабжения населения, водоотведение, связь)</w:t>
            </w:r>
          </w:p>
        </w:tc>
        <w:tc>
          <w:tcPr>
            <w:tcW w:w="1235" w:type="dxa"/>
          </w:tcPr>
          <w:p w14:paraId="1C18C603" w14:textId="33158106"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r>
      <w:tr w:rsidR="005A76D3" w14:paraId="3410B73A" w14:textId="77777777" w:rsidTr="005A76D3">
        <w:tc>
          <w:tcPr>
            <w:tcW w:w="8613" w:type="dxa"/>
          </w:tcPr>
          <w:p w14:paraId="76E6C811"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1.2.6.1. В области электроснабжения</w:t>
            </w:r>
          </w:p>
        </w:tc>
        <w:tc>
          <w:tcPr>
            <w:tcW w:w="1235" w:type="dxa"/>
          </w:tcPr>
          <w:p w14:paraId="0E9638E1" w14:textId="5FF6D3A3"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r>
      <w:tr w:rsidR="005A76D3" w14:paraId="5DA6E33B" w14:textId="77777777" w:rsidTr="005A76D3">
        <w:tc>
          <w:tcPr>
            <w:tcW w:w="8613" w:type="dxa"/>
          </w:tcPr>
          <w:p w14:paraId="0051FB59"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1.2.6.2. В области теплоснабжения</w:t>
            </w:r>
          </w:p>
        </w:tc>
        <w:tc>
          <w:tcPr>
            <w:tcW w:w="1235" w:type="dxa"/>
          </w:tcPr>
          <w:p w14:paraId="64243F8D" w14:textId="37E5BF0B"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r>
      <w:tr w:rsidR="005A76D3" w14:paraId="677D1AE9" w14:textId="77777777" w:rsidTr="005A76D3">
        <w:tc>
          <w:tcPr>
            <w:tcW w:w="8613" w:type="dxa"/>
          </w:tcPr>
          <w:p w14:paraId="666842F2"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1.2.6.3. В области газоснабжения</w:t>
            </w:r>
          </w:p>
        </w:tc>
        <w:tc>
          <w:tcPr>
            <w:tcW w:w="1235" w:type="dxa"/>
          </w:tcPr>
          <w:p w14:paraId="48DD2910" w14:textId="435F4BEB"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r>
      <w:tr w:rsidR="005A76D3" w14:paraId="7D25B080" w14:textId="77777777" w:rsidTr="005A76D3">
        <w:tc>
          <w:tcPr>
            <w:tcW w:w="8613" w:type="dxa"/>
          </w:tcPr>
          <w:p w14:paraId="457E3D27"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1.2.6.4. В области водоснабжения</w:t>
            </w:r>
          </w:p>
        </w:tc>
        <w:tc>
          <w:tcPr>
            <w:tcW w:w="1235" w:type="dxa"/>
          </w:tcPr>
          <w:p w14:paraId="16FCD936" w14:textId="7628E0AB"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w:t>
            </w:r>
          </w:p>
        </w:tc>
      </w:tr>
      <w:tr w:rsidR="005A76D3" w14:paraId="130F9859" w14:textId="77777777" w:rsidTr="005A76D3">
        <w:tc>
          <w:tcPr>
            <w:tcW w:w="8613" w:type="dxa"/>
          </w:tcPr>
          <w:p w14:paraId="29F10E12"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1.2.6.5. В области водоотведения</w:t>
            </w:r>
          </w:p>
        </w:tc>
        <w:tc>
          <w:tcPr>
            <w:tcW w:w="1235" w:type="dxa"/>
          </w:tcPr>
          <w:p w14:paraId="1FB58DDA" w14:textId="30F5F105"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w:t>
            </w:r>
          </w:p>
        </w:tc>
      </w:tr>
      <w:tr w:rsidR="005A76D3" w14:paraId="146C63CA" w14:textId="77777777" w:rsidTr="005A76D3">
        <w:tc>
          <w:tcPr>
            <w:tcW w:w="8613" w:type="dxa"/>
          </w:tcPr>
          <w:p w14:paraId="585451FE"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1.2.6.6. В области связи</w:t>
            </w:r>
          </w:p>
        </w:tc>
        <w:tc>
          <w:tcPr>
            <w:tcW w:w="1235" w:type="dxa"/>
          </w:tcPr>
          <w:p w14:paraId="35DA57F0" w14:textId="30F8ADA7"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r>
      <w:tr w:rsidR="005A76D3" w14:paraId="63AB596E" w14:textId="77777777" w:rsidTr="005A76D3">
        <w:tc>
          <w:tcPr>
            <w:tcW w:w="8613" w:type="dxa"/>
          </w:tcPr>
          <w:p w14:paraId="1D3CE871"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1.2.7. Объекты местного значения в области обработки, утилизации, обезвреживания, размещения твердых коммунальных отходов</w:t>
            </w:r>
          </w:p>
        </w:tc>
        <w:tc>
          <w:tcPr>
            <w:tcW w:w="1235" w:type="dxa"/>
          </w:tcPr>
          <w:p w14:paraId="44AE0966" w14:textId="587B9342"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r>
      <w:tr w:rsidR="005A76D3" w14:paraId="12E7B3F1" w14:textId="77777777" w:rsidTr="005A76D3">
        <w:tc>
          <w:tcPr>
            <w:tcW w:w="8613" w:type="dxa"/>
          </w:tcPr>
          <w:p w14:paraId="3F92C6D3" w14:textId="77777777" w:rsidR="005A76D3" w:rsidRPr="00582FE4" w:rsidRDefault="005A76D3" w:rsidP="00FB153B">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 xml:space="preserve">1.2.8. Объекты местного значения в области содержания мест </w:t>
            </w:r>
            <w:r w:rsidR="00FB153B" w:rsidRPr="00582FE4">
              <w:rPr>
                <w:rFonts w:ascii="Times New Roman" w:eastAsia="Times New Roman" w:hAnsi="Times New Roman" w:cs="Times New Roman"/>
                <w:bCs/>
                <w:sz w:val="28"/>
                <w:szCs w:val="28"/>
              </w:rPr>
              <w:t>захоронения, организация ритуальных услуг</w:t>
            </w:r>
          </w:p>
        </w:tc>
        <w:tc>
          <w:tcPr>
            <w:tcW w:w="1235" w:type="dxa"/>
          </w:tcPr>
          <w:p w14:paraId="7CE25BC6" w14:textId="477ABF93"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r>
      <w:tr w:rsidR="005A76D3" w14:paraId="4594C9B0" w14:textId="77777777" w:rsidTr="005A76D3">
        <w:tc>
          <w:tcPr>
            <w:tcW w:w="8613" w:type="dxa"/>
          </w:tcPr>
          <w:p w14:paraId="5DEEE583"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 xml:space="preserve">1.2.9. Объекты местного значения в области развития </w:t>
            </w:r>
            <w:r w:rsidR="00FB153B" w:rsidRPr="00582FE4">
              <w:rPr>
                <w:rFonts w:ascii="Times New Roman" w:eastAsia="Times New Roman" w:hAnsi="Times New Roman" w:cs="Times New Roman"/>
                <w:bCs/>
                <w:sz w:val="28"/>
                <w:szCs w:val="28"/>
              </w:rPr>
              <w:t>агропромышленного комплекса, логистики и коммунально-складского назначения</w:t>
            </w:r>
          </w:p>
        </w:tc>
        <w:tc>
          <w:tcPr>
            <w:tcW w:w="1235" w:type="dxa"/>
          </w:tcPr>
          <w:p w14:paraId="30E7BEF0" w14:textId="436B2E7C"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r>
      <w:tr w:rsidR="005A76D3" w14:paraId="3DC822B8" w14:textId="77777777" w:rsidTr="005A76D3">
        <w:tc>
          <w:tcPr>
            <w:tcW w:w="8613" w:type="dxa"/>
          </w:tcPr>
          <w:p w14:paraId="780A503B"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 xml:space="preserve">1.2.10.  Объекты местного значения в области торговли, общественного </w:t>
            </w:r>
            <w:r w:rsidR="00FB153B" w:rsidRPr="00582FE4">
              <w:rPr>
                <w:rFonts w:ascii="Times New Roman" w:eastAsia="Times New Roman" w:hAnsi="Times New Roman" w:cs="Times New Roman"/>
                <w:bCs/>
                <w:sz w:val="28"/>
                <w:szCs w:val="28"/>
              </w:rPr>
              <w:t>питания и бытового обслуживания</w:t>
            </w:r>
          </w:p>
        </w:tc>
        <w:tc>
          <w:tcPr>
            <w:tcW w:w="1235" w:type="dxa"/>
          </w:tcPr>
          <w:p w14:paraId="3EB4EBD5" w14:textId="0DA9CFAB"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r>
      <w:tr w:rsidR="005A76D3" w14:paraId="1F936CA4" w14:textId="77777777" w:rsidTr="005A76D3">
        <w:tc>
          <w:tcPr>
            <w:tcW w:w="8613" w:type="dxa"/>
          </w:tcPr>
          <w:p w14:paraId="41E8CC9A"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lastRenderedPageBreak/>
              <w:t xml:space="preserve">1.2.11. Объекты местного значения в области туризма и отдыха, </w:t>
            </w:r>
            <w:r w:rsidR="00FB153B" w:rsidRPr="00582FE4">
              <w:rPr>
                <w:rFonts w:ascii="Times New Roman" w:eastAsia="Times New Roman" w:hAnsi="Times New Roman" w:cs="Times New Roman"/>
                <w:bCs/>
                <w:sz w:val="28"/>
                <w:szCs w:val="28"/>
              </w:rPr>
              <w:t>массового отдыха населения</w:t>
            </w:r>
          </w:p>
        </w:tc>
        <w:tc>
          <w:tcPr>
            <w:tcW w:w="1235" w:type="dxa"/>
          </w:tcPr>
          <w:p w14:paraId="1AFE0F08" w14:textId="4550EE70"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w:t>
            </w:r>
          </w:p>
        </w:tc>
      </w:tr>
      <w:tr w:rsidR="005A76D3" w14:paraId="25450EC7" w14:textId="77777777" w:rsidTr="005A76D3">
        <w:tc>
          <w:tcPr>
            <w:tcW w:w="8613" w:type="dxa"/>
          </w:tcPr>
          <w:p w14:paraId="75BB9509"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1.2.12. Объекты местног</w:t>
            </w:r>
            <w:r w:rsidR="00C758A7">
              <w:rPr>
                <w:rFonts w:ascii="Times New Roman" w:eastAsia="Times New Roman" w:hAnsi="Times New Roman" w:cs="Times New Roman"/>
                <w:bCs/>
                <w:sz w:val="28"/>
                <w:szCs w:val="28"/>
              </w:rPr>
              <w:t xml:space="preserve">о значения в </w:t>
            </w:r>
            <w:r w:rsidRPr="00582FE4">
              <w:rPr>
                <w:rFonts w:ascii="Times New Roman" w:eastAsia="Times New Roman" w:hAnsi="Times New Roman" w:cs="Times New Roman"/>
                <w:bCs/>
                <w:sz w:val="28"/>
                <w:szCs w:val="28"/>
              </w:rPr>
              <w:t xml:space="preserve"> области торговли и </w:t>
            </w:r>
            <w:r w:rsidR="00FB153B" w:rsidRPr="00582FE4">
              <w:rPr>
                <w:rFonts w:ascii="Times New Roman" w:eastAsia="Times New Roman" w:hAnsi="Times New Roman" w:cs="Times New Roman"/>
                <w:bCs/>
                <w:sz w:val="28"/>
                <w:szCs w:val="28"/>
              </w:rPr>
              <w:t>общественного питания</w:t>
            </w:r>
            <w:r w:rsidR="00C758A7">
              <w:rPr>
                <w:rFonts w:ascii="Times New Roman" w:eastAsia="Times New Roman" w:hAnsi="Times New Roman" w:cs="Times New Roman"/>
                <w:bCs/>
                <w:sz w:val="28"/>
                <w:szCs w:val="28"/>
              </w:rPr>
              <w:t xml:space="preserve"> для временного населения </w:t>
            </w:r>
          </w:p>
        </w:tc>
        <w:tc>
          <w:tcPr>
            <w:tcW w:w="1235" w:type="dxa"/>
          </w:tcPr>
          <w:p w14:paraId="385162B8" w14:textId="1DD806B9"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r>
      <w:tr w:rsidR="005A76D3" w14:paraId="182DEAEB" w14:textId="77777777" w:rsidTr="005A76D3">
        <w:tc>
          <w:tcPr>
            <w:tcW w:w="8613" w:type="dxa"/>
          </w:tcPr>
          <w:p w14:paraId="6554AB47"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1.2.13. Объекты местного значения в области предупреждения и</w:t>
            </w:r>
            <w:r w:rsidR="00FB153B" w:rsidRPr="00582FE4">
              <w:rPr>
                <w:rFonts w:ascii="Times New Roman" w:eastAsia="Times New Roman" w:hAnsi="Times New Roman" w:cs="Times New Roman"/>
                <w:bCs/>
                <w:sz w:val="28"/>
                <w:szCs w:val="28"/>
              </w:rPr>
              <w:t xml:space="preserve"> ликвидации последствий чрезвычайных ситуаций и гражданской обороне</w:t>
            </w:r>
          </w:p>
        </w:tc>
        <w:tc>
          <w:tcPr>
            <w:tcW w:w="1235" w:type="dxa"/>
          </w:tcPr>
          <w:p w14:paraId="7C3BAB77" w14:textId="0AB32E8B"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r>
      <w:tr w:rsidR="004B4D42" w14:paraId="3EAAF004" w14:textId="77777777" w:rsidTr="005A76D3">
        <w:tc>
          <w:tcPr>
            <w:tcW w:w="8613" w:type="dxa"/>
          </w:tcPr>
          <w:p w14:paraId="349A086C" w14:textId="77777777" w:rsidR="004B4D42" w:rsidRPr="00582FE4" w:rsidRDefault="004B4D42" w:rsidP="005A76D3">
            <w:pPr>
              <w:rPr>
                <w:rFonts w:ascii="Times New Roman" w:eastAsia="Times New Roman" w:hAnsi="Times New Roman" w:cs="Times New Roman"/>
                <w:bCs/>
                <w:sz w:val="28"/>
                <w:szCs w:val="28"/>
              </w:rPr>
            </w:pPr>
            <w:r w:rsidRPr="004B4D42">
              <w:rPr>
                <w:rFonts w:ascii="Times New Roman" w:eastAsia="Times New Roman" w:hAnsi="Times New Roman" w:cs="Times New Roman"/>
                <w:bCs/>
                <w:sz w:val="28"/>
                <w:szCs w:val="28"/>
              </w:rPr>
              <w:t>1.2.14. Для объектов жилищного строительства в отношении жилфонда социального использования</w:t>
            </w:r>
          </w:p>
        </w:tc>
        <w:tc>
          <w:tcPr>
            <w:tcW w:w="1235" w:type="dxa"/>
          </w:tcPr>
          <w:p w14:paraId="1441E2EA" w14:textId="12BB7D95" w:rsidR="004B4D42"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r>
      <w:tr w:rsidR="004B4D42" w14:paraId="4149C378" w14:textId="77777777" w:rsidTr="005A76D3">
        <w:tc>
          <w:tcPr>
            <w:tcW w:w="8613" w:type="dxa"/>
          </w:tcPr>
          <w:p w14:paraId="3EC6AE75" w14:textId="77777777" w:rsidR="004B4D42" w:rsidRPr="004B4D42" w:rsidRDefault="004B4D42" w:rsidP="005A76D3">
            <w:pPr>
              <w:rPr>
                <w:rFonts w:ascii="Times New Roman" w:eastAsia="Times New Roman" w:hAnsi="Times New Roman" w:cs="Times New Roman"/>
                <w:bCs/>
                <w:sz w:val="28"/>
                <w:szCs w:val="28"/>
              </w:rPr>
            </w:pPr>
            <w:r w:rsidRPr="004B4D42">
              <w:rPr>
                <w:rFonts w:ascii="Times New Roman" w:eastAsia="Times New Roman" w:hAnsi="Times New Roman" w:cs="Times New Roman"/>
                <w:bCs/>
                <w:sz w:val="28"/>
                <w:szCs w:val="28"/>
              </w:rPr>
              <w:t>1.2.15. Благоустройство площадок</w:t>
            </w:r>
          </w:p>
        </w:tc>
        <w:tc>
          <w:tcPr>
            <w:tcW w:w="1235" w:type="dxa"/>
          </w:tcPr>
          <w:p w14:paraId="671F92A5" w14:textId="29FA508E" w:rsidR="004B4D42"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r>
      <w:tr w:rsidR="00C758A7" w14:paraId="06AB2680" w14:textId="77777777" w:rsidTr="005A76D3">
        <w:tc>
          <w:tcPr>
            <w:tcW w:w="8613" w:type="dxa"/>
          </w:tcPr>
          <w:p w14:paraId="45DCB247" w14:textId="77777777" w:rsidR="00C758A7" w:rsidRPr="004B4D42" w:rsidRDefault="00C758A7" w:rsidP="005A76D3">
            <w:pPr>
              <w:rPr>
                <w:rFonts w:ascii="Times New Roman" w:eastAsia="Times New Roman" w:hAnsi="Times New Roman" w:cs="Times New Roman"/>
                <w:bCs/>
                <w:sz w:val="28"/>
                <w:szCs w:val="28"/>
              </w:rPr>
            </w:pPr>
            <w:r w:rsidRPr="00C758A7">
              <w:rPr>
                <w:rFonts w:ascii="Times New Roman" w:eastAsia="Times New Roman" w:hAnsi="Times New Roman" w:cs="Times New Roman"/>
                <w:bCs/>
                <w:sz w:val="28"/>
                <w:szCs w:val="28"/>
              </w:rPr>
              <w:t>1.2.16. В области озелененных территорий общего пользования</w:t>
            </w:r>
          </w:p>
        </w:tc>
        <w:tc>
          <w:tcPr>
            <w:tcW w:w="1235" w:type="dxa"/>
          </w:tcPr>
          <w:p w14:paraId="3EB025E9" w14:textId="403BF640" w:rsidR="00C758A7"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w:t>
            </w:r>
          </w:p>
        </w:tc>
      </w:tr>
      <w:tr w:rsidR="00C758A7" w14:paraId="0AE37E8C" w14:textId="77777777" w:rsidTr="005A76D3">
        <w:tc>
          <w:tcPr>
            <w:tcW w:w="8613" w:type="dxa"/>
          </w:tcPr>
          <w:p w14:paraId="6EF0C195" w14:textId="77777777" w:rsidR="00C758A7" w:rsidRPr="004B4D42" w:rsidRDefault="00C758A7" w:rsidP="005A76D3">
            <w:pPr>
              <w:rPr>
                <w:rFonts w:ascii="Times New Roman" w:eastAsia="Times New Roman" w:hAnsi="Times New Roman" w:cs="Times New Roman"/>
                <w:bCs/>
                <w:sz w:val="28"/>
                <w:szCs w:val="28"/>
              </w:rPr>
            </w:pPr>
            <w:r w:rsidRPr="00C758A7">
              <w:rPr>
                <w:rFonts w:ascii="Times New Roman" w:eastAsia="Times New Roman" w:hAnsi="Times New Roman" w:cs="Times New Roman"/>
                <w:bCs/>
                <w:sz w:val="28"/>
                <w:szCs w:val="28"/>
              </w:rPr>
              <w:t>1.2.17. Расчетные показатели объектов в иных областях</w:t>
            </w:r>
          </w:p>
        </w:tc>
        <w:tc>
          <w:tcPr>
            <w:tcW w:w="1235" w:type="dxa"/>
          </w:tcPr>
          <w:p w14:paraId="253F5D1A" w14:textId="1BE60765" w:rsidR="00C758A7"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w:t>
            </w:r>
          </w:p>
        </w:tc>
      </w:tr>
      <w:tr w:rsidR="00C758A7" w14:paraId="628232AA" w14:textId="77777777" w:rsidTr="005A76D3">
        <w:tc>
          <w:tcPr>
            <w:tcW w:w="8613" w:type="dxa"/>
          </w:tcPr>
          <w:p w14:paraId="547A7B01" w14:textId="77777777" w:rsidR="00C758A7" w:rsidRPr="004B4D42" w:rsidRDefault="00C758A7" w:rsidP="005A76D3">
            <w:pPr>
              <w:rPr>
                <w:rFonts w:ascii="Times New Roman" w:eastAsia="Times New Roman" w:hAnsi="Times New Roman" w:cs="Times New Roman"/>
                <w:bCs/>
                <w:sz w:val="28"/>
                <w:szCs w:val="28"/>
              </w:rPr>
            </w:pPr>
            <w:r w:rsidRPr="00C758A7">
              <w:rPr>
                <w:rFonts w:ascii="Times New Roman" w:eastAsia="Times New Roman" w:hAnsi="Times New Roman" w:cs="Times New Roman"/>
                <w:bCs/>
                <w:sz w:val="28"/>
                <w:szCs w:val="28"/>
              </w:rPr>
              <w:t>1.2.17.1</w:t>
            </w:r>
            <w:r w:rsidRPr="00C758A7">
              <w:rPr>
                <w:rFonts w:ascii="Times New Roman" w:eastAsia="Times New Roman" w:hAnsi="Times New Roman" w:cs="Times New Roman"/>
                <w:bCs/>
                <w:sz w:val="28"/>
                <w:szCs w:val="28"/>
              </w:rPr>
              <w:tab/>
              <w:t>Создание условий для развития жилищного строительства</w:t>
            </w:r>
          </w:p>
        </w:tc>
        <w:tc>
          <w:tcPr>
            <w:tcW w:w="1235" w:type="dxa"/>
          </w:tcPr>
          <w:p w14:paraId="79CDAD67" w14:textId="7F53CA3B" w:rsidR="00C758A7"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w:t>
            </w:r>
          </w:p>
        </w:tc>
      </w:tr>
      <w:tr w:rsidR="00C758A7" w14:paraId="70B6E713" w14:textId="77777777" w:rsidTr="005A76D3">
        <w:tc>
          <w:tcPr>
            <w:tcW w:w="8613" w:type="dxa"/>
          </w:tcPr>
          <w:p w14:paraId="37DE937A" w14:textId="77777777" w:rsidR="00C758A7" w:rsidRPr="00C758A7" w:rsidRDefault="00C758A7" w:rsidP="005A76D3">
            <w:pPr>
              <w:rPr>
                <w:rFonts w:ascii="Times New Roman" w:eastAsia="Times New Roman" w:hAnsi="Times New Roman" w:cs="Times New Roman"/>
                <w:bCs/>
                <w:sz w:val="28"/>
                <w:szCs w:val="28"/>
              </w:rPr>
            </w:pPr>
            <w:r w:rsidRPr="00C758A7">
              <w:rPr>
                <w:rFonts w:ascii="Times New Roman" w:eastAsia="Times New Roman" w:hAnsi="Times New Roman" w:cs="Times New Roman"/>
                <w:bCs/>
                <w:sz w:val="28"/>
                <w:szCs w:val="28"/>
              </w:rPr>
              <w:t>1.2.17.2. В области объектов хранения индивидуальных транспортных средств</w:t>
            </w:r>
            <w:r w:rsidR="00693382">
              <w:rPr>
                <w:rFonts w:ascii="Times New Roman" w:eastAsia="Times New Roman" w:hAnsi="Times New Roman" w:cs="Times New Roman"/>
                <w:bCs/>
                <w:sz w:val="28"/>
                <w:szCs w:val="28"/>
              </w:rPr>
              <w:t xml:space="preserve"> </w:t>
            </w:r>
            <w:r w:rsidR="00693382" w:rsidRPr="00693382">
              <w:rPr>
                <w:rFonts w:ascii="Times New Roman" w:eastAsia="Times New Roman" w:hAnsi="Times New Roman" w:cs="Times New Roman"/>
                <w:bCs/>
                <w:sz w:val="28"/>
                <w:szCs w:val="28"/>
              </w:rPr>
              <w:t>для развития жилищного строительства</w:t>
            </w:r>
          </w:p>
        </w:tc>
        <w:tc>
          <w:tcPr>
            <w:tcW w:w="1235" w:type="dxa"/>
          </w:tcPr>
          <w:p w14:paraId="70CC827D" w14:textId="74FA7518" w:rsidR="00C758A7"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w:t>
            </w:r>
          </w:p>
        </w:tc>
      </w:tr>
      <w:tr w:rsidR="00C758A7" w14:paraId="347E3218" w14:textId="77777777" w:rsidTr="005A76D3">
        <w:tc>
          <w:tcPr>
            <w:tcW w:w="8613" w:type="dxa"/>
          </w:tcPr>
          <w:p w14:paraId="33CBB2DF" w14:textId="77777777" w:rsidR="00C758A7" w:rsidRPr="00C758A7" w:rsidRDefault="00C758A7" w:rsidP="005A76D3">
            <w:pPr>
              <w:rPr>
                <w:rFonts w:ascii="Times New Roman" w:eastAsia="Times New Roman" w:hAnsi="Times New Roman" w:cs="Times New Roman"/>
                <w:bCs/>
                <w:sz w:val="28"/>
                <w:szCs w:val="28"/>
              </w:rPr>
            </w:pPr>
            <w:r w:rsidRPr="00C758A7">
              <w:rPr>
                <w:rFonts w:ascii="Times New Roman" w:eastAsia="Times New Roman" w:hAnsi="Times New Roman" w:cs="Times New Roman"/>
                <w:bCs/>
                <w:sz w:val="28"/>
                <w:szCs w:val="28"/>
              </w:rPr>
              <w:t>1.2.17.3. В области объектов станций технического обслуживания, автозаправочных станций</w:t>
            </w:r>
          </w:p>
        </w:tc>
        <w:tc>
          <w:tcPr>
            <w:tcW w:w="1235" w:type="dxa"/>
          </w:tcPr>
          <w:p w14:paraId="2899EF4D" w14:textId="2B89E729" w:rsidR="00C758A7"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r>
      <w:tr w:rsidR="00C758A7" w14:paraId="151F10E4" w14:textId="77777777" w:rsidTr="005A76D3">
        <w:tc>
          <w:tcPr>
            <w:tcW w:w="8613" w:type="dxa"/>
          </w:tcPr>
          <w:p w14:paraId="68548361" w14:textId="77777777" w:rsidR="00C758A7" w:rsidRPr="00C758A7" w:rsidRDefault="00C758A7" w:rsidP="005A76D3">
            <w:pPr>
              <w:rPr>
                <w:rFonts w:ascii="Times New Roman" w:eastAsia="Times New Roman" w:hAnsi="Times New Roman" w:cs="Times New Roman"/>
                <w:bCs/>
                <w:sz w:val="28"/>
                <w:szCs w:val="28"/>
              </w:rPr>
            </w:pPr>
            <w:r w:rsidRPr="00C758A7">
              <w:rPr>
                <w:rFonts w:ascii="Times New Roman" w:eastAsia="Times New Roman" w:hAnsi="Times New Roman" w:cs="Times New Roman"/>
                <w:bCs/>
                <w:sz w:val="28"/>
                <w:szCs w:val="28"/>
              </w:rPr>
              <w:t>1.2.17.4. Для объектов обслуживания маломобильных групп населения</w:t>
            </w:r>
          </w:p>
        </w:tc>
        <w:tc>
          <w:tcPr>
            <w:tcW w:w="1235" w:type="dxa"/>
          </w:tcPr>
          <w:p w14:paraId="0D411714" w14:textId="2A150513" w:rsidR="00C758A7"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r>
      <w:tr w:rsidR="005A76D3" w14:paraId="48A418D4" w14:textId="77777777" w:rsidTr="005A76D3">
        <w:tc>
          <w:tcPr>
            <w:tcW w:w="8613" w:type="dxa"/>
          </w:tcPr>
          <w:p w14:paraId="63D7BE43"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1.3.Защита территорий от затопления и подтопления, берегозащитные сооружения.</w:t>
            </w:r>
          </w:p>
        </w:tc>
        <w:tc>
          <w:tcPr>
            <w:tcW w:w="1235" w:type="dxa"/>
          </w:tcPr>
          <w:p w14:paraId="66AAFC76" w14:textId="159BB3F9"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r>
      <w:tr w:rsidR="005A76D3" w14:paraId="3423464A" w14:textId="77777777" w:rsidTr="005A76D3">
        <w:tc>
          <w:tcPr>
            <w:tcW w:w="8613" w:type="dxa"/>
          </w:tcPr>
          <w:p w14:paraId="5A594E50"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1.3.1</w:t>
            </w:r>
            <w:r w:rsidR="00FB153B">
              <w:rPr>
                <w:rFonts w:ascii="Times New Roman" w:eastAsia="Times New Roman" w:hAnsi="Times New Roman" w:cs="Times New Roman"/>
                <w:bCs/>
                <w:sz w:val="28"/>
                <w:szCs w:val="28"/>
              </w:rPr>
              <w:t xml:space="preserve">. </w:t>
            </w:r>
            <w:r w:rsidR="00FB153B" w:rsidRPr="00D23FE5">
              <w:rPr>
                <w:rFonts w:ascii="Times New Roman" w:eastAsia="Times New Roman" w:hAnsi="Times New Roman" w:cs="Times New Roman"/>
                <w:bCs/>
                <w:sz w:val="28"/>
                <w:szCs w:val="28"/>
              </w:rPr>
              <w:t>Сооружения и мероприятия для защиты от подтопления</w:t>
            </w:r>
          </w:p>
        </w:tc>
        <w:tc>
          <w:tcPr>
            <w:tcW w:w="1235" w:type="dxa"/>
          </w:tcPr>
          <w:p w14:paraId="2F1E2FFA" w14:textId="094E3D18"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r>
      <w:tr w:rsidR="005A76D3" w14:paraId="042A666C" w14:textId="77777777" w:rsidTr="005A76D3">
        <w:tc>
          <w:tcPr>
            <w:tcW w:w="8613" w:type="dxa"/>
          </w:tcPr>
          <w:p w14:paraId="484C4EC3"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1.3.2. Сооружения и мероприятия для защиты от затопления</w:t>
            </w:r>
          </w:p>
        </w:tc>
        <w:tc>
          <w:tcPr>
            <w:tcW w:w="1235" w:type="dxa"/>
          </w:tcPr>
          <w:p w14:paraId="32766C6D" w14:textId="5F3CA3E4"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51</w:t>
            </w:r>
          </w:p>
        </w:tc>
      </w:tr>
      <w:tr w:rsidR="005A76D3" w14:paraId="7F47D733" w14:textId="77777777" w:rsidTr="005A76D3">
        <w:tc>
          <w:tcPr>
            <w:tcW w:w="8613" w:type="dxa"/>
          </w:tcPr>
          <w:p w14:paraId="69A7E206"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1.3.3. Берегозащитные сооружения и мероприятия</w:t>
            </w:r>
          </w:p>
        </w:tc>
        <w:tc>
          <w:tcPr>
            <w:tcW w:w="1235" w:type="dxa"/>
          </w:tcPr>
          <w:p w14:paraId="6896E122" w14:textId="5CA9E3EC"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51</w:t>
            </w:r>
          </w:p>
        </w:tc>
      </w:tr>
      <w:tr w:rsidR="005A76D3" w14:paraId="66043BD6" w14:textId="77777777" w:rsidTr="005A76D3">
        <w:tc>
          <w:tcPr>
            <w:tcW w:w="8613" w:type="dxa"/>
          </w:tcPr>
          <w:p w14:paraId="0217B76B"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1.4. Приложения</w:t>
            </w:r>
          </w:p>
        </w:tc>
        <w:tc>
          <w:tcPr>
            <w:tcW w:w="1235" w:type="dxa"/>
          </w:tcPr>
          <w:p w14:paraId="62E428F5" w14:textId="323207E4" w:rsidR="005A76D3" w:rsidRDefault="005049DE"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B956D6">
              <w:rPr>
                <w:rFonts w:ascii="Times New Roman" w:eastAsia="Times New Roman" w:hAnsi="Times New Roman" w:cs="Times New Roman"/>
                <w:bCs/>
                <w:sz w:val="28"/>
                <w:szCs w:val="28"/>
              </w:rPr>
              <w:t>3</w:t>
            </w:r>
          </w:p>
        </w:tc>
      </w:tr>
      <w:tr w:rsidR="005A76D3" w14:paraId="6459C2F1" w14:textId="77777777" w:rsidTr="005049DE">
        <w:trPr>
          <w:trHeight w:val="394"/>
        </w:trPr>
        <w:tc>
          <w:tcPr>
            <w:tcW w:w="8613" w:type="dxa"/>
          </w:tcPr>
          <w:p w14:paraId="4B7862BF"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Приложение 1.</w:t>
            </w:r>
            <w:r w:rsidR="00CB30C6">
              <w:rPr>
                <w:rFonts w:ascii="Times New Roman" w:eastAsia="Times New Roman" w:hAnsi="Times New Roman" w:cs="Times New Roman"/>
                <w:bCs/>
                <w:sz w:val="28"/>
                <w:szCs w:val="28"/>
              </w:rPr>
              <w:t xml:space="preserve"> Перечень терминов, определений</w:t>
            </w:r>
          </w:p>
        </w:tc>
        <w:tc>
          <w:tcPr>
            <w:tcW w:w="1235" w:type="dxa"/>
          </w:tcPr>
          <w:p w14:paraId="647129B4" w14:textId="040F49C9" w:rsidR="005A76D3" w:rsidRDefault="005049DE"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B956D6">
              <w:rPr>
                <w:rFonts w:ascii="Times New Roman" w:eastAsia="Times New Roman" w:hAnsi="Times New Roman" w:cs="Times New Roman"/>
                <w:bCs/>
                <w:sz w:val="28"/>
                <w:szCs w:val="28"/>
              </w:rPr>
              <w:t>3</w:t>
            </w:r>
          </w:p>
        </w:tc>
      </w:tr>
      <w:tr w:rsidR="005A76D3" w14:paraId="581DB9BF" w14:textId="77777777" w:rsidTr="005A76D3">
        <w:tc>
          <w:tcPr>
            <w:tcW w:w="8613" w:type="dxa"/>
          </w:tcPr>
          <w:p w14:paraId="62988E9C" w14:textId="77777777"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Пр</w:t>
            </w:r>
            <w:r w:rsidR="00CB30C6">
              <w:rPr>
                <w:rFonts w:ascii="Times New Roman" w:eastAsia="Times New Roman" w:hAnsi="Times New Roman" w:cs="Times New Roman"/>
                <w:bCs/>
                <w:sz w:val="28"/>
                <w:szCs w:val="28"/>
              </w:rPr>
              <w:t>иложение 2. Перечень сокращений</w:t>
            </w:r>
          </w:p>
        </w:tc>
        <w:tc>
          <w:tcPr>
            <w:tcW w:w="1235" w:type="dxa"/>
          </w:tcPr>
          <w:p w14:paraId="11A3E891" w14:textId="73DECB11" w:rsidR="005A76D3" w:rsidRDefault="005049DE" w:rsidP="00B956D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B956D6">
              <w:rPr>
                <w:rFonts w:ascii="Times New Roman" w:eastAsia="Times New Roman" w:hAnsi="Times New Roman" w:cs="Times New Roman"/>
                <w:bCs/>
                <w:sz w:val="28"/>
                <w:szCs w:val="28"/>
              </w:rPr>
              <w:t>0</w:t>
            </w:r>
          </w:p>
        </w:tc>
      </w:tr>
      <w:tr w:rsidR="005A76D3" w14:paraId="59844C18" w14:textId="77777777" w:rsidTr="005A76D3">
        <w:tc>
          <w:tcPr>
            <w:tcW w:w="8613" w:type="dxa"/>
          </w:tcPr>
          <w:p w14:paraId="076BC1A3" w14:textId="1CD3724C" w:rsidR="005A76D3" w:rsidRPr="00582FE4" w:rsidRDefault="005A76D3" w:rsidP="005A76D3">
            <w:pPr>
              <w:rPr>
                <w:rFonts w:ascii="Times New Roman" w:eastAsia="Times New Roman" w:hAnsi="Times New Roman" w:cs="Times New Roman"/>
                <w:bCs/>
                <w:sz w:val="28"/>
                <w:szCs w:val="28"/>
              </w:rPr>
            </w:pPr>
            <w:r w:rsidRPr="00582FE4">
              <w:rPr>
                <w:rFonts w:ascii="Times New Roman" w:eastAsia="Times New Roman" w:hAnsi="Times New Roman" w:cs="Times New Roman"/>
                <w:bCs/>
                <w:sz w:val="28"/>
                <w:szCs w:val="28"/>
              </w:rPr>
              <w:t>Приложен</w:t>
            </w:r>
            <w:r w:rsidR="00A61574">
              <w:rPr>
                <w:rFonts w:ascii="Times New Roman" w:eastAsia="Times New Roman" w:hAnsi="Times New Roman" w:cs="Times New Roman"/>
                <w:bCs/>
                <w:sz w:val="28"/>
                <w:szCs w:val="28"/>
              </w:rPr>
              <w:t>ие 3. Перечень законодательных</w:t>
            </w:r>
            <w:r w:rsidRPr="00582FE4">
              <w:rPr>
                <w:rFonts w:ascii="Times New Roman" w:eastAsia="Times New Roman" w:hAnsi="Times New Roman" w:cs="Times New Roman"/>
                <w:bCs/>
                <w:sz w:val="28"/>
                <w:szCs w:val="28"/>
              </w:rPr>
              <w:t xml:space="preserve"> актов, </w:t>
            </w:r>
            <w:proofErr w:type="spellStart"/>
            <w:r w:rsidRPr="00582FE4">
              <w:rPr>
                <w:rFonts w:ascii="Times New Roman" w:eastAsia="Times New Roman" w:hAnsi="Times New Roman" w:cs="Times New Roman"/>
                <w:bCs/>
                <w:sz w:val="28"/>
                <w:szCs w:val="28"/>
              </w:rPr>
              <w:t>НПА</w:t>
            </w:r>
            <w:proofErr w:type="spellEnd"/>
            <w:r w:rsidRPr="00582FE4">
              <w:rPr>
                <w:rFonts w:ascii="Times New Roman" w:eastAsia="Times New Roman" w:hAnsi="Times New Roman" w:cs="Times New Roman"/>
                <w:bCs/>
                <w:sz w:val="28"/>
                <w:szCs w:val="28"/>
              </w:rPr>
              <w:t xml:space="preserve">, </w:t>
            </w:r>
            <w:r w:rsidR="00FB153B" w:rsidRPr="00582FE4">
              <w:rPr>
                <w:rFonts w:ascii="Times New Roman" w:eastAsia="Times New Roman" w:hAnsi="Times New Roman" w:cs="Times New Roman"/>
                <w:bCs/>
                <w:sz w:val="28"/>
                <w:szCs w:val="28"/>
              </w:rPr>
              <w:t>документов в области технического регулирования, методических рекомендаций, которые использовались при подготовке НГП</w:t>
            </w:r>
          </w:p>
        </w:tc>
        <w:tc>
          <w:tcPr>
            <w:tcW w:w="1235" w:type="dxa"/>
          </w:tcPr>
          <w:p w14:paraId="4BF0373F" w14:textId="1421696C" w:rsidR="005A76D3" w:rsidRDefault="00B956D6" w:rsidP="007B514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72</w:t>
            </w:r>
            <w:bookmarkStart w:id="1" w:name="_GoBack"/>
            <w:bookmarkEnd w:id="1"/>
          </w:p>
        </w:tc>
      </w:tr>
    </w:tbl>
    <w:p w14:paraId="1B8B9772" w14:textId="77777777" w:rsidR="0081647A" w:rsidRPr="00A95CB0" w:rsidRDefault="0071447D">
      <w:pPr>
        <w:pStyle w:val="11"/>
        <w:keepNext/>
        <w:keepLines/>
        <w:spacing w:before="820" w:after="480"/>
        <w:rPr>
          <w:sz w:val="28"/>
          <w:szCs w:val="28"/>
        </w:rPr>
      </w:pPr>
      <w:r w:rsidRPr="00A95CB0">
        <w:rPr>
          <w:sz w:val="28"/>
          <w:szCs w:val="28"/>
        </w:rPr>
        <w:lastRenderedPageBreak/>
        <w:t>1</w:t>
      </w:r>
      <w:r w:rsidR="004D395B" w:rsidRPr="00A95CB0">
        <w:rPr>
          <w:sz w:val="28"/>
          <w:szCs w:val="28"/>
        </w:rPr>
        <w:t>.</w:t>
      </w:r>
      <w:bookmarkEnd w:id="0"/>
      <w:r w:rsidR="00C8653F">
        <w:rPr>
          <w:sz w:val="28"/>
          <w:szCs w:val="28"/>
        </w:rPr>
        <w:t>ОСНОВНАЯ ЧАСТЬ</w:t>
      </w:r>
    </w:p>
    <w:p w14:paraId="553DB892" w14:textId="77777777" w:rsidR="003E1AA0" w:rsidRPr="00A95CB0" w:rsidRDefault="00BC55C8" w:rsidP="00A62C8A">
      <w:pPr>
        <w:pStyle w:val="32"/>
        <w:keepNext/>
        <w:keepLines/>
        <w:spacing w:after="0"/>
        <w:ind w:left="720" w:firstLine="0"/>
        <w:jc w:val="both"/>
        <w:rPr>
          <w:sz w:val="28"/>
          <w:szCs w:val="28"/>
        </w:rPr>
      </w:pPr>
      <w:bookmarkStart w:id="2" w:name="bookmark6"/>
      <w:r w:rsidRPr="00A95CB0">
        <w:rPr>
          <w:sz w:val="28"/>
          <w:szCs w:val="28"/>
        </w:rPr>
        <w:t>1.</w:t>
      </w:r>
      <w:bookmarkEnd w:id="2"/>
      <w:r w:rsidR="004D395B" w:rsidRPr="00A95CB0">
        <w:rPr>
          <w:sz w:val="28"/>
          <w:szCs w:val="28"/>
        </w:rPr>
        <w:t xml:space="preserve">1 </w:t>
      </w:r>
      <w:r w:rsidRPr="00A95CB0">
        <w:rPr>
          <w:sz w:val="28"/>
          <w:szCs w:val="28"/>
        </w:rPr>
        <w:t>Общие положения</w:t>
      </w:r>
    </w:p>
    <w:p w14:paraId="3BDE8FCE" w14:textId="77777777" w:rsidR="00DE3C45" w:rsidRPr="00A95CB0" w:rsidRDefault="00DE3C45" w:rsidP="00CB0032">
      <w:pPr>
        <w:pStyle w:val="32"/>
        <w:keepNext/>
        <w:keepLines/>
        <w:numPr>
          <w:ilvl w:val="2"/>
          <w:numId w:val="56"/>
        </w:numPr>
        <w:spacing w:after="0"/>
        <w:jc w:val="both"/>
        <w:rPr>
          <w:sz w:val="28"/>
          <w:szCs w:val="28"/>
        </w:rPr>
      </w:pPr>
      <w:r w:rsidRPr="00A95CB0">
        <w:rPr>
          <w:sz w:val="28"/>
          <w:szCs w:val="28"/>
        </w:rPr>
        <w:t>Цели нормирования</w:t>
      </w:r>
    </w:p>
    <w:p w14:paraId="643FB8B6" w14:textId="77777777" w:rsidR="00CB0032" w:rsidRPr="00A95CB0" w:rsidRDefault="00CB0032" w:rsidP="00CB0032">
      <w:pPr>
        <w:pStyle w:val="32"/>
        <w:keepNext/>
        <w:keepLines/>
        <w:spacing w:after="0"/>
        <w:ind w:left="1440" w:firstLine="0"/>
        <w:jc w:val="both"/>
        <w:rPr>
          <w:sz w:val="28"/>
          <w:szCs w:val="28"/>
        </w:rPr>
      </w:pPr>
    </w:p>
    <w:p w14:paraId="7B9E0703" w14:textId="77777777" w:rsidR="00A62C8A" w:rsidRPr="00A95CB0" w:rsidRDefault="00D421B9" w:rsidP="00347D7D">
      <w:pPr>
        <w:pStyle w:val="32"/>
        <w:keepNext/>
        <w:keepLines/>
        <w:spacing w:after="0"/>
        <w:ind w:left="284" w:firstLine="425"/>
        <w:jc w:val="both"/>
        <w:rPr>
          <w:b w:val="0"/>
          <w:sz w:val="28"/>
          <w:szCs w:val="28"/>
        </w:rPr>
      </w:pPr>
      <w:r>
        <w:rPr>
          <w:b w:val="0"/>
          <w:sz w:val="28"/>
          <w:szCs w:val="28"/>
        </w:rPr>
        <w:t xml:space="preserve"> </w:t>
      </w:r>
      <w:r w:rsidR="00DE3C45" w:rsidRPr="00A95CB0">
        <w:rPr>
          <w:b w:val="0"/>
          <w:sz w:val="28"/>
          <w:szCs w:val="28"/>
        </w:rPr>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14:paraId="788009AE" w14:textId="77777777" w:rsidR="00A62C8A" w:rsidRPr="00A95CB0" w:rsidRDefault="00D421B9" w:rsidP="00347D7D">
      <w:pPr>
        <w:pStyle w:val="32"/>
        <w:keepNext/>
        <w:keepLines/>
        <w:spacing w:after="0"/>
        <w:ind w:left="284" w:firstLine="425"/>
        <w:jc w:val="both"/>
        <w:rPr>
          <w:b w:val="0"/>
          <w:sz w:val="28"/>
          <w:szCs w:val="28"/>
        </w:rPr>
      </w:pPr>
      <w:r>
        <w:rPr>
          <w:b w:val="0"/>
          <w:sz w:val="28"/>
          <w:szCs w:val="28"/>
        </w:rPr>
        <w:t xml:space="preserve"> </w:t>
      </w:r>
      <w:r w:rsidR="00A62C8A" w:rsidRPr="00A95CB0">
        <w:rPr>
          <w:b w:val="0"/>
          <w:sz w:val="28"/>
          <w:szCs w:val="28"/>
        </w:rPr>
        <w:t xml:space="preserve">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муниципального образования </w:t>
      </w:r>
      <w:r w:rsidR="00985D8B" w:rsidRPr="00985D8B">
        <w:rPr>
          <w:b w:val="0"/>
          <w:sz w:val="28"/>
          <w:szCs w:val="28"/>
        </w:rPr>
        <w:t xml:space="preserve">Темрюкское городское поселение </w:t>
      </w:r>
      <w:r w:rsidR="00A62C8A" w:rsidRPr="00A95CB0">
        <w:rPr>
          <w:b w:val="0"/>
          <w:sz w:val="28"/>
          <w:szCs w:val="28"/>
        </w:rPr>
        <w:t>Темрюкск</w:t>
      </w:r>
      <w:r w:rsidR="00985D8B">
        <w:rPr>
          <w:b w:val="0"/>
          <w:sz w:val="28"/>
          <w:szCs w:val="28"/>
        </w:rPr>
        <w:t>ого</w:t>
      </w:r>
      <w:r w:rsidR="00A62C8A" w:rsidRPr="00A95CB0">
        <w:rPr>
          <w:b w:val="0"/>
          <w:sz w:val="28"/>
          <w:szCs w:val="28"/>
        </w:rPr>
        <w:t xml:space="preserve"> район</w:t>
      </w:r>
      <w:r w:rsidR="00985D8B">
        <w:rPr>
          <w:b w:val="0"/>
          <w:sz w:val="28"/>
          <w:szCs w:val="28"/>
        </w:rPr>
        <w:t>а</w:t>
      </w:r>
      <w:r w:rsidR="00A62C8A" w:rsidRPr="00A95CB0">
        <w:rPr>
          <w:b w:val="0"/>
          <w:sz w:val="28"/>
          <w:szCs w:val="28"/>
        </w:rPr>
        <w:t xml:space="preserve"> Краснодарского края.</w:t>
      </w:r>
    </w:p>
    <w:p w14:paraId="63004155" w14:textId="77777777" w:rsidR="00985D8B" w:rsidRDefault="00A62C8A" w:rsidP="00985D8B">
      <w:pPr>
        <w:pStyle w:val="32"/>
        <w:keepNext/>
        <w:keepLines/>
        <w:spacing w:after="0"/>
        <w:ind w:left="284" w:firstLine="425"/>
        <w:jc w:val="both"/>
        <w:rPr>
          <w:b w:val="0"/>
          <w:sz w:val="28"/>
          <w:szCs w:val="28"/>
        </w:rPr>
      </w:pPr>
      <w:r w:rsidRPr="00A95CB0">
        <w:rPr>
          <w:b w:val="0"/>
          <w:sz w:val="28"/>
          <w:szCs w:val="28"/>
        </w:rPr>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муниципальном образовании </w:t>
      </w:r>
      <w:r w:rsidR="00985D8B" w:rsidRPr="00985D8B">
        <w:rPr>
          <w:b w:val="0"/>
          <w:sz w:val="28"/>
          <w:szCs w:val="28"/>
        </w:rPr>
        <w:t>Темрюкское городское поселение Темрюкского района Краснодарского края.</w:t>
      </w:r>
      <w:r w:rsidR="00985D8B">
        <w:rPr>
          <w:b w:val="0"/>
          <w:sz w:val="28"/>
          <w:szCs w:val="28"/>
        </w:rPr>
        <w:t xml:space="preserve"> </w:t>
      </w:r>
    </w:p>
    <w:p w14:paraId="1BD75417" w14:textId="77777777" w:rsidR="00A62C8A" w:rsidRPr="00A95CB0" w:rsidRDefault="00D421B9" w:rsidP="00D421B9">
      <w:pPr>
        <w:pStyle w:val="32"/>
        <w:keepNext/>
        <w:keepLines/>
        <w:spacing w:after="0"/>
        <w:ind w:firstLine="0"/>
        <w:jc w:val="both"/>
        <w:rPr>
          <w:b w:val="0"/>
          <w:sz w:val="28"/>
          <w:szCs w:val="28"/>
        </w:rPr>
      </w:pPr>
      <w:r>
        <w:rPr>
          <w:b w:val="0"/>
          <w:sz w:val="28"/>
          <w:szCs w:val="28"/>
        </w:rPr>
        <w:t xml:space="preserve">         </w:t>
      </w:r>
      <w:r w:rsidR="00A62C8A" w:rsidRPr="00A95CB0">
        <w:rPr>
          <w:b w:val="0"/>
          <w:sz w:val="28"/>
          <w:szCs w:val="28"/>
        </w:rPr>
        <w:t>Нормативы направлены на обеспечение:</w:t>
      </w:r>
    </w:p>
    <w:p w14:paraId="2EC1B3A6" w14:textId="77777777" w:rsidR="00A62C8A" w:rsidRPr="00A95CB0" w:rsidRDefault="00A62C8A" w:rsidP="00347D7D">
      <w:pPr>
        <w:pStyle w:val="32"/>
        <w:keepNext/>
        <w:keepLines/>
        <w:spacing w:after="0"/>
        <w:ind w:left="720" w:hanging="11"/>
        <w:jc w:val="both"/>
        <w:rPr>
          <w:b w:val="0"/>
          <w:sz w:val="28"/>
          <w:szCs w:val="28"/>
        </w:rPr>
      </w:pPr>
      <w:r w:rsidRPr="00A95CB0">
        <w:rPr>
          <w:b w:val="0"/>
          <w:sz w:val="28"/>
          <w:szCs w:val="28"/>
        </w:rPr>
        <w:t xml:space="preserve">-повышения качества жизни населения муниципального образования </w:t>
      </w:r>
      <w:r w:rsidR="00985D8B" w:rsidRPr="00985D8B">
        <w:rPr>
          <w:b w:val="0"/>
          <w:sz w:val="28"/>
          <w:szCs w:val="28"/>
        </w:rPr>
        <w:t>Темрюкское городское поселение Темрюкс</w:t>
      </w:r>
      <w:r w:rsidR="00985D8B">
        <w:rPr>
          <w:b w:val="0"/>
          <w:sz w:val="28"/>
          <w:szCs w:val="28"/>
        </w:rPr>
        <w:t xml:space="preserve">кого района Краснодарского края </w:t>
      </w:r>
      <w:r w:rsidRPr="00A95CB0">
        <w:rPr>
          <w:b w:val="0"/>
          <w:sz w:val="28"/>
          <w:szCs w:val="28"/>
        </w:rPr>
        <w:t>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5815B11C" w14:textId="77777777" w:rsidR="00A62C8A" w:rsidRPr="00A95CB0" w:rsidRDefault="00A62C8A" w:rsidP="00347D7D">
      <w:pPr>
        <w:pStyle w:val="32"/>
        <w:keepNext/>
        <w:keepLines/>
        <w:spacing w:after="0"/>
        <w:ind w:left="720" w:hanging="11"/>
        <w:jc w:val="both"/>
        <w:rPr>
          <w:b w:val="0"/>
          <w:sz w:val="28"/>
          <w:szCs w:val="28"/>
        </w:rPr>
      </w:pPr>
      <w:r w:rsidRPr="00A95CB0">
        <w:rPr>
          <w:b w:val="0"/>
          <w:sz w:val="28"/>
          <w:szCs w:val="28"/>
        </w:rPr>
        <w:t>-повышения эффективности использования территори</w:t>
      </w:r>
      <w:r w:rsidR="00985D8B">
        <w:rPr>
          <w:b w:val="0"/>
          <w:sz w:val="28"/>
          <w:szCs w:val="28"/>
        </w:rPr>
        <w:t xml:space="preserve">и </w:t>
      </w:r>
      <w:r w:rsidRPr="00A95CB0">
        <w:rPr>
          <w:b w:val="0"/>
          <w:sz w:val="28"/>
          <w:szCs w:val="28"/>
        </w:rPr>
        <w:t xml:space="preserve">муниципального образования </w:t>
      </w:r>
      <w:r w:rsidR="00985D8B" w:rsidRPr="00985D8B">
        <w:rPr>
          <w:b w:val="0"/>
          <w:sz w:val="28"/>
          <w:szCs w:val="28"/>
        </w:rPr>
        <w:t>Темрюкское городское поселение Темрюкс</w:t>
      </w:r>
      <w:r w:rsidR="00985D8B">
        <w:rPr>
          <w:b w:val="0"/>
          <w:sz w:val="28"/>
          <w:szCs w:val="28"/>
        </w:rPr>
        <w:t xml:space="preserve">кого района Краснодарского края </w:t>
      </w:r>
      <w:r w:rsidRPr="00A95CB0">
        <w:rPr>
          <w:b w:val="0"/>
          <w:sz w:val="28"/>
          <w:szCs w:val="28"/>
        </w:rPr>
        <w:t xml:space="preserve">на основе рационального зонирования, исторически преемственной планировочной организации и застройки </w:t>
      </w:r>
      <w:r w:rsidR="003550E2">
        <w:rPr>
          <w:b w:val="0"/>
          <w:sz w:val="28"/>
          <w:szCs w:val="28"/>
        </w:rPr>
        <w:t xml:space="preserve"> городского поселения</w:t>
      </w:r>
      <w:proofErr w:type="gramStart"/>
      <w:r w:rsidRPr="00A95CB0">
        <w:rPr>
          <w:b w:val="0"/>
          <w:sz w:val="28"/>
          <w:szCs w:val="28"/>
        </w:rPr>
        <w:t xml:space="preserve"> ,</w:t>
      </w:r>
      <w:proofErr w:type="gramEnd"/>
      <w:r w:rsidRPr="00A95CB0">
        <w:rPr>
          <w:b w:val="0"/>
          <w:sz w:val="28"/>
          <w:szCs w:val="28"/>
        </w:rPr>
        <w:t xml:space="preserve"> соразмерной преобладающим типам организации </w:t>
      </w:r>
      <w:r w:rsidR="003550E2">
        <w:rPr>
          <w:b w:val="0"/>
          <w:sz w:val="28"/>
          <w:szCs w:val="28"/>
        </w:rPr>
        <w:t>городской среды</w:t>
      </w:r>
      <w:r w:rsidRPr="00A95CB0">
        <w:rPr>
          <w:b w:val="0"/>
          <w:sz w:val="28"/>
          <w:szCs w:val="28"/>
        </w:rPr>
        <w:t>;</w:t>
      </w:r>
    </w:p>
    <w:p w14:paraId="533855CA" w14:textId="77777777" w:rsidR="00A62C8A" w:rsidRPr="00A95CB0" w:rsidRDefault="00A62C8A" w:rsidP="00347D7D">
      <w:pPr>
        <w:pStyle w:val="32"/>
        <w:keepNext/>
        <w:keepLines/>
        <w:spacing w:after="0"/>
        <w:ind w:left="720" w:hanging="11"/>
        <w:jc w:val="both"/>
        <w:rPr>
          <w:b w:val="0"/>
          <w:sz w:val="28"/>
          <w:szCs w:val="28"/>
        </w:rPr>
      </w:pPr>
      <w:r w:rsidRPr="00A95CB0">
        <w:rPr>
          <w:b w:val="0"/>
          <w:sz w:val="28"/>
          <w:szCs w:val="28"/>
        </w:rPr>
        <w:t xml:space="preserve">-соответствия средовых характеристик </w:t>
      </w:r>
      <w:r w:rsidR="003550E2">
        <w:rPr>
          <w:b w:val="0"/>
          <w:sz w:val="28"/>
          <w:szCs w:val="28"/>
        </w:rPr>
        <w:t>города</w:t>
      </w:r>
      <w:r w:rsidRPr="00A95CB0">
        <w:rPr>
          <w:b w:val="0"/>
          <w:sz w:val="28"/>
          <w:szCs w:val="28"/>
        </w:rPr>
        <w:t xml:space="preserve"> современным стандартам качества организации жилых, производственных и рекреационных территорий;</w:t>
      </w:r>
    </w:p>
    <w:p w14:paraId="333FFF53" w14:textId="77777777" w:rsidR="00A62C8A" w:rsidRPr="00A95CB0" w:rsidRDefault="00A62C8A" w:rsidP="00A62C8A">
      <w:pPr>
        <w:pStyle w:val="32"/>
        <w:keepNext/>
        <w:keepLines/>
        <w:spacing w:after="0"/>
        <w:ind w:left="720" w:firstLine="0"/>
        <w:jc w:val="both"/>
        <w:rPr>
          <w:b w:val="0"/>
          <w:sz w:val="28"/>
          <w:szCs w:val="28"/>
        </w:rPr>
      </w:pPr>
      <w:r w:rsidRPr="00A95CB0">
        <w:rPr>
          <w:b w:val="0"/>
          <w:sz w:val="28"/>
          <w:szCs w:val="28"/>
        </w:rPr>
        <w:t>-ограничения негативного воздействия хозяйственной и иной деятельности на окружающую среду в интересах настоящего и будущего поколений.</w:t>
      </w:r>
    </w:p>
    <w:p w14:paraId="3932DDEE" w14:textId="77777777" w:rsidR="00A62C8A" w:rsidRPr="00A95CB0" w:rsidRDefault="00A62C8A" w:rsidP="00347D7D">
      <w:pPr>
        <w:pStyle w:val="32"/>
        <w:keepNext/>
        <w:keepLines/>
        <w:spacing w:after="0"/>
        <w:ind w:left="284" w:firstLine="425"/>
        <w:jc w:val="both"/>
        <w:rPr>
          <w:b w:val="0"/>
          <w:sz w:val="28"/>
          <w:szCs w:val="28"/>
        </w:rPr>
      </w:pPr>
      <w:r w:rsidRPr="00A95CB0">
        <w:rPr>
          <w:b w:val="0"/>
          <w:sz w:val="28"/>
          <w:szCs w:val="28"/>
        </w:rPr>
        <w:t xml:space="preserve">Нормативы входят в систему нормативных правовых актов, регламентирующих градостроительную деятельность в границах муниципального образования </w:t>
      </w:r>
      <w:r w:rsidR="00985D8B" w:rsidRPr="00985D8B">
        <w:rPr>
          <w:b w:val="0"/>
          <w:sz w:val="28"/>
          <w:szCs w:val="28"/>
        </w:rPr>
        <w:t>Темрюкское городское поселение Темрюк</w:t>
      </w:r>
      <w:r w:rsidR="00985D8B">
        <w:rPr>
          <w:b w:val="0"/>
          <w:sz w:val="28"/>
          <w:szCs w:val="28"/>
        </w:rPr>
        <w:t xml:space="preserve">ского района </w:t>
      </w:r>
      <w:r w:rsidRPr="00A95CB0">
        <w:rPr>
          <w:b w:val="0"/>
          <w:sz w:val="28"/>
          <w:szCs w:val="28"/>
        </w:rPr>
        <w:t xml:space="preserve">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14:paraId="6F78D7F0" w14:textId="77777777" w:rsidR="00A62C8A" w:rsidRPr="00A95CB0" w:rsidRDefault="00A62C8A" w:rsidP="00347D7D">
      <w:pPr>
        <w:pStyle w:val="32"/>
        <w:keepNext/>
        <w:keepLines/>
        <w:spacing w:after="0"/>
        <w:ind w:left="720" w:hanging="11"/>
        <w:jc w:val="both"/>
        <w:rPr>
          <w:b w:val="0"/>
          <w:sz w:val="28"/>
          <w:szCs w:val="28"/>
        </w:rPr>
      </w:pPr>
      <w:r w:rsidRPr="00A95CB0">
        <w:rPr>
          <w:b w:val="0"/>
          <w:sz w:val="28"/>
          <w:szCs w:val="28"/>
        </w:rPr>
        <w:lastRenderedPageBreak/>
        <w:t>Нормативы включают в себя:</w:t>
      </w:r>
    </w:p>
    <w:p w14:paraId="0A010249" w14:textId="77777777" w:rsidR="00A62C8A" w:rsidRPr="00A95CB0" w:rsidRDefault="00D421B9" w:rsidP="00347D7D">
      <w:pPr>
        <w:pStyle w:val="32"/>
        <w:keepNext/>
        <w:keepLines/>
        <w:spacing w:after="0"/>
        <w:ind w:left="720" w:hanging="11"/>
        <w:jc w:val="both"/>
        <w:rPr>
          <w:b w:val="0"/>
          <w:sz w:val="28"/>
          <w:szCs w:val="28"/>
        </w:rPr>
      </w:pPr>
      <w:r>
        <w:rPr>
          <w:b w:val="0"/>
          <w:sz w:val="28"/>
          <w:szCs w:val="28"/>
        </w:rPr>
        <w:t xml:space="preserve">-основную часть, устанавливающую </w:t>
      </w:r>
      <w:r w:rsidR="00A62C8A" w:rsidRPr="00A95CB0">
        <w:rPr>
          <w:b w:val="0"/>
          <w:sz w:val="28"/>
          <w:szCs w:val="28"/>
        </w:rPr>
        <w:t xml:space="preserve"> расчетные показатели;</w:t>
      </w:r>
    </w:p>
    <w:p w14:paraId="63C153CE" w14:textId="77777777" w:rsidR="00A62C8A" w:rsidRPr="00A95CB0" w:rsidRDefault="00A62C8A" w:rsidP="00347D7D">
      <w:pPr>
        <w:pStyle w:val="32"/>
        <w:keepNext/>
        <w:keepLines/>
        <w:spacing w:after="0"/>
        <w:ind w:left="720" w:hanging="11"/>
        <w:jc w:val="both"/>
        <w:rPr>
          <w:b w:val="0"/>
          <w:sz w:val="28"/>
          <w:szCs w:val="28"/>
        </w:rPr>
      </w:pPr>
      <w:r w:rsidRPr="00A95CB0">
        <w:rPr>
          <w:b w:val="0"/>
          <w:sz w:val="28"/>
          <w:szCs w:val="28"/>
        </w:rPr>
        <w:t>-материалы по обоснованию расчетных показателей, содержащихся в основной части нормативов градостроительного проектирования;</w:t>
      </w:r>
    </w:p>
    <w:p w14:paraId="0AB8E2E7" w14:textId="77777777" w:rsidR="00A62C8A" w:rsidRPr="00A95CB0" w:rsidRDefault="00A62C8A" w:rsidP="00A62C8A">
      <w:pPr>
        <w:pStyle w:val="32"/>
        <w:keepNext/>
        <w:keepLines/>
        <w:spacing w:after="0"/>
        <w:ind w:left="720" w:firstLine="0"/>
        <w:jc w:val="both"/>
        <w:rPr>
          <w:b w:val="0"/>
          <w:sz w:val="28"/>
          <w:szCs w:val="28"/>
        </w:rPr>
      </w:pPr>
      <w:r w:rsidRPr="00A95CB0">
        <w:rPr>
          <w:b w:val="0"/>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14:paraId="71E55BF5" w14:textId="77777777" w:rsidR="00CB0032" w:rsidRPr="00A95CB0" w:rsidRDefault="00CB0032" w:rsidP="00A62C8A">
      <w:pPr>
        <w:pStyle w:val="32"/>
        <w:keepNext/>
        <w:keepLines/>
        <w:spacing w:after="0"/>
        <w:ind w:left="720" w:firstLine="0"/>
        <w:jc w:val="both"/>
        <w:rPr>
          <w:b w:val="0"/>
          <w:sz w:val="28"/>
          <w:szCs w:val="28"/>
        </w:rPr>
      </w:pPr>
    </w:p>
    <w:p w14:paraId="0705AE02" w14:textId="77777777" w:rsidR="00A62C8A" w:rsidRDefault="00A62C8A" w:rsidP="00347D7D">
      <w:pPr>
        <w:pStyle w:val="32"/>
        <w:keepNext/>
        <w:keepLines/>
        <w:spacing w:after="0"/>
        <w:ind w:left="284" w:firstLine="0"/>
        <w:jc w:val="both"/>
        <w:rPr>
          <w:sz w:val="28"/>
          <w:szCs w:val="28"/>
        </w:rPr>
      </w:pPr>
      <w:r w:rsidRPr="00A95CB0">
        <w:rPr>
          <w:sz w:val="28"/>
          <w:szCs w:val="28"/>
        </w:rPr>
        <w:t>1.1.2</w:t>
      </w:r>
      <w:r w:rsidRPr="00A95CB0">
        <w:rPr>
          <w:b w:val="0"/>
          <w:sz w:val="28"/>
          <w:szCs w:val="28"/>
        </w:rPr>
        <w:t xml:space="preserve">. </w:t>
      </w:r>
      <w:r w:rsidRPr="00A95CB0">
        <w:rPr>
          <w:sz w:val="28"/>
          <w:szCs w:val="28"/>
        </w:rPr>
        <w:t>Перечень обла</w:t>
      </w:r>
      <w:r w:rsidR="004D76DF">
        <w:rPr>
          <w:sz w:val="28"/>
          <w:szCs w:val="28"/>
        </w:rPr>
        <w:t xml:space="preserve">стей нормирования, для которых </w:t>
      </w:r>
      <w:r w:rsidRPr="00A95CB0">
        <w:rPr>
          <w:sz w:val="28"/>
          <w:szCs w:val="28"/>
        </w:rPr>
        <w:t>установлены расчетные показатели</w:t>
      </w:r>
    </w:p>
    <w:p w14:paraId="7FF13AB2" w14:textId="77777777" w:rsidR="00A62C8A" w:rsidRPr="00A95CB0" w:rsidRDefault="00A62C8A" w:rsidP="00A62C8A">
      <w:pPr>
        <w:pStyle w:val="32"/>
        <w:keepNext/>
        <w:keepLines/>
        <w:spacing w:after="0"/>
        <w:ind w:left="720" w:firstLine="0"/>
        <w:jc w:val="both"/>
        <w:rPr>
          <w:sz w:val="28"/>
          <w:szCs w:val="28"/>
        </w:rPr>
      </w:pPr>
    </w:p>
    <w:p w14:paraId="6465B2CD" w14:textId="77777777" w:rsidR="004D395B" w:rsidRDefault="004D395B" w:rsidP="00347D7D">
      <w:pPr>
        <w:pStyle w:val="32"/>
        <w:keepNext/>
        <w:keepLines/>
        <w:spacing w:after="0"/>
        <w:ind w:left="284" w:firstLine="425"/>
        <w:jc w:val="both"/>
        <w:rPr>
          <w:b w:val="0"/>
          <w:sz w:val="28"/>
          <w:szCs w:val="28"/>
        </w:rPr>
      </w:pPr>
      <w:r w:rsidRPr="00A95CB0">
        <w:rPr>
          <w:b w:val="0"/>
          <w:sz w:val="28"/>
          <w:szCs w:val="28"/>
        </w:rPr>
        <w:t xml:space="preserve">Нормативы градостроительного проектирования муниципального образования </w:t>
      </w:r>
      <w:r w:rsidR="00985D8B" w:rsidRPr="00985D8B">
        <w:rPr>
          <w:b w:val="0"/>
          <w:sz w:val="28"/>
          <w:szCs w:val="28"/>
        </w:rPr>
        <w:t xml:space="preserve">Темрюкское городское поселение Темрюкского района </w:t>
      </w:r>
      <w:r w:rsidR="00985D8B">
        <w:rPr>
          <w:b w:val="0"/>
          <w:sz w:val="28"/>
          <w:szCs w:val="28"/>
        </w:rPr>
        <w:t xml:space="preserve"> </w:t>
      </w:r>
      <w:r w:rsidR="00985D8B" w:rsidRPr="00985D8B">
        <w:rPr>
          <w:b w:val="0"/>
          <w:sz w:val="28"/>
          <w:szCs w:val="28"/>
        </w:rPr>
        <w:t xml:space="preserve"> </w:t>
      </w:r>
      <w:r w:rsidRPr="00A95CB0">
        <w:rPr>
          <w:b w:val="0"/>
          <w:sz w:val="28"/>
          <w:szCs w:val="28"/>
        </w:rPr>
        <w:t xml:space="preserve">(далее «Нормативы») - совокупность расчетных показателей минимально допустимого уровня обеспеченности объектами местного </w:t>
      </w:r>
      <w:r w:rsidR="00D421B9">
        <w:rPr>
          <w:b w:val="0"/>
          <w:sz w:val="28"/>
          <w:szCs w:val="28"/>
        </w:rPr>
        <w:t xml:space="preserve"> </w:t>
      </w:r>
      <w:r w:rsidRPr="00A95CB0">
        <w:rPr>
          <w:b w:val="0"/>
          <w:sz w:val="28"/>
          <w:szCs w:val="28"/>
        </w:rPr>
        <w:t xml:space="preserve"> значения муниципального образования, относящимися к следующим областям:</w:t>
      </w:r>
    </w:p>
    <w:p w14:paraId="2C89514B" w14:textId="77777777" w:rsidR="00FD2174" w:rsidRPr="00090294" w:rsidRDefault="00FD2174" w:rsidP="00347D7D">
      <w:pPr>
        <w:pStyle w:val="32"/>
        <w:keepNext/>
        <w:keepLines/>
        <w:spacing w:after="0"/>
        <w:ind w:left="284" w:firstLine="425"/>
        <w:jc w:val="both"/>
        <w:rPr>
          <w:b w:val="0"/>
          <w:color w:val="auto"/>
          <w:sz w:val="28"/>
          <w:szCs w:val="28"/>
        </w:rPr>
      </w:pPr>
      <w:r w:rsidRPr="00090294">
        <w:rPr>
          <w:b w:val="0"/>
          <w:color w:val="auto"/>
          <w:sz w:val="28"/>
          <w:szCs w:val="28"/>
        </w:rPr>
        <w:t>объекты, предназначенные для орг</w:t>
      </w:r>
      <w:r w:rsidR="007F1AEE" w:rsidRPr="00090294">
        <w:rPr>
          <w:b w:val="0"/>
          <w:color w:val="auto"/>
          <w:sz w:val="28"/>
          <w:szCs w:val="28"/>
        </w:rPr>
        <w:t xml:space="preserve">анизации в границах городского </w:t>
      </w:r>
      <w:r w:rsidRPr="00090294">
        <w:rPr>
          <w:b w:val="0"/>
          <w:color w:val="auto"/>
          <w:sz w:val="28"/>
          <w:szCs w:val="28"/>
        </w:rPr>
        <w:t xml:space="preserve"> поселения электро-, тепл</w:t>
      </w:r>
      <w:proofErr w:type="gramStart"/>
      <w:r w:rsidRPr="00090294">
        <w:rPr>
          <w:b w:val="0"/>
          <w:color w:val="auto"/>
          <w:sz w:val="28"/>
          <w:szCs w:val="28"/>
        </w:rPr>
        <w:t>о-</w:t>
      </w:r>
      <w:proofErr w:type="gramEnd"/>
      <w:r w:rsidRPr="00090294">
        <w:rPr>
          <w:b w:val="0"/>
          <w:color w:val="auto"/>
          <w:sz w:val="28"/>
          <w:szCs w:val="28"/>
        </w:rPr>
        <w:t>, газо-, водоснабжения и водоотведения в пределах полномочий, установленных законодательством Российской Федерации, в том числе:</w:t>
      </w:r>
    </w:p>
    <w:p w14:paraId="2B007686" w14:textId="77777777" w:rsidR="00985D8B" w:rsidRPr="00090294" w:rsidRDefault="007F1AEE" w:rsidP="00347D7D">
      <w:pPr>
        <w:pStyle w:val="32"/>
        <w:keepNext/>
        <w:keepLines/>
        <w:spacing w:after="0"/>
        <w:ind w:left="284" w:firstLine="425"/>
        <w:jc w:val="both"/>
        <w:rPr>
          <w:b w:val="0"/>
          <w:color w:val="auto"/>
          <w:sz w:val="28"/>
          <w:szCs w:val="28"/>
        </w:rPr>
      </w:pPr>
      <w:r w:rsidRPr="00090294">
        <w:rPr>
          <w:b w:val="0"/>
          <w:color w:val="auto"/>
          <w:sz w:val="28"/>
          <w:szCs w:val="28"/>
        </w:rPr>
        <w:t xml:space="preserve">- </w:t>
      </w:r>
      <w:r w:rsidR="00985D8B" w:rsidRPr="00090294">
        <w:rPr>
          <w:b w:val="0"/>
          <w:color w:val="auto"/>
          <w:sz w:val="28"/>
          <w:szCs w:val="28"/>
        </w:rPr>
        <w:t>линии электропередачи, подстанции, проектный номинальный класс напряжения</w:t>
      </w:r>
      <w:r w:rsidRPr="00090294">
        <w:rPr>
          <w:b w:val="0"/>
          <w:color w:val="auto"/>
          <w:sz w:val="28"/>
          <w:szCs w:val="28"/>
        </w:rPr>
        <w:t xml:space="preserve"> которых составляет 0,4 - 10 </w:t>
      </w:r>
      <w:proofErr w:type="spellStart"/>
      <w:r w:rsidRPr="00090294">
        <w:rPr>
          <w:b w:val="0"/>
          <w:color w:val="auto"/>
          <w:sz w:val="28"/>
          <w:szCs w:val="28"/>
        </w:rPr>
        <w:t>кВ</w:t>
      </w:r>
      <w:proofErr w:type="spellEnd"/>
      <w:r w:rsidRPr="00090294">
        <w:rPr>
          <w:b w:val="0"/>
          <w:color w:val="auto"/>
          <w:sz w:val="28"/>
          <w:szCs w:val="28"/>
        </w:rPr>
        <w:t>;</w:t>
      </w:r>
    </w:p>
    <w:p w14:paraId="4BCFC912" w14:textId="77777777" w:rsidR="00985D8B" w:rsidRPr="00090294" w:rsidRDefault="007F1AEE" w:rsidP="00347D7D">
      <w:pPr>
        <w:pStyle w:val="32"/>
        <w:keepNext/>
        <w:keepLines/>
        <w:spacing w:after="0"/>
        <w:ind w:left="284" w:firstLine="425"/>
        <w:jc w:val="both"/>
        <w:rPr>
          <w:b w:val="0"/>
          <w:color w:val="auto"/>
          <w:sz w:val="28"/>
          <w:szCs w:val="28"/>
        </w:rPr>
      </w:pPr>
      <w:r w:rsidRPr="00090294">
        <w:rPr>
          <w:b w:val="0"/>
          <w:color w:val="auto"/>
          <w:sz w:val="28"/>
          <w:szCs w:val="28"/>
        </w:rPr>
        <w:t xml:space="preserve">- </w:t>
      </w:r>
      <w:r w:rsidR="00985D8B" w:rsidRPr="00090294">
        <w:rPr>
          <w:b w:val="0"/>
          <w:color w:val="auto"/>
          <w:sz w:val="28"/>
          <w:szCs w:val="28"/>
        </w:rPr>
        <w:t>газопроводы, предназначенные для транспортировки природного газа с рабочим давлением в газопроводе до 1,2 М</w:t>
      </w:r>
      <w:r w:rsidR="00182E78" w:rsidRPr="00090294">
        <w:rPr>
          <w:b w:val="0"/>
          <w:color w:val="auto"/>
          <w:sz w:val="28"/>
          <w:szCs w:val="28"/>
        </w:rPr>
        <w:t>п</w:t>
      </w:r>
      <w:r w:rsidR="00985D8B" w:rsidRPr="00090294">
        <w:rPr>
          <w:b w:val="0"/>
          <w:color w:val="auto"/>
          <w:sz w:val="28"/>
          <w:szCs w:val="28"/>
        </w:rPr>
        <w:t>а</w:t>
      </w:r>
      <w:r w:rsidRPr="00090294">
        <w:rPr>
          <w:b w:val="0"/>
          <w:color w:val="auto"/>
          <w:sz w:val="28"/>
          <w:szCs w:val="28"/>
        </w:rPr>
        <w:t>;</w:t>
      </w:r>
    </w:p>
    <w:p w14:paraId="7D61A1EF" w14:textId="77777777" w:rsidR="00182E78" w:rsidRPr="00090294" w:rsidRDefault="00182E78" w:rsidP="00347D7D">
      <w:pPr>
        <w:pStyle w:val="32"/>
        <w:keepNext/>
        <w:keepLines/>
        <w:spacing w:after="0"/>
        <w:ind w:left="284" w:firstLine="425"/>
        <w:jc w:val="both"/>
        <w:rPr>
          <w:b w:val="0"/>
          <w:color w:val="auto"/>
          <w:sz w:val="28"/>
          <w:szCs w:val="28"/>
        </w:rPr>
      </w:pPr>
      <w:r w:rsidRPr="00090294">
        <w:rPr>
          <w:b w:val="0"/>
          <w:color w:val="auto"/>
          <w:sz w:val="28"/>
          <w:szCs w:val="28"/>
        </w:rPr>
        <w:t xml:space="preserve"> </w:t>
      </w:r>
      <w:r w:rsidR="007F1AEE" w:rsidRPr="00090294">
        <w:rPr>
          <w:b w:val="0"/>
          <w:color w:val="auto"/>
          <w:sz w:val="28"/>
          <w:szCs w:val="28"/>
        </w:rPr>
        <w:t xml:space="preserve">- </w:t>
      </w:r>
      <w:r w:rsidRPr="00090294">
        <w:rPr>
          <w:b w:val="0"/>
          <w:color w:val="auto"/>
          <w:sz w:val="28"/>
          <w:szCs w:val="28"/>
        </w:rPr>
        <w:t xml:space="preserve">объекты, предназначенные для организации в границах городского, </w:t>
      </w:r>
      <w:r w:rsidR="007F1AEE" w:rsidRPr="00090294">
        <w:rPr>
          <w:b w:val="0"/>
          <w:color w:val="auto"/>
          <w:sz w:val="28"/>
          <w:szCs w:val="28"/>
        </w:rPr>
        <w:t xml:space="preserve"> </w:t>
      </w:r>
      <w:r w:rsidRPr="00090294">
        <w:rPr>
          <w:b w:val="0"/>
          <w:color w:val="auto"/>
          <w:sz w:val="28"/>
          <w:szCs w:val="28"/>
        </w:rPr>
        <w:t>поселения тепло-, водоснабжения и водоотведения</w:t>
      </w:r>
      <w:r w:rsidR="007F1AEE" w:rsidRPr="00090294">
        <w:rPr>
          <w:b w:val="0"/>
          <w:color w:val="auto"/>
          <w:sz w:val="28"/>
          <w:szCs w:val="28"/>
        </w:rPr>
        <w:t>;</w:t>
      </w:r>
    </w:p>
    <w:p w14:paraId="258E4B55" w14:textId="77777777" w:rsidR="00182E78" w:rsidRPr="00090294" w:rsidRDefault="00182E78" w:rsidP="00347D7D">
      <w:pPr>
        <w:pStyle w:val="32"/>
        <w:keepNext/>
        <w:keepLines/>
        <w:spacing w:after="0"/>
        <w:ind w:left="284" w:firstLine="425"/>
        <w:jc w:val="both"/>
        <w:rPr>
          <w:b w:val="0"/>
          <w:color w:val="auto"/>
          <w:sz w:val="28"/>
          <w:szCs w:val="28"/>
        </w:rPr>
      </w:pPr>
      <w:r w:rsidRPr="00090294">
        <w:rPr>
          <w:b w:val="0"/>
          <w:color w:val="auto"/>
          <w:sz w:val="28"/>
          <w:szCs w:val="28"/>
        </w:rPr>
        <w:t>автомобильные дороги местного значения в границах городского   поселения</w:t>
      </w:r>
      <w:r w:rsidR="007F1AEE" w:rsidRPr="00090294">
        <w:rPr>
          <w:b w:val="0"/>
          <w:color w:val="auto"/>
          <w:sz w:val="28"/>
          <w:szCs w:val="28"/>
        </w:rPr>
        <w:t>;</w:t>
      </w:r>
    </w:p>
    <w:p w14:paraId="5EECB8F2" w14:textId="77777777" w:rsidR="00182E78" w:rsidRPr="006D0B2A" w:rsidRDefault="00182E78" w:rsidP="00347D7D">
      <w:pPr>
        <w:pStyle w:val="32"/>
        <w:keepNext/>
        <w:keepLines/>
        <w:spacing w:after="0"/>
        <w:ind w:left="284" w:firstLine="425"/>
        <w:jc w:val="both"/>
        <w:rPr>
          <w:b w:val="0"/>
          <w:color w:val="auto"/>
          <w:sz w:val="28"/>
          <w:szCs w:val="28"/>
        </w:rPr>
      </w:pPr>
      <w:r w:rsidRPr="006D0B2A">
        <w:rPr>
          <w:b w:val="0"/>
          <w:color w:val="auto"/>
          <w:sz w:val="28"/>
          <w:szCs w:val="28"/>
        </w:rPr>
        <w:t>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w:t>
      </w:r>
      <w:r w:rsidR="007F1AEE" w:rsidRPr="006D0B2A">
        <w:rPr>
          <w:b w:val="0"/>
          <w:color w:val="auto"/>
          <w:sz w:val="28"/>
          <w:szCs w:val="28"/>
        </w:rPr>
        <w:t>;</w:t>
      </w:r>
    </w:p>
    <w:p w14:paraId="3A7FF72D" w14:textId="77777777" w:rsidR="00182E78" w:rsidRPr="006D0B2A" w:rsidRDefault="00182E78" w:rsidP="00347D7D">
      <w:pPr>
        <w:pStyle w:val="32"/>
        <w:keepNext/>
        <w:keepLines/>
        <w:spacing w:after="0"/>
        <w:ind w:left="284" w:firstLine="425"/>
        <w:jc w:val="both"/>
        <w:rPr>
          <w:b w:val="0"/>
          <w:color w:val="auto"/>
          <w:sz w:val="28"/>
          <w:szCs w:val="28"/>
        </w:rPr>
      </w:pPr>
      <w:r w:rsidRPr="006D0B2A">
        <w:rPr>
          <w:b w:val="0"/>
          <w:color w:val="auto"/>
          <w:sz w:val="28"/>
          <w:szCs w:val="28"/>
        </w:rPr>
        <w:t xml:space="preserve">объекты, предназначенные для обеспечения развития на территории поселения, </w:t>
      </w:r>
      <w:r w:rsidR="007F1AEE" w:rsidRPr="006D0B2A">
        <w:rPr>
          <w:b w:val="0"/>
          <w:color w:val="auto"/>
          <w:sz w:val="28"/>
          <w:szCs w:val="28"/>
        </w:rPr>
        <w:t xml:space="preserve"> </w:t>
      </w:r>
      <w:r w:rsidRPr="006D0B2A">
        <w:rPr>
          <w:b w:val="0"/>
          <w:color w:val="auto"/>
          <w:sz w:val="28"/>
          <w:szCs w:val="28"/>
        </w:rPr>
        <w:t xml:space="preserve"> физической культуры и массового спорта, организации проведения официальных физкультурно-оздоровительных и спортивных мероприятий поселения</w:t>
      </w:r>
      <w:r w:rsidR="007F1AEE" w:rsidRPr="006D0B2A">
        <w:rPr>
          <w:b w:val="0"/>
          <w:color w:val="auto"/>
          <w:sz w:val="28"/>
          <w:szCs w:val="28"/>
        </w:rPr>
        <w:t>;</w:t>
      </w:r>
    </w:p>
    <w:p w14:paraId="5A3A5C54" w14:textId="77777777" w:rsidR="007402B9" w:rsidRPr="009A69BB" w:rsidRDefault="009A69BB" w:rsidP="00347D7D">
      <w:pPr>
        <w:pStyle w:val="32"/>
        <w:keepNext/>
        <w:keepLines/>
        <w:spacing w:after="0"/>
        <w:ind w:left="284" w:firstLine="425"/>
        <w:jc w:val="both"/>
        <w:rPr>
          <w:b w:val="0"/>
          <w:color w:val="auto"/>
          <w:sz w:val="28"/>
          <w:szCs w:val="28"/>
        </w:rPr>
      </w:pPr>
      <w:r>
        <w:rPr>
          <w:b w:val="0"/>
          <w:color w:val="FF0000"/>
          <w:sz w:val="28"/>
          <w:szCs w:val="28"/>
        </w:rPr>
        <w:t xml:space="preserve"> </w:t>
      </w:r>
      <w:r w:rsidR="007402B9" w:rsidRPr="009A69BB">
        <w:rPr>
          <w:b w:val="0"/>
          <w:color w:val="auto"/>
          <w:sz w:val="28"/>
          <w:szCs w:val="28"/>
        </w:rPr>
        <w:t>объекты, относящиеся к области предупреждения чрезвычайных си</w:t>
      </w:r>
      <w:r w:rsidR="007F1AEE" w:rsidRPr="009A69BB">
        <w:rPr>
          <w:b w:val="0"/>
          <w:color w:val="auto"/>
          <w:sz w:val="28"/>
          <w:szCs w:val="28"/>
        </w:rPr>
        <w:t>туаций на территории поселения</w:t>
      </w:r>
      <w:r w:rsidR="007402B9" w:rsidRPr="009A69BB">
        <w:rPr>
          <w:b w:val="0"/>
          <w:color w:val="auto"/>
          <w:sz w:val="28"/>
          <w:szCs w:val="28"/>
        </w:rPr>
        <w:t xml:space="preserve"> и ликвидации их последствий:</w:t>
      </w:r>
    </w:p>
    <w:p w14:paraId="0BF4DA56" w14:textId="77777777" w:rsidR="007402B9" w:rsidRPr="009A69BB" w:rsidRDefault="007402B9" w:rsidP="00347D7D">
      <w:pPr>
        <w:pStyle w:val="32"/>
        <w:keepNext/>
        <w:keepLines/>
        <w:spacing w:after="0"/>
        <w:ind w:left="284" w:firstLine="425"/>
        <w:jc w:val="both"/>
        <w:rPr>
          <w:b w:val="0"/>
          <w:color w:val="auto"/>
          <w:sz w:val="28"/>
          <w:szCs w:val="28"/>
        </w:rPr>
      </w:pPr>
      <w:r w:rsidRPr="009A69BB">
        <w:rPr>
          <w:b w:val="0"/>
          <w:color w:val="auto"/>
          <w:sz w:val="28"/>
          <w:szCs w:val="28"/>
        </w:rPr>
        <w:t>-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4B68C439" w14:textId="77777777" w:rsidR="007402B9" w:rsidRPr="00090294" w:rsidRDefault="007402B9" w:rsidP="00347D7D">
      <w:pPr>
        <w:pStyle w:val="32"/>
        <w:keepNext/>
        <w:keepLines/>
        <w:spacing w:after="0"/>
        <w:ind w:left="284" w:firstLine="425"/>
        <w:jc w:val="both"/>
        <w:rPr>
          <w:b w:val="0"/>
          <w:color w:val="auto"/>
          <w:sz w:val="28"/>
          <w:szCs w:val="28"/>
        </w:rPr>
      </w:pPr>
      <w:r w:rsidRPr="00090294">
        <w:rPr>
          <w:b w:val="0"/>
          <w:color w:val="auto"/>
          <w:sz w:val="28"/>
          <w:szCs w:val="28"/>
        </w:rPr>
        <w:t xml:space="preserve">- водоохранные зоны, зоны затопления, подтопления и прибрежные защитные полосы искусственных водных объектов в границах населенных пунктов поселения; </w:t>
      </w:r>
    </w:p>
    <w:p w14:paraId="0D3C9447" w14:textId="77777777" w:rsidR="007402B9" w:rsidRPr="00090294" w:rsidRDefault="007402B9" w:rsidP="00347D7D">
      <w:pPr>
        <w:pStyle w:val="32"/>
        <w:keepNext/>
        <w:keepLines/>
        <w:spacing w:after="0"/>
        <w:ind w:left="284" w:firstLine="425"/>
        <w:jc w:val="both"/>
        <w:rPr>
          <w:b w:val="0"/>
          <w:color w:val="auto"/>
          <w:sz w:val="28"/>
          <w:szCs w:val="28"/>
        </w:rPr>
      </w:pPr>
      <w:r w:rsidRPr="00090294">
        <w:rPr>
          <w:b w:val="0"/>
          <w:color w:val="auto"/>
          <w:sz w:val="28"/>
          <w:szCs w:val="28"/>
        </w:rPr>
        <w:t xml:space="preserve">- санитарно-защитные зоны объектов капитального строительства местного значения поселения; </w:t>
      </w:r>
    </w:p>
    <w:p w14:paraId="68112BE7" w14:textId="77777777" w:rsidR="007402B9" w:rsidRPr="00090294" w:rsidRDefault="007402B9" w:rsidP="00347D7D">
      <w:pPr>
        <w:pStyle w:val="32"/>
        <w:keepNext/>
        <w:keepLines/>
        <w:spacing w:after="0"/>
        <w:ind w:left="284" w:firstLine="425"/>
        <w:jc w:val="both"/>
        <w:rPr>
          <w:b w:val="0"/>
          <w:color w:val="auto"/>
          <w:sz w:val="28"/>
          <w:szCs w:val="28"/>
        </w:rPr>
      </w:pPr>
      <w:r w:rsidRPr="00090294">
        <w:rPr>
          <w:b w:val="0"/>
          <w:color w:val="auto"/>
          <w:sz w:val="28"/>
          <w:szCs w:val="28"/>
        </w:rPr>
        <w:lastRenderedPageBreak/>
        <w:t>- объекты инженерной защиты и гидротехнические сооружения в границах населенного пункта поселения;</w:t>
      </w:r>
    </w:p>
    <w:p w14:paraId="75CE1B06" w14:textId="77777777" w:rsidR="007402B9" w:rsidRPr="00090294" w:rsidRDefault="007402B9" w:rsidP="00347D7D">
      <w:pPr>
        <w:pStyle w:val="32"/>
        <w:keepNext/>
        <w:keepLines/>
        <w:spacing w:after="0"/>
        <w:ind w:left="284" w:firstLine="425"/>
        <w:jc w:val="both"/>
        <w:rPr>
          <w:b w:val="0"/>
          <w:color w:val="auto"/>
          <w:sz w:val="28"/>
          <w:szCs w:val="28"/>
        </w:rPr>
      </w:pPr>
      <w:r w:rsidRPr="00090294">
        <w:rPr>
          <w:b w:val="0"/>
          <w:color w:val="auto"/>
          <w:sz w:val="28"/>
          <w:szCs w:val="28"/>
        </w:rPr>
        <w:t>- объекты аварийно-спасательной службы и (или) аварийно-спасательных формирований, решение о создании которых принимают органы местного самоуправления;</w:t>
      </w:r>
    </w:p>
    <w:p w14:paraId="7EEFBAC6" w14:textId="77777777" w:rsidR="007402B9" w:rsidRPr="00090294" w:rsidRDefault="007402B9" w:rsidP="00347D7D">
      <w:pPr>
        <w:pStyle w:val="32"/>
        <w:keepNext/>
        <w:keepLines/>
        <w:spacing w:after="0"/>
        <w:ind w:left="284" w:firstLine="425"/>
        <w:jc w:val="both"/>
        <w:rPr>
          <w:b w:val="0"/>
          <w:color w:val="auto"/>
          <w:sz w:val="28"/>
          <w:szCs w:val="28"/>
        </w:rPr>
      </w:pPr>
      <w:r w:rsidRPr="00090294">
        <w:rPr>
          <w:b w:val="0"/>
          <w:color w:val="auto"/>
          <w:sz w:val="28"/>
          <w:szCs w:val="28"/>
        </w:rPr>
        <w:t>- территории карьеров для проведения берегоукрепительных работ;</w:t>
      </w:r>
    </w:p>
    <w:p w14:paraId="4DDD3909" w14:textId="77777777" w:rsidR="007402B9" w:rsidRPr="009A69BB" w:rsidRDefault="007402B9" w:rsidP="00347D7D">
      <w:pPr>
        <w:pStyle w:val="32"/>
        <w:keepNext/>
        <w:keepLines/>
        <w:spacing w:after="0"/>
        <w:ind w:left="284" w:firstLine="425"/>
        <w:jc w:val="both"/>
        <w:rPr>
          <w:b w:val="0"/>
          <w:color w:val="auto"/>
          <w:sz w:val="28"/>
          <w:szCs w:val="28"/>
        </w:rPr>
      </w:pPr>
      <w:r w:rsidRPr="009A69BB">
        <w:rPr>
          <w:b w:val="0"/>
          <w:color w:val="auto"/>
          <w:sz w:val="28"/>
          <w:szCs w:val="28"/>
        </w:rPr>
        <w:t>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p w14:paraId="3AE1F8E5" w14:textId="77777777" w:rsidR="007402B9" w:rsidRPr="00090294" w:rsidRDefault="007402B9" w:rsidP="00FD2174">
      <w:pPr>
        <w:pStyle w:val="32"/>
        <w:keepNext/>
        <w:keepLines/>
        <w:spacing w:after="0"/>
        <w:ind w:left="284" w:firstLine="0"/>
        <w:jc w:val="both"/>
        <w:rPr>
          <w:b w:val="0"/>
          <w:color w:val="auto"/>
          <w:sz w:val="28"/>
          <w:szCs w:val="28"/>
        </w:rPr>
      </w:pPr>
      <w:r w:rsidRPr="00090294">
        <w:rPr>
          <w:b w:val="0"/>
          <w:color w:val="auto"/>
          <w:sz w:val="28"/>
          <w:szCs w:val="28"/>
        </w:rPr>
        <w:t>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14:paraId="0A162EE1" w14:textId="77777777" w:rsidR="007402B9" w:rsidRPr="009A69BB" w:rsidRDefault="007402B9" w:rsidP="00347D7D">
      <w:pPr>
        <w:pStyle w:val="32"/>
        <w:keepNext/>
        <w:keepLines/>
        <w:spacing w:after="0"/>
        <w:ind w:left="284" w:firstLine="425"/>
        <w:jc w:val="both"/>
        <w:rPr>
          <w:b w:val="0"/>
          <w:color w:val="auto"/>
          <w:sz w:val="28"/>
          <w:szCs w:val="28"/>
        </w:rPr>
      </w:pPr>
      <w:r w:rsidRPr="009A69BB">
        <w:rPr>
          <w:b w:val="0"/>
          <w:color w:val="auto"/>
          <w:sz w:val="28"/>
          <w:szCs w:val="28"/>
        </w:rPr>
        <w:t>объекты, предназначенные для развития сельскохозяйственного производства на территории поселения;</w:t>
      </w:r>
    </w:p>
    <w:p w14:paraId="10111E5F" w14:textId="77777777" w:rsidR="007402B9" w:rsidRPr="001C67EA" w:rsidRDefault="007402B9" w:rsidP="007402B9">
      <w:pPr>
        <w:pStyle w:val="32"/>
        <w:keepNext/>
        <w:keepLines/>
        <w:spacing w:after="0"/>
        <w:ind w:left="284" w:firstLine="425"/>
        <w:jc w:val="both"/>
        <w:rPr>
          <w:b w:val="0"/>
          <w:color w:val="auto"/>
          <w:sz w:val="28"/>
          <w:szCs w:val="28"/>
        </w:rPr>
      </w:pPr>
      <w:r w:rsidRPr="001C67EA">
        <w:rPr>
          <w:b w:val="0"/>
          <w:color w:val="auto"/>
          <w:sz w:val="28"/>
          <w:szCs w:val="28"/>
        </w:rPr>
        <w:t>объекты местного значения поселения, относящиеся к области жилищного строительства:</w:t>
      </w:r>
    </w:p>
    <w:p w14:paraId="7BC6D190" w14:textId="77777777" w:rsidR="007402B9" w:rsidRPr="00090294" w:rsidRDefault="007402B9" w:rsidP="007402B9">
      <w:pPr>
        <w:pStyle w:val="32"/>
        <w:keepNext/>
        <w:keepLines/>
        <w:spacing w:after="0"/>
        <w:ind w:left="284" w:firstLine="425"/>
        <w:jc w:val="both"/>
        <w:rPr>
          <w:b w:val="0"/>
          <w:color w:val="auto"/>
          <w:sz w:val="28"/>
          <w:szCs w:val="28"/>
        </w:rPr>
      </w:pPr>
      <w:r w:rsidRPr="00090294">
        <w:rPr>
          <w:b w:val="0"/>
          <w:color w:val="auto"/>
          <w:sz w:val="28"/>
          <w:szCs w:val="28"/>
        </w:rPr>
        <w:t>-    муниципальный жилищный фонд, в том числе специализированный;</w:t>
      </w:r>
    </w:p>
    <w:p w14:paraId="15628437" w14:textId="77777777" w:rsidR="007402B9" w:rsidRPr="00090294" w:rsidRDefault="007402B9" w:rsidP="007402B9">
      <w:pPr>
        <w:pStyle w:val="32"/>
        <w:keepNext/>
        <w:keepLines/>
        <w:spacing w:after="0"/>
        <w:ind w:left="284" w:firstLine="425"/>
        <w:jc w:val="both"/>
        <w:rPr>
          <w:b w:val="0"/>
          <w:color w:val="auto"/>
          <w:sz w:val="28"/>
          <w:szCs w:val="28"/>
        </w:rPr>
      </w:pPr>
      <w:r w:rsidRPr="00090294">
        <w:rPr>
          <w:b w:val="0"/>
          <w:color w:val="auto"/>
          <w:sz w:val="28"/>
          <w:szCs w:val="28"/>
        </w:rPr>
        <w:t>- территории для комплексного освоения в целях жилищного строительства;</w:t>
      </w:r>
    </w:p>
    <w:p w14:paraId="7F76F20A" w14:textId="77777777" w:rsidR="007402B9" w:rsidRPr="00090294" w:rsidRDefault="007402B9" w:rsidP="007402B9">
      <w:pPr>
        <w:pStyle w:val="32"/>
        <w:keepNext/>
        <w:keepLines/>
        <w:spacing w:after="0"/>
        <w:ind w:left="284" w:firstLine="425"/>
        <w:jc w:val="both"/>
        <w:rPr>
          <w:b w:val="0"/>
          <w:color w:val="auto"/>
          <w:sz w:val="28"/>
          <w:szCs w:val="28"/>
        </w:rPr>
      </w:pPr>
      <w:r w:rsidRPr="00090294">
        <w:rPr>
          <w:b w:val="0"/>
          <w:color w:val="auto"/>
          <w:sz w:val="28"/>
          <w:szCs w:val="28"/>
        </w:rPr>
        <w:t>-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14:paraId="11307574" w14:textId="77777777" w:rsidR="00FD2174" w:rsidRPr="00090294" w:rsidRDefault="00FD2174" w:rsidP="00FD2174">
      <w:pPr>
        <w:pStyle w:val="32"/>
        <w:keepNext/>
        <w:keepLines/>
        <w:spacing w:after="0"/>
        <w:ind w:left="284" w:firstLine="425"/>
        <w:jc w:val="both"/>
        <w:rPr>
          <w:b w:val="0"/>
          <w:color w:val="auto"/>
          <w:sz w:val="28"/>
          <w:szCs w:val="28"/>
        </w:rPr>
      </w:pPr>
      <w:r w:rsidRPr="00090294">
        <w:rPr>
          <w:b w:val="0"/>
          <w:color w:val="auto"/>
          <w:sz w:val="28"/>
          <w:szCs w:val="28"/>
        </w:rPr>
        <w:t>объекты местного значения поселения, относящиеся к области организации ритуальных услуг:</w:t>
      </w:r>
    </w:p>
    <w:p w14:paraId="0B169486" w14:textId="77777777" w:rsidR="00FD2174" w:rsidRPr="00090294" w:rsidRDefault="00FD2174" w:rsidP="00FD2174">
      <w:pPr>
        <w:pStyle w:val="32"/>
        <w:keepNext/>
        <w:keepLines/>
        <w:spacing w:after="0"/>
        <w:ind w:left="284" w:firstLine="425"/>
        <w:jc w:val="both"/>
        <w:rPr>
          <w:b w:val="0"/>
          <w:color w:val="auto"/>
          <w:sz w:val="28"/>
          <w:szCs w:val="28"/>
        </w:rPr>
      </w:pPr>
      <w:r w:rsidRPr="00090294">
        <w:rPr>
          <w:b w:val="0"/>
          <w:color w:val="auto"/>
          <w:sz w:val="28"/>
          <w:szCs w:val="28"/>
        </w:rPr>
        <w:t>-   территории мест захоронения;</w:t>
      </w:r>
    </w:p>
    <w:p w14:paraId="7C4C80B0" w14:textId="77777777" w:rsidR="00FD2174" w:rsidRPr="00090294" w:rsidRDefault="00FD2174" w:rsidP="00FD2174">
      <w:pPr>
        <w:pStyle w:val="32"/>
        <w:keepNext/>
        <w:keepLines/>
        <w:spacing w:after="0"/>
        <w:ind w:left="284" w:firstLine="425"/>
        <w:jc w:val="both"/>
        <w:rPr>
          <w:b w:val="0"/>
          <w:color w:val="auto"/>
          <w:sz w:val="28"/>
          <w:szCs w:val="28"/>
        </w:rPr>
      </w:pPr>
      <w:r w:rsidRPr="00090294">
        <w:rPr>
          <w:b w:val="0"/>
          <w:color w:val="auto"/>
          <w:sz w:val="28"/>
          <w:szCs w:val="28"/>
        </w:rPr>
        <w:t>-   здания и сооружения организаций ритуального обслуживания;</w:t>
      </w:r>
    </w:p>
    <w:p w14:paraId="1DF1DFFE" w14:textId="77777777" w:rsidR="00FD2174" w:rsidRPr="00090294" w:rsidRDefault="00FD2174" w:rsidP="00FD2174">
      <w:pPr>
        <w:pStyle w:val="32"/>
        <w:keepNext/>
        <w:keepLines/>
        <w:spacing w:after="0"/>
        <w:ind w:left="284" w:firstLine="0"/>
        <w:jc w:val="both"/>
        <w:rPr>
          <w:b w:val="0"/>
          <w:color w:val="auto"/>
          <w:sz w:val="28"/>
          <w:szCs w:val="28"/>
        </w:rPr>
      </w:pPr>
      <w:r w:rsidRPr="00090294">
        <w:rPr>
          <w:b w:val="0"/>
          <w:color w:val="auto"/>
          <w:sz w:val="28"/>
          <w:szCs w:val="28"/>
        </w:rPr>
        <w:t xml:space="preserve">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632AD715" w14:textId="77777777" w:rsidR="00FD2174" w:rsidRPr="00090294" w:rsidRDefault="00FD2174" w:rsidP="00FD2174">
      <w:pPr>
        <w:pStyle w:val="32"/>
        <w:keepNext/>
        <w:keepLines/>
        <w:spacing w:after="0"/>
        <w:ind w:left="284" w:firstLine="0"/>
        <w:jc w:val="both"/>
        <w:rPr>
          <w:b w:val="0"/>
          <w:color w:val="auto"/>
          <w:sz w:val="28"/>
          <w:szCs w:val="28"/>
        </w:rPr>
      </w:pPr>
      <w:r w:rsidRPr="00090294">
        <w:rPr>
          <w:b w:val="0"/>
          <w:color w:val="auto"/>
          <w:sz w:val="28"/>
          <w:szCs w:val="28"/>
        </w:rPr>
        <w:t>-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7D8A293A" w14:textId="77777777" w:rsidR="00FD2174" w:rsidRPr="00090294" w:rsidRDefault="00FD2174" w:rsidP="00FD2174">
      <w:pPr>
        <w:pStyle w:val="32"/>
        <w:keepNext/>
        <w:keepLines/>
        <w:spacing w:after="0"/>
        <w:ind w:left="284" w:firstLine="425"/>
        <w:jc w:val="both"/>
        <w:rPr>
          <w:b w:val="0"/>
          <w:color w:val="auto"/>
          <w:sz w:val="28"/>
          <w:szCs w:val="28"/>
        </w:rPr>
      </w:pPr>
      <w:r w:rsidRPr="00090294">
        <w:rPr>
          <w:b w:val="0"/>
          <w:color w:val="auto"/>
          <w:sz w:val="28"/>
          <w:szCs w:val="28"/>
        </w:rPr>
        <w:t>- гаражи, паркинги, многоэтажные стоянки, находящиеся в собственности поселения;</w:t>
      </w:r>
    </w:p>
    <w:p w14:paraId="385C85CA" w14:textId="77777777" w:rsidR="00FD2174" w:rsidRPr="00090294" w:rsidRDefault="00FD2174" w:rsidP="00FD2174">
      <w:pPr>
        <w:pStyle w:val="32"/>
        <w:keepNext/>
        <w:keepLines/>
        <w:spacing w:after="0"/>
        <w:ind w:left="284" w:firstLine="0"/>
        <w:jc w:val="both"/>
        <w:rPr>
          <w:b w:val="0"/>
          <w:color w:val="auto"/>
          <w:sz w:val="28"/>
          <w:szCs w:val="28"/>
        </w:rPr>
      </w:pPr>
      <w:r w:rsidRPr="00090294">
        <w:rPr>
          <w:b w:val="0"/>
          <w:color w:val="auto"/>
          <w:sz w:val="28"/>
          <w:szCs w:val="28"/>
        </w:rPr>
        <w:t xml:space="preserve">     -  логистические центры, комплексы, складские территории, параметры которых устанавливаются заданием на разработку генерального плана поселения;</w:t>
      </w:r>
    </w:p>
    <w:p w14:paraId="508569A1" w14:textId="77777777" w:rsidR="00FD2174" w:rsidRPr="00090294" w:rsidRDefault="00FD2174" w:rsidP="00FD2174">
      <w:pPr>
        <w:pStyle w:val="32"/>
        <w:keepNext/>
        <w:keepLines/>
        <w:spacing w:after="0"/>
        <w:ind w:left="284"/>
        <w:jc w:val="both"/>
        <w:rPr>
          <w:b w:val="0"/>
          <w:color w:val="auto"/>
          <w:sz w:val="28"/>
          <w:szCs w:val="28"/>
        </w:rPr>
      </w:pPr>
      <w:r w:rsidRPr="00090294">
        <w:rPr>
          <w:b w:val="0"/>
          <w:color w:val="auto"/>
          <w:sz w:val="28"/>
          <w:szCs w:val="28"/>
        </w:rPr>
        <w:t>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293217C3" w14:textId="77777777" w:rsidR="00FD2174" w:rsidRPr="00090294" w:rsidRDefault="00FD2174" w:rsidP="00FD2174">
      <w:pPr>
        <w:pStyle w:val="32"/>
        <w:keepNext/>
        <w:keepLines/>
        <w:spacing w:after="0"/>
        <w:ind w:left="284"/>
        <w:jc w:val="both"/>
        <w:rPr>
          <w:b w:val="0"/>
          <w:color w:val="auto"/>
          <w:sz w:val="28"/>
          <w:szCs w:val="28"/>
        </w:rPr>
      </w:pPr>
      <w:r w:rsidRPr="00090294">
        <w:rPr>
          <w:b w:val="0"/>
          <w:color w:val="auto"/>
          <w:sz w:val="28"/>
          <w:szCs w:val="28"/>
        </w:rPr>
        <w:t>-   лесничества на землях поселений, населенных пунктов, на которых расположены городские леса;</w:t>
      </w:r>
    </w:p>
    <w:p w14:paraId="01C65841" w14:textId="77777777" w:rsidR="00FD2174" w:rsidRPr="00090294" w:rsidRDefault="00FD2174" w:rsidP="00FD2174">
      <w:pPr>
        <w:pStyle w:val="32"/>
        <w:keepNext/>
        <w:keepLines/>
        <w:spacing w:after="0"/>
        <w:ind w:firstLine="0"/>
        <w:jc w:val="both"/>
        <w:rPr>
          <w:b w:val="0"/>
          <w:color w:val="auto"/>
          <w:sz w:val="28"/>
          <w:szCs w:val="28"/>
        </w:rPr>
      </w:pPr>
      <w:r w:rsidRPr="00090294">
        <w:rPr>
          <w:b w:val="0"/>
          <w:color w:val="auto"/>
          <w:sz w:val="28"/>
          <w:szCs w:val="28"/>
        </w:rPr>
        <w:t xml:space="preserve">           -  парки, скверы, бульвары, набережные, ботанические сады в границах населенных пунктов поселения;</w:t>
      </w:r>
    </w:p>
    <w:p w14:paraId="313462DF" w14:textId="77777777" w:rsidR="00FD2174" w:rsidRPr="00090294" w:rsidRDefault="00FD2174" w:rsidP="00FD2174">
      <w:pPr>
        <w:pStyle w:val="32"/>
        <w:keepNext/>
        <w:keepLines/>
        <w:spacing w:after="0"/>
        <w:jc w:val="both"/>
        <w:rPr>
          <w:b w:val="0"/>
          <w:color w:val="auto"/>
          <w:sz w:val="28"/>
          <w:szCs w:val="28"/>
        </w:rPr>
      </w:pPr>
      <w:r w:rsidRPr="00090294">
        <w:rPr>
          <w:b w:val="0"/>
          <w:color w:val="auto"/>
          <w:sz w:val="28"/>
          <w:szCs w:val="28"/>
        </w:rPr>
        <w:lastRenderedPageBreak/>
        <w:t>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41C1D3C4" w14:textId="77777777" w:rsidR="00FD2174" w:rsidRPr="00090294" w:rsidRDefault="00FD2174" w:rsidP="00FD2174">
      <w:pPr>
        <w:pStyle w:val="32"/>
        <w:keepNext/>
        <w:keepLines/>
        <w:spacing w:after="0"/>
        <w:jc w:val="both"/>
        <w:rPr>
          <w:b w:val="0"/>
          <w:color w:val="auto"/>
          <w:sz w:val="28"/>
          <w:szCs w:val="28"/>
        </w:rPr>
      </w:pPr>
      <w:r w:rsidRPr="00090294">
        <w:rPr>
          <w:b w:val="0"/>
          <w:color w:val="auto"/>
          <w:sz w:val="28"/>
          <w:szCs w:val="28"/>
        </w:rPr>
        <w:t>-   объекты, предназначенные для предоставления услуг связи;</w:t>
      </w:r>
    </w:p>
    <w:p w14:paraId="43E5CD03" w14:textId="77777777" w:rsidR="00FD2174" w:rsidRPr="00090294" w:rsidRDefault="00FD2174" w:rsidP="00FD2174">
      <w:pPr>
        <w:pStyle w:val="32"/>
        <w:keepNext/>
        <w:keepLines/>
        <w:spacing w:after="0"/>
        <w:jc w:val="both"/>
        <w:rPr>
          <w:b w:val="0"/>
          <w:color w:val="auto"/>
          <w:sz w:val="28"/>
          <w:szCs w:val="28"/>
        </w:rPr>
      </w:pPr>
      <w:r w:rsidRPr="00090294">
        <w:rPr>
          <w:b w:val="0"/>
          <w:color w:val="auto"/>
          <w:sz w:val="28"/>
          <w:szCs w:val="28"/>
        </w:rPr>
        <w:t>-  объекты торговли;</w:t>
      </w:r>
    </w:p>
    <w:p w14:paraId="61F6B884" w14:textId="77777777" w:rsidR="00FD2174" w:rsidRPr="00090294" w:rsidRDefault="00FD2174" w:rsidP="00FD2174">
      <w:pPr>
        <w:pStyle w:val="32"/>
        <w:keepNext/>
        <w:keepLines/>
        <w:spacing w:after="0"/>
        <w:jc w:val="both"/>
        <w:rPr>
          <w:b w:val="0"/>
          <w:color w:val="auto"/>
          <w:sz w:val="28"/>
          <w:szCs w:val="28"/>
        </w:rPr>
      </w:pPr>
      <w:r w:rsidRPr="00090294">
        <w:rPr>
          <w:b w:val="0"/>
          <w:color w:val="auto"/>
          <w:sz w:val="28"/>
          <w:szCs w:val="28"/>
        </w:rPr>
        <w:t>-   предприятия общественного питания;</w:t>
      </w:r>
    </w:p>
    <w:p w14:paraId="51118448" w14:textId="77777777" w:rsidR="00FD2174" w:rsidRPr="00090294" w:rsidRDefault="00FD2174" w:rsidP="00FD2174">
      <w:pPr>
        <w:pStyle w:val="32"/>
        <w:keepNext/>
        <w:keepLines/>
        <w:spacing w:after="0"/>
        <w:jc w:val="both"/>
        <w:rPr>
          <w:b w:val="0"/>
          <w:color w:val="auto"/>
          <w:sz w:val="28"/>
          <w:szCs w:val="28"/>
        </w:rPr>
      </w:pPr>
      <w:r w:rsidRPr="00090294">
        <w:rPr>
          <w:b w:val="0"/>
          <w:color w:val="auto"/>
          <w:sz w:val="28"/>
          <w:szCs w:val="28"/>
        </w:rPr>
        <w:t>-   рыночные комплексы;</w:t>
      </w:r>
    </w:p>
    <w:p w14:paraId="280CA050" w14:textId="77777777" w:rsidR="00FD2174" w:rsidRPr="00090294" w:rsidRDefault="00FD2174" w:rsidP="00FD2174">
      <w:pPr>
        <w:pStyle w:val="32"/>
        <w:keepNext/>
        <w:keepLines/>
        <w:spacing w:after="0"/>
        <w:ind w:firstLine="0"/>
        <w:jc w:val="both"/>
        <w:rPr>
          <w:b w:val="0"/>
          <w:color w:val="auto"/>
          <w:sz w:val="28"/>
          <w:szCs w:val="28"/>
        </w:rPr>
      </w:pPr>
      <w:r w:rsidRPr="00090294">
        <w:rPr>
          <w:b w:val="0"/>
          <w:color w:val="auto"/>
          <w:sz w:val="28"/>
          <w:szCs w:val="28"/>
        </w:rPr>
        <w:t xml:space="preserve">         -   предприятия бытового обслуживания.</w:t>
      </w:r>
    </w:p>
    <w:p w14:paraId="076EF4F5" w14:textId="77777777" w:rsidR="004D395B" w:rsidRPr="00A95CB0" w:rsidRDefault="004D395B" w:rsidP="00347D7D">
      <w:pPr>
        <w:pStyle w:val="32"/>
        <w:keepNext/>
        <w:keepLines/>
        <w:spacing w:after="0"/>
        <w:ind w:left="709" w:firstLine="0"/>
        <w:jc w:val="both"/>
        <w:rPr>
          <w:b w:val="0"/>
          <w:sz w:val="28"/>
          <w:szCs w:val="28"/>
        </w:rPr>
      </w:pPr>
      <w:r w:rsidRPr="00A95CB0">
        <w:rPr>
          <w:b w:val="0"/>
          <w:sz w:val="28"/>
          <w:szCs w:val="28"/>
        </w:rPr>
        <w:t>-иные объекты местного значен</w:t>
      </w:r>
      <w:r w:rsidR="003F2760">
        <w:rPr>
          <w:b w:val="0"/>
          <w:sz w:val="28"/>
          <w:szCs w:val="28"/>
        </w:rPr>
        <w:t xml:space="preserve">ия муниципального образования </w:t>
      </w:r>
      <w:r w:rsidRPr="00A95CB0">
        <w:rPr>
          <w:b w:val="0"/>
          <w:sz w:val="28"/>
          <w:szCs w:val="28"/>
        </w:rPr>
        <w:t xml:space="preserve">и расчетных показателей максимально допустимого уровня территориальной доступности таких объектов для населения муниципального образования </w:t>
      </w:r>
      <w:r w:rsidR="00985D8B" w:rsidRPr="00985D8B">
        <w:rPr>
          <w:b w:val="0"/>
          <w:sz w:val="28"/>
          <w:szCs w:val="28"/>
        </w:rPr>
        <w:t>Темрюкское городск</w:t>
      </w:r>
      <w:r w:rsidR="00985D8B">
        <w:rPr>
          <w:b w:val="0"/>
          <w:sz w:val="28"/>
          <w:szCs w:val="28"/>
        </w:rPr>
        <w:t xml:space="preserve">ое поселение Темрюкского района.  </w:t>
      </w:r>
    </w:p>
    <w:p w14:paraId="46B810F4" w14:textId="77777777" w:rsidR="00A62C8A" w:rsidRPr="00A95CB0" w:rsidRDefault="00A62C8A" w:rsidP="004D395B">
      <w:pPr>
        <w:pStyle w:val="32"/>
        <w:keepNext/>
        <w:keepLines/>
        <w:spacing w:after="0"/>
        <w:ind w:left="720" w:firstLine="0"/>
        <w:jc w:val="both"/>
        <w:rPr>
          <w:b w:val="0"/>
          <w:sz w:val="28"/>
          <w:szCs w:val="28"/>
        </w:rPr>
      </w:pPr>
    </w:p>
    <w:p w14:paraId="1E6F3217" w14:textId="77777777" w:rsidR="00A62C8A" w:rsidRPr="00A95CB0" w:rsidRDefault="003F2760" w:rsidP="00347D7D">
      <w:pPr>
        <w:pStyle w:val="32"/>
        <w:keepNext/>
        <w:keepLines/>
        <w:spacing w:after="0"/>
        <w:ind w:left="851" w:hanging="567"/>
        <w:jc w:val="both"/>
        <w:rPr>
          <w:sz w:val="28"/>
          <w:szCs w:val="28"/>
        </w:rPr>
      </w:pPr>
      <w:r>
        <w:rPr>
          <w:sz w:val="28"/>
          <w:szCs w:val="28"/>
        </w:rPr>
        <w:t>1.1.3</w:t>
      </w:r>
      <w:r w:rsidR="004D76DF">
        <w:rPr>
          <w:sz w:val="28"/>
          <w:szCs w:val="28"/>
        </w:rPr>
        <w:t xml:space="preserve"> </w:t>
      </w:r>
      <w:r w:rsidR="00A62C8A" w:rsidRPr="00A95CB0">
        <w:rPr>
          <w:sz w:val="28"/>
          <w:szCs w:val="28"/>
        </w:rPr>
        <w:t>Сведения о дифференциации (районировании) территории</w:t>
      </w:r>
      <w:r w:rsidR="00762353" w:rsidRPr="00A95CB0">
        <w:rPr>
          <w:sz w:val="28"/>
          <w:szCs w:val="28"/>
        </w:rPr>
        <w:t>.</w:t>
      </w:r>
    </w:p>
    <w:p w14:paraId="2AE160D7" w14:textId="77777777" w:rsidR="0071447D" w:rsidRPr="00A95CB0" w:rsidRDefault="0071447D" w:rsidP="00347D7D">
      <w:pPr>
        <w:pStyle w:val="32"/>
        <w:keepNext/>
        <w:keepLines/>
        <w:spacing w:after="0"/>
        <w:ind w:left="284" w:firstLine="1156"/>
        <w:jc w:val="both"/>
        <w:rPr>
          <w:sz w:val="28"/>
          <w:szCs w:val="28"/>
        </w:rPr>
      </w:pPr>
    </w:p>
    <w:p w14:paraId="234CF2B2" w14:textId="77777777" w:rsidR="00A62C8A" w:rsidRPr="00A95CB0" w:rsidRDefault="00A62C8A" w:rsidP="00347D7D">
      <w:pPr>
        <w:pStyle w:val="32"/>
        <w:keepNext/>
        <w:keepLines/>
        <w:spacing w:after="0"/>
        <w:ind w:left="284" w:firstLine="425"/>
        <w:jc w:val="both"/>
        <w:rPr>
          <w:b w:val="0"/>
          <w:sz w:val="28"/>
          <w:szCs w:val="28"/>
        </w:rPr>
      </w:pPr>
      <w:r w:rsidRPr="00A95CB0">
        <w:rPr>
          <w:b w:val="0"/>
          <w:sz w:val="28"/>
          <w:szCs w:val="28"/>
        </w:rPr>
        <w:t xml:space="preserve">Территориальная дифференциация </w:t>
      </w:r>
      <w:r w:rsidR="005A48AB" w:rsidRPr="00A95CB0">
        <w:rPr>
          <w:b w:val="0"/>
          <w:sz w:val="28"/>
          <w:szCs w:val="28"/>
        </w:rPr>
        <w:t xml:space="preserve">Нормативами для </w:t>
      </w:r>
      <w:r w:rsidRPr="00A95CB0">
        <w:rPr>
          <w:b w:val="0"/>
          <w:sz w:val="28"/>
          <w:szCs w:val="28"/>
        </w:rPr>
        <w:t xml:space="preserve">территории </w:t>
      </w:r>
      <w:r w:rsidR="005A48AB" w:rsidRPr="00A95CB0">
        <w:rPr>
          <w:b w:val="0"/>
          <w:sz w:val="28"/>
          <w:szCs w:val="28"/>
        </w:rPr>
        <w:t xml:space="preserve">муниципального </w:t>
      </w:r>
      <w:r w:rsidR="000F58D3" w:rsidRPr="00A95CB0">
        <w:rPr>
          <w:b w:val="0"/>
          <w:sz w:val="28"/>
          <w:szCs w:val="28"/>
        </w:rPr>
        <w:t xml:space="preserve">образования </w:t>
      </w:r>
      <w:r w:rsidR="00985D8B" w:rsidRPr="00985D8B">
        <w:rPr>
          <w:b w:val="0"/>
          <w:sz w:val="28"/>
          <w:szCs w:val="28"/>
        </w:rPr>
        <w:t xml:space="preserve">Темрюкское городское поселение Темрюкского района </w:t>
      </w:r>
      <w:r w:rsidR="00985D8B">
        <w:rPr>
          <w:b w:val="0"/>
          <w:sz w:val="28"/>
          <w:szCs w:val="28"/>
        </w:rPr>
        <w:t xml:space="preserve"> </w:t>
      </w:r>
      <w:r w:rsidRPr="00A95CB0">
        <w:rPr>
          <w:b w:val="0"/>
          <w:sz w:val="28"/>
          <w:szCs w:val="28"/>
        </w:rPr>
        <w:t>не предусмотрена -</w:t>
      </w:r>
      <w:r w:rsidR="005A48AB" w:rsidRPr="00A95CB0">
        <w:rPr>
          <w:b w:val="0"/>
          <w:sz w:val="28"/>
          <w:szCs w:val="28"/>
        </w:rPr>
        <w:t xml:space="preserve"> </w:t>
      </w:r>
      <w:r w:rsidRPr="00A95CB0">
        <w:rPr>
          <w:b w:val="0"/>
          <w:sz w:val="28"/>
          <w:szCs w:val="28"/>
        </w:rPr>
        <w:t xml:space="preserve">установлены единые нормативные показатели для всей территории. </w:t>
      </w:r>
    </w:p>
    <w:p w14:paraId="5A07614B" w14:textId="77777777" w:rsidR="004D395B" w:rsidRPr="00A95CB0" w:rsidRDefault="004D395B" w:rsidP="00347D7D">
      <w:pPr>
        <w:pStyle w:val="32"/>
        <w:keepNext/>
        <w:keepLines/>
        <w:spacing w:after="0"/>
        <w:ind w:left="284" w:firstLine="425"/>
        <w:jc w:val="both"/>
        <w:rPr>
          <w:b w:val="0"/>
          <w:sz w:val="28"/>
          <w:szCs w:val="28"/>
        </w:rPr>
      </w:pPr>
      <w:r w:rsidRPr="00A95CB0">
        <w:rPr>
          <w:b w:val="0"/>
          <w:sz w:val="28"/>
          <w:szCs w:val="28"/>
        </w:rPr>
        <w:t>Нормативы не могут содержать значения расчетных показателей, ухудшающие значения расчетных показателей, содержащиеся в Нормативах градостроительного проектирования Краснодарского края (далее «Региональные нормативы»).</w:t>
      </w:r>
    </w:p>
    <w:p w14:paraId="682C50C9" w14:textId="77777777" w:rsidR="004D395B" w:rsidRPr="00A95CB0" w:rsidRDefault="004D395B" w:rsidP="00347D7D">
      <w:pPr>
        <w:pStyle w:val="32"/>
        <w:keepNext/>
        <w:keepLines/>
        <w:spacing w:after="0"/>
        <w:ind w:left="284" w:firstLine="425"/>
        <w:jc w:val="both"/>
        <w:rPr>
          <w:b w:val="0"/>
          <w:sz w:val="28"/>
          <w:szCs w:val="28"/>
        </w:rPr>
      </w:pPr>
      <w:r w:rsidRPr="00A95CB0">
        <w:rPr>
          <w:b w:val="0"/>
          <w:sz w:val="28"/>
          <w:szCs w:val="28"/>
        </w:rPr>
        <w:t>Применение особых режимов, коэффициентов, норм, разрешенных для уменьшения минимальных установленных нормативов при новой планировке, реконструкции не допускается.</w:t>
      </w:r>
    </w:p>
    <w:p w14:paraId="0724275C" w14:textId="77777777" w:rsidR="0080499D" w:rsidRPr="00A95CB0" w:rsidRDefault="0080499D" w:rsidP="00347D7D">
      <w:pPr>
        <w:pStyle w:val="32"/>
        <w:keepNext/>
        <w:keepLines/>
        <w:spacing w:after="0"/>
        <w:ind w:left="284" w:firstLine="425"/>
        <w:jc w:val="both"/>
        <w:rPr>
          <w:b w:val="0"/>
          <w:color w:val="auto"/>
          <w:sz w:val="28"/>
          <w:szCs w:val="28"/>
        </w:rPr>
      </w:pPr>
      <w:r w:rsidRPr="00A95CB0">
        <w:rPr>
          <w:b w:val="0"/>
          <w:color w:val="auto"/>
          <w:sz w:val="28"/>
          <w:szCs w:val="28"/>
        </w:rPr>
        <w:t>Н</w:t>
      </w:r>
      <w:r w:rsidR="005A48AB" w:rsidRPr="00A95CB0">
        <w:rPr>
          <w:b w:val="0"/>
          <w:color w:val="auto"/>
          <w:sz w:val="28"/>
          <w:szCs w:val="28"/>
        </w:rPr>
        <w:t xml:space="preserve">а всей территории </w:t>
      </w:r>
      <w:r w:rsidR="007F1AEE">
        <w:rPr>
          <w:b w:val="0"/>
          <w:color w:val="auto"/>
          <w:sz w:val="28"/>
          <w:szCs w:val="28"/>
        </w:rPr>
        <w:t>городского поселения</w:t>
      </w:r>
      <w:r w:rsidR="006D0B2A">
        <w:rPr>
          <w:b w:val="0"/>
          <w:color w:val="auto"/>
          <w:sz w:val="28"/>
          <w:szCs w:val="28"/>
        </w:rPr>
        <w:t xml:space="preserve"> </w:t>
      </w:r>
      <w:r w:rsidR="005A48AB" w:rsidRPr="00A95CB0">
        <w:rPr>
          <w:b w:val="0"/>
          <w:color w:val="auto"/>
          <w:sz w:val="28"/>
          <w:szCs w:val="28"/>
        </w:rPr>
        <w:t>рекомендуется применять предельное значение показателя, установленное в РНГП</w:t>
      </w:r>
      <w:r w:rsidRPr="00A95CB0">
        <w:rPr>
          <w:b w:val="0"/>
          <w:color w:val="auto"/>
          <w:sz w:val="28"/>
          <w:szCs w:val="28"/>
        </w:rPr>
        <w:t>,</w:t>
      </w:r>
      <w:r w:rsidR="005A48AB" w:rsidRPr="00A95CB0">
        <w:rPr>
          <w:b w:val="0"/>
          <w:color w:val="auto"/>
          <w:sz w:val="28"/>
          <w:szCs w:val="28"/>
        </w:rPr>
        <w:t xml:space="preserve"> </w:t>
      </w:r>
      <w:r w:rsidRPr="00A95CB0">
        <w:rPr>
          <w:b w:val="0"/>
          <w:color w:val="auto"/>
          <w:sz w:val="28"/>
          <w:szCs w:val="28"/>
        </w:rPr>
        <w:t>утвержденных   Приказом  Департамента по архитектуре и градостроительству Краснодарского края от 16.04.2015 N 78 (ред. от 14.12.2021) "Об утверждении нормативов градостроительного проектирования Краснодарского края"</w:t>
      </w:r>
      <w:r w:rsidR="005A48AB" w:rsidRPr="00A95CB0">
        <w:rPr>
          <w:b w:val="0"/>
          <w:color w:val="auto"/>
          <w:sz w:val="28"/>
          <w:szCs w:val="28"/>
        </w:rPr>
        <w:t xml:space="preserve">. </w:t>
      </w:r>
    </w:p>
    <w:p w14:paraId="11069CF6" w14:textId="77777777" w:rsidR="005A48AB" w:rsidRPr="00A95CB0" w:rsidRDefault="005A48AB" w:rsidP="00347D7D">
      <w:pPr>
        <w:pStyle w:val="32"/>
        <w:keepNext/>
        <w:keepLines/>
        <w:spacing w:after="0"/>
        <w:ind w:left="284" w:firstLine="425"/>
        <w:jc w:val="both"/>
        <w:rPr>
          <w:b w:val="0"/>
          <w:color w:val="auto"/>
          <w:sz w:val="28"/>
          <w:szCs w:val="28"/>
          <w:highlight w:val="yellow"/>
        </w:rPr>
      </w:pPr>
      <w:proofErr w:type="gramStart"/>
      <w:r w:rsidRPr="00A95CB0">
        <w:rPr>
          <w:b w:val="0"/>
          <w:color w:val="auto"/>
          <w:sz w:val="28"/>
          <w:szCs w:val="28"/>
        </w:rPr>
        <w:t xml:space="preserve">В таком случае в </w:t>
      </w:r>
      <w:r w:rsidR="0080499D" w:rsidRPr="00A95CB0">
        <w:rPr>
          <w:b w:val="0"/>
          <w:color w:val="auto"/>
          <w:sz w:val="28"/>
          <w:szCs w:val="28"/>
        </w:rPr>
        <w:t xml:space="preserve"> Нормативах</w:t>
      </w:r>
      <w:r w:rsidRPr="00A95CB0">
        <w:rPr>
          <w:b w:val="0"/>
          <w:color w:val="auto"/>
          <w:sz w:val="28"/>
          <w:szCs w:val="28"/>
        </w:rPr>
        <w:t xml:space="preserve"> в соответствующем раздел </w:t>
      </w:r>
      <w:r w:rsidR="004D76DF">
        <w:rPr>
          <w:b w:val="0"/>
          <w:color w:val="auto"/>
          <w:sz w:val="28"/>
          <w:szCs w:val="28"/>
        </w:rPr>
        <w:t xml:space="preserve">приводятся </w:t>
      </w:r>
      <w:r w:rsidRPr="00A95CB0">
        <w:rPr>
          <w:b w:val="0"/>
          <w:color w:val="auto"/>
          <w:sz w:val="28"/>
          <w:szCs w:val="28"/>
        </w:rPr>
        <w:t>ссылк</w:t>
      </w:r>
      <w:r w:rsidR="0080499D" w:rsidRPr="00A95CB0">
        <w:rPr>
          <w:b w:val="0"/>
          <w:color w:val="auto"/>
          <w:sz w:val="28"/>
          <w:szCs w:val="28"/>
        </w:rPr>
        <w:t>и</w:t>
      </w:r>
      <w:r w:rsidRPr="00A95CB0">
        <w:rPr>
          <w:b w:val="0"/>
          <w:color w:val="auto"/>
          <w:sz w:val="28"/>
          <w:szCs w:val="28"/>
        </w:rPr>
        <w:t xml:space="preserve"> на положения РНГП, сами показатели</w:t>
      </w:r>
      <w:r w:rsidR="0080499D" w:rsidRPr="00A95CB0">
        <w:rPr>
          <w:b w:val="0"/>
          <w:color w:val="auto"/>
          <w:sz w:val="28"/>
          <w:szCs w:val="28"/>
        </w:rPr>
        <w:t xml:space="preserve">, </w:t>
      </w:r>
      <w:r w:rsidRPr="00A95CB0">
        <w:rPr>
          <w:b w:val="0"/>
          <w:color w:val="auto"/>
          <w:sz w:val="28"/>
          <w:szCs w:val="28"/>
        </w:rPr>
        <w:t xml:space="preserve">установленные в соответствии с полномочиями </w:t>
      </w:r>
      <w:r w:rsidR="0080499D" w:rsidRPr="00A95CB0">
        <w:rPr>
          <w:b w:val="0"/>
          <w:color w:val="auto"/>
          <w:sz w:val="28"/>
          <w:szCs w:val="28"/>
        </w:rPr>
        <w:t xml:space="preserve"> Краснодарского края не дублируются.</w:t>
      </w:r>
      <w:proofErr w:type="gramEnd"/>
    </w:p>
    <w:p w14:paraId="45C0471C" w14:textId="77777777" w:rsidR="005A48AB" w:rsidRPr="00A95CB0" w:rsidRDefault="005A48AB" w:rsidP="005A48AB">
      <w:pPr>
        <w:pStyle w:val="32"/>
        <w:keepNext/>
        <w:keepLines/>
        <w:spacing w:after="0"/>
        <w:ind w:firstLine="0"/>
        <w:jc w:val="both"/>
        <w:rPr>
          <w:b w:val="0"/>
          <w:color w:val="auto"/>
          <w:sz w:val="28"/>
          <w:szCs w:val="28"/>
          <w:highlight w:val="yellow"/>
        </w:rPr>
      </w:pPr>
    </w:p>
    <w:p w14:paraId="7C74CA6B" w14:textId="77777777" w:rsidR="00140B09" w:rsidRDefault="00140B09" w:rsidP="00517730">
      <w:pPr>
        <w:pStyle w:val="32"/>
        <w:keepNext/>
        <w:keepLines/>
        <w:spacing w:after="0"/>
        <w:ind w:firstLine="284"/>
        <w:jc w:val="both"/>
        <w:rPr>
          <w:sz w:val="28"/>
          <w:szCs w:val="28"/>
        </w:rPr>
      </w:pPr>
    </w:p>
    <w:p w14:paraId="2786757E" w14:textId="77777777" w:rsidR="00140B09" w:rsidRDefault="00140B09" w:rsidP="00517730">
      <w:pPr>
        <w:pStyle w:val="32"/>
        <w:keepNext/>
        <w:keepLines/>
        <w:spacing w:after="0"/>
        <w:ind w:firstLine="284"/>
        <w:jc w:val="both"/>
        <w:rPr>
          <w:sz w:val="28"/>
          <w:szCs w:val="28"/>
        </w:rPr>
      </w:pPr>
    </w:p>
    <w:p w14:paraId="6C5617BF" w14:textId="77777777" w:rsidR="00140B09" w:rsidRDefault="00140B09" w:rsidP="00517730">
      <w:pPr>
        <w:pStyle w:val="32"/>
        <w:keepNext/>
        <w:keepLines/>
        <w:spacing w:after="0"/>
        <w:ind w:firstLine="284"/>
        <w:jc w:val="both"/>
        <w:rPr>
          <w:sz w:val="28"/>
          <w:szCs w:val="28"/>
        </w:rPr>
      </w:pPr>
    </w:p>
    <w:p w14:paraId="3DD9E456" w14:textId="77777777" w:rsidR="00140B09" w:rsidRDefault="00140B09" w:rsidP="00517730">
      <w:pPr>
        <w:pStyle w:val="32"/>
        <w:keepNext/>
        <w:keepLines/>
        <w:spacing w:after="0"/>
        <w:ind w:firstLine="284"/>
        <w:jc w:val="both"/>
        <w:rPr>
          <w:sz w:val="28"/>
          <w:szCs w:val="28"/>
        </w:rPr>
      </w:pPr>
    </w:p>
    <w:p w14:paraId="6B198B16" w14:textId="77777777" w:rsidR="00140B09" w:rsidRDefault="00140B09" w:rsidP="00517730">
      <w:pPr>
        <w:pStyle w:val="32"/>
        <w:keepNext/>
        <w:keepLines/>
        <w:spacing w:after="0"/>
        <w:ind w:firstLine="284"/>
        <w:jc w:val="both"/>
        <w:rPr>
          <w:sz w:val="28"/>
          <w:szCs w:val="28"/>
        </w:rPr>
      </w:pPr>
    </w:p>
    <w:p w14:paraId="4DF9AEA5" w14:textId="77777777" w:rsidR="00140B09" w:rsidRDefault="00140B09" w:rsidP="00517730">
      <w:pPr>
        <w:pStyle w:val="32"/>
        <w:keepNext/>
        <w:keepLines/>
        <w:spacing w:after="0"/>
        <w:ind w:firstLine="284"/>
        <w:jc w:val="both"/>
        <w:rPr>
          <w:sz w:val="28"/>
          <w:szCs w:val="28"/>
        </w:rPr>
      </w:pPr>
    </w:p>
    <w:p w14:paraId="7EADE041" w14:textId="77777777" w:rsidR="00140B09" w:rsidRDefault="00140B09" w:rsidP="00517730">
      <w:pPr>
        <w:pStyle w:val="32"/>
        <w:keepNext/>
        <w:keepLines/>
        <w:spacing w:after="0"/>
        <w:ind w:firstLine="284"/>
        <w:jc w:val="both"/>
        <w:rPr>
          <w:sz w:val="28"/>
          <w:szCs w:val="28"/>
        </w:rPr>
      </w:pPr>
    </w:p>
    <w:p w14:paraId="6F812887" w14:textId="77777777" w:rsidR="00140B09" w:rsidRDefault="00140B09" w:rsidP="00517730">
      <w:pPr>
        <w:pStyle w:val="32"/>
        <w:keepNext/>
        <w:keepLines/>
        <w:spacing w:after="0"/>
        <w:ind w:firstLine="284"/>
        <w:jc w:val="both"/>
        <w:rPr>
          <w:sz w:val="28"/>
          <w:szCs w:val="28"/>
        </w:rPr>
      </w:pPr>
    </w:p>
    <w:p w14:paraId="48FCBA41" w14:textId="77777777" w:rsidR="00140B09" w:rsidRDefault="00140B09" w:rsidP="00517730">
      <w:pPr>
        <w:pStyle w:val="32"/>
        <w:keepNext/>
        <w:keepLines/>
        <w:spacing w:after="0"/>
        <w:ind w:firstLine="284"/>
        <w:jc w:val="both"/>
        <w:rPr>
          <w:sz w:val="28"/>
          <w:szCs w:val="28"/>
        </w:rPr>
      </w:pPr>
    </w:p>
    <w:p w14:paraId="22822928" w14:textId="77777777" w:rsidR="00140B09" w:rsidRDefault="00140B09" w:rsidP="00517730">
      <w:pPr>
        <w:pStyle w:val="32"/>
        <w:keepNext/>
        <w:keepLines/>
        <w:spacing w:after="0"/>
        <w:ind w:firstLine="284"/>
        <w:jc w:val="both"/>
        <w:rPr>
          <w:sz w:val="28"/>
          <w:szCs w:val="28"/>
        </w:rPr>
      </w:pPr>
    </w:p>
    <w:p w14:paraId="76719954" w14:textId="77777777" w:rsidR="000E3F9D" w:rsidRDefault="004D76DF" w:rsidP="00517730">
      <w:pPr>
        <w:pStyle w:val="32"/>
        <w:keepNext/>
        <w:keepLines/>
        <w:spacing w:after="0"/>
        <w:ind w:firstLine="284"/>
        <w:jc w:val="both"/>
        <w:rPr>
          <w:sz w:val="28"/>
          <w:szCs w:val="28"/>
          <w:highlight w:val="yellow"/>
        </w:rPr>
      </w:pPr>
      <w:r>
        <w:rPr>
          <w:sz w:val="28"/>
          <w:szCs w:val="28"/>
        </w:rPr>
        <w:lastRenderedPageBreak/>
        <w:t xml:space="preserve">1.2. </w:t>
      </w:r>
      <w:r w:rsidR="005A48AB" w:rsidRPr="00A95CB0">
        <w:rPr>
          <w:sz w:val="28"/>
          <w:szCs w:val="28"/>
        </w:rPr>
        <w:t>Перечень расчетных показателей</w:t>
      </w:r>
      <w:r>
        <w:rPr>
          <w:sz w:val="28"/>
          <w:szCs w:val="28"/>
        </w:rPr>
        <w:t>.</w:t>
      </w:r>
      <w:r w:rsidR="000E3F9D" w:rsidRPr="00A95CB0">
        <w:rPr>
          <w:sz w:val="28"/>
          <w:szCs w:val="28"/>
          <w:highlight w:val="yellow"/>
        </w:rPr>
        <w:t xml:space="preserve"> </w:t>
      </w:r>
    </w:p>
    <w:p w14:paraId="7F141563" w14:textId="77777777" w:rsidR="00140B09" w:rsidRPr="00A95CB0" w:rsidRDefault="00140B09" w:rsidP="00517730">
      <w:pPr>
        <w:pStyle w:val="32"/>
        <w:keepNext/>
        <w:keepLines/>
        <w:spacing w:after="0"/>
        <w:ind w:firstLine="284"/>
        <w:jc w:val="both"/>
        <w:rPr>
          <w:sz w:val="28"/>
          <w:szCs w:val="28"/>
          <w:highlight w:val="yellow"/>
        </w:rPr>
      </w:pPr>
    </w:p>
    <w:p w14:paraId="40856A21" w14:textId="77777777" w:rsidR="00090294" w:rsidRDefault="00347D7D" w:rsidP="00C66021">
      <w:pPr>
        <w:ind w:left="284" w:firstLine="425"/>
        <w:jc w:val="both"/>
      </w:pPr>
      <w:r>
        <w:rPr>
          <w:rFonts w:ascii="Times New Roman" w:eastAsia="Times New Roman" w:hAnsi="Times New Roman" w:cs="Times New Roman"/>
          <w:bCs/>
          <w:sz w:val="28"/>
          <w:szCs w:val="28"/>
        </w:rPr>
        <w:t>Перечень расчетных показателей</w:t>
      </w:r>
      <w:r w:rsidRPr="00347D7D">
        <w:rPr>
          <w:rFonts w:ascii="Times New Roman" w:eastAsia="Times New Roman" w:hAnsi="Times New Roman" w:cs="Times New Roman"/>
          <w:bCs/>
          <w:sz w:val="28"/>
          <w:szCs w:val="28"/>
        </w:rPr>
        <w:t xml:space="preserve"> минимально допустимого уровня обеспеченности </w:t>
      </w:r>
      <w:r w:rsidR="00140B09">
        <w:rPr>
          <w:rFonts w:ascii="Times New Roman" w:eastAsia="Times New Roman" w:hAnsi="Times New Roman" w:cs="Times New Roman"/>
          <w:bCs/>
          <w:sz w:val="28"/>
          <w:szCs w:val="28"/>
        </w:rPr>
        <w:t xml:space="preserve">и максимально допустимого уровня территориальной доступности </w:t>
      </w:r>
      <w:r w:rsidR="00140B09" w:rsidRPr="00140B09">
        <w:rPr>
          <w:rFonts w:ascii="Times New Roman" w:eastAsia="Times New Roman" w:hAnsi="Times New Roman" w:cs="Times New Roman"/>
          <w:bCs/>
          <w:sz w:val="28"/>
          <w:szCs w:val="28"/>
        </w:rPr>
        <w:t xml:space="preserve">объектами местного значения  </w:t>
      </w:r>
      <w:r>
        <w:rPr>
          <w:rFonts w:ascii="Times New Roman" w:eastAsia="Times New Roman" w:hAnsi="Times New Roman" w:cs="Times New Roman"/>
          <w:bCs/>
          <w:sz w:val="28"/>
          <w:szCs w:val="28"/>
        </w:rPr>
        <w:t>представлен в Таблице 1.</w:t>
      </w:r>
    </w:p>
    <w:p w14:paraId="594554DF" w14:textId="77777777" w:rsidR="00163A67" w:rsidRDefault="00B44203" w:rsidP="00B44203">
      <w:pPr>
        <w:pStyle w:val="a6"/>
        <w:ind w:firstLine="0"/>
        <w:jc w:val="right"/>
      </w:pPr>
      <w:r w:rsidRPr="00B44203">
        <w:t>Таблица 1</w:t>
      </w:r>
    </w:p>
    <w:p w14:paraId="53D5C388" w14:textId="77777777" w:rsidR="00090294" w:rsidRPr="00B44203" w:rsidRDefault="00090294" w:rsidP="00B44203">
      <w:pPr>
        <w:pStyle w:val="a6"/>
        <w:ind w:firstLine="0"/>
        <w:jc w:val="right"/>
      </w:pPr>
    </w:p>
    <w:tbl>
      <w:tblPr>
        <w:tblStyle w:val="a9"/>
        <w:tblW w:w="9504" w:type="dxa"/>
        <w:tblInd w:w="392" w:type="dxa"/>
        <w:tblLayout w:type="fixed"/>
        <w:tblLook w:val="04A0" w:firstRow="1" w:lastRow="0" w:firstColumn="1" w:lastColumn="0" w:noHBand="0" w:noVBand="1"/>
      </w:tblPr>
      <w:tblGrid>
        <w:gridCol w:w="1373"/>
        <w:gridCol w:w="511"/>
        <w:gridCol w:w="314"/>
        <w:gridCol w:w="60"/>
        <w:gridCol w:w="120"/>
        <w:gridCol w:w="6"/>
        <w:gridCol w:w="19"/>
        <w:gridCol w:w="21"/>
        <w:gridCol w:w="59"/>
        <w:gridCol w:w="240"/>
        <w:gridCol w:w="15"/>
        <w:gridCol w:w="45"/>
        <w:gridCol w:w="46"/>
        <w:gridCol w:w="6"/>
        <w:gridCol w:w="98"/>
        <w:gridCol w:w="38"/>
        <w:gridCol w:w="112"/>
        <w:gridCol w:w="131"/>
        <w:gridCol w:w="23"/>
        <w:gridCol w:w="970"/>
        <w:gridCol w:w="16"/>
        <w:gridCol w:w="7"/>
        <w:gridCol w:w="97"/>
        <w:gridCol w:w="76"/>
        <w:gridCol w:w="179"/>
        <w:gridCol w:w="15"/>
        <w:gridCol w:w="105"/>
        <w:gridCol w:w="15"/>
        <w:gridCol w:w="15"/>
        <w:gridCol w:w="165"/>
        <w:gridCol w:w="41"/>
        <w:gridCol w:w="278"/>
        <w:gridCol w:w="7"/>
        <w:gridCol w:w="290"/>
        <w:gridCol w:w="333"/>
        <w:gridCol w:w="527"/>
        <w:gridCol w:w="111"/>
        <w:gridCol w:w="23"/>
        <w:gridCol w:w="94"/>
        <w:gridCol w:w="15"/>
        <w:gridCol w:w="20"/>
        <w:gridCol w:w="51"/>
        <w:gridCol w:w="10"/>
        <w:gridCol w:w="82"/>
        <w:gridCol w:w="9"/>
        <w:gridCol w:w="14"/>
        <w:gridCol w:w="31"/>
        <w:gridCol w:w="134"/>
        <w:gridCol w:w="105"/>
        <w:gridCol w:w="45"/>
        <w:gridCol w:w="45"/>
        <w:gridCol w:w="75"/>
        <w:gridCol w:w="75"/>
        <w:gridCol w:w="301"/>
        <w:gridCol w:w="113"/>
        <w:gridCol w:w="41"/>
        <w:gridCol w:w="14"/>
        <w:gridCol w:w="27"/>
        <w:gridCol w:w="107"/>
        <w:gridCol w:w="136"/>
        <w:gridCol w:w="1422"/>
        <w:gridCol w:w="20"/>
        <w:gridCol w:w="11"/>
      </w:tblGrid>
      <w:tr w:rsidR="004E4867" w:rsidRPr="00DC706D" w14:paraId="391BF7C0" w14:textId="77777777" w:rsidTr="005049DE">
        <w:trPr>
          <w:gridAfter w:val="2"/>
          <w:wAfter w:w="31" w:type="dxa"/>
          <w:trHeight w:val="1988"/>
        </w:trPr>
        <w:tc>
          <w:tcPr>
            <w:tcW w:w="3214" w:type="dxa"/>
            <w:gridSpan w:val="18"/>
          </w:tcPr>
          <w:p w14:paraId="4ABB0E0D" w14:textId="77777777" w:rsidR="004E4867" w:rsidRPr="003F7F23" w:rsidRDefault="004E4867" w:rsidP="00884AD8">
            <w:pPr>
              <w:pStyle w:val="aa"/>
              <w:jc w:val="center"/>
              <w:rPr>
                <w:b/>
                <w:bCs/>
              </w:rPr>
            </w:pPr>
            <w:r w:rsidRPr="003F7F23">
              <w:rPr>
                <w:b/>
                <w:bCs/>
              </w:rPr>
              <w:t xml:space="preserve"> </w:t>
            </w:r>
          </w:p>
          <w:p w14:paraId="0516D3CE" w14:textId="77777777" w:rsidR="004E4867" w:rsidRPr="003F7F23" w:rsidRDefault="004E4867" w:rsidP="00884AD8">
            <w:pPr>
              <w:pStyle w:val="aa"/>
              <w:jc w:val="center"/>
              <w:rPr>
                <w:b/>
                <w:bCs/>
              </w:rPr>
            </w:pPr>
            <w:r w:rsidRPr="003F7F23">
              <w:rPr>
                <w:b/>
                <w:bCs/>
              </w:rPr>
              <w:t>Наименование вида объекта</w:t>
            </w:r>
          </w:p>
        </w:tc>
        <w:tc>
          <w:tcPr>
            <w:tcW w:w="993" w:type="dxa"/>
            <w:gridSpan w:val="2"/>
          </w:tcPr>
          <w:p w14:paraId="57C83976" w14:textId="13A6A2A5" w:rsidR="004E4867" w:rsidRPr="003F7F23" w:rsidRDefault="004E4867" w:rsidP="00884AD8">
            <w:pPr>
              <w:pStyle w:val="aa"/>
              <w:jc w:val="center"/>
              <w:rPr>
                <w:b/>
                <w:bCs/>
              </w:rPr>
            </w:pPr>
            <w:r w:rsidRPr="003F7F23">
              <w:rPr>
                <w:b/>
                <w:bCs/>
              </w:rPr>
              <w:t>Единица</w:t>
            </w:r>
            <w:r w:rsidR="00D351FA">
              <w:rPr>
                <w:b/>
                <w:bCs/>
              </w:rPr>
              <w:t xml:space="preserve"> </w:t>
            </w:r>
            <w:r w:rsidRPr="003F7F23">
              <w:rPr>
                <w:b/>
                <w:bCs/>
              </w:rPr>
              <w:t>измерения</w:t>
            </w:r>
          </w:p>
        </w:tc>
        <w:tc>
          <w:tcPr>
            <w:tcW w:w="2490" w:type="dxa"/>
            <w:gridSpan w:val="23"/>
          </w:tcPr>
          <w:p w14:paraId="3751437A" w14:textId="77777777" w:rsidR="004E4867" w:rsidRPr="003F7F23" w:rsidRDefault="004E4867" w:rsidP="00884AD8">
            <w:pPr>
              <w:pStyle w:val="aa"/>
              <w:jc w:val="center"/>
              <w:rPr>
                <w:b/>
                <w:bCs/>
              </w:rPr>
            </w:pPr>
            <w:r w:rsidRPr="003F7F23">
              <w:rPr>
                <w:b/>
                <w:bCs/>
              </w:rPr>
              <w:t>Расчетный показатель минимально допустимого уровня обеспеченности объектами на 1000 жителей</w:t>
            </w:r>
          </w:p>
        </w:tc>
        <w:tc>
          <w:tcPr>
            <w:tcW w:w="1084" w:type="dxa"/>
            <w:gridSpan w:val="14"/>
          </w:tcPr>
          <w:p w14:paraId="43967078" w14:textId="77777777" w:rsidR="004E4867" w:rsidRPr="003F7F23" w:rsidRDefault="004E4867" w:rsidP="00884AD8">
            <w:pPr>
              <w:pStyle w:val="aa"/>
              <w:jc w:val="center"/>
              <w:rPr>
                <w:b/>
                <w:bCs/>
              </w:rPr>
            </w:pPr>
            <w:r w:rsidRPr="003F7F23">
              <w:rPr>
                <w:b/>
                <w:bCs/>
              </w:rPr>
              <w:t>Размер земельного участка</w:t>
            </w:r>
          </w:p>
        </w:tc>
        <w:tc>
          <w:tcPr>
            <w:tcW w:w="1692" w:type="dxa"/>
            <w:gridSpan w:val="4"/>
          </w:tcPr>
          <w:p w14:paraId="7D657A91" w14:textId="77777777" w:rsidR="004E4867" w:rsidRPr="003F7F23" w:rsidRDefault="004E4867" w:rsidP="00884AD8">
            <w:pPr>
              <w:pStyle w:val="aa"/>
              <w:jc w:val="center"/>
              <w:rPr>
                <w:b/>
                <w:bCs/>
              </w:rPr>
            </w:pPr>
            <w:r w:rsidRPr="003F7F23">
              <w:rPr>
                <w:b/>
                <w:bCs/>
              </w:rPr>
              <w:t>Расчетный показатель максимально допустимого уровня доступности</w:t>
            </w:r>
          </w:p>
        </w:tc>
      </w:tr>
      <w:tr w:rsidR="00B5292D" w:rsidRPr="00DC706D" w14:paraId="69AE013C" w14:textId="77777777" w:rsidTr="005049DE">
        <w:trPr>
          <w:gridAfter w:val="2"/>
          <w:wAfter w:w="31" w:type="dxa"/>
        </w:trPr>
        <w:tc>
          <w:tcPr>
            <w:tcW w:w="9473" w:type="dxa"/>
            <w:gridSpan w:val="61"/>
            <w:shd w:val="clear" w:color="auto" w:fill="auto"/>
          </w:tcPr>
          <w:p w14:paraId="00FC49F6" w14:textId="77777777" w:rsidR="00B5292D" w:rsidRPr="003F7F23" w:rsidRDefault="00B5292D" w:rsidP="003F7F23">
            <w:pPr>
              <w:pStyle w:val="a6"/>
              <w:ind w:firstLine="0"/>
              <w:rPr>
                <w:b/>
                <w:sz w:val="24"/>
                <w:szCs w:val="24"/>
                <w:highlight w:val="yellow"/>
              </w:rPr>
            </w:pPr>
            <w:r w:rsidRPr="003F7F23">
              <w:rPr>
                <w:b/>
                <w:sz w:val="24"/>
                <w:szCs w:val="24"/>
              </w:rPr>
              <w:t xml:space="preserve">1.2.1. </w:t>
            </w:r>
            <w:r w:rsidR="00117FD9" w:rsidRPr="003F7F23">
              <w:rPr>
                <w:b/>
                <w:sz w:val="24"/>
                <w:szCs w:val="24"/>
              </w:rPr>
              <w:t xml:space="preserve">Объекты местного значения </w:t>
            </w:r>
            <w:r w:rsidRPr="003F7F23">
              <w:rPr>
                <w:b/>
                <w:sz w:val="24"/>
                <w:szCs w:val="24"/>
              </w:rPr>
              <w:t>в области образования</w:t>
            </w:r>
          </w:p>
        </w:tc>
      </w:tr>
      <w:tr w:rsidR="00090294" w:rsidRPr="00DC706D" w14:paraId="6D41C902" w14:textId="77777777" w:rsidTr="005049DE">
        <w:trPr>
          <w:gridAfter w:val="2"/>
          <w:wAfter w:w="31" w:type="dxa"/>
        </w:trPr>
        <w:tc>
          <w:tcPr>
            <w:tcW w:w="3214" w:type="dxa"/>
            <w:gridSpan w:val="18"/>
            <w:shd w:val="clear" w:color="auto" w:fill="auto"/>
          </w:tcPr>
          <w:p w14:paraId="537254B5" w14:textId="77777777" w:rsidR="00090294" w:rsidRPr="003F7F23" w:rsidRDefault="00090294" w:rsidP="00090294">
            <w:pPr>
              <w:pStyle w:val="aa"/>
            </w:pPr>
            <w:r w:rsidRPr="003F7F23">
              <w:t>Объекты дошкольных образовательных организаций (2 мес. – 7 лет) всего,</w:t>
            </w:r>
          </w:p>
          <w:p w14:paraId="642876FF" w14:textId="77777777" w:rsidR="00090294" w:rsidRPr="003F7F23" w:rsidRDefault="00090294" w:rsidP="00090294">
            <w:pPr>
              <w:pStyle w:val="aa"/>
            </w:pPr>
            <w:r w:rsidRPr="003F7F23">
              <w:t>в том числе:</w:t>
            </w:r>
          </w:p>
          <w:p w14:paraId="7F6A0D45" w14:textId="77777777" w:rsidR="00090294" w:rsidRPr="003F7F23" w:rsidRDefault="00090294" w:rsidP="00090294">
            <w:pPr>
              <w:pStyle w:val="aa"/>
            </w:pPr>
            <w:r w:rsidRPr="003F7F23">
              <w:t>Ясли, детский сад-ясли, семейный детский сад, детский сад</w:t>
            </w:r>
          </w:p>
        </w:tc>
        <w:tc>
          <w:tcPr>
            <w:tcW w:w="993" w:type="dxa"/>
            <w:gridSpan w:val="2"/>
            <w:shd w:val="clear" w:color="auto" w:fill="auto"/>
          </w:tcPr>
          <w:p w14:paraId="228BFAD7" w14:textId="77777777" w:rsidR="00090294" w:rsidRPr="003F7F23" w:rsidRDefault="00090294" w:rsidP="004E4867">
            <w:pPr>
              <w:pStyle w:val="aa"/>
            </w:pPr>
            <w:r w:rsidRPr="003F7F23">
              <w:t>1 место</w:t>
            </w:r>
          </w:p>
        </w:tc>
        <w:tc>
          <w:tcPr>
            <w:tcW w:w="2490" w:type="dxa"/>
            <w:gridSpan w:val="23"/>
            <w:shd w:val="clear" w:color="auto" w:fill="auto"/>
          </w:tcPr>
          <w:p w14:paraId="6F22DDCC" w14:textId="77777777" w:rsidR="00090294" w:rsidRPr="003F7F23" w:rsidRDefault="00090294" w:rsidP="00884AD8">
            <w:pPr>
              <w:pStyle w:val="aa"/>
            </w:pPr>
            <w:r w:rsidRPr="003F7F23">
              <w:t>По расчету в соответствии с НГП Краснодарского края</w:t>
            </w:r>
          </w:p>
        </w:tc>
        <w:tc>
          <w:tcPr>
            <w:tcW w:w="1084" w:type="dxa"/>
            <w:gridSpan w:val="14"/>
            <w:shd w:val="clear" w:color="auto" w:fill="auto"/>
          </w:tcPr>
          <w:p w14:paraId="27A3D731" w14:textId="77777777" w:rsidR="00090294" w:rsidRPr="003F7F23" w:rsidRDefault="00090294" w:rsidP="00FD7C98">
            <w:pPr>
              <w:pStyle w:val="aa"/>
            </w:pPr>
          </w:p>
        </w:tc>
        <w:tc>
          <w:tcPr>
            <w:tcW w:w="1692" w:type="dxa"/>
            <w:gridSpan w:val="4"/>
          </w:tcPr>
          <w:p w14:paraId="538344D9" w14:textId="77777777" w:rsidR="00090294" w:rsidRPr="003F7F23" w:rsidRDefault="00090294" w:rsidP="00090294">
            <w:pPr>
              <w:pStyle w:val="aa"/>
            </w:pPr>
            <w:r w:rsidRPr="003F7F23">
              <w:t xml:space="preserve">500 м, </w:t>
            </w:r>
          </w:p>
          <w:p w14:paraId="6DF50EB3" w14:textId="77777777" w:rsidR="00090294" w:rsidRPr="003F7F23" w:rsidRDefault="00090294" w:rsidP="00090294">
            <w:pPr>
              <w:pStyle w:val="aa"/>
            </w:pPr>
            <w:r w:rsidRPr="003F7F23">
              <w:t xml:space="preserve"> (таблица 5.1 РНГП)</w:t>
            </w:r>
          </w:p>
        </w:tc>
      </w:tr>
      <w:tr w:rsidR="004E4867" w:rsidRPr="00DC706D" w14:paraId="32727E53" w14:textId="77777777" w:rsidTr="005049DE">
        <w:trPr>
          <w:gridAfter w:val="2"/>
          <w:wAfter w:w="31" w:type="dxa"/>
        </w:trPr>
        <w:tc>
          <w:tcPr>
            <w:tcW w:w="3214" w:type="dxa"/>
            <w:gridSpan w:val="18"/>
            <w:shd w:val="clear" w:color="auto" w:fill="auto"/>
          </w:tcPr>
          <w:p w14:paraId="0FC945CB" w14:textId="77777777" w:rsidR="004E4867" w:rsidRPr="003F7F23" w:rsidRDefault="004E4867" w:rsidP="00884AD8">
            <w:pPr>
              <w:pStyle w:val="aa"/>
            </w:pPr>
          </w:p>
          <w:p w14:paraId="37873E29" w14:textId="77777777" w:rsidR="004E4867" w:rsidRPr="003F7F23" w:rsidRDefault="004E4867" w:rsidP="00884AD8">
            <w:pPr>
              <w:pStyle w:val="aa"/>
            </w:pPr>
            <w:r w:rsidRPr="003F7F23">
              <w:t>Объекты общеобразовательных организаций:</w:t>
            </w:r>
          </w:p>
          <w:p w14:paraId="5A687453" w14:textId="77777777" w:rsidR="004E4867" w:rsidRPr="003F7F23" w:rsidRDefault="004E4867" w:rsidP="00884AD8">
            <w:pPr>
              <w:pStyle w:val="aa"/>
            </w:pPr>
            <w:r w:rsidRPr="003F7F23">
              <w:t>Общеобразовательные школы, лицеи, гимназии, кадетские училища</w:t>
            </w:r>
          </w:p>
        </w:tc>
        <w:tc>
          <w:tcPr>
            <w:tcW w:w="993" w:type="dxa"/>
            <w:gridSpan w:val="2"/>
            <w:shd w:val="clear" w:color="auto" w:fill="auto"/>
          </w:tcPr>
          <w:p w14:paraId="74436E4A" w14:textId="77777777" w:rsidR="004E4867" w:rsidRPr="003F7F23" w:rsidRDefault="004E4867" w:rsidP="004E4867">
            <w:pPr>
              <w:pStyle w:val="aa"/>
            </w:pPr>
            <w:r w:rsidRPr="003F7F23">
              <w:t>1 место</w:t>
            </w:r>
          </w:p>
        </w:tc>
        <w:tc>
          <w:tcPr>
            <w:tcW w:w="2490" w:type="dxa"/>
            <w:gridSpan w:val="23"/>
            <w:shd w:val="clear" w:color="auto" w:fill="auto"/>
          </w:tcPr>
          <w:p w14:paraId="59EAFA6D" w14:textId="77777777" w:rsidR="004E4867" w:rsidRPr="003F7F23" w:rsidRDefault="004E4867" w:rsidP="00884AD8">
            <w:pPr>
              <w:pStyle w:val="aa"/>
            </w:pPr>
            <w:r w:rsidRPr="003F7F23">
              <w:t xml:space="preserve"> </w:t>
            </w:r>
            <w:r w:rsidR="00B3168F" w:rsidRPr="003F7F23">
              <w:t>По расчету в соответствии с НГП Краснодарского края</w:t>
            </w:r>
          </w:p>
        </w:tc>
        <w:tc>
          <w:tcPr>
            <w:tcW w:w="1084" w:type="dxa"/>
            <w:gridSpan w:val="14"/>
            <w:shd w:val="clear" w:color="auto" w:fill="auto"/>
          </w:tcPr>
          <w:p w14:paraId="26961705" w14:textId="77777777" w:rsidR="004E4867" w:rsidRPr="003F7F23" w:rsidRDefault="004E4867" w:rsidP="00FD7C98">
            <w:pPr>
              <w:pStyle w:val="aa"/>
            </w:pPr>
          </w:p>
        </w:tc>
        <w:tc>
          <w:tcPr>
            <w:tcW w:w="1692" w:type="dxa"/>
            <w:gridSpan w:val="4"/>
          </w:tcPr>
          <w:p w14:paraId="66FDD21D" w14:textId="77777777" w:rsidR="004E4867" w:rsidRPr="003F7F23" w:rsidRDefault="003550E2" w:rsidP="00884AD8">
            <w:pPr>
              <w:pStyle w:val="aa"/>
              <w:rPr>
                <w:highlight w:val="yellow"/>
              </w:rPr>
            </w:pPr>
            <w:r w:rsidRPr="003F7F23">
              <w:t xml:space="preserve">   </w:t>
            </w:r>
            <w:r w:rsidR="004E4867" w:rsidRPr="003F7F23">
              <w:t>500 м (таблица 5.1 РНГП)</w:t>
            </w:r>
          </w:p>
        </w:tc>
      </w:tr>
      <w:tr w:rsidR="00B3168F" w:rsidRPr="00DC706D" w14:paraId="1C74CED3" w14:textId="77777777" w:rsidTr="005049DE">
        <w:trPr>
          <w:gridAfter w:val="2"/>
          <w:wAfter w:w="31" w:type="dxa"/>
        </w:trPr>
        <w:tc>
          <w:tcPr>
            <w:tcW w:w="7781" w:type="dxa"/>
            <w:gridSpan w:val="57"/>
            <w:shd w:val="clear" w:color="auto" w:fill="auto"/>
          </w:tcPr>
          <w:p w14:paraId="6D64FD2F" w14:textId="77777777" w:rsidR="00B3168F" w:rsidRPr="003F7F23" w:rsidRDefault="00B3168F" w:rsidP="00FD7C98">
            <w:pPr>
              <w:pStyle w:val="aa"/>
            </w:pPr>
          </w:p>
        </w:tc>
        <w:tc>
          <w:tcPr>
            <w:tcW w:w="1692" w:type="dxa"/>
            <w:gridSpan w:val="4"/>
          </w:tcPr>
          <w:p w14:paraId="5651D568" w14:textId="77777777" w:rsidR="00B3168F" w:rsidRPr="003F7F23" w:rsidRDefault="00B3168F" w:rsidP="00884AD8">
            <w:pPr>
              <w:pStyle w:val="aa"/>
            </w:pPr>
          </w:p>
        </w:tc>
      </w:tr>
      <w:tr w:rsidR="004E4867" w:rsidRPr="00DC706D" w14:paraId="63199545" w14:textId="77777777" w:rsidTr="005049DE">
        <w:trPr>
          <w:gridAfter w:val="2"/>
          <w:wAfter w:w="31" w:type="dxa"/>
        </w:trPr>
        <w:tc>
          <w:tcPr>
            <w:tcW w:w="3214" w:type="dxa"/>
            <w:gridSpan w:val="18"/>
            <w:shd w:val="clear" w:color="auto" w:fill="auto"/>
          </w:tcPr>
          <w:p w14:paraId="482F388A" w14:textId="77777777" w:rsidR="004E4867" w:rsidRPr="003F7F23" w:rsidRDefault="004E4867" w:rsidP="00884AD8">
            <w:pPr>
              <w:pStyle w:val="aa"/>
            </w:pPr>
            <w:r w:rsidRPr="003F7F23">
              <w:t xml:space="preserve"> </w:t>
            </w:r>
          </w:p>
          <w:p w14:paraId="5698CF56" w14:textId="77777777" w:rsidR="004E4867" w:rsidRPr="003F7F23" w:rsidRDefault="004E4867" w:rsidP="00884AD8">
            <w:pPr>
              <w:pStyle w:val="aa"/>
            </w:pPr>
            <w:r w:rsidRPr="003F7F23">
              <w:t>Организация отдыха детей в каникулярное время:</w:t>
            </w:r>
          </w:p>
          <w:p w14:paraId="3F5701D7" w14:textId="77777777" w:rsidR="004E4867" w:rsidRPr="003F7F23" w:rsidRDefault="004E4867" w:rsidP="00884AD8">
            <w:pPr>
              <w:pStyle w:val="aa"/>
            </w:pPr>
            <w:r w:rsidRPr="003F7F23">
              <w:t>Организации отдыха детей</w:t>
            </w:r>
          </w:p>
        </w:tc>
        <w:tc>
          <w:tcPr>
            <w:tcW w:w="993" w:type="dxa"/>
            <w:gridSpan w:val="2"/>
            <w:shd w:val="clear" w:color="auto" w:fill="auto"/>
          </w:tcPr>
          <w:p w14:paraId="07EE68A7" w14:textId="77777777" w:rsidR="004E4867" w:rsidRPr="003F7F23" w:rsidRDefault="004E4867" w:rsidP="00884AD8">
            <w:pPr>
              <w:pStyle w:val="aa"/>
            </w:pPr>
            <w:r w:rsidRPr="003F7F23">
              <w:t>1 место</w:t>
            </w:r>
          </w:p>
        </w:tc>
        <w:tc>
          <w:tcPr>
            <w:tcW w:w="2490" w:type="dxa"/>
            <w:gridSpan w:val="23"/>
            <w:shd w:val="clear" w:color="auto" w:fill="auto"/>
          </w:tcPr>
          <w:p w14:paraId="60319673" w14:textId="77777777" w:rsidR="004E4867" w:rsidRPr="003F7F23" w:rsidRDefault="004E4867" w:rsidP="00884AD8">
            <w:pPr>
              <w:pStyle w:val="aa"/>
            </w:pPr>
            <w:r w:rsidRPr="003F7F23">
              <w:t>по заданию на проектирование</w:t>
            </w:r>
          </w:p>
        </w:tc>
        <w:tc>
          <w:tcPr>
            <w:tcW w:w="1084" w:type="dxa"/>
            <w:gridSpan w:val="14"/>
            <w:shd w:val="clear" w:color="auto" w:fill="auto"/>
          </w:tcPr>
          <w:p w14:paraId="69659410" w14:textId="77777777" w:rsidR="004E4867" w:rsidRPr="003F7F23" w:rsidRDefault="004E4867" w:rsidP="00884AD8">
            <w:pPr>
              <w:pStyle w:val="aa"/>
            </w:pPr>
          </w:p>
        </w:tc>
        <w:tc>
          <w:tcPr>
            <w:tcW w:w="1692" w:type="dxa"/>
            <w:gridSpan w:val="4"/>
          </w:tcPr>
          <w:p w14:paraId="78EE254B" w14:textId="77777777" w:rsidR="004E4867" w:rsidRPr="003F7F23" w:rsidRDefault="004E4867" w:rsidP="00884AD8">
            <w:pPr>
              <w:pStyle w:val="aa"/>
            </w:pPr>
            <w:r w:rsidRPr="003F7F23">
              <w:t>120-минутная транспортная доступность</w:t>
            </w:r>
          </w:p>
        </w:tc>
      </w:tr>
      <w:tr w:rsidR="004E4867" w:rsidRPr="00DC706D" w14:paraId="52A25D92" w14:textId="77777777" w:rsidTr="005049DE">
        <w:trPr>
          <w:gridAfter w:val="2"/>
          <w:wAfter w:w="31" w:type="dxa"/>
        </w:trPr>
        <w:tc>
          <w:tcPr>
            <w:tcW w:w="3214" w:type="dxa"/>
            <w:gridSpan w:val="18"/>
          </w:tcPr>
          <w:p w14:paraId="67806EFA" w14:textId="77777777" w:rsidR="004E4867" w:rsidRPr="003F7F23" w:rsidRDefault="004E4867" w:rsidP="00884AD8">
            <w:pPr>
              <w:pStyle w:val="aa"/>
            </w:pPr>
            <w:r w:rsidRPr="003F7F23">
              <w:t xml:space="preserve"> </w:t>
            </w:r>
          </w:p>
          <w:p w14:paraId="452E50C6" w14:textId="77777777" w:rsidR="004E4867" w:rsidRPr="003F7F23" w:rsidRDefault="004E4867" w:rsidP="00884AD8">
            <w:pPr>
              <w:pStyle w:val="aa"/>
            </w:pPr>
            <w:r w:rsidRPr="003F7F23">
              <w:t>Объекты организаций дополнительного образования, в том числе:</w:t>
            </w:r>
          </w:p>
          <w:p w14:paraId="1CDDA19C" w14:textId="77777777" w:rsidR="004E4867" w:rsidRPr="003F7F23" w:rsidRDefault="004E4867" w:rsidP="00884AD8">
            <w:pPr>
              <w:pStyle w:val="aa"/>
            </w:pPr>
            <w:r w:rsidRPr="003F7F23">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993" w:type="dxa"/>
            <w:gridSpan w:val="2"/>
          </w:tcPr>
          <w:p w14:paraId="7D8DA3CD" w14:textId="77777777" w:rsidR="004E4867" w:rsidRPr="003F7F23" w:rsidRDefault="004E4867" w:rsidP="00884AD8">
            <w:pPr>
              <w:pStyle w:val="aa"/>
            </w:pPr>
            <w:r w:rsidRPr="003F7F23">
              <w:t>1объект</w:t>
            </w:r>
          </w:p>
        </w:tc>
        <w:tc>
          <w:tcPr>
            <w:tcW w:w="2490" w:type="dxa"/>
            <w:gridSpan w:val="23"/>
          </w:tcPr>
          <w:p w14:paraId="3DD1F046" w14:textId="77777777" w:rsidR="004E4867" w:rsidRPr="003F7F23" w:rsidRDefault="004E4867" w:rsidP="00884AD8">
            <w:pPr>
              <w:pStyle w:val="aa"/>
            </w:pPr>
            <w:r w:rsidRPr="003F7F23">
              <w:t>118 мест на 1 тыс. чел., в том числе</w:t>
            </w:r>
          </w:p>
          <w:p w14:paraId="39FB908F" w14:textId="77777777" w:rsidR="004E4867" w:rsidRPr="003F7F23" w:rsidRDefault="004E4867" w:rsidP="00884AD8">
            <w:pPr>
              <w:pStyle w:val="aa"/>
            </w:pPr>
            <w:r w:rsidRPr="003F7F23">
              <w:t xml:space="preserve">в сфере образования – 50 %; </w:t>
            </w:r>
          </w:p>
          <w:p w14:paraId="02E5A3B5" w14:textId="77777777" w:rsidR="004E4867" w:rsidRPr="003F7F23" w:rsidRDefault="004E4867" w:rsidP="00884AD8">
            <w:pPr>
              <w:pStyle w:val="aa"/>
            </w:pPr>
            <w:r w:rsidRPr="003F7F23">
              <w:t>в сфере культуры и искусства – 27 %;</w:t>
            </w:r>
          </w:p>
          <w:p w14:paraId="3EC5FD7E" w14:textId="77777777" w:rsidR="004E4867" w:rsidRPr="003F7F23" w:rsidRDefault="004E4867" w:rsidP="00884AD8">
            <w:pPr>
              <w:pStyle w:val="aa"/>
            </w:pPr>
            <w:r w:rsidRPr="003F7F23">
              <w:t>в сфере физической культуры и спорта – 23 %</w:t>
            </w:r>
          </w:p>
        </w:tc>
        <w:tc>
          <w:tcPr>
            <w:tcW w:w="1084" w:type="dxa"/>
            <w:gridSpan w:val="14"/>
          </w:tcPr>
          <w:p w14:paraId="4C9AA118" w14:textId="77777777" w:rsidR="004E4867" w:rsidRPr="003F7F23" w:rsidRDefault="004E4867" w:rsidP="00884AD8">
            <w:pPr>
              <w:pStyle w:val="aa"/>
            </w:pPr>
          </w:p>
        </w:tc>
        <w:tc>
          <w:tcPr>
            <w:tcW w:w="1692" w:type="dxa"/>
            <w:gridSpan w:val="4"/>
          </w:tcPr>
          <w:p w14:paraId="6322E9C9" w14:textId="77777777" w:rsidR="004E4867" w:rsidRPr="003F7F23" w:rsidRDefault="004E4867" w:rsidP="00884AD8">
            <w:pPr>
              <w:pStyle w:val="aa"/>
            </w:pPr>
            <w:r w:rsidRPr="003F7F23">
              <w:t xml:space="preserve"> </w:t>
            </w:r>
          </w:p>
          <w:p w14:paraId="4D6FBC94" w14:textId="77777777" w:rsidR="004E4867" w:rsidRPr="003F7F23" w:rsidRDefault="006D0B2A" w:rsidP="00884AD8">
            <w:pPr>
              <w:pStyle w:val="aa"/>
            </w:pPr>
            <w:r w:rsidRPr="003F7F23">
              <w:t xml:space="preserve"> </w:t>
            </w:r>
            <w:r w:rsidR="004E4867" w:rsidRPr="003F7F23">
              <w:t xml:space="preserve"> 30-минутная транспортная доступность</w:t>
            </w:r>
          </w:p>
        </w:tc>
      </w:tr>
      <w:tr w:rsidR="004E4867" w:rsidRPr="00DC706D" w14:paraId="58B2B4E4" w14:textId="77777777" w:rsidTr="005049DE">
        <w:trPr>
          <w:gridAfter w:val="2"/>
          <w:wAfter w:w="31" w:type="dxa"/>
        </w:trPr>
        <w:tc>
          <w:tcPr>
            <w:tcW w:w="3214" w:type="dxa"/>
            <w:gridSpan w:val="18"/>
          </w:tcPr>
          <w:p w14:paraId="39EC81C8" w14:textId="77777777" w:rsidR="004E4867" w:rsidRPr="003F7F23" w:rsidRDefault="004E4867" w:rsidP="00884AD8">
            <w:pPr>
              <w:pStyle w:val="aa"/>
            </w:pPr>
            <w:r w:rsidRPr="003F7F23">
              <w:t xml:space="preserve"> </w:t>
            </w:r>
          </w:p>
          <w:p w14:paraId="413BA408" w14:textId="77777777" w:rsidR="004E4867" w:rsidRPr="003F7F23" w:rsidRDefault="004E4867" w:rsidP="00884AD8">
            <w:pPr>
              <w:pStyle w:val="aa"/>
            </w:pPr>
            <w:r w:rsidRPr="003F7F23">
              <w:t>1) осуществляющие деятельность на базе общеобразовательных организаций</w:t>
            </w:r>
          </w:p>
        </w:tc>
        <w:tc>
          <w:tcPr>
            <w:tcW w:w="993" w:type="dxa"/>
            <w:gridSpan w:val="2"/>
          </w:tcPr>
          <w:p w14:paraId="2810A099" w14:textId="77777777" w:rsidR="004E4867" w:rsidRPr="003F7F23" w:rsidRDefault="004E4867" w:rsidP="00884AD8">
            <w:pPr>
              <w:pStyle w:val="aa"/>
            </w:pPr>
          </w:p>
        </w:tc>
        <w:tc>
          <w:tcPr>
            <w:tcW w:w="2490" w:type="dxa"/>
            <w:gridSpan w:val="23"/>
          </w:tcPr>
          <w:p w14:paraId="20EDD152" w14:textId="77777777" w:rsidR="004E4867" w:rsidRPr="003F7F23" w:rsidRDefault="004E4867" w:rsidP="00884AD8">
            <w:pPr>
              <w:pStyle w:val="aa"/>
            </w:pPr>
            <w:r w:rsidRPr="003F7F23">
              <w:t>71 место на тыс. чел.</w:t>
            </w:r>
          </w:p>
        </w:tc>
        <w:tc>
          <w:tcPr>
            <w:tcW w:w="1084" w:type="dxa"/>
            <w:gridSpan w:val="14"/>
          </w:tcPr>
          <w:p w14:paraId="5E83F20E" w14:textId="77777777" w:rsidR="004E4867" w:rsidRPr="003F7F23" w:rsidRDefault="004E4867" w:rsidP="00FD7C98">
            <w:pPr>
              <w:pStyle w:val="aa"/>
            </w:pPr>
          </w:p>
        </w:tc>
        <w:tc>
          <w:tcPr>
            <w:tcW w:w="1692" w:type="dxa"/>
            <w:gridSpan w:val="4"/>
          </w:tcPr>
          <w:p w14:paraId="06E9F6EE" w14:textId="77777777" w:rsidR="004E4867" w:rsidRPr="003F7F23" w:rsidRDefault="004E4867" w:rsidP="00884AD8">
            <w:pPr>
              <w:pStyle w:val="aa"/>
              <w:rPr>
                <w:highlight w:val="yellow"/>
              </w:rPr>
            </w:pPr>
          </w:p>
        </w:tc>
      </w:tr>
      <w:tr w:rsidR="004E4867" w:rsidRPr="00DC706D" w14:paraId="7959155D" w14:textId="77777777" w:rsidTr="005049DE">
        <w:trPr>
          <w:gridAfter w:val="2"/>
          <w:wAfter w:w="31" w:type="dxa"/>
        </w:trPr>
        <w:tc>
          <w:tcPr>
            <w:tcW w:w="3214" w:type="dxa"/>
            <w:gridSpan w:val="18"/>
          </w:tcPr>
          <w:p w14:paraId="5AD28404" w14:textId="77777777" w:rsidR="004E4867" w:rsidRPr="003F7F23" w:rsidRDefault="004E4867" w:rsidP="00884AD8">
            <w:pPr>
              <w:pStyle w:val="aa"/>
            </w:pPr>
            <w:r w:rsidRPr="003F7F23">
              <w:t xml:space="preserve"> </w:t>
            </w:r>
          </w:p>
          <w:p w14:paraId="591F6A96" w14:textId="77777777" w:rsidR="004E4867" w:rsidRPr="003F7F23" w:rsidRDefault="004E4867" w:rsidP="00884AD8">
            <w:pPr>
              <w:pStyle w:val="aa"/>
            </w:pPr>
            <w:r w:rsidRPr="003F7F23">
              <w:lastRenderedPageBreak/>
              <w:t>2)осуществляющие деятельность на базе образовательных организаций (за исключением общеобразовательных организаций)</w:t>
            </w:r>
          </w:p>
          <w:p w14:paraId="2548F43B" w14:textId="77777777" w:rsidR="004E4867" w:rsidRPr="003F7F23" w:rsidRDefault="004E4867" w:rsidP="00884AD8">
            <w:pPr>
              <w:pStyle w:val="aa"/>
            </w:pPr>
          </w:p>
        </w:tc>
        <w:tc>
          <w:tcPr>
            <w:tcW w:w="993" w:type="dxa"/>
            <w:gridSpan w:val="2"/>
          </w:tcPr>
          <w:p w14:paraId="7ACE38F2" w14:textId="77777777" w:rsidR="004E4867" w:rsidRPr="003F7F23" w:rsidRDefault="004E4867" w:rsidP="00884AD8">
            <w:pPr>
              <w:pStyle w:val="aa"/>
            </w:pPr>
          </w:p>
        </w:tc>
        <w:tc>
          <w:tcPr>
            <w:tcW w:w="2490" w:type="dxa"/>
            <w:gridSpan w:val="23"/>
          </w:tcPr>
          <w:p w14:paraId="546BA0FC" w14:textId="77777777" w:rsidR="004E4867" w:rsidRPr="003F7F23" w:rsidRDefault="004E4867" w:rsidP="00884AD8">
            <w:pPr>
              <w:pStyle w:val="aa"/>
            </w:pPr>
            <w:r w:rsidRPr="003F7F23">
              <w:t>47 мест на тыс. чел.</w:t>
            </w:r>
          </w:p>
        </w:tc>
        <w:tc>
          <w:tcPr>
            <w:tcW w:w="1084" w:type="dxa"/>
            <w:gridSpan w:val="14"/>
          </w:tcPr>
          <w:p w14:paraId="400BD42A" w14:textId="77777777" w:rsidR="004E4867" w:rsidRPr="003F7F23" w:rsidRDefault="004E4867" w:rsidP="00FD7C98">
            <w:pPr>
              <w:pStyle w:val="aa"/>
            </w:pPr>
          </w:p>
        </w:tc>
        <w:tc>
          <w:tcPr>
            <w:tcW w:w="1692" w:type="dxa"/>
            <w:gridSpan w:val="4"/>
          </w:tcPr>
          <w:p w14:paraId="20D72953" w14:textId="77777777" w:rsidR="004E4867" w:rsidRPr="003F7F23" w:rsidRDefault="004E4867" w:rsidP="00884AD8">
            <w:pPr>
              <w:pStyle w:val="aa"/>
              <w:rPr>
                <w:highlight w:val="yellow"/>
              </w:rPr>
            </w:pPr>
          </w:p>
        </w:tc>
      </w:tr>
      <w:tr w:rsidR="004E4867" w:rsidRPr="00DC706D" w14:paraId="0AFAA350" w14:textId="77777777" w:rsidTr="005049DE">
        <w:trPr>
          <w:gridAfter w:val="2"/>
          <w:wAfter w:w="31" w:type="dxa"/>
        </w:trPr>
        <w:tc>
          <w:tcPr>
            <w:tcW w:w="3214" w:type="dxa"/>
            <w:gridSpan w:val="18"/>
          </w:tcPr>
          <w:p w14:paraId="6995842C" w14:textId="77777777" w:rsidR="004E4867" w:rsidRPr="003F7F23" w:rsidRDefault="004E4867" w:rsidP="00884AD8">
            <w:pPr>
              <w:pStyle w:val="aa"/>
            </w:pPr>
            <w:r w:rsidRPr="003F7F23">
              <w:lastRenderedPageBreak/>
              <w:t xml:space="preserve"> </w:t>
            </w:r>
          </w:p>
          <w:p w14:paraId="27FC81B3" w14:textId="77777777" w:rsidR="004E4867" w:rsidRPr="003F7F23" w:rsidRDefault="004E4867" w:rsidP="00884AD8">
            <w:pPr>
              <w:pStyle w:val="aa"/>
            </w:pPr>
            <w:r w:rsidRPr="003F7F23">
              <w:t>Объекты организаций среднего профессионального образования:</w:t>
            </w:r>
          </w:p>
          <w:p w14:paraId="1D087138" w14:textId="77777777" w:rsidR="004E4867" w:rsidRPr="003F7F23" w:rsidRDefault="004E4867" w:rsidP="00884AD8">
            <w:pPr>
              <w:pStyle w:val="aa"/>
            </w:pPr>
            <w:r w:rsidRPr="003F7F23">
              <w:t>Муниципальные учебные заведения среднего профессионального образования</w:t>
            </w:r>
          </w:p>
        </w:tc>
        <w:tc>
          <w:tcPr>
            <w:tcW w:w="993" w:type="dxa"/>
            <w:gridSpan w:val="2"/>
          </w:tcPr>
          <w:p w14:paraId="67EC25DE" w14:textId="77777777" w:rsidR="004E4867" w:rsidRPr="003F7F23" w:rsidRDefault="004E4867" w:rsidP="00884AD8">
            <w:pPr>
              <w:pStyle w:val="aa"/>
            </w:pPr>
          </w:p>
        </w:tc>
        <w:tc>
          <w:tcPr>
            <w:tcW w:w="2490" w:type="dxa"/>
            <w:gridSpan w:val="23"/>
          </w:tcPr>
          <w:p w14:paraId="69759C26" w14:textId="77777777" w:rsidR="004E4867" w:rsidRPr="003F7F23" w:rsidRDefault="004E4867" w:rsidP="00884AD8">
            <w:pPr>
              <w:pStyle w:val="aa"/>
            </w:pPr>
            <w:r w:rsidRPr="003F7F23">
              <w:t>62,8 мест на 100 человек, окончивших обучение по программам основного общего и среднего общего образования</w:t>
            </w:r>
          </w:p>
        </w:tc>
        <w:tc>
          <w:tcPr>
            <w:tcW w:w="1084" w:type="dxa"/>
            <w:gridSpan w:val="14"/>
          </w:tcPr>
          <w:p w14:paraId="5FF44A39" w14:textId="77777777" w:rsidR="004E4867" w:rsidRPr="003F7F23" w:rsidRDefault="004E4867" w:rsidP="00884AD8">
            <w:pPr>
              <w:pStyle w:val="aa"/>
            </w:pPr>
          </w:p>
        </w:tc>
        <w:tc>
          <w:tcPr>
            <w:tcW w:w="1692" w:type="dxa"/>
            <w:gridSpan w:val="4"/>
          </w:tcPr>
          <w:p w14:paraId="39D0668B" w14:textId="77777777" w:rsidR="004E4867" w:rsidRPr="003F7F23" w:rsidRDefault="004E4867" w:rsidP="00884AD8">
            <w:pPr>
              <w:pStyle w:val="aa"/>
              <w:rPr>
                <w:highlight w:val="yellow"/>
              </w:rPr>
            </w:pPr>
            <w:r w:rsidRPr="003F7F23">
              <w:t>Не нормируется</w:t>
            </w:r>
          </w:p>
        </w:tc>
      </w:tr>
      <w:tr w:rsidR="004E4867" w:rsidRPr="00DC706D" w14:paraId="7F55F608" w14:textId="77777777" w:rsidTr="005049DE">
        <w:trPr>
          <w:gridAfter w:val="2"/>
          <w:wAfter w:w="31" w:type="dxa"/>
        </w:trPr>
        <w:tc>
          <w:tcPr>
            <w:tcW w:w="3214" w:type="dxa"/>
            <w:gridSpan w:val="18"/>
          </w:tcPr>
          <w:p w14:paraId="4C57EC1C" w14:textId="77777777" w:rsidR="004E4867" w:rsidRPr="003F7F23" w:rsidRDefault="004E4867" w:rsidP="00884AD8">
            <w:pPr>
              <w:pStyle w:val="aa"/>
            </w:pPr>
            <w:r w:rsidRPr="003F7F23">
              <w:t xml:space="preserve"> </w:t>
            </w:r>
          </w:p>
          <w:p w14:paraId="6409C2EA" w14:textId="77777777" w:rsidR="004E4867" w:rsidRPr="003F7F23" w:rsidRDefault="004E4867" w:rsidP="00884AD8">
            <w:pPr>
              <w:pStyle w:val="aa"/>
            </w:pPr>
            <w:r w:rsidRPr="003F7F23">
              <w:t>Объекты общежитий организаций среднего профессионального образования:</w:t>
            </w:r>
          </w:p>
          <w:p w14:paraId="6587758E" w14:textId="77777777" w:rsidR="004E4867" w:rsidRPr="003F7F23" w:rsidRDefault="004E4867" w:rsidP="00884AD8">
            <w:pPr>
              <w:pStyle w:val="aa"/>
            </w:pPr>
            <w:r w:rsidRPr="003F7F23">
              <w:t>Общежития организаций профессионального образования</w:t>
            </w:r>
          </w:p>
        </w:tc>
        <w:tc>
          <w:tcPr>
            <w:tcW w:w="993" w:type="dxa"/>
            <w:gridSpan w:val="2"/>
          </w:tcPr>
          <w:p w14:paraId="18B5ADAB" w14:textId="77777777" w:rsidR="004E4867" w:rsidRPr="003F7F23" w:rsidRDefault="004E4867" w:rsidP="00884AD8">
            <w:pPr>
              <w:pStyle w:val="aa"/>
            </w:pPr>
          </w:p>
        </w:tc>
        <w:tc>
          <w:tcPr>
            <w:tcW w:w="2490" w:type="dxa"/>
            <w:gridSpan w:val="23"/>
          </w:tcPr>
          <w:p w14:paraId="0CD42DE0" w14:textId="77777777" w:rsidR="004E4867" w:rsidRPr="003F7F23" w:rsidRDefault="004E4867" w:rsidP="00884AD8">
            <w:pPr>
              <w:pStyle w:val="aa"/>
            </w:pPr>
            <w:r w:rsidRPr="003F7F23">
              <w:t>15 мест на 100 обучающихся очной формы</w:t>
            </w:r>
          </w:p>
        </w:tc>
        <w:tc>
          <w:tcPr>
            <w:tcW w:w="1084" w:type="dxa"/>
            <w:gridSpan w:val="14"/>
          </w:tcPr>
          <w:p w14:paraId="42F0990E" w14:textId="77777777" w:rsidR="004E4867" w:rsidRPr="003F7F23" w:rsidRDefault="004E4867" w:rsidP="00884AD8">
            <w:pPr>
              <w:pStyle w:val="aa"/>
            </w:pPr>
          </w:p>
        </w:tc>
        <w:tc>
          <w:tcPr>
            <w:tcW w:w="1692" w:type="dxa"/>
            <w:gridSpan w:val="4"/>
          </w:tcPr>
          <w:p w14:paraId="232C8E25" w14:textId="77777777" w:rsidR="004E4867" w:rsidRPr="003F7F23" w:rsidRDefault="004E4867" w:rsidP="00884AD8">
            <w:pPr>
              <w:pStyle w:val="aa"/>
            </w:pPr>
            <w:r w:rsidRPr="003F7F23">
              <w:t>Не нормируется</w:t>
            </w:r>
          </w:p>
        </w:tc>
      </w:tr>
      <w:tr w:rsidR="004E4867" w:rsidRPr="00DC706D" w14:paraId="79C3B6DB" w14:textId="77777777" w:rsidTr="005049DE">
        <w:trPr>
          <w:gridAfter w:val="2"/>
          <w:wAfter w:w="31" w:type="dxa"/>
        </w:trPr>
        <w:tc>
          <w:tcPr>
            <w:tcW w:w="3214" w:type="dxa"/>
            <w:gridSpan w:val="18"/>
          </w:tcPr>
          <w:p w14:paraId="1FCC93E2" w14:textId="77777777" w:rsidR="004E4867" w:rsidRPr="003F7F23" w:rsidRDefault="004E4867" w:rsidP="00884AD8">
            <w:pPr>
              <w:pStyle w:val="aa"/>
            </w:pPr>
          </w:p>
          <w:p w14:paraId="06520C10" w14:textId="77777777" w:rsidR="004E4867" w:rsidRPr="003F7F23" w:rsidRDefault="004E4867" w:rsidP="00884AD8">
            <w:pPr>
              <w:pStyle w:val="aa"/>
            </w:pPr>
            <w:r w:rsidRPr="003F7F23">
              <w:t>Центры психолого-педагогической, медицинской и социальной помощи:</w:t>
            </w:r>
          </w:p>
          <w:p w14:paraId="14A575D1" w14:textId="77777777" w:rsidR="004E4867" w:rsidRPr="003F7F23" w:rsidRDefault="004E4867" w:rsidP="00884AD8">
            <w:pPr>
              <w:pStyle w:val="aa"/>
            </w:pPr>
            <w:r w:rsidRPr="003F7F23">
              <w:t xml:space="preserve"> </w:t>
            </w:r>
          </w:p>
        </w:tc>
        <w:tc>
          <w:tcPr>
            <w:tcW w:w="993" w:type="dxa"/>
            <w:gridSpan w:val="2"/>
          </w:tcPr>
          <w:p w14:paraId="2AA588A7" w14:textId="77777777" w:rsidR="004E4867" w:rsidRPr="003F7F23" w:rsidRDefault="004E4867" w:rsidP="00884AD8">
            <w:pPr>
              <w:pStyle w:val="aa"/>
            </w:pPr>
          </w:p>
        </w:tc>
        <w:tc>
          <w:tcPr>
            <w:tcW w:w="2480" w:type="dxa"/>
            <w:gridSpan w:val="22"/>
          </w:tcPr>
          <w:p w14:paraId="2B782B36" w14:textId="77777777" w:rsidR="004E4867" w:rsidRPr="003F7F23" w:rsidRDefault="004E4867" w:rsidP="00884AD8">
            <w:pPr>
              <w:pStyle w:val="aa"/>
            </w:pPr>
            <w:r w:rsidRPr="003F7F23">
              <w:t>1 объект на 5 тыс. детского населения</w:t>
            </w:r>
          </w:p>
        </w:tc>
        <w:tc>
          <w:tcPr>
            <w:tcW w:w="1094" w:type="dxa"/>
            <w:gridSpan w:val="15"/>
          </w:tcPr>
          <w:p w14:paraId="3C1E8777" w14:textId="77777777" w:rsidR="004E4867" w:rsidRPr="003F7F23" w:rsidRDefault="004E4867" w:rsidP="00884AD8">
            <w:pPr>
              <w:pStyle w:val="aa"/>
            </w:pPr>
          </w:p>
        </w:tc>
        <w:tc>
          <w:tcPr>
            <w:tcW w:w="1692" w:type="dxa"/>
            <w:gridSpan w:val="4"/>
          </w:tcPr>
          <w:p w14:paraId="7A3FB9B1" w14:textId="77777777" w:rsidR="004E4867" w:rsidRPr="003F7F23" w:rsidRDefault="004E4867" w:rsidP="00884AD8">
            <w:pPr>
              <w:pStyle w:val="aa"/>
            </w:pPr>
            <w:r w:rsidRPr="003F7F23">
              <w:t>30-минутная транспортная доступность</w:t>
            </w:r>
          </w:p>
        </w:tc>
      </w:tr>
      <w:tr w:rsidR="00163A67" w:rsidRPr="00DC706D" w14:paraId="56D64E2A" w14:textId="77777777" w:rsidTr="005049DE">
        <w:trPr>
          <w:gridAfter w:val="2"/>
          <w:wAfter w:w="31" w:type="dxa"/>
        </w:trPr>
        <w:tc>
          <w:tcPr>
            <w:tcW w:w="9473" w:type="dxa"/>
            <w:gridSpan w:val="61"/>
          </w:tcPr>
          <w:p w14:paraId="644ADDA0" w14:textId="77777777" w:rsidR="00163A67" w:rsidRPr="003F7F23" w:rsidRDefault="00163A67" w:rsidP="00C66021">
            <w:pPr>
              <w:pStyle w:val="aa"/>
              <w:jc w:val="both"/>
            </w:pPr>
            <w:r w:rsidRPr="003F7F23">
              <w:t>Примечания:</w:t>
            </w:r>
          </w:p>
          <w:p w14:paraId="27253CE3" w14:textId="77777777" w:rsidR="00163A67" w:rsidRPr="003F7F23" w:rsidRDefault="00163A67" w:rsidP="00C66021">
            <w:pPr>
              <w:pStyle w:val="aa"/>
              <w:jc w:val="both"/>
            </w:pPr>
            <w:r w:rsidRPr="003F7F23">
              <w:t>** –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 п.).</w:t>
            </w:r>
          </w:p>
          <w:p w14:paraId="5A9D8A4F" w14:textId="77777777" w:rsidR="00163A67" w:rsidRPr="003F7F23" w:rsidRDefault="00163A67" w:rsidP="00C66021">
            <w:pPr>
              <w:pStyle w:val="aa"/>
              <w:jc w:val="both"/>
            </w:pPr>
            <w:r w:rsidRPr="003F7F23">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68CFDB3A" w14:textId="77777777" w:rsidR="00FD7C98" w:rsidRPr="003F7F23" w:rsidRDefault="00163A67" w:rsidP="00C66021">
            <w:pPr>
              <w:pStyle w:val="aa"/>
              <w:jc w:val="both"/>
            </w:pPr>
            <w:r w:rsidRPr="003F7F23">
              <w:t xml:space="preserve">2. В случае если не выполняется уровень территориальной доступности, необходима организация подвоза учащихся к общеобразовательным организациям на транспорте, предназначенном для перевозки детей. </w:t>
            </w:r>
            <w:r w:rsidR="00FD7C98" w:rsidRPr="003F7F23">
              <w:t>Предельный пешеходный подход учащихся к месту сбора на остановке должен быть не более 500 м.</w:t>
            </w:r>
          </w:p>
          <w:p w14:paraId="091A3ACE" w14:textId="77777777" w:rsidR="00FD7C98" w:rsidRPr="003F7F23" w:rsidRDefault="00FD7C98" w:rsidP="00C66021">
            <w:pPr>
              <w:pStyle w:val="aa"/>
              <w:jc w:val="both"/>
            </w:pPr>
            <w:r w:rsidRPr="003F7F23">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4E4EB88B" w14:textId="77777777" w:rsidR="00DC706D" w:rsidRPr="003F7F23" w:rsidRDefault="00FD7C98" w:rsidP="00C66021">
            <w:pPr>
              <w:pStyle w:val="aa"/>
              <w:jc w:val="both"/>
            </w:pPr>
            <w:r w:rsidRPr="003F7F23">
              <w:t xml:space="preserve">3. </w:t>
            </w:r>
            <w:r w:rsidR="00163A67" w:rsidRPr="003F7F23">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r w:rsidRPr="003F7F23">
              <w:t xml:space="preserve"> </w:t>
            </w:r>
          </w:p>
          <w:p w14:paraId="3D0A7FD1" w14:textId="77777777" w:rsidR="00DC706D" w:rsidRPr="003F7F23" w:rsidRDefault="00FD7C98" w:rsidP="00C66021">
            <w:pPr>
              <w:pStyle w:val="aa"/>
              <w:jc w:val="both"/>
            </w:pPr>
            <w:r w:rsidRPr="003F7F23">
              <w:t xml:space="preserve"> </w:t>
            </w:r>
            <w:r w:rsidR="00DC706D" w:rsidRPr="003F7F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tc>
      </w:tr>
      <w:tr w:rsidR="00163A67" w:rsidRPr="00DC706D" w14:paraId="6247C9A3" w14:textId="77777777" w:rsidTr="005049DE">
        <w:trPr>
          <w:gridAfter w:val="2"/>
          <w:wAfter w:w="31" w:type="dxa"/>
        </w:trPr>
        <w:tc>
          <w:tcPr>
            <w:tcW w:w="9473" w:type="dxa"/>
            <w:gridSpan w:val="61"/>
          </w:tcPr>
          <w:p w14:paraId="768187E8" w14:textId="77777777" w:rsidR="00163A67" w:rsidRPr="003F7F23" w:rsidRDefault="00B5292D" w:rsidP="003F7F23">
            <w:pPr>
              <w:pStyle w:val="aa"/>
              <w:rPr>
                <w:b/>
              </w:rPr>
            </w:pPr>
            <w:r w:rsidRPr="003F7F23">
              <w:rPr>
                <w:b/>
              </w:rPr>
              <w:lastRenderedPageBreak/>
              <w:t xml:space="preserve">1.2.2. </w:t>
            </w:r>
            <w:r w:rsidR="00117FD9" w:rsidRPr="003F7F23">
              <w:rPr>
                <w:b/>
              </w:rPr>
              <w:t xml:space="preserve">Объекты местного значения </w:t>
            </w:r>
            <w:r w:rsidRPr="003F7F23">
              <w:rPr>
                <w:b/>
              </w:rPr>
              <w:t xml:space="preserve">в </w:t>
            </w:r>
            <w:r w:rsidR="00163A67" w:rsidRPr="003F7F23">
              <w:rPr>
                <w:b/>
              </w:rPr>
              <w:t>области культуры и искусства</w:t>
            </w:r>
          </w:p>
        </w:tc>
      </w:tr>
      <w:tr w:rsidR="00D950CD" w:rsidRPr="00DC706D" w14:paraId="492986BB" w14:textId="77777777" w:rsidTr="005049DE">
        <w:trPr>
          <w:gridAfter w:val="2"/>
          <w:wAfter w:w="31" w:type="dxa"/>
        </w:trPr>
        <w:tc>
          <w:tcPr>
            <w:tcW w:w="3214" w:type="dxa"/>
            <w:gridSpan w:val="18"/>
          </w:tcPr>
          <w:p w14:paraId="770F63E1" w14:textId="77777777" w:rsidR="00D950CD" w:rsidRPr="003F7F23" w:rsidRDefault="00D950CD" w:rsidP="003944DA">
            <w:pPr>
              <w:pStyle w:val="aa"/>
              <w:jc w:val="center"/>
              <w:rPr>
                <w:b/>
                <w:bCs/>
              </w:rPr>
            </w:pPr>
            <w:r w:rsidRPr="003F7F23">
              <w:rPr>
                <w:b/>
                <w:bCs/>
              </w:rPr>
              <w:t xml:space="preserve"> </w:t>
            </w:r>
          </w:p>
          <w:p w14:paraId="24779DA2" w14:textId="77777777" w:rsidR="00D950CD" w:rsidRPr="003F7F23" w:rsidRDefault="00D950CD" w:rsidP="003944DA">
            <w:pPr>
              <w:pStyle w:val="aa"/>
              <w:jc w:val="center"/>
              <w:rPr>
                <w:b/>
                <w:bCs/>
              </w:rPr>
            </w:pPr>
            <w:r w:rsidRPr="003F7F23">
              <w:rPr>
                <w:b/>
                <w:bCs/>
              </w:rPr>
              <w:t>Наименование вида объекта</w:t>
            </w:r>
          </w:p>
        </w:tc>
        <w:tc>
          <w:tcPr>
            <w:tcW w:w="993" w:type="dxa"/>
            <w:gridSpan w:val="2"/>
          </w:tcPr>
          <w:p w14:paraId="1BE72319" w14:textId="77777777" w:rsidR="00D950CD" w:rsidRPr="003F7F23" w:rsidRDefault="00D950CD" w:rsidP="003944DA">
            <w:pPr>
              <w:pStyle w:val="aa"/>
              <w:jc w:val="center"/>
              <w:rPr>
                <w:b/>
                <w:bCs/>
              </w:rPr>
            </w:pPr>
            <w:proofErr w:type="spellStart"/>
            <w:r w:rsidRPr="003F7F23">
              <w:rPr>
                <w:b/>
                <w:bCs/>
              </w:rPr>
              <w:t>Единицаизмерения</w:t>
            </w:r>
            <w:proofErr w:type="spellEnd"/>
          </w:p>
        </w:tc>
        <w:tc>
          <w:tcPr>
            <w:tcW w:w="2409" w:type="dxa"/>
            <w:gridSpan w:val="20"/>
          </w:tcPr>
          <w:p w14:paraId="0D3A485B" w14:textId="77777777" w:rsidR="00D950CD" w:rsidRPr="003F7F23" w:rsidRDefault="00D950CD" w:rsidP="003944DA">
            <w:pPr>
              <w:pStyle w:val="aa"/>
              <w:jc w:val="center"/>
              <w:rPr>
                <w:b/>
                <w:bCs/>
              </w:rPr>
            </w:pPr>
            <w:r w:rsidRPr="003F7F23">
              <w:rPr>
                <w:b/>
                <w:bCs/>
              </w:rPr>
              <w:t>Расчетный показатель минимально допустимого уровня обеспеченности объектами на 1000 жителей</w:t>
            </w:r>
          </w:p>
        </w:tc>
        <w:tc>
          <w:tcPr>
            <w:tcW w:w="1165" w:type="dxa"/>
            <w:gridSpan w:val="17"/>
          </w:tcPr>
          <w:p w14:paraId="0FF68F79" w14:textId="77777777" w:rsidR="00D950CD" w:rsidRPr="003F7F23" w:rsidRDefault="00D950CD" w:rsidP="003944DA">
            <w:pPr>
              <w:pStyle w:val="aa"/>
              <w:jc w:val="center"/>
              <w:rPr>
                <w:b/>
                <w:bCs/>
              </w:rPr>
            </w:pPr>
            <w:r w:rsidRPr="003F7F23">
              <w:rPr>
                <w:b/>
                <w:bCs/>
              </w:rPr>
              <w:t>Размер земельного участка</w:t>
            </w:r>
          </w:p>
        </w:tc>
        <w:tc>
          <w:tcPr>
            <w:tcW w:w="1692" w:type="dxa"/>
            <w:gridSpan w:val="4"/>
          </w:tcPr>
          <w:p w14:paraId="00EAC238" w14:textId="77777777" w:rsidR="00D950CD" w:rsidRPr="003F7F23" w:rsidRDefault="00D950CD" w:rsidP="003944DA">
            <w:pPr>
              <w:pStyle w:val="aa"/>
              <w:jc w:val="center"/>
              <w:rPr>
                <w:b/>
                <w:bCs/>
              </w:rPr>
            </w:pPr>
            <w:r w:rsidRPr="003F7F23">
              <w:rPr>
                <w:b/>
                <w:bCs/>
              </w:rPr>
              <w:t>Расчетный показатель максимально допустимого уровня доступности</w:t>
            </w:r>
          </w:p>
        </w:tc>
      </w:tr>
      <w:tr w:rsidR="00D950CD" w:rsidRPr="00DC706D" w14:paraId="0C331118" w14:textId="77777777" w:rsidTr="005049DE">
        <w:trPr>
          <w:gridAfter w:val="2"/>
          <w:wAfter w:w="31" w:type="dxa"/>
        </w:trPr>
        <w:tc>
          <w:tcPr>
            <w:tcW w:w="3214" w:type="dxa"/>
            <w:gridSpan w:val="18"/>
          </w:tcPr>
          <w:p w14:paraId="59228A1A" w14:textId="77777777" w:rsidR="00D950CD" w:rsidRPr="003F7F23" w:rsidRDefault="00D950CD" w:rsidP="00884AD8">
            <w:pPr>
              <w:pStyle w:val="aa"/>
            </w:pPr>
            <w:r w:rsidRPr="003F7F23">
              <w:t>Общедоступная библиотека</w:t>
            </w:r>
          </w:p>
          <w:p w14:paraId="1D18E868" w14:textId="77777777" w:rsidR="00D950CD" w:rsidRPr="003F7F23" w:rsidRDefault="00D950CD" w:rsidP="00884AD8">
            <w:pPr>
              <w:pStyle w:val="aa"/>
            </w:pPr>
            <w:r w:rsidRPr="003F7F23">
              <w:t xml:space="preserve"> </w:t>
            </w:r>
          </w:p>
        </w:tc>
        <w:tc>
          <w:tcPr>
            <w:tcW w:w="993" w:type="dxa"/>
            <w:gridSpan w:val="2"/>
          </w:tcPr>
          <w:p w14:paraId="5F9892E7" w14:textId="77777777" w:rsidR="00D950CD" w:rsidRPr="003F7F23" w:rsidRDefault="00D950CD" w:rsidP="00F0576D">
            <w:pPr>
              <w:pStyle w:val="aa"/>
            </w:pPr>
            <w:r w:rsidRPr="003F7F23">
              <w:t>Тыс. Ед.</w:t>
            </w:r>
          </w:p>
          <w:p w14:paraId="7B489FCD" w14:textId="77777777" w:rsidR="00D950CD" w:rsidRPr="003F7F23" w:rsidRDefault="00D950CD" w:rsidP="00F0576D">
            <w:pPr>
              <w:pStyle w:val="aa"/>
            </w:pPr>
            <w:r w:rsidRPr="003F7F23">
              <w:t>хранения</w:t>
            </w:r>
          </w:p>
        </w:tc>
        <w:tc>
          <w:tcPr>
            <w:tcW w:w="2409" w:type="dxa"/>
            <w:gridSpan w:val="20"/>
          </w:tcPr>
          <w:p w14:paraId="2C276D4A" w14:textId="77777777" w:rsidR="00D950CD" w:rsidRPr="003F7F23" w:rsidRDefault="00D950CD" w:rsidP="00884AD8">
            <w:pPr>
              <w:pStyle w:val="aa"/>
            </w:pPr>
            <w:r w:rsidRPr="003F7F23">
              <w:t xml:space="preserve"> 4</w:t>
            </w:r>
          </w:p>
        </w:tc>
        <w:tc>
          <w:tcPr>
            <w:tcW w:w="1165" w:type="dxa"/>
            <w:gridSpan w:val="17"/>
          </w:tcPr>
          <w:p w14:paraId="7F98866C" w14:textId="77777777" w:rsidR="00D950CD" w:rsidRPr="003F7F23" w:rsidRDefault="00D950CD" w:rsidP="00884AD8">
            <w:pPr>
              <w:pStyle w:val="aa"/>
            </w:pPr>
            <w:r w:rsidRPr="003F7F23">
              <w:t>По заданию на проектирование</w:t>
            </w:r>
          </w:p>
        </w:tc>
        <w:tc>
          <w:tcPr>
            <w:tcW w:w="1692" w:type="dxa"/>
            <w:gridSpan w:val="4"/>
          </w:tcPr>
          <w:p w14:paraId="1969D592" w14:textId="77777777" w:rsidR="00D950CD" w:rsidRPr="003F7F23" w:rsidRDefault="00D950CD" w:rsidP="00884AD8">
            <w:pPr>
              <w:pStyle w:val="aa"/>
            </w:pPr>
            <w:r w:rsidRPr="003F7F23">
              <w:t>40-минутная транспортная доступность</w:t>
            </w:r>
          </w:p>
        </w:tc>
      </w:tr>
      <w:tr w:rsidR="00D950CD" w:rsidRPr="00DC706D" w14:paraId="607060AD" w14:textId="77777777" w:rsidTr="005049DE">
        <w:trPr>
          <w:gridAfter w:val="2"/>
          <w:wAfter w:w="31" w:type="dxa"/>
        </w:trPr>
        <w:tc>
          <w:tcPr>
            <w:tcW w:w="3214" w:type="dxa"/>
            <w:gridSpan w:val="18"/>
          </w:tcPr>
          <w:p w14:paraId="1E236B09" w14:textId="77777777" w:rsidR="00D950CD" w:rsidRPr="003F7F23" w:rsidRDefault="00D950CD" w:rsidP="00884AD8">
            <w:pPr>
              <w:pStyle w:val="aa"/>
            </w:pPr>
            <w:r w:rsidRPr="003F7F23">
              <w:t>Детская библиотека</w:t>
            </w:r>
          </w:p>
        </w:tc>
        <w:tc>
          <w:tcPr>
            <w:tcW w:w="993" w:type="dxa"/>
            <w:gridSpan w:val="2"/>
          </w:tcPr>
          <w:p w14:paraId="4FCDFD47" w14:textId="77777777" w:rsidR="00D950CD" w:rsidRPr="003F7F23" w:rsidRDefault="00D950CD" w:rsidP="00884AD8">
            <w:pPr>
              <w:pStyle w:val="aa"/>
            </w:pPr>
            <w:r w:rsidRPr="003F7F23">
              <w:t>Тыс. Ед.</w:t>
            </w:r>
          </w:p>
          <w:p w14:paraId="2C7A71CC" w14:textId="77777777" w:rsidR="00D950CD" w:rsidRPr="003F7F23" w:rsidRDefault="00D950CD" w:rsidP="00884AD8">
            <w:pPr>
              <w:pStyle w:val="aa"/>
            </w:pPr>
            <w:r w:rsidRPr="003F7F23">
              <w:t>хранения</w:t>
            </w:r>
          </w:p>
        </w:tc>
        <w:tc>
          <w:tcPr>
            <w:tcW w:w="2409" w:type="dxa"/>
            <w:gridSpan w:val="20"/>
          </w:tcPr>
          <w:p w14:paraId="706C7340" w14:textId="77777777" w:rsidR="00D950CD" w:rsidRPr="003F7F23" w:rsidRDefault="00D950CD" w:rsidP="00884AD8">
            <w:pPr>
              <w:pStyle w:val="aa"/>
            </w:pPr>
            <w:r w:rsidRPr="003F7F23">
              <w:t xml:space="preserve"> 4</w:t>
            </w:r>
          </w:p>
        </w:tc>
        <w:tc>
          <w:tcPr>
            <w:tcW w:w="1165" w:type="dxa"/>
            <w:gridSpan w:val="17"/>
          </w:tcPr>
          <w:p w14:paraId="0B8E5DC8" w14:textId="77777777" w:rsidR="00D950CD" w:rsidRPr="003F7F23" w:rsidRDefault="00D950CD" w:rsidP="003E5D3A">
            <w:pPr>
              <w:pStyle w:val="aa"/>
            </w:pPr>
            <w:r w:rsidRPr="003F7F23">
              <w:t>По заданию на проектирование</w:t>
            </w:r>
          </w:p>
        </w:tc>
        <w:tc>
          <w:tcPr>
            <w:tcW w:w="1692" w:type="dxa"/>
            <w:gridSpan w:val="4"/>
          </w:tcPr>
          <w:p w14:paraId="6FB07B20" w14:textId="77777777" w:rsidR="00D950CD" w:rsidRPr="003F7F23" w:rsidRDefault="00D950CD" w:rsidP="00884AD8">
            <w:pPr>
              <w:pStyle w:val="aa"/>
            </w:pPr>
            <w:r w:rsidRPr="003F7F23">
              <w:t>40-минутная транспортная доступность</w:t>
            </w:r>
          </w:p>
        </w:tc>
      </w:tr>
      <w:tr w:rsidR="00D950CD" w:rsidRPr="00DC706D" w14:paraId="78DC6EF0" w14:textId="77777777" w:rsidTr="005049DE">
        <w:trPr>
          <w:gridAfter w:val="2"/>
          <w:wAfter w:w="31" w:type="dxa"/>
        </w:trPr>
        <w:tc>
          <w:tcPr>
            <w:tcW w:w="3214" w:type="dxa"/>
            <w:gridSpan w:val="18"/>
          </w:tcPr>
          <w:p w14:paraId="5239B5F9" w14:textId="77777777" w:rsidR="00D950CD" w:rsidRPr="003F7F23" w:rsidRDefault="00BB39A9" w:rsidP="00884AD8">
            <w:pPr>
              <w:pStyle w:val="aa"/>
            </w:pPr>
            <w:r>
              <w:t>М</w:t>
            </w:r>
            <w:r w:rsidR="00D950CD" w:rsidRPr="003F7F23">
              <w:t xml:space="preserve">узей </w:t>
            </w:r>
          </w:p>
          <w:p w14:paraId="0B06E53B" w14:textId="77777777" w:rsidR="00D950CD" w:rsidRPr="003F7F23" w:rsidRDefault="00D950CD" w:rsidP="00884AD8">
            <w:pPr>
              <w:pStyle w:val="aa"/>
            </w:pPr>
            <w:r w:rsidRPr="003F7F23">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993" w:type="dxa"/>
            <w:gridSpan w:val="2"/>
          </w:tcPr>
          <w:p w14:paraId="2294BEC2" w14:textId="77777777" w:rsidR="00D950CD" w:rsidRPr="003F7F23" w:rsidRDefault="00D950CD" w:rsidP="00884AD8">
            <w:pPr>
              <w:pStyle w:val="aa"/>
            </w:pPr>
          </w:p>
        </w:tc>
        <w:tc>
          <w:tcPr>
            <w:tcW w:w="2409" w:type="dxa"/>
            <w:gridSpan w:val="20"/>
          </w:tcPr>
          <w:p w14:paraId="3F66E667" w14:textId="77777777" w:rsidR="00D950CD" w:rsidRPr="003F7F23" w:rsidRDefault="00D950CD" w:rsidP="00BB39A9">
            <w:pPr>
              <w:pStyle w:val="aa"/>
            </w:pPr>
            <w:r w:rsidRPr="003F7F23">
              <w:t xml:space="preserve">1 объект  на </w:t>
            </w:r>
            <w:r w:rsidR="00BB39A9">
              <w:t xml:space="preserve"> поселение</w:t>
            </w:r>
          </w:p>
        </w:tc>
        <w:tc>
          <w:tcPr>
            <w:tcW w:w="1165" w:type="dxa"/>
            <w:gridSpan w:val="17"/>
          </w:tcPr>
          <w:p w14:paraId="69A1D3A9" w14:textId="77777777" w:rsidR="00D950CD" w:rsidRPr="003F7F23" w:rsidRDefault="00D950CD" w:rsidP="00884AD8">
            <w:pPr>
              <w:pStyle w:val="aa"/>
            </w:pPr>
            <w:r w:rsidRPr="003F7F23">
              <w:t>По заданию на проектирование</w:t>
            </w:r>
          </w:p>
        </w:tc>
        <w:tc>
          <w:tcPr>
            <w:tcW w:w="1692" w:type="dxa"/>
            <w:gridSpan w:val="4"/>
          </w:tcPr>
          <w:p w14:paraId="0041D6DC" w14:textId="77777777" w:rsidR="00D950CD" w:rsidRPr="003F7F23" w:rsidRDefault="00D950CD" w:rsidP="00884AD8">
            <w:pPr>
              <w:pStyle w:val="aa"/>
            </w:pPr>
            <w:r w:rsidRPr="003F7F23">
              <w:t>40-минутная транспортная доступность</w:t>
            </w:r>
          </w:p>
        </w:tc>
      </w:tr>
      <w:tr w:rsidR="00D950CD" w:rsidRPr="00DC706D" w14:paraId="02283043" w14:textId="77777777" w:rsidTr="005049DE">
        <w:trPr>
          <w:gridAfter w:val="2"/>
          <w:wAfter w:w="31" w:type="dxa"/>
        </w:trPr>
        <w:tc>
          <w:tcPr>
            <w:tcW w:w="3214" w:type="dxa"/>
            <w:gridSpan w:val="18"/>
          </w:tcPr>
          <w:p w14:paraId="3B98F629" w14:textId="77777777" w:rsidR="00D950CD" w:rsidRPr="003F7F23" w:rsidRDefault="00D950CD" w:rsidP="00884AD8">
            <w:pPr>
              <w:pStyle w:val="aa"/>
            </w:pPr>
            <w:r w:rsidRPr="003F7F23">
              <w:t>Тематический музей</w:t>
            </w:r>
          </w:p>
        </w:tc>
        <w:tc>
          <w:tcPr>
            <w:tcW w:w="993" w:type="dxa"/>
            <w:gridSpan w:val="2"/>
          </w:tcPr>
          <w:p w14:paraId="76284641" w14:textId="77777777" w:rsidR="00D950CD" w:rsidRPr="003F7F23" w:rsidRDefault="00D950CD" w:rsidP="00884AD8">
            <w:pPr>
              <w:pStyle w:val="aa"/>
            </w:pPr>
          </w:p>
        </w:tc>
        <w:tc>
          <w:tcPr>
            <w:tcW w:w="2409" w:type="dxa"/>
            <w:gridSpan w:val="20"/>
          </w:tcPr>
          <w:p w14:paraId="021C10C5" w14:textId="77777777" w:rsidR="00D950CD" w:rsidRPr="003F7F23" w:rsidRDefault="00D950CD" w:rsidP="00BB39A9">
            <w:pPr>
              <w:pStyle w:val="aa"/>
            </w:pPr>
            <w:r w:rsidRPr="003F7F23">
              <w:t xml:space="preserve">1 объект </w:t>
            </w:r>
            <w:r w:rsidRPr="003F7F23">
              <w:rPr>
                <w:rFonts w:eastAsiaTheme="minorEastAsia"/>
              </w:rPr>
              <w:t xml:space="preserve">на  </w:t>
            </w:r>
            <w:r w:rsidR="00BB39A9">
              <w:rPr>
                <w:rFonts w:eastAsiaTheme="minorEastAsia"/>
              </w:rPr>
              <w:t>поселение</w:t>
            </w:r>
          </w:p>
        </w:tc>
        <w:tc>
          <w:tcPr>
            <w:tcW w:w="1165" w:type="dxa"/>
            <w:gridSpan w:val="17"/>
          </w:tcPr>
          <w:p w14:paraId="09BC1170" w14:textId="77777777" w:rsidR="00D950CD" w:rsidRPr="003F7F23" w:rsidRDefault="00D950CD" w:rsidP="00884AD8">
            <w:pPr>
              <w:pStyle w:val="aa"/>
            </w:pPr>
            <w:r w:rsidRPr="003F7F23">
              <w:t>По заданию на проектирование</w:t>
            </w:r>
          </w:p>
        </w:tc>
        <w:tc>
          <w:tcPr>
            <w:tcW w:w="1692" w:type="dxa"/>
            <w:gridSpan w:val="4"/>
          </w:tcPr>
          <w:p w14:paraId="0EF5AE30" w14:textId="77777777" w:rsidR="00D950CD" w:rsidRPr="003F7F23" w:rsidRDefault="00D950CD" w:rsidP="00884AD8">
            <w:pPr>
              <w:pStyle w:val="aa"/>
            </w:pPr>
            <w:r w:rsidRPr="003F7F23">
              <w:t>40-минутная транспортная доступность</w:t>
            </w:r>
          </w:p>
        </w:tc>
      </w:tr>
      <w:tr w:rsidR="00D950CD" w:rsidRPr="00DC706D" w14:paraId="7FF7D2C6" w14:textId="77777777" w:rsidTr="005049DE">
        <w:trPr>
          <w:gridAfter w:val="2"/>
          <w:wAfter w:w="31" w:type="dxa"/>
        </w:trPr>
        <w:tc>
          <w:tcPr>
            <w:tcW w:w="3214" w:type="dxa"/>
            <w:gridSpan w:val="18"/>
          </w:tcPr>
          <w:p w14:paraId="5AD033D9" w14:textId="77777777" w:rsidR="00D950CD" w:rsidRPr="003F7F23" w:rsidRDefault="00D950CD" w:rsidP="00F0576D">
            <w:pPr>
              <w:pStyle w:val="aa"/>
            </w:pPr>
            <w:r w:rsidRPr="003F7F23">
              <w:t>Театры, в том числе театры драматические</w:t>
            </w:r>
          </w:p>
        </w:tc>
        <w:tc>
          <w:tcPr>
            <w:tcW w:w="993" w:type="dxa"/>
            <w:gridSpan w:val="2"/>
          </w:tcPr>
          <w:p w14:paraId="0061E232" w14:textId="77777777" w:rsidR="00D950CD" w:rsidRPr="003F7F23" w:rsidRDefault="00D950CD" w:rsidP="00884AD8">
            <w:pPr>
              <w:pStyle w:val="aa"/>
            </w:pPr>
            <w:r w:rsidRPr="003F7F23">
              <w:t>1 место</w:t>
            </w:r>
          </w:p>
        </w:tc>
        <w:tc>
          <w:tcPr>
            <w:tcW w:w="2409" w:type="dxa"/>
            <w:gridSpan w:val="20"/>
          </w:tcPr>
          <w:p w14:paraId="462F3623" w14:textId="77777777" w:rsidR="00D950CD" w:rsidRPr="003F7F23" w:rsidRDefault="00D950CD" w:rsidP="00884AD8">
            <w:pPr>
              <w:pStyle w:val="aa"/>
            </w:pPr>
            <w:r w:rsidRPr="003F7F23">
              <w:t>7</w:t>
            </w:r>
          </w:p>
        </w:tc>
        <w:tc>
          <w:tcPr>
            <w:tcW w:w="1165" w:type="dxa"/>
            <w:gridSpan w:val="17"/>
          </w:tcPr>
          <w:p w14:paraId="1C3CA95F" w14:textId="77777777" w:rsidR="00D950CD" w:rsidRPr="003F7F23" w:rsidRDefault="00D950CD" w:rsidP="00884AD8">
            <w:pPr>
              <w:pStyle w:val="aa"/>
            </w:pPr>
            <w:r w:rsidRPr="003F7F23">
              <w:t>По заданию на проектирование</w:t>
            </w:r>
          </w:p>
        </w:tc>
        <w:tc>
          <w:tcPr>
            <w:tcW w:w="1692" w:type="dxa"/>
            <w:gridSpan w:val="4"/>
          </w:tcPr>
          <w:p w14:paraId="5E3A5C67" w14:textId="77777777" w:rsidR="00D950CD" w:rsidRPr="003F7F23" w:rsidRDefault="00D950CD" w:rsidP="00884AD8">
            <w:pPr>
              <w:pStyle w:val="aa"/>
            </w:pPr>
            <w:r w:rsidRPr="003F7F23">
              <w:t>(См таблица 4 РНГП)</w:t>
            </w:r>
          </w:p>
        </w:tc>
      </w:tr>
      <w:tr w:rsidR="00D950CD" w:rsidRPr="00DC706D" w14:paraId="783377B0" w14:textId="77777777" w:rsidTr="005049DE">
        <w:trPr>
          <w:gridAfter w:val="2"/>
          <w:wAfter w:w="31" w:type="dxa"/>
        </w:trPr>
        <w:tc>
          <w:tcPr>
            <w:tcW w:w="3214" w:type="dxa"/>
            <w:gridSpan w:val="18"/>
          </w:tcPr>
          <w:p w14:paraId="615E03B1" w14:textId="77777777" w:rsidR="00D950CD" w:rsidRPr="003F7F23" w:rsidRDefault="00D950CD" w:rsidP="00884AD8">
            <w:pPr>
              <w:pStyle w:val="aa"/>
            </w:pPr>
            <w:r w:rsidRPr="003F7F23">
              <w:t>Концертный зал</w:t>
            </w:r>
          </w:p>
          <w:p w14:paraId="6EC0909D" w14:textId="77777777" w:rsidR="00D950CD" w:rsidRPr="003F7F23" w:rsidRDefault="00D950CD" w:rsidP="00884AD8">
            <w:pPr>
              <w:pStyle w:val="aa"/>
            </w:pPr>
            <w:r w:rsidRPr="003F7F23">
              <w:t>Филармонический концертный зал</w:t>
            </w:r>
          </w:p>
        </w:tc>
        <w:tc>
          <w:tcPr>
            <w:tcW w:w="993" w:type="dxa"/>
            <w:gridSpan w:val="2"/>
          </w:tcPr>
          <w:p w14:paraId="6C78C5C7" w14:textId="77777777" w:rsidR="00D950CD" w:rsidRPr="003F7F23" w:rsidRDefault="00D950CD" w:rsidP="00884AD8">
            <w:pPr>
              <w:pStyle w:val="aa"/>
            </w:pPr>
            <w:r w:rsidRPr="003F7F23">
              <w:t>1 место</w:t>
            </w:r>
          </w:p>
        </w:tc>
        <w:tc>
          <w:tcPr>
            <w:tcW w:w="2409" w:type="dxa"/>
            <w:gridSpan w:val="20"/>
          </w:tcPr>
          <w:p w14:paraId="70484F1D" w14:textId="77777777" w:rsidR="00D950CD" w:rsidRPr="003F7F23" w:rsidRDefault="00D950CD" w:rsidP="00884AD8">
            <w:pPr>
              <w:pStyle w:val="aa"/>
            </w:pPr>
            <w:r w:rsidRPr="003F7F23">
              <w:t xml:space="preserve"> 4</w:t>
            </w:r>
          </w:p>
        </w:tc>
        <w:tc>
          <w:tcPr>
            <w:tcW w:w="1165" w:type="dxa"/>
            <w:gridSpan w:val="17"/>
          </w:tcPr>
          <w:p w14:paraId="210FF410" w14:textId="77777777" w:rsidR="00D950CD" w:rsidRPr="003F7F23" w:rsidRDefault="00D950CD" w:rsidP="00884AD8">
            <w:pPr>
              <w:pStyle w:val="aa"/>
            </w:pPr>
            <w:r w:rsidRPr="003F7F23">
              <w:t>По заданию на проектирование</w:t>
            </w:r>
          </w:p>
        </w:tc>
        <w:tc>
          <w:tcPr>
            <w:tcW w:w="1692" w:type="dxa"/>
            <w:gridSpan w:val="4"/>
          </w:tcPr>
          <w:p w14:paraId="7C12CC45" w14:textId="77777777" w:rsidR="00D950CD" w:rsidRPr="003F7F23" w:rsidRDefault="00D950CD" w:rsidP="00884AD8">
            <w:pPr>
              <w:pStyle w:val="aa"/>
            </w:pPr>
            <w:r w:rsidRPr="003F7F23">
              <w:t>(См таблица 4 РНГП)</w:t>
            </w:r>
          </w:p>
        </w:tc>
      </w:tr>
      <w:tr w:rsidR="00D950CD" w:rsidRPr="00DC706D" w14:paraId="5805EAE4" w14:textId="77777777" w:rsidTr="005049DE">
        <w:trPr>
          <w:gridAfter w:val="2"/>
          <w:wAfter w:w="31" w:type="dxa"/>
        </w:trPr>
        <w:tc>
          <w:tcPr>
            <w:tcW w:w="3214" w:type="dxa"/>
            <w:gridSpan w:val="18"/>
          </w:tcPr>
          <w:p w14:paraId="69838841" w14:textId="77777777" w:rsidR="00D950CD" w:rsidRPr="003F7F23" w:rsidRDefault="00D950CD" w:rsidP="00884AD8">
            <w:pPr>
              <w:pStyle w:val="aa"/>
            </w:pPr>
            <w:r w:rsidRPr="003F7F23">
              <w:t xml:space="preserve">  Цирки и цирковые площадки</w:t>
            </w:r>
          </w:p>
        </w:tc>
        <w:tc>
          <w:tcPr>
            <w:tcW w:w="993" w:type="dxa"/>
            <w:gridSpan w:val="2"/>
          </w:tcPr>
          <w:p w14:paraId="760F2669" w14:textId="77777777" w:rsidR="00D950CD" w:rsidRPr="003F7F23" w:rsidRDefault="00D950CD" w:rsidP="00884AD8">
            <w:pPr>
              <w:pStyle w:val="aa"/>
            </w:pPr>
            <w:r w:rsidRPr="003F7F23">
              <w:t>1место</w:t>
            </w:r>
          </w:p>
        </w:tc>
        <w:tc>
          <w:tcPr>
            <w:tcW w:w="2409" w:type="dxa"/>
            <w:gridSpan w:val="20"/>
          </w:tcPr>
          <w:p w14:paraId="3E419390" w14:textId="77777777" w:rsidR="00D950CD" w:rsidRPr="003F7F23" w:rsidRDefault="00D950CD" w:rsidP="00884AD8">
            <w:pPr>
              <w:pStyle w:val="aa"/>
            </w:pPr>
            <w:r w:rsidRPr="003F7F23">
              <w:t xml:space="preserve"> 4</w:t>
            </w:r>
          </w:p>
        </w:tc>
        <w:tc>
          <w:tcPr>
            <w:tcW w:w="1165" w:type="dxa"/>
            <w:gridSpan w:val="17"/>
          </w:tcPr>
          <w:p w14:paraId="74C6DA3E" w14:textId="77777777" w:rsidR="00D950CD" w:rsidRPr="003F7F23" w:rsidRDefault="00D950CD" w:rsidP="003E5D3A">
            <w:pPr>
              <w:pStyle w:val="aa"/>
            </w:pPr>
            <w:r w:rsidRPr="003F7F23">
              <w:t>По заданию на проектирование</w:t>
            </w:r>
          </w:p>
        </w:tc>
        <w:tc>
          <w:tcPr>
            <w:tcW w:w="1692" w:type="dxa"/>
            <w:gridSpan w:val="4"/>
          </w:tcPr>
          <w:p w14:paraId="0BAF820D" w14:textId="77777777" w:rsidR="00D950CD" w:rsidRPr="003F7F23" w:rsidRDefault="00D950CD" w:rsidP="00884AD8">
            <w:pPr>
              <w:pStyle w:val="aa"/>
            </w:pPr>
            <w:r w:rsidRPr="003F7F23">
              <w:t>40-минутная транспортная доступность</w:t>
            </w:r>
          </w:p>
          <w:p w14:paraId="671CD435" w14:textId="77777777" w:rsidR="00D950CD" w:rsidRPr="003F7F23" w:rsidRDefault="00D950CD" w:rsidP="00884AD8">
            <w:pPr>
              <w:pStyle w:val="aa"/>
            </w:pPr>
            <w:r w:rsidRPr="003F7F23">
              <w:t>(См таблица 4 РНГП)</w:t>
            </w:r>
          </w:p>
        </w:tc>
      </w:tr>
      <w:tr w:rsidR="00D950CD" w:rsidRPr="00DC706D" w14:paraId="684300F5" w14:textId="77777777" w:rsidTr="005049DE">
        <w:trPr>
          <w:gridAfter w:val="2"/>
          <w:wAfter w:w="31" w:type="dxa"/>
          <w:trHeight w:val="1623"/>
        </w:trPr>
        <w:tc>
          <w:tcPr>
            <w:tcW w:w="3214" w:type="dxa"/>
            <w:gridSpan w:val="18"/>
          </w:tcPr>
          <w:p w14:paraId="76110D68" w14:textId="77777777" w:rsidR="00D950CD" w:rsidRPr="003F7F23" w:rsidRDefault="00D950CD" w:rsidP="00884AD8">
            <w:pPr>
              <w:pStyle w:val="aa"/>
            </w:pPr>
            <w:r w:rsidRPr="003F7F23">
              <w:lastRenderedPageBreak/>
              <w:t>Учреждения культуры клубного типа</w:t>
            </w:r>
          </w:p>
          <w:p w14:paraId="073C5428" w14:textId="77777777" w:rsidR="00D950CD" w:rsidRPr="003F7F23" w:rsidRDefault="00D950CD" w:rsidP="00884AD8">
            <w:pPr>
              <w:pStyle w:val="aa"/>
            </w:pPr>
            <w:r w:rsidRPr="003F7F23">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993" w:type="dxa"/>
            <w:gridSpan w:val="2"/>
          </w:tcPr>
          <w:p w14:paraId="3075424C" w14:textId="77777777" w:rsidR="00D950CD" w:rsidRPr="003F7F23" w:rsidRDefault="00D950CD" w:rsidP="00884AD8">
            <w:pPr>
              <w:pStyle w:val="aa"/>
            </w:pPr>
            <w:r w:rsidRPr="003F7F23">
              <w:t>1 место</w:t>
            </w:r>
          </w:p>
        </w:tc>
        <w:tc>
          <w:tcPr>
            <w:tcW w:w="2409" w:type="dxa"/>
            <w:gridSpan w:val="20"/>
          </w:tcPr>
          <w:p w14:paraId="1D7D2731" w14:textId="77777777" w:rsidR="00D950CD" w:rsidRPr="003F7F23" w:rsidRDefault="00D950CD" w:rsidP="00884AD8">
            <w:pPr>
              <w:pStyle w:val="aa"/>
            </w:pPr>
            <w:r w:rsidRPr="003F7F23">
              <w:t xml:space="preserve">80 </w:t>
            </w:r>
          </w:p>
        </w:tc>
        <w:tc>
          <w:tcPr>
            <w:tcW w:w="1165" w:type="dxa"/>
            <w:gridSpan w:val="17"/>
          </w:tcPr>
          <w:p w14:paraId="65554483" w14:textId="77777777" w:rsidR="00D950CD" w:rsidRPr="003F7F23" w:rsidRDefault="00D950CD">
            <w:pPr>
              <w:rPr>
                <w:rFonts w:ascii="Times New Roman" w:eastAsiaTheme="minorHAnsi" w:hAnsi="Times New Roman" w:cs="Times New Roman"/>
                <w:color w:val="auto"/>
                <w:lang w:eastAsia="en-US" w:bidi="ar-SA"/>
              </w:rPr>
            </w:pPr>
            <w:r w:rsidRPr="003F7F23">
              <w:rPr>
                <w:rFonts w:ascii="Times New Roman" w:eastAsiaTheme="minorHAnsi" w:hAnsi="Times New Roman" w:cs="Times New Roman"/>
                <w:color w:val="auto"/>
                <w:lang w:eastAsia="en-US" w:bidi="ar-SA"/>
              </w:rPr>
              <w:t>По заданию на проектирование</w:t>
            </w:r>
          </w:p>
          <w:p w14:paraId="13323AE5" w14:textId="77777777" w:rsidR="00D950CD" w:rsidRPr="003F7F23" w:rsidRDefault="00D950CD" w:rsidP="003E5D3A">
            <w:pPr>
              <w:pStyle w:val="aa"/>
            </w:pPr>
          </w:p>
        </w:tc>
        <w:tc>
          <w:tcPr>
            <w:tcW w:w="1692" w:type="dxa"/>
            <w:gridSpan w:val="4"/>
          </w:tcPr>
          <w:p w14:paraId="090A2CD9" w14:textId="77777777" w:rsidR="00D950CD" w:rsidRPr="003F7F23" w:rsidRDefault="00D950CD">
            <w:pPr>
              <w:rPr>
                <w:rFonts w:ascii="Times New Roman" w:eastAsiaTheme="minorHAnsi" w:hAnsi="Times New Roman" w:cs="Times New Roman"/>
                <w:color w:val="auto"/>
                <w:lang w:eastAsia="en-US" w:bidi="ar-SA"/>
              </w:rPr>
            </w:pPr>
            <w:r w:rsidRPr="003F7F23">
              <w:rPr>
                <w:rFonts w:ascii="Times New Roman" w:eastAsiaTheme="minorHAnsi" w:hAnsi="Times New Roman" w:cs="Times New Roman"/>
                <w:color w:val="auto"/>
                <w:lang w:eastAsia="en-US" w:bidi="ar-SA"/>
              </w:rPr>
              <w:t xml:space="preserve">40-минутная транспортная доступность, </w:t>
            </w:r>
          </w:p>
          <w:p w14:paraId="66674983" w14:textId="77777777" w:rsidR="00D950CD" w:rsidRPr="003F7F23" w:rsidRDefault="00D950CD">
            <w:pPr>
              <w:rPr>
                <w:rFonts w:ascii="Times New Roman" w:eastAsiaTheme="minorHAnsi" w:hAnsi="Times New Roman" w:cs="Times New Roman"/>
                <w:color w:val="auto"/>
                <w:lang w:eastAsia="en-US" w:bidi="ar-SA"/>
              </w:rPr>
            </w:pPr>
            <w:r w:rsidRPr="003F7F23">
              <w:rPr>
                <w:rFonts w:ascii="Times New Roman" w:eastAsiaTheme="minorHAnsi" w:hAnsi="Times New Roman" w:cs="Times New Roman"/>
                <w:color w:val="auto"/>
                <w:lang w:eastAsia="en-US" w:bidi="ar-SA"/>
              </w:rPr>
              <w:t>(См таблица 4 РНГП)</w:t>
            </w:r>
          </w:p>
          <w:p w14:paraId="237C07C6" w14:textId="77777777" w:rsidR="00D950CD" w:rsidRPr="003F7F23" w:rsidRDefault="00D950CD" w:rsidP="00311044">
            <w:pPr>
              <w:pStyle w:val="aa"/>
            </w:pPr>
          </w:p>
        </w:tc>
      </w:tr>
      <w:tr w:rsidR="00D950CD" w:rsidRPr="00DC706D" w14:paraId="4216A6CA" w14:textId="77777777" w:rsidTr="005049DE">
        <w:trPr>
          <w:gridAfter w:val="2"/>
          <w:wAfter w:w="31" w:type="dxa"/>
        </w:trPr>
        <w:tc>
          <w:tcPr>
            <w:tcW w:w="3214" w:type="dxa"/>
            <w:gridSpan w:val="18"/>
          </w:tcPr>
          <w:p w14:paraId="6D88A286" w14:textId="77777777" w:rsidR="00D950CD" w:rsidRPr="003F7F23" w:rsidRDefault="00D950CD" w:rsidP="00884AD8">
            <w:pPr>
              <w:pStyle w:val="aa"/>
            </w:pPr>
            <w:r w:rsidRPr="003F7F23">
              <w:t>Помещения для культурно-досуговой</w:t>
            </w:r>
          </w:p>
          <w:p w14:paraId="2DCFE19F" w14:textId="77777777" w:rsidR="00D950CD" w:rsidRPr="003F7F23" w:rsidRDefault="00D950CD" w:rsidP="00884AD8">
            <w:pPr>
              <w:pStyle w:val="aa"/>
              <w:rPr>
                <w:lang w:eastAsia="ru-RU"/>
              </w:rPr>
            </w:pPr>
            <w:r w:rsidRPr="003F7F23">
              <w:t xml:space="preserve"> деятельности</w:t>
            </w:r>
          </w:p>
        </w:tc>
        <w:tc>
          <w:tcPr>
            <w:tcW w:w="993" w:type="dxa"/>
            <w:gridSpan w:val="2"/>
          </w:tcPr>
          <w:p w14:paraId="1B0F5CD1" w14:textId="77777777" w:rsidR="00D950CD" w:rsidRPr="003F7F23" w:rsidRDefault="00D950CD">
            <w:pPr>
              <w:rPr>
                <w:rFonts w:ascii="Times New Roman" w:eastAsiaTheme="minorHAnsi" w:hAnsi="Times New Roman" w:cs="Times New Roman"/>
                <w:color w:val="auto"/>
                <w:lang w:bidi="ar-SA"/>
              </w:rPr>
            </w:pPr>
            <w:r w:rsidRPr="003F7F23">
              <w:rPr>
                <w:rFonts w:ascii="Times New Roman" w:eastAsiaTheme="minorHAnsi" w:hAnsi="Times New Roman" w:cs="Times New Roman"/>
                <w:color w:val="auto"/>
                <w:lang w:bidi="ar-SA"/>
              </w:rPr>
              <w:t>Кв. м общей площади</w:t>
            </w:r>
          </w:p>
          <w:p w14:paraId="37687F6A" w14:textId="77777777" w:rsidR="00D950CD" w:rsidRPr="003F7F23" w:rsidRDefault="00D950CD" w:rsidP="003E5D3A">
            <w:pPr>
              <w:pStyle w:val="aa"/>
              <w:rPr>
                <w:lang w:eastAsia="ru-RU"/>
              </w:rPr>
            </w:pPr>
          </w:p>
        </w:tc>
        <w:tc>
          <w:tcPr>
            <w:tcW w:w="2409" w:type="dxa"/>
            <w:gridSpan w:val="20"/>
          </w:tcPr>
          <w:p w14:paraId="3EECD5E8" w14:textId="77777777" w:rsidR="00D950CD" w:rsidRPr="003F7F23" w:rsidRDefault="00D950CD" w:rsidP="00884AD8">
            <w:pPr>
              <w:pStyle w:val="aa"/>
            </w:pPr>
            <w:r w:rsidRPr="003F7F23">
              <w:t>50 -60 кв. м общей площади на 1 тыс. чел.*</w:t>
            </w:r>
          </w:p>
        </w:tc>
        <w:tc>
          <w:tcPr>
            <w:tcW w:w="1165" w:type="dxa"/>
            <w:gridSpan w:val="17"/>
          </w:tcPr>
          <w:p w14:paraId="1ED6FB4D" w14:textId="77777777" w:rsidR="00D950CD" w:rsidRPr="003F7F23" w:rsidRDefault="00D950CD" w:rsidP="00884AD8">
            <w:pPr>
              <w:pStyle w:val="aa"/>
            </w:pPr>
          </w:p>
        </w:tc>
        <w:tc>
          <w:tcPr>
            <w:tcW w:w="1692" w:type="dxa"/>
            <w:gridSpan w:val="4"/>
          </w:tcPr>
          <w:p w14:paraId="38738088" w14:textId="77777777" w:rsidR="00D950CD" w:rsidRPr="003F7F23" w:rsidRDefault="00D950CD" w:rsidP="00884AD8">
            <w:pPr>
              <w:pStyle w:val="aa"/>
            </w:pPr>
            <w:r w:rsidRPr="003F7F23">
              <w:t>500 м пешеходной доступности</w:t>
            </w:r>
          </w:p>
        </w:tc>
      </w:tr>
      <w:tr w:rsidR="00D950CD" w:rsidRPr="00DC706D" w14:paraId="745E9290" w14:textId="77777777" w:rsidTr="005049DE">
        <w:trPr>
          <w:gridAfter w:val="2"/>
          <w:wAfter w:w="31" w:type="dxa"/>
        </w:trPr>
        <w:tc>
          <w:tcPr>
            <w:tcW w:w="3214" w:type="dxa"/>
            <w:gridSpan w:val="18"/>
          </w:tcPr>
          <w:p w14:paraId="7A0974DC" w14:textId="77777777" w:rsidR="00D950CD" w:rsidRPr="003F7F23" w:rsidRDefault="00D950CD" w:rsidP="00884AD8">
            <w:pPr>
              <w:pStyle w:val="aa"/>
            </w:pPr>
            <w:r w:rsidRPr="003F7F23">
              <w:t>Парки культуры и отдыха городского значения в составе озелененных территорий общего пользования</w:t>
            </w:r>
          </w:p>
          <w:p w14:paraId="57D52830" w14:textId="77777777" w:rsidR="00D950CD" w:rsidRPr="003F7F23" w:rsidRDefault="00D950CD" w:rsidP="00884AD8">
            <w:pPr>
              <w:pStyle w:val="aa"/>
            </w:pPr>
            <w:r w:rsidRPr="003F7F23">
              <w:t>Городской парк культуры и отдыха, парки культуры и отдыха</w:t>
            </w:r>
          </w:p>
        </w:tc>
        <w:tc>
          <w:tcPr>
            <w:tcW w:w="993" w:type="dxa"/>
            <w:gridSpan w:val="2"/>
          </w:tcPr>
          <w:p w14:paraId="2773947A" w14:textId="77777777" w:rsidR="00D950CD" w:rsidRPr="003F7F23" w:rsidRDefault="00D950CD" w:rsidP="00884AD8">
            <w:pPr>
              <w:pStyle w:val="aa"/>
            </w:pPr>
          </w:p>
        </w:tc>
        <w:tc>
          <w:tcPr>
            <w:tcW w:w="2409" w:type="dxa"/>
            <w:gridSpan w:val="20"/>
          </w:tcPr>
          <w:p w14:paraId="1813DA66" w14:textId="77777777" w:rsidR="00D950CD" w:rsidRPr="003F7F23" w:rsidRDefault="00D950CD" w:rsidP="00884AD8">
            <w:pPr>
              <w:pStyle w:val="aa"/>
            </w:pPr>
            <w:r w:rsidRPr="003F7F23">
              <w:t>1 объект на 30 тыс. чел.</w:t>
            </w:r>
          </w:p>
        </w:tc>
        <w:tc>
          <w:tcPr>
            <w:tcW w:w="1165" w:type="dxa"/>
            <w:gridSpan w:val="17"/>
          </w:tcPr>
          <w:p w14:paraId="4CAE38DF" w14:textId="77777777" w:rsidR="00D950CD" w:rsidRPr="003F7F23" w:rsidRDefault="00D950CD" w:rsidP="00F0576D">
            <w:pPr>
              <w:pStyle w:val="aa"/>
            </w:pPr>
          </w:p>
        </w:tc>
        <w:tc>
          <w:tcPr>
            <w:tcW w:w="1692" w:type="dxa"/>
            <w:gridSpan w:val="4"/>
          </w:tcPr>
          <w:p w14:paraId="52C8973B" w14:textId="77777777" w:rsidR="00D950CD" w:rsidRPr="003F7F23" w:rsidRDefault="00D950CD" w:rsidP="00884AD8">
            <w:pPr>
              <w:pStyle w:val="aa"/>
            </w:pPr>
            <w:r w:rsidRPr="003F7F23">
              <w:t>40-минутная транспортная доступность</w:t>
            </w:r>
          </w:p>
        </w:tc>
      </w:tr>
      <w:tr w:rsidR="00D950CD" w:rsidRPr="00DC706D" w14:paraId="011D1787" w14:textId="77777777" w:rsidTr="005049DE">
        <w:trPr>
          <w:gridAfter w:val="2"/>
          <w:wAfter w:w="31" w:type="dxa"/>
        </w:trPr>
        <w:tc>
          <w:tcPr>
            <w:tcW w:w="3214" w:type="dxa"/>
            <w:gridSpan w:val="18"/>
          </w:tcPr>
          <w:p w14:paraId="6B29A03C" w14:textId="77777777" w:rsidR="00D950CD" w:rsidRPr="003F7F23" w:rsidRDefault="00D950CD" w:rsidP="00884AD8">
            <w:pPr>
              <w:pStyle w:val="aa"/>
            </w:pPr>
            <w:r w:rsidRPr="003F7F23">
              <w:t>Зоопарки и ботанические сады</w:t>
            </w:r>
          </w:p>
          <w:p w14:paraId="36F51CCD" w14:textId="77777777" w:rsidR="00D950CD" w:rsidRPr="003F7F23" w:rsidRDefault="00D950CD" w:rsidP="00884AD8">
            <w:pPr>
              <w:pStyle w:val="aa"/>
            </w:pPr>
            <w:r w:rsidRPr="003F7F23">
              <w:t>Зоопарк, зоосад, ботанический сад</w:t>
            </w:r>
          </w:p>
        </w:tc>
        <w:tc>
          <w:tcPr>
            <w:tcW w:w="993" w:type="dxa"/>
            <w:gridSpan w:val="2"/>
          </w:tcPr>
          <w:p w14:paraId="745EB9D0" w14:textId="77777777" w:rsidR="00D950CD" w:rsidRPr="003F7F23" w:rsidRDefault="00D950CD" w:rsidP="00884AD8">
            <w:pPr>
              <w:pStyle w:val="aa"/>
            </w:pPr>
          </w:p>
        </w:tc>
        <w:tc>
          <w:tcPr>
            <w:tcW w:w="2409" w:type="dxa"/>
            <w:gridSpan w:val="20"/>
          </w:tcPr>
          <w:p w14:paraId="710B5C7E" w14:textId="77777777" w:rsidR="00D950CD" w:rsidRPr="003F7F23" w:rsidRDefault="00D950CD" w:rsidP="00F759C0">
            <w:pPr>
              <w:pStyle w:val="aa"/>
            </w:pPr>
            <w:r w:rsidRPr="003F7F23">
              <w:t xml:space="preserve">1 объект </w:t>
            </w:r>
            <w:r w:rsidRPr="003F7F23">
              <w:rPr>
                <w:rFonts w:eastAsiaTheme="minorEastAsia"/>
              </w:rPr>
              <w:t>на муниципальный район</w:t>
            </w:r>
          </w:p>
        </w:tc>
        <w:tc>
          <w:tcPr>
            <w:tcW w:w="1165" w:type="dxa"/>
            <w:gridSpan w:val="17"/>
          </w:tcPr>
          <w:p w14:paraId="5BE83865" w14:textId="77777777" w:rsidR="00D950CD" w:rsidRPr="003F7F23" w:rsidRDefault="00D950CD" w:rsidP="00F0576D">
            <w:pPr>
              <w:pStyle w:val="aa"/>
            </w:pPr>
          </w:p>
        </w:tc>
        <w:tc>
          <w:tcPr>
            <w:tcW w:w="1692" w:type="dxa"/>
            <w:gridSpan w:val="4"/>
          </w:tcPr>
          <w:p w14:paraId="76C866CF" w14:textId="77777777" w:rsidR="00D950CD" w:rsidRPr="003F7F23" w:rsidRDefault="00D950CD" w:rsidP="00884AD8">
            <w:pPr>
              <w:pStyle w:val="aa"/>
            </w:pPr>
            <w:r w:rsidRPr="003F7F23">
              <w:t>40-минутная транспортная доступность</w:t>
            </w:r>
          </w:p>
        </w:tc>
      </w:tr>
      <w:tr w:rsidR="00D950CD" w:rsidRPr="00DC706D" w14:paraId="17C13628" w14:textId="77777777" w:rsidTr="005049DE">
        <w:trPr>
          <w:gridAfter w:val="2"/>
          <w:wAfter w:w="31" w:type="dxa"/>
        </w:trPr>
        <w:tc>
          <w:tcPr>
            <w:tcW w:w="3214" w:type="dxa"/>
            <w:gridSpan w:val="18"/>
          </w:tcPr>
          <w:p w14:paraId="541C4120" w14:textId="77777777" w:rsidR="00D950CD" w:rsidRPr="003F7F23" w:rsidRDefault="00D950CD" w:rsidP="00884AD8">
            <w:pPr>
              <w:pStyle w:val="aa"/>
            </w:pPr>
            <w:r w:rsidRPr="003F7F23">
              <w:t>Кинотеатры и кинозалы</w:t>
            </w:r>
          </w:p>
          <w:p w14:paraId="5AFB5379" w14:textId="77777777" w:rsidR="00D950CD" w:rsidRPr="003F7F23" w:rsidRDefault="00D950CD" w:rsidP="00884AD8">
            <w:pPr>
              <w:pStyle w:val="aa"/>
            </w:pPr>
            <w:r w:rsidRPr="003F7F23">
              <w:t>Площадки кинопоказа всех форм собственности; зал в кинотеатре; зал в учреждениях культуры</w:t>
            </w:r>
          </w:p>
        </w:tc>
        <w:tc>
          <w:tcPr>
            <w:tcW w:w="993" w:type="dxa"/>
            <w:gridSpan w:val="2"/>
          </w:tcPr>
          <w:p w14:paraId="76BE2F02" w14:textId="77777777" w:rsidR="00D950CD" w:rsidRPr="003F7F23" w:rsidRDefault="00D950CD" w:rsidP="00884AD8">
            <w:pPr>
              <w:pStyle w:val="aa"/>
            </w:pPr>
            <w:r w:rsidRPr="003F7F23">
              <w:t>1 место</w:t>
            </w:r>
          </w:p>
        </w:tc>
        <w:tc>
          <w:tcPr>
            <w:tcW w:w="2409" w:type="dxa"/>
            <w:gridSpan w:val="20"/>
          </w:tcPr>
          <w:p w14:paraId="791E48B3" w14:textId="77777777" w:rsidR="00D950CD" w:rsidRPr="003F7F23" w:rsidRDefault="00D950CD" w:rsidP="00884AD8">
            <w:pPr>
              <w:pStyle w:val="aa"/>
            </w:pPr>
            <w:r w:rsidRPr="003F7F23">
              <w:t xml:space="preserve"> 30</w:t>
            </w:r>
          </w:p>
        </w:tc>
        <w:tc>
          <w:tcPr>
            <w:tcW w:w="1165" w:type="dxa"/>
            <w:gridSpan w:val="17"/>
          </w:tcPr>
          <w:p w14:paraId="19D7E74D" w14:textId="77777777" w:rsidR="00D950CD" w:rsidRPr="003F7F23" w:rsidRDefault="00D950CD" w:rsidP="00F0576D">
            <w:pPr>
              <w:pStyle w:val="aa"/>
            </w:pPr>
            <w:r w:rsidRPr="003F7F23">
              <w:t>По заданию на проектирование</w:t>
            </w:r>
          </w:p>
        </w:tc>
        <w:tc>
          <w:tcPr>
            <w:tcW w:w="1692" w:type="dxa"/>
            <w:gridSpan w:val="4"/>
          </w:tcPr>
          <w:p w14:paraId="0AD13A96" w14:textId="77777777" w:rsidR="00D950CD" w:rsidRPr="003F7F23" w:rsidRDefault="00D950CD" w:rsidP="00884AD8">
            <w:pPr>
              <w:pStyle w:val="aa"/>
            </w:pPr>
            <w:r w:rsidRPr="003F7F23">
              <w:t>(См. таблица 4 РНГП)</w:t>
            </w:r>
          </w:p>
        </w:tc>
      </w:tr>
      <w:tr w:rsidR="00D950CD" w:rsidRPr="00DC706D" w14:paraId="3A8277D3" w14:textId="77777777" w:rsidTr="005049DE">
        <w:trPr>
          <w:gridAfter w:val="2"/>
          <w:wAfter w:w="31" w:type="dxa"/>
          <w:trHeight w:val="1389"/>
        </w:trPr>
        <w:tc>
          <w:tcPr>
            <w:tcW w:w="3214" w:type="dxa"/>
            <w:gridSpan w:val="18"/>
          </w:tcPr>
          <w:p w14:paraId="6A474FB4" w14:textId="77777777" w:rsidR="00D950CD" w:rsidRPr="003F7F23" w:rsidRDefault="00D950CD" w:rsidP="00884AD8">
            <w:pPr>
              <w:pStyle w:val="aa"/>
            </w:pPr>
            <w:r w:rsidRPr="003F7F23">
              <w:t>Выставочные залы и галереи искусств</w:t>
            </w:r>
          </w:p>
          <w:p w14:paraId="4CC9AEEA" w14:textId="77777777" w:rsidR="00D950CD" w:rsidRPr="003F7F23" w:rsidRDefault="00D950CD" w:rsidP="00884AD8">
            <w:pPr>
              <w:pStyle w:val="aa"/>
            </w:pPr>
            <w:r w:rsidRPr="003F7F23">
              <w:t>Выставочные залы, галереи живописи; галереи скульптуры; галереи иной специфики</w:t>
            </w:r>
          </w:p>
        </w:tc>
        <w:tc>
          <w:tcPr>
            <w:tcW w:w="993" w:type="dxa"/>
            <w:gridSpan w:val="2"/>
          </w:tcPr>
          <w:p w14:paraId="704830E1" w14:textId="77777777" w:rsidR="00D950CD" w:rsidRPr="003F7F23" w:rsidRDefault="00D950CD" w:rsidP="00884AD8">
            <w:pPr>
              <w:pStyle w:val="aa"/>
            </w:pPr>
          </w:p>
        </w:tc>
        <w:tc>
          <w:tcPr>
            <w:tcW w:w="2409" w:type="dxa"/>
            <w:gridSpan w:val="20"/>
          </w:tcPr>
          <w:p w14:paraId="1C881AD5" w14:textId="77777777" w:rsidR="00D950CD" w:rsidRPr="003F7F23" w:rsidRDefault="00D950CD" w:rsidP="00884AD8">
            <w:pPr>
              <w:pStyle w:val="aa"/>
            </w:pPr>
            <w:r w:rsidRPr="003F7F23">
              <w:t>1 объект на муниципальный район</w:t>
            </w:r>
          </w:p>
        </w:tc>
        <w:tc>
          <w:tcPr>
            <w:tcW w:w="1165" w:type="dxa"/>
            <w:gridSpan w:val="17"/>
          </w:tcPr>
          <w:p w14:paraId="2C7A10DB" w14:textId="77777777" w:rsidR="00D950CD" w:rsidRPr="003F7F23" w:rsidRDefault="00D950CD" w:rsidP="00F0576D">
            <w:pPr>
              <w:pStyle w:val="aa"/>
            </w:pPr>
          </w:p>
        </w:tc>
        <w:tc>
          <w:tcPr>
            <w:tcW w:w="1692" w:type="dxa"/>
            <w:gridSpan w:val="4"/>
          </w:tcPr>
          <w:p w14:paraId="61E5733B" w14:textId="77777777" w:rsidR="00D950CD" w:rsidRPr="003F7F23" w:rsidRDefault="00D950CD" w:rsidP="00884AD8">
            <w:pPr>
              <w:pStyle w:val="aa"/>
            </w:pPr>
            <w:r w:rsidRPr="003F7F23">
              <w:t>Не нормируется</w:t>
            </w:r>
          </w:p>
        </w:tc>
      </w:tr>
      <w:tr w:rsidR="00D950CD" w:rsidRPr="00DC706D" w14:paraId="1DA42E7E" w14:textId="77777777" w:rsidTr="005049DE">
        <w:trPr>
          <w:gridAfter w:val="2"/>
          <w:wAfter w:w="31" w:type="dxa"/>
          <w:trHeight w:val="203"/>
        </w:trPr>
        <w:tc>
          <w:tcPr>
            <w:tcW w:w="9473" w:type="dxa"/>
            <w:gridSpan w:val="61"/>
          </w:tcPr>
          <w:p w14:paraId="3A3BA7E1" w14:textId="77777777" w:rsidR="00D950CD" w:rsidRPr="003F7F23" w:rsidRDefault="00D950CD" w:rsidP="003F7F23">
            <w:pPr>
              <w:pStyle w:val="aa"/>
              <w:rPr>
                <w:b/>
              </w:rPr>
            </w:pPr>
            <w:r w:rsidRPr="003F7F23">
              <w:rPr>
                <w:b/>
              </w:rPr>
              <w:t xml:space="preserve">1.2.3. </w:t>
            </w:r>
            <w:r w:rsidR="00117FD9" w:rsidRPr="003F7F23">
              <w:rPr>
                <w:b/>
              </w:rPr>
              <w:t xml:space="preserve">Объекты местного значения в </w:t>
            </w:r>
            <w:r w:rsidRPr="003F7F23">
              <w:rPr>
                <w:b/>
              </w:rPr>
              <w:t>области физической культуры</w:t>
            </w:r>
          </w:p>
        </w:tc>
      </w:tr>
      <w:tr w:rsidR="00D950CD" w:rsidRPr="00DC706D" w14:paraId="5597D401" w14:textId="77777777" w:rsidTr="005049DE">
        <w:trPr>
          <w:gridAfter w:val="2"/>
          <w:wAfter w:w="31" w:type="dxa"/>
          <w:trHeight w:val="284"/>
        </w:trPr>
        <w:tc>
          <w:tcPr>
            <w:tcW w:w="3214" w:type="dxa"/>
            <w:gridSpan w:val="18"/>
          </w:tcPr>
          <w:p w14:paraId="3E9863C0" w14:textId="77777777" w:rsidR="00D950CD" w:rsidRPr="00C66021" w:rsidRDefault="00D950CD" w:rsidP="003944DA">
            <w:pPr>
              <w:pStyle w:val="aa"/>
              <w:jc w:val="center"/>
              <w:rPr>
                <w:bCs/>
              </w:rPr>
            </w:pPr>
            <w:r w:rsidRPr="00C66021">
              <w:rPr>
                <w:bCs/>
              </w:rPr>
              <w:t xml:space="preserve"> </w:t>
            </w:r>
          </w:p>
          <w:p w14:paraId="77379DA1" w14:textId="77777777" w:rsidR="00D950CD" w:rsidRPr="00C66021" w:rsidRDefault="00D950CD" w:rsidP="003944DA">
            <w:pPr>
              <w:pStyle w:val="aa"/>
              <w:jc w:val="center"/>
              <w:rPr>
                <w:bCs/>
              </w:rPr>
            </w:pPr>
            <w:r w:rsidRPr="00C66021">
              <w:rPr>
                <w:bCs/>
              </w:rPr>
              <w:t>Наименование вида объекта</w:t>
            </w:r>
          </w:p>
        </w:tc>
        <w:tc>
          <w:tcPr>
            <w:tcW w:w="993" w:type="dxa"/>
            <w:gridSpan w:val="2"/>
          </w:tcPr>
          <w:p w14:paraId="2BA7245F" w14:textId="77777777" w:rsidR="00D950CD" w:rsidRPr="00C66021" w:rsidRDefault="00D950CD" w:rsidP="003944DA">
            <w:pPr>
              <w:pStyle w:val="aa"/>
              <w:jc w:val="center"/>
              <w:rPr>
                <w:bCs/>
              </w:rPr>
            </w:pPr>
            <w:proofErr w:type="spellStart"/>
            <w:r w:rsidRPr="00C66021">
              <w:rPr>
                <w:bCs/>
              </w:rPr>
              <w:t>Единицаизмерения</w:t>
            </w:r>
            <w:proofErr w:type="spellEnd"/>
          </w:p>
        </w:tc>
        <w:tc>
          <w:tcPr>
            <w:tcW w:w="2429" w:type="dxa"/>
            <w:gridSpan w:val="21"/>
          </w:tcPr>
          <w:p w14:paraId="462B2628" w14:textId="77777777" w:rsidR="00D950CD" w:rsidRPr="00C66021" w:rsidRDefault="00D950CD" w:rsidP="003944DA">
            <w:pPr>
              <w:pStyle w:val="aa"/>
              <w:jc w:val="center"/>
              <w:rPr>
                <w:bCs/>
              </w:rPr>
            </w:pPr>
            <w:r w:rsidRPr="00C66021">
              <w:rPr>
                <w:bCs/>
              </w:rPr>
              <w:t>Расчетный показатель минимально допустимого уровня обеспеченности объектами на 1000 жителей</w:t>
            </w:r>
          </w:p>
        </w:tc>
        <w:tc>
          <w:tcPr>
            <w:tcW w:w="1145" w:type="dxa"/>
            <w:gridSpan w:val="16"/>
          </w:tcPr>
          <w:p w14:paraId="0063979D" w14:textId="77777777" w:rsidR="00D950CD" w:rsidRPr="00C66021" w:rsidRDefault="00D950CD" w:rsidP="003944DA">
            <w:pPr>
              <w:pStyle w:val="aa"/>
              <w:jc w:val="center"/>
              <w:rPr>
                <w:bCs/>
              </w:rPr>
            </w:pPr>
            <w:r w:rsidRPr="00C66021">
              <w:rPr>
                <w:bCs/>
              </w:rPr>
              <w:t>Размер земельного участка</w:t>
            </w:r>
          </w:p>
        </w:tc>
        <w:tc>
          <w:tcPr>
            <w:tcW w:w="1692" w:type="dxa"/>
            <w:gridSpan w:val="4"/>
          </w:tcPr>
          <w:p w14:paraId="07BC15AA" w14:textId="77777777" w:rsidR="00D950CD" w:rsidRPr="00C66021" w:rsidRDefault="00D950CD" w:rsidP="003944DA">
            <w:pPr>
              <w:pStyle w:val="aa"/>
              <w:jc w:val="center"/>
              <w:rPr>
                <w:bCs/>
              </w:rPr>
            </w:pPr>
            <w:r w:rsidRPr="00C66021">
              <w:rPr>
                <w:bCs/>
              </w:rPr>
              <w:t>Расчетный показатель максимально допустимого уровня доступности</w:t>
            </w:r>
          </w:p>
        </w:tc>
      </w:tr>
      <w:tr w:rsidR="00D950CD" w:rsidRPr="00DC706D" w14:paraId="0AC6CC1B" w14:textId="77777777" w:rsidTr="005049DE">
        <w:trPr>
          <w:gridAfter w:val="2"/>
          <w:wAfter w:w="31" w:type="dxa"/>
          <w:trHeight w:val="284"/>
        </w:trPr>
        <w:tc>
          <w:tcPr>
            <w:tcW w:w="3214" w:type="dxa"/>
            <w:gridSpan w:val="18"/>
          </w:tcPr>
          <w:p w14:paraId="3CAD09E3" w14:textId="77777777" w:rsidR="00D950CD" w:rsidRPr="003F7F23" w:rsidRDefault="00D950CD" w:rsidP="00884AD8">
            <w:pPr>
              <w:pStyle w:val="aa"/>
            </w:pPr>
            <w:r w:rsidRPr="003F7F23">
              <w:t>Плавательные бассейны</w:t>
            </w:r>
          </w:p>
          <w:p w14:paraId="55612AB9" w14:textId="77777777" w:rsidR="00D950CD" w:rsidRPr="003F7F23" w:rsidRDefault="00D950CD" w:rsidP="00884AD8">
            <w:pPr>
              <w:pStyle w:val="aa"/>
            </w:pPr>
            <w:r w:rsidRPr="003F7F23">
              <w:t xml:space="preserve">Бассейны, а также плавательные дорожки в физкультурно-оздоровительных комплексах и спортивных комплексах, доступных для </w:t>
            </w:r>
            <w:r w:rsidRPr="003F7F23">
              <w:lastRenderedPageBreak/>
              <w:t>массового посещения</w:t>
            </w:r>
          </w:p>
        </w:tc>
        <w:tc>
          <w:tcPr>
            <w:tcW w:w="993" w:type="dxa"/>
            <w:gridSpan w:val="2"/>
          </w:tcPr>
          <w:p w14:paraId="0BB0CC35" w14:textId="77777777" w:rsidR="00D950CD" w:rsidRPr="003F7F23" w:rsidRDefault="00D950CD" w:rsidP="00884AD8">
            <w:pPr>
              <w:pStyle w:val="aa"/>
            </w:pPr>
            <w:r w:rsidRPr="003F7F23">
              <w:lastRenderedPageBreak/>
              <w:t>кв. м зеркала воды</w:t>
            </w:r>
          </w:p>
        </w:tc>
        <w:tc>
          <w:tcPr>
            <w:tcW w:w="2429" w:type="dxa"/>
            <w:gridSpan w:val="21"/>
          </w:tcPr>
          <w:p w14:paraId="1896CE4B" w14:textId="77777777" w:rsidR="00D950CD" w:rsidRPr="003F7F23" w:rsidRDefault="00D950CD" w:rsidP="00F759C0">
            <w:pPr>
              <w:pStyle w:val="aa"/>
            </w:pPr>
            <w:r w:rsidRPr="003F7F23">
              <w:t xml:space="preserve">25  </w:t>
            </w:r>
          </w:p>
        </w:tc>
        <w:tc>
          <w:tcPr>
            <w:tcW w:w="1145" w:type="dxa"/>
            <w:gridSpan w:val="16"/>
          </w:tcPr>
          <w:p w14:paraId="6C74E032" w14:textId="77777777" w:rsidR="00D950CD" w:rsidRPr="003F7F23" w:rsidRDefault="00D950CD" w:rsidP="00884AD8">
            <w:pPr>
              <w:pStyle w:val="aa"/>
            </w:pPr>
            <w:r w:rsidRPr="003F7F23">
              <w:t>По заданию на проектирование</w:t>
            </w:r>
          </w:p>
        </w:tc>
        <w:tc>
          <w:tcPr>
            <w:tcW w:w="1692" w:type="dxa"/>
            <w:gridSpan w:val="4"/>
          </w:tcPr>
          <w:p w14:paraId="5AC9CCE8" w14:textId="77777777" w:rsidR="00D950CD" w:rsidRPr="003F7F23" w:rsidRDefault="00D950CD" w:rsidP="00884AD8">
            <w:pPr>
              <w:pStyle w:val="aa"/>
            </w:pPr>
            <w:r w:rsidRPr="003F7F23">
              <w:t xml:space="preserve">30-минутная транспортная доступность </w:t>
            </w:r>
          </w:p>
        </w:tc>
      </w:tr>
      <w:tr w:rsidR="00D950CD" w:rsidRPr="00DC706D" w14:paraId="74DF207E" w14:textId="77777777" w:rsidTr="005049DE">
        <w:trPr>
          <w:gridAfter w:val="2"/>
          <w:wAfter w:w="31" w:type="dxa"/>
          <w:trHeight w:val="284"/>
        </w:trPr>
        <w:tc>
          <w:tcPr>
            <w:tcW w:w="3214" w:type="dxa"/>
            <w:gridSpan w:val="18"/>
          </w:tcPr>
          <w:p w14:paraId="0790E9E6" w14:textId="77777777" w:rsidR="00D950CD" w:rsidRPr="003F7F23" w:rsidRDefault="00D950CD" w:rsidP="00884AD8">
            <w:pPr>
              <w:pStyle w:val="aa"/>
            </w:pPr>
            <w:r w:rsidRPr="003F7F23">
              <w:lastRenderedPageBreak/>
              <w:t>Стадионы с трибунами на 1500 мест и более,</w:t>
            </w:r>
          </w:p>
          <w:p w14:paraId="5D69D7F9" w14:textId="77777777" w:rsidR="00D950CD" w:rsidRPr="003F7F23" w:rsidRDefault="00D950CD" w:rsidP="00884AD8">
            <w:pPr>
              <w:pStyle w:val="aa"/>
            </w:pPr>
            <w:r w:rsidRPr="003F7F23">
              <w:t xml:space="preserve"> Стадионы всех видов с трибунами</w:t>
            </w:r>
          </w:p>
        </w:tc>
        <w:tc>
          <w:tcPr>
            <w:tcW w:w="993" w:type="dxa"/>
            <w:gridSpan w:val="2"/>
          </w:tcPr>
          <w:p w14:paraId="408F46DF" w14:textId="77777777" w:rsidR="00D950CD" w:rsidRPr="003F7F23" w:rsidRDefault="00D950CD" w:rsidP="00884AD8">
            <w:pPr>
              <w:pStyle w:val="aa"/>
            </w:pPr>
          </w:p>
        </w:tc>
        <w:tc>
          <w:tcPr>
            <w:tcW w:w="2429" w:type="dxa"/>
            <w:gridSpan w:val="21"/>
          </w:tcPr>
          <w:p w14:paraId="539EA391" w14:textId="77777777" w:rsidR="00D950CD" w:rsidRPr="003F7F23" w:rsidRDefault="00D950CD" w:rsidP="00B72D62">
            <w:pPr>
              <w:pStyle w:val="aa"/>
            </w:pPr>
            <w:r w:rsidRPr="003F7F23">
              <w:t xml:space="preserve">1 объект </w:t>
            </w:r>
            <w:r w:rsidR="00B72D62" w:rsidRPr="003F7F23">
              <w:rPr>
                <w:rFonts w:eastAsiaTheme="minorEastAsia"/>
              </w:rPr>
              <w:t xml:space="preserve"> </w:t>
            </w:r>
          </w:p>
        </w:tc>
        <w:tc>
          <w:tcPr>
            <w:tcW w:w="1145" w:type="dxa"/>
            <w:gridSpan w:val="16"/>
          </w:tcPr>
          <w:p w14:paraId="07F5C141" w14:textId="77777777" w:rsidR="00D950CD" w:rsidRPr="003F7F23" w:rsidRDefault="00D950CD" w:rsidP="00884AD8">
            <w:pPr>
              <w:pStyle w:val="aa"/>
            </w:pPr>
            <w:r w:rsidRPr="003F7F23">
              <w:t>По заданию на проектирование</w:t>
            </w:r>
          </w:p>
        </w:tc>
        <w:tc>
          <w:tcPr>
            <w:tcW w:w="1692" w:type="dxa"/>
            <w:gridSpan w:val="4"/>
          </w:tcPr>
          <w:p w14:paraId="7A038A57" w14:textId="77777777" w:rsidR="00D950CD" w:rsidRPr="003F7F23" w:rsidRDefault="00D950CD" w:rsidP="00884AD8">
            <w:pPr>
              <w:pStyle w:val="aa"/>
            </w:pPr>
            <w:r w:rsidRPr="003F7F23">
              <w:t>30-минутная транспортная доступность</w:t>
            </w:r>
          </w:p>
        </w:tc>
      </w:tr>
      <w:tr w:rsidR="00D950CD" w:rsidRPr="00DC706D" w14:paraId="5F6AE9E7" w14:textId="77777777" w:rsidTr="005049DE">
        <w:trPr>
          <w:gridAfter w:val="2"/>
          <w:wAfter w:w="31" w:type="dxa"/>
          <w:trHeight w:val="284"/>
        </w:trPr>
        <w:tc>
          <w:tcPr>
            <w:tcW w:w="3214" w:type="dxa"/>
            <w:gridSpan w:val="18"/>
          </w:tcPr>
          <w:p w14:paraId="2EEE6967" w14:textId="77777777" w:rsidR="00D950CD" w:rsidRPr="003F7F23" w:rsidRDefault="00D950CD" w:rsidP="00884AD8">
            <w:pPr>
              <w:pStyle w:val="aa"/>
            </w:pPr>
            <w:r w:rsidRPr="003F7F23">
              <w:t>Плоскостные спортивные сооружения*</w:t>
            </w:r>
          </w:p>
          <w:p w14:paraId="0B4E4FFD" w14:textId="77777777" w:rsidR="00D950CD" w:rsidRPr="003F7F23" w:rsidRDefault="00D950CD" w:rsidP="00884AD8">
            <w:pPr>
              <w:pStyle w:val="aa"/>
            </w:pPr>
            <w:r w:rsidRPr="003F7F23">
              <w:t>Хоккейные коробки, баскетбольные, волейбольные, универсальные площадки, поля для мини-футбола</w:t>
            </w:r>
          </w:p>
        </w:tc>
        <w:tc>
          <w:tcPr>
            <w:tcW w:w="993" w:type="dxa"/>
            <w:gridSpan w:val="2"/>
          </w:tcPr>
          <w:p w14:paraId="565F5FE5" w14:textId="77777777" w:rsidR="00D950CD" w:rsidRPr="003F7F23" w:rsidRDefault="00D950CD" w:rsidP="00884AD8">
            <w:pPr>
              <w:pStyle w:val="aa"/>
            </w:pPr>
          </w:p>
        </w:tc>
        <w:tc>
          <w:tcPr>
            <w:tcW w:w="2409" w:type="dxa"/>
            <w:gridSpan w:val="20"/>
          </w:tcPr>
          <w:p w14:paraId="23EEBCDE" w14:textId="77777777" w:rsidR="00D950CD" w:rsidRPr="003F7F23" w:rsidRDefault="00D950CD" w:rsidP="00884AD8">
            <w:pPr>
              <w:pStyle w:val="aa"/>
            </w:pPr>
            <w:r w:rsidRPr="003F7F23">
              <w:t>0,195 га на 1 тыс. чел.</w:t>
            </w:r>
          </w:p>
        </w:tc>
        <w:tc>
          <w:tcPr>
            <w:tcW w:w="1165" w:type="dxa"/>
            <w:gridSpan w:val="17"/>
          </w:tcPr>
          <w:p w14:paraId="18D060F9" w14:textId="77777777" w:rsidR="00D950CD" w:rsidRPr="003F7F23" w:rsidRDefault="00D950CD" w:rsidP="00F759C0">
            <w:pPr>
              <w:pStyle w:val="aa"/>
            </w:pPr>
            <w:r w:rsidRPr="003F7F23">
              <w:t>По заданию на проектирование</w:t>
            </w:r>
          </w:p>
        </w:tc>
        <w:tc>
          <w:tcPr>
            <w:tcW w:w="1692" w:type="dxa"/>
            <w:gridSpan w:val="4"/>
          </w:tcPr>
          <w:p w14:paraId="0D24FF83" w14:textId="77777777" w:rsidR="00D950CD" w:rsidRPr="003F7F23" w:rsidRDefault="00D950CD" w:rsidP="00884AD8">
            <w:pPr>
              <w:pStyle w:val="aa"/>
            </w:pPr>
            <w:r w:rsidRPr="003F7F23">
              <w:t>1000 м пешеходной доступности</w:t>
            </w:r>
          </w:p>
        </w:tc>
      </w:tr>
      <w:tr w:rsidR="00D950CD" w:rsidRPr="00DC706D" w14:paraId="07311B56" w14:textId="77777777" w:rsidTr="005049DE">
        <w:trPr>
          <w:gridAfter w:val="2"/>
          <w:wAfter w:w="31" w:type="dxa"/>
          <w:trHeight w:val="284"/>
        </w:trPr>
        <w:tc>
          <w:tcPr>
            <w:tcW w:w="3214" w:type="dxa"/>
            <w:gridSpan w:val="18"/>
          </w:tcPr>
          <w:p w14:paraId="239C2E4B" w14:textId="77777777" w:rsidR="00D950CD" w:rsidRPr="003F7F23" w:rsidRDefault="00D950CD" w:rsidP="00884AD8">
            <w:pPr>
              <w:pStyle w:val="aa"/>
            </w:pPr>
            <w:r w:rsidRPr="003F7F23">
              <w:t>Спортивные залы</w:t>
            </w:r>
          </w:p>
          <w:p w14:paraId="39A8B1E3" w14:textId="77777777" w:rsidR="00D950CD" w:rsidRPr="003F7F23" w:rsidRDefault="00D950CD" w:rsidP="00884AD8">
            <w:pPr>
              <w:pStyle w:val="aa"/>
            </w:pPr>
            <w:r w:rsidRPr="003F7F23">
              <w:t>Спортивные залы повседневного пользования, в том числе имеющиеся в населённых пунктах в образовательных учреждениях</w:t>
            </w:r>
          </w:p>
        </w:tc>
        <w:tc>
          <w:tcPr>
            <w:tcW w:w="993" w:type="dxa"/>
            <w:gridSpan w:val="2"/>
          </w:tcPr>
          <w:p w14:paraId="17BD259D" w14:textId="77777777" w:rsidR="00D950CD" w:rsidRPr="003F7F23" w:rsidRDefault="00D950CD" w:rsidP="00884AD8">
            <w:pPr>
              <w:pStyle w:val="aa"/>
              <w:rPr>
                <w:lang w:eastAsia="ru-RU"/>
              </w:rPr>
            </w:pPr>
            <w:r w:rsidRPr="003F7F23">
              <w:rPr>
                <w:lang w:eastAsia="ru-RU"/>
              </w:rPr>
              <w:t>кв. м площади пола</w:t>
            </w:r>
          </w:p>
        </w:tc>
        <w:tc>
          <w:tcPr>
            <w:tcW w:w="2409" w:type="dxa"/>
            <w:gridSpan w:val="20"/>
          </w:tcPr>
          <w:p w14:paraId="4E58AAD6" w14:textId="77777777" w:rsidR="00D950CD" w:rsidRPr="003F7F23" w:rsidRDefault="00D950CD" w:rsidP="00F759C0">
            <w:pPr>
              <w:pStyle w:val="aa"/>
            </w:pPr>
            <w:r w:rsidRPr="003F7F23">
              <w:t xml:space="preserve">80  </w:t>
            </w:r>
          </w:p>
        </w:tc>
        <w:tc>
          <w:tcPr>
            <w:tcW w:w="1165" w:type="dxa"/>
            <w:gridSpan w:val="17"/>
          </w:tcPr>
          <w:p w14:paraId="3A9EB36D" w14:textId="77777777" w:rsidR="00D950CD" w:rsidRPr="003F7F23" w:rsidRDefault="00D950CD" w:rsidP="00884AD8">
            <w:pPr>
              <w:pStyle w:val="aa"/>
            </w:pPr>
            <w:r w:rsidRPr="003F7F23">
              <w:t>По заданию на проектирование</w:t>
            </w:r>
          </w:p>
        </w:tc>
        <w:tc>
          <w:tcPr>
            <w:tcW w:w="1692" w:type="dxa"/>
            <w:gridSpan w:val="4"/>
          </w:tcPr>
          <w:p w14:paraId="755634B6" w14:textId="77777777" w:rsidR="00D950CD" w:rsidRPr="003F7F23" w:rsidRDefault="00D950CD" w:rsidP="00884AD8">
            <w:pPr>
              <w:pStyle w:val="aa"/>
            </w:pPr>
            <w:r w:rsidRPr="003F7F23">
              <w:t>30-минутная транспортная доступность</w:t>
            </w:r>
          </w:p>
        </w:tc>
      </w:tr>
      <w:tr w:rsidR="00D950CD" w:rsidRPr="00DC706D" w14:paraId="21A833CF" w14:textId="77777777" w:rsidTr="005049DE">
        <w:trPr>
          <w:gridAfter w:val="2"/>
          <w:wAfter w:w="31" w:type="dxa"/>
          <w:trHeight w:val="284"/>
        </w:trPr>
        <w:tc>
          <w:tcPr>
            <w:tcW w:w="3214" w:type="dxa"/>
            <w:gridSpan w:val="18"/>
          </w:tcPr>
          <w:p w14:paraId="01F27768" w14:textId="77777777" w:rsidR="00D950CD" w:rsidRPr="003F7F23" w:rsidRDefault="00D950CD" w:rsidP="00884AD8">
            <w:pPr>
              <w:pStyle w:val="aa"/>
            </w:pPr>
            <w:r w:rsidRPr="003F7F23">
              <w:t>Крытые спортивные объекты с искусственным льдом</w:t>
            </w:r>
          </w:p>
          <w:p w14:paraId="4DDB76FF" w14:textId="77777777" w:rsidR="00D950CD" w:rsidRPr="003F7F23" w:rsidRDefault="00D950CD" w:rsidP="00884AD8">
            <w:pPr>
              <w:pStyle w:val="aa"/>
            </w:pPr>
            <w:r w:rsidRPr="003F7F23">
              <w:t>Объекты для занятия массовым катанием, хоккеем, фигурным катанием, конькобежным спортом</w:t>
            </w:r>
          </w:p>
        </w:tc>
        <w:tc>
          <w:tcPr>
            <w:tcW w:w="993" w:type="dxa"/>
            <w:gridSpan w:val="2"/>
          </w:tcPr>
          <w:p w14:paraId="7770E08A" w14:textId="77777777" w:rsidR="00D950CD" w:rsidRPr="003F7F23" w:rsidRDefault="00D950CD" w:rsidP="00884AD8">
            <w:pPr>
              <w:pStyle w:val="aa"/>
            </w:pPr>
          </w:p>
        </w:tc>
        <w:tc>
          <w:tcPr>
            <w:tcW w:w="2409" w:type="dxa"/>
            <w:gridSpan w:val="20"/>
          </w:tcPr>
          <w:p w14:paraId="4062FF0D" w14:textId="77777777" w:rsidR="00D950CD" w:rsidRPr="003F7F23" w:rsidRDefault="00D950CD" w:rsidP="00B72D62">
            <w:pPr>
              <w:pStyle w:val="aa"/>
            </w:pPr>
            <w:r w:rsidRPr="003F7F23">
              <w:t xml:space="preserve">1 объект </w:t>
            </w:r>
            <w:r w:rsidR="00B72D62" w:rsidRPr="003F7F23">
              <w:t xml:space="preserve"> </w:t>
            </w:r>
          </w:p>
        </w:tc>
        <w:tc>
          <w:tcPr>
            <w:tcW w:w="1165" w:type="dxa"/>
            <w:gridSpan w:val="17"/>
          </w:tcPr>
          <w:p w14:paraId="30DF655F" w14:textId="77777777" w:rsidR="00D950CD" w:rsidRPr="003F7F23" w:rsidRDefault="00D950CD" w:rsidP="00884AD8">
            <w:pPr>
              <w:pStyle w:val="aa"/>
            </w:pPr>
            <w:r w:rsidRPr="003F7F23">
              <w:t>По заданию на проектирование</w:t>
            </w:r>
          </w:p>
        </w:tc>
        <w:tc>
          <w:tcPr>
            <w:tcW w:w="1692" w:type="dxa"/>
            <w:gridSpan w:val="4"/>
          </w:tcPr>
          <w:p w14:paraId="0540CA94" w14:textId="77777777" w:rsidR="00D950CD" w:rsidRPr="003F7F23" w:rsidRDefault="00D950CD" w:rsidP="00884AD8">
            <w:pPr>
              <w:pStyle w:val="aa"/>
            </w:pPr>
            <w:r w:rsidRPr="003F7F23">
              <w:t xml:space="preserve">30-минутная транспортная доступность </w:t>
            </w:r>
          </w:p>
        </w:tc>
      </w:tr>
      <w:tr w:rsidR="00D950CD" w:rsidRPr="00DC706D" w14:paraId="2FE0AD55" w14:textId="77777777" w:rsidTr="005049DE">
        <w:trPr>
          <w:gridAfter w:val="2"/>
          <w:wAfter w:w="31" w:type="dxa"/>
          <w:trHeight w:val="284"/>
        </w:trPr>
        <w:tc>
          <w:tcPr>
            <w:tcW w:w="3214" w:type="dxa"/>
            <w:gridSpan w:val="18"/>
          </w:tcPr>
          <w:p w14:paraId="4CD84DD6" w14:textId="77777777" w:rsidR="00D950CD" w:rsidRPr="003F7F23" w:rsidRDefault="00D950CD" w:rsidP="00884AD8">
            <w:pPr>
              <w:pStyle w:val="aa"/>
            </w:pPr>
            <w:r w:rsidRPr="003F7F23">
              <w:t>Манежи</w:t>
            </w:r>
          </w:p>
          <w:p w14:paraId="212EE914" w14:textId="77777777" w:rsidR="00D950CD" w:rsidRPr="003F7F23" w:rsidRDefault="00D950CD" w:rsidP="00884AD8">
            <w:pPr>
              <w:pStyle w:val="aa"/>
            </w:pPr>
            <w:r w:rsidRPr="003F7F23">
              <w:t>Легкоатлетический манеж, конный манеж, футбольный манеж</w:t>
            </w:r>
          </w:p>
        </w:tc>
        <w:tc>
          <w:tcPr>
            <w:tcW w:w="993" w:type="dxa"/>
            <w:gridSpan w:val="2"/>
          </w:tcPr>
          <w:p w14:paraId="1FB0720B" w14:textId="77777777" w:rsidR="00D950CD" w:rsidRPr="003F7F23" w:rsidRDefault="00D950CD" w:rsidP="00884AD8">
            <w:pPr>
              <w:pStyle w:val="aa"/>
            </w:pPr>
          </w:p>
        </w:tc>
        <w:tc>
          <w:tcPr>
            <w:tcW w:w="2409" w:type="dxa"/>
            <w:gridSpan w:val="20"/>
          </w:tcPr>
          <w:p w14:paraId="4F13D84D" w14:textId="77777777" w:rsidR="00D950CD" w:rsidRPr="003F7F23" w:rsidRDefault="00D950CD" w:rsidP="00B72D62">
            <w:pPr>
              <w:pStyle w:val="aa"/>
            </w:pPr>
            <w:r w:rsidRPr="003F7F23">
              <w:t xml:space="preserve">1 объект </w:t>
            </w:r>
            <w:r w:rsidR="00B72D62" w:rsidRPr="003F7F23">
              <w:t xml:space="preserve"> </w:t>
            </w:r>
          </w:p>
        </w:tc>
        <w:tc>
          <w:tcPr>
            <w:tcW w:w="1165" w:type="dxa"/>
            <w:gridSpan w:val="17"/>
          </w:tcPr>
          <w:p w14:paraId="475DE6AD" w14:textId="77777777" w:rsidR="00D950CD" w:rsidRPr="003F7F23" w:rsidRDefault="00D950CD" w:rsidP="00884AD8">
            <w:pPr>
              <w:pStyle w:val="aa"/>
            </w:pPr>
          </w:p>
        </w:tc>
        <w:tc>
          <w:tcPr>
            <w:tcW w:w="1692" w:type="dxa"/>
            <w:gridSpan w:val="4"/>
          </w:tcPr>
          <w:p w14:paraId="7867597B" w14:textId="77777777" w:rsidR="00D950CD" w:rsidRPr="003F7F23" w:rsidRDefault="00D950CD" w:rsidP="00884AD8">
            <w:pPr>
              <w:pStyle w:val="aa"/>
            </w:pPr>
            <w:r w:rsidRPr="003F7F23">
              <w:t xml:space="preserve">30-минутная транспортная доступность </w:t>
            </w:r>
          </w:p>
        </w:tc>
      </w:tr>
      <w:tr w:rsidR="00D950CD" w:rsidRPr="00DC706D" w14:paraId="7A4430BB" w14:textId="77777777" w:rsidTr="005049DE">
        <w:trPr>
          <w:gridAfter w:val="2"/>
          <w:wAfter w:w="31" w:type="dxa"/>
          <w:trHeight w:val="284"/>
        </w:trPr>
        <w:tc>
          <w:tcPr>
            <w:tcW w:w="3214" w:type="dxa"/>
            <w:gridSpan w:val="18"/>
          </w:tcPr>
          <w:p w14:paraId="59667436" w14:textId="77777777" w:rsidR="00D950CD" w:rsidRPr="003F7F23" w:rsidRDefault="00D950CD" w:rsidP="009349FA">
            <w:pPr>
              <w:pStyle w:val="aa"/>
            </w:pPr>
            <w:r w:rsidRPr="003F7F23">
              <w:t xml:space="preserve"> Помещения для физкультурных занятий и тренировок**</w:t>
            </w:r>
          </w:p>
        </w:tc>
        <w:tc>
          <w:tcPr>
            <w:tcW w:w="993" w:type="dxa"/>
            <w:gridSpan w:val="2"/>
          </w:tcPr>
          <w:p w14:paraId="4A852FC1" w14:textId="77777777" w:rsidR="00D950CD" w:rsidRPr="003F7F23" w:rsidRDefault="00D950CD" w:rsidP="00884AD8">
            <w:pPr>
              <w:pStyle w:val="aa"/>
              <w:rPr>
                <w:lang w:eastAsia="ru-RU"/>
              </w:rPr>
            </w:pPr>
            <w:r w:rsidRPr="003F7F23">
              <w:t xml:space="preserve"> кв. м общей площади</w:t>
            </w:r>
          </w:p>
        </w:tc>
        <w:tc>
          <w:tcPr>
            <w:tcW w:w="2409" w:type="dxa"/>
            <w:gridSpan w:val="20"/>
          </w:tcPr>
          <w:p w14:paraId="7285EDC8" w14:textId="77777777" w:rsidR="00D950CD" w:rsidRPr="003F7F23" w:rsidRDefault="00E101AE" w:rsidP="009349FA">
            <w:pPr>
              <w:pStyle w:val="aa"/>
            </w:pPr>
            <w:r w:rsidRPr="003F7F23">
              <w:t>80</w:t>
            </w:r>
          </w:p>
        </w:tc>
        <w:tc>
          <w:tcPr>
            <w:tcW w:w="1165" w:type="dxa"/>
            <w:gridSpan w:val="17"/>
          </w:tcPr>
          <w:p w14:paraId="16FFF65D" w14:textId="77777777" w:rsidR="00D950CD" w:rsidRPr="003F7F23" w:rsidRDefault="00D950CD" w:rsidP="00884AD8">
            <w:pPr>
              <w:pStyle w:val="aa"/>
            </w:pPr>
          </w:p>
        </w:tc>
        <w:tc>
          <w:tcPr>
            <w:tcW w:w="1692" w:type="dxa"/>
            <w:gridSpan w:val="4"/>
          </w:tcPr>
          <w:p w14:paraId="749B060E" w14:textId="77777777" w:rsidR="00D950CD" w:rsidRPr="003F7F23" w:rsidRDefault="00D950CD" w:rsidP="00884AD8">
            <w:pPr>
              <w:pStyle w:val="aa"/>
            </w:pPr>
            <w:r w:rsidRPr="003F7F23">
              <w:t>30-минутная транспортная доступность</w:t>
            </w:r>
          </w:p>
        </w:tc>
      </w:tr>
      <w:tr w:rsidR="00D950CD" w:rsidRPr="00DC706D" w14:paraId="12C31858" w14:textId="77777777" w:rsidTr="005049DE">
        <w:trPr>
          <w:gridAfter w:val="2"/>
          <w:wAfter w:w="31" w:type="dxa"/>
          <w:trHeight w:val="2271"/>
        </w:trPr>
        <w:tc>
          <w:tcPr>
            <w:tcW w:w="9473" w:type="dxa"/>
            <w:gridSpan w:val="61"/>
          </w:tcPr>
          <w:p w14:paraId="250E7AA2" w14:textId="77777777" w:rsidR="00D950CD" w:rsidRPr="003F7F23" w:rsidRDefault="00D950CD" w:rsidP="00311044">
            <w:pPr>
              <w:pStyle w:val="aa"/>
            </w:pPr>
            <w:r w:rsidRPr="003F7F23">
              <w:t>Примечания:</w:t>
            </w:r>
          </w:p>
          <w:p w14:paraId="378366B4" w14:textId="77777777" w:rsidR="00D950CD" w:rsidRPr="003F7F23" w:rsidRDefault="00D950CD" w:rsidP="00311044">
            <w:pPr>
              <w:pStyle w:val="aa"/>
            </w:pPr>
            <w:r w:rsidRPr="003F7F23">
              <w:t>1. Плоскостные спортивные сооружения сети общего пользования следует, как правило, объединять со спортивными объектами учреждений отдыха и культуры, зелеными насаждениями общего пользования с возможным сокращением территории, но не менее предусмотренной генеральным планом. В случае организации беговой, велосипедной дорожки их площадь учитывается в общей потребности.</w:t>
            </w:r>
          </w:p>
          <w:p w14:paraId="4707D6AA" w14:textId="77777777" w:rsidR="00D950CD" w:rsidRPr="003F7F23" w:rsidRDefault="00D950CD" w:rsidP="00311044">
            <w:pPr>
              <w:pStyle w:val="aa"/>
            </w:pPr>
            <w:r w:rsidRPr="003F7F23">
              <w:t>2. При комплексном развитии территории обеспеченность населения помещениями для физкультурных занятий и тренировок возможно уменьшить в случае размещения в границах проектирования спортивных залов, предусмотренных генеральным планом, с соблюдением минимально допустимого уровня обеспеченности объектами и уровня доступности 1500 м.</w:t>
            </w:r>
          </w:p>
        </w:tc>
      </w:tr>
      <w:tr w:rsidR="00D950CD" w:rsidRPr="00DC706D" w14:paraId="77E38D29" w14:textId="77777777" w:rsidTr="005049DE">
        <w:trPr>
          <w:gridAfter w:val="2"/>
          <w:wAfter w:w="31" w:type="dxa"/>
          <w:trHeight w:val="247"/>
        </w:trPr>
        <w:tc>
          <w:tcPr>
            <w:tcW w:w="9473" w:type="dxa"/>
            <w:gridSpan w:val="61"/>
          </w:tcPr>
          <w:p w14:paraId="6189A09D" w14:textId="77777777" w:rsidR="00D950CD" w:rsidRPr="003F7F23" w:rsidRDefault="00D950CD" w:rsidP="003F7F23">
            <w:pPr>
              <w:pStyle w:val="aa"/>
              <w:rPr>
                <w:b/>
              </w:rPr>
            </w:pPr>
            <w:r w:rsidRPr="003F7F23">
              <w:rPr>
                <w:b/>
              </w:rPr>
              <w:t xml:space="preserve">1.2.4. </w:t>
            </w:r>
            <w:r w:rsidR="00117FD9" w:rsidRPr="003F7F23">
              <w:rPr>
                <w:b/>
              </w:rPr>
              <w:t xml:space="preserve">Объекты местного значения в </w:t>
            </w:r>
            <w:r w:rsidRPr="003F7F23">
              <w:rPr>
                <w:b/>
              </w:rPr>
              <w:t>области молодежной политики</w:t>
            </w:r>
          </w:p>
        </w:tc>
      </w:tr>
      <w:tr w:rsidR="00D950CD" w:rsidRPr="00DC706D" w14:paraId="3C40AB55" w14:textId="77777777" w:rsidTr="005049DE">
        <w:trPr>
          <w:gridAfter w:val="2"/>
          <w:wAfter w:w="31" w:type="dxa"/>
          <w:trHeight w:val="284"/>
        </w:trPr>
        <w:tc>
          <w:tcPr>
            <w:tcW w:w="4207" w:type="dxa"/>
            <w:gridSpan w:val="20"/>
          </w:tcPr>
          <w:p w14:paraId="6FAB4DD6" w14:textId="77777777" w:rsidR="00D950CD" w:rsidRPr="003F7F23" w:rsidRDefault="00D950CD" w:rsidP="00884AD8">
            <w:pPr>
              <w:pStyle w:val="aa"/>
              <w:rPr>
                <w:lang w:eastAsia="ru-RU"/>
              </w:rPr>
            </w:pPr>
            <w:r w:rsidRPr="003F7F23">
              <w:t>Отдел по работе с молодёжью</w:t>
            </w:r>
          </w:p>
          <w:p w14:paraId="19D5F2F8" w14:textId="77777777" w:rsidR="00D950CD" w:rsidRPr="003F7F23" w:rsidRDefault="00D950CD" w:rsidP="00884AD8">
            <w:pPr>
              <w:pStyle w:val="aa"/>
            </w:pPr>
            <w:r w:rsidRPr="003F7F23">
              <w:t xml:space="preserve"> </w:t>
            </w:r>
          </w:p>
        </w:tc>
        <w:tc>
          <w:tcPr>
            <w:tcW w:w="3574" w:type="dxa"/>
            <w:gridSpan w:val="37"/>
          </w:tcPr>
          <w:p w14:paraId="3FD6E10C" w14:textId="77777777" w:rsidR="00D950CD" w:rsidRPr="003F7F23" w:rsidRDefault="006D0B2A" w:rsidP="006D0B2A">
            <w:pPr>
              <w:pStyle w:val="aa"/>
            </w:pPr>
            <w:r w:rsidRPr="003F7F23">
              <w:t>не менее 1</w:t>
            </w:r>
            <w:r w:rsidR="00D950CD" w:rsidRPr="003F7F23">
              <w:t xml:space="preserve"> объект</w:t>
            </w:r>
            <w:r w:rsidRPr="003F7F23">
              <w:t>а</w:t>
            </w:r>
          </w:p>
        </w:tc>
        <w:tc>
          <w:tcPr>
            <w:tcW w:w="1692" w:type="dxa"/>
            <w:gridSpan w:val="4"/>
          </w:tcPr>
          <w:p w14:paraId="318451BE" w14:textId="77777777" w:rsidR="00D950CD" w:rsidRPr="003F7F23" w:rsidRDefault="00D950CD" w:rsidP="00884AD8">
            <w:pPr>
              <w:pStyle w:val="aa"/>
            </w:pPr>
            <w:r w:rsidRPr="003F7F23">
              <w:t>Не нормируется</w:t>
            </w:r>
          </w:p>
        </w:tc>
      </w:tr>
      <w:tr w:rsidR="00D950CD" w:rsidRPr="00DC706D" w14:paraId="39F6443D" w14:textId="77777777" w:rsidTr="005049DE">
        <w:trPr>
          <w:gridAfter w:val="2"/>
          <w:wAfter w:w="31" w:type="dxa"/>
          <w:trHeight w:val="968"/>
        </w:trPr>
        <w:tc>
          <w:tcPr>
            <w:tcW w:w="3214" w:type="dxa"/>
            <w:gridSpan w:val="18"/>
            <w:tcBorders>
              <w:right w:val="nil"/>
            </w:tcBorders>
          </w:tcPr>
          <w:p w14:paraId="17F9B665" w14:textId="77777777" w:rsidR="00D950CD" w:rsidRPr="003F7F23" w:rsidRDefault="00D950CD" w:rsidP="00884AD8">
            <w:pPr>
              <w:pStyle w:val="aa"/>
              <w:rPr>
                <w:highlight w:val="yellow"/>
                <w:lang w:eastAsia="ru-RU"/>
              </w:rPr>
            </w:pPr>
            <w:r w:rsidRPr="003F7F23">
              <w:lastRenderedPageBreak/>
              <w:t>Молодёжный центр (многофункциональный)</w:t>
            </w:r>
          </w:p>
        </w:tc>
        <w:tc>
          <w:tcPr>
            <w:tcW w:w="993" w:type="dxa"/>
            <w:gridSpan w:val="2"/>
            <w:tcBorders>
              <w:left w:val="nil"/>
            </w:tcBorders>
          </w:tcPr>
          <w:p w14:paraId="61D7045A" w14:textId="77777777" w:rsidR="00D950CD" w:rsidRPr="003F7F23" w:rsidRDefault="00D950CD" w:rsidP="00884AD8">
            <w:pPr>
              <w:pStyle w:val="aa"/>
            </w:pPr>
            <w:r w:rsidRPr="003F7F23">
              <w:t xml:space="preserve"> </w:t>
            </w:r>
          </w:p>
        </w:tc>
        <w:tc>
          <w:tcPr>
            <w:tcW w:w="3574" w:type="dxa"/>
            <w:gridSpan w:val="37"/>
          </w:tcPr>
          <w:p w14:paraId="10CECB5D" w14:textId="77777777" w:rsidR="00D950CD" w:rsidRPr="003F7F23" w:rsidRDefault="00D950CD" w:rsidP="006D0B2A">
            <w:pPr>
              <w:pStyle w:val="aa"/>
            </w:pPr>
            <w:r w:rsidRPr="003F7F23">
              <w:t xml:space="preserve">от </w:t>
            </w:r>
            <w:r w:rsidR="006D0B2A" w:rsidRPr="003F7F23">
              <w:t>1</w:t>
            </w:r>
            <w:r w:rsidRPr="003F7F23">
              <w:t xml:space="preserve"> объект</w:t>
            </w:r>
            <w:r w:rsidR="006D0B2A" w:rsidRPr="003F7F23">
              <w:t>а</w:t>
            </w:r>
            <w:r w:rsidRPr="003F7F23">
              <w:t xml:space="preserve"> </w:t>
            </w:r>
            <w:r w:rsidR="006D0B2A" w:rsidRPr="003F7F23">
              <w:t xml:space="preserve"> </w:t>
            </w:r>
          </w:p>
        </w:tc>
        <w:tc>
          <w:tcPr>
            <w:tcW w:w="1692" w:type="dxa"/>
            <w:gridSpan w:val="4"/>
          </w:tcPr>
          <w:p w14:paraId="685C5A04" w14:textId="77777777" w:rsidR="00D950CD" w:rsidRPr="003F7F23" w:rsidRDefault="00D950CD" w:rsidP="00884AD8">
            <w:pPr>
              <w:pStyle w:val="aa"/>
            </w:pPr>
            <w:r w:rsidRPr="003F7F23">
              <w:t>Не нормируется</w:t>
            </w:r>
          </w:p>
        </w:tc>
      </w:tr>
      <w:tr w:rsidR="00D950CD" w:rsidRPr="00DC706D" w14:paraId="432E089B" w14:textId="77777777" w:rsidTr="005049DE">
        <w:trPr>
          <w:gridAfter w:val="2"/>
          <w:wAfter w:w="31" w:type="dxa"/>
          <w:trHeight w:val="347"/>
        </w:trPr>
        <w:tc>
          <w:tcPr>
            <w:tcW w:w="9473" w:type="dxa"/>
            <w:gridSpan w:val="61"/>
          </w:tcPr>
          <w:p w14:paraId="37A4AA82" w14:textId="77777777" w:rsidR="00D950CD" w:rsidRPr="003F7F23" w:rsidRDefault="00D950CD" w:rsidP="003F7F23">
            <w:pPr>
              <w:pStyle w:val="aa"/>
            </w:pPr>
            <w:r w:rsidRPr="003F7F23">
              <w:rPr>
                <w:b/>
              </w:rPr>
              <w:t xml:space="preserve">1.2.5 </w:t>
            </w:r>
            <w:r w:rsidR="00117FD9" w:rsidRPr="003F7F23">
              <w:rPr>
                <w:b/>
              </w:rPr>
              <w:t xml:space="preserve">Объекты местного значения в </w:t>
            </w:r>
            <w:r w:rsidRPr="003F7F23">
              <w:rPr>
                <w:b/>
              </w:rPr>
              <w:t>области транспортной инфраструктуры</w:t>
            </w:r>
          </w:p>
        </w:tc>
      </w:tr>
      <w:tr w:rsidR="00D950CD" w:rsidRPr="00DC706D" w14:paraId="03A56154" w14:textId="77777777" w:rsidTr="005049DE">
        <w:trPr>
          <w:gridAfter w:val="2"/>
          <w:wAfter w:w="31" w:type="dxa"/>
          <w:trHeight w:val="270"/>
        </w:trPr>
        <w:tc>
          <w:tcPr>
            <w:tcW w:w="9473" w:type="dxa"/>
            <w:gridSpan w:val="61"/>
          </w:tcPr>
          <w:p w14:paraId="580CF1CE" w14:textId="77777777" w:rsidR="001C67EA" w:rsidRPr="003F7F23" w:rsidRDefault="00D950CD" w:rsidP="00117FD9">
            <w:pPr>
              <w:pStyle w:val="aa"/>
              <w:jc w:val="center"/>
              <w:rPr>
                <w:b/>
              </w:rPr>
            </w:pPr>
            <w:r w:rsidRPr="003F7F23">
              <w:rPr>
                <w:b/>
              </w:rPr>
              <w:t>1.2.5.1. В области улично-дорожной сети</w:t>
            </w:r>
          </w:p>
        </w:tc>
      </w:tr>
      <w:tr w:rsidR="001C67EA" w:rsidRPr="00DC706D" w14:paraId="1D11C66D" w14:textId="77777777" w:rsidTr="005049DE">
        <w:trPr>
          <w:gridAfter w:val="2"/>
          <w:wAfter w:w="31" w:type="dxa"/>
          <w:trHeight w:val="180"/>
        </w:trPr>
        <w:tc>
          <w:tcPr>
            <w:tcW w:w="3237" w:type="dxa"/>
            <w:gridSpan w:val="19"/>
          </w:tcPr>
          <w:p w14:paraId="7A937FCC" w14:textId="77777777" w:rsidR="001C67EA" w:rsidRPr="003F7F23" w:rsidRDefault="001C67EA" w:rsidP="001C67EA">
            <w:pPr>
              <w:pStyle w:val="aa"/>
            </w:pPr>
            <w:r w:rsidRPr="003F7F23">
              <w:rPr>
                <w:lang w:eastAsia="ru-RU"/>
              </w:rPr>
              <w:t>Плотность сети улиц и автодорог регионального, межмуниципального и местного значения</w:t>
            </w:r>
          </w:p>
        </w:tc>
        <w:tc>
          <w:tcPr>
            <w:tcW w:w="1701" w:type="dxa"/>
            <w:gridSpan w:val="12"/>
          </w:tcPr>
          <w:p w14:paraId="079A9C5D" w14:textId="77777777" w:rsidR="001C67EA" w:rsidRPr="003F7F23" w:rsidRDefault="001C67EA" w:rsidP="001C67EA">
            <w:pPr>
              <w:pStyle w:val="aa"/>
              <w:rPr>
                <w:lang w:eastAsia="ru-RU"/>
              </w:rPr>
            </w:pPr>
            <w:r w:rsidRPr="003F7F23">
              <w:t>Автомобильные дороги регионального, межмуниципального, местного значения, уличная дорожная сеть</w:t>
            </w:r>
          </w:p>
        </w:tc>
        <w:tc>
          <w:tcPr>
            <w:tcW w:w="2977" w:type="dxa"/>
            <w:gridSpan w:val="28"/>
          </w:tcPr>
          <w:p w14:paraId="516D5AF3" w14:textId="77777777" w:rsidR="001C67EA" w:rsidRPr="003F7F23" w:rsidRDefault="001C67EA" w:rsidP="001C67EA">
            <w:pPr>
              <w:pStyle w:val="aa"/>
            </w:pPr>
            <w:r w:rsidRPr="003F7F23">
              <w:rPr>
                <w:lang w:eastAsia="ru-RU"/>
              </w:rPr>
              <w:t>0,12 км/км</w:t>
            </w:r>
            <w:r w:rsidRPr="003F7F23">
              <w:rPr>
                <w:vertAlign w:val="superscript"/>
                <w:lang w:eastAsia="ru-RU"/>
              </w:rPr>
              <w:t>2</w:t>
            </w:r>
          </w:p>
        </w:tc>
        <w:tc>
          <w:tcPr>
            <w:tcW w:w="1558" w:type="dxa"/>
            <w:gridSpan w:val="2"/>
          </w:tcPr>
          <w:p w14:paraId="6B46FAD6" w14:textId="77777777" w:rsidR="001C67EA" w:rsidRPr="003F7F23" w:rsidRDefault="001C67EA" w:rsidP="001C67EA">
            <w:pPr>
              <w:pStyle w:val="aa"/>
            </w:pPr>
            <w:r w:rsidRPr="003F7F23">
              <w:t>Не нормируется</w:t>
            </w:r>
          </w:p>
        </w:tc>
      </w:tr>
      <w:tr w:rsidR="001C67EA" w:rsidRPr="00DC706D" w14:paraId="640E7238" w14:textId="77777777" w:rsidTr="005049DE">
        <w:trPr>
          <w:gridAfter w:val="2"/>
          <w:wAfter w:w="31" w:type="dxa"/>
          <w:trHeight w:val="180"/>
        </w:trPr>
        <w:tc>
          <w:tcPr>
            <w:tcW w:w="3237" w:type="dxa"/>
            <w:gridSpan w:val="19"/>
          </w:tcPr>
          <w:p w14:paraId="4DF5FF9D" w14:textId="77777777" w:rsidR="001C67EA" w:rsidRPr="003F7F23" w:rsidRDefault="001C67EA" w:rsidP="001C67EA">
            <w:pPr>
              <w:pStyle w:val="aa"/>
              <w:rPr>
                <w:lang w:eastAsia="ru-RU"/>
              </w:rPr>
            </w:pPr>
            <w:r w:rsidRPr="003F7F23">
              <w:rPr>
                <w:lang w:eastAsia="ru-RU"/>
              </w:rPr>
              <w:t>Плотность улично-дорожной сети (улицы, дороги, проезды общего пользования), в границах красных линий</w:t>
            </w:r>
          </w:p>
        </w:tc>
        <w:tc>
          <w:tcPr>
            <w:tcW w:w="1701" w:type="dxa"/>
            <w:gridSpan w:val="12"/>
          </w:tcPr>
          <w:p w14:paraId="715C16D4" w14:textId="77777777" w:rsidR="001C67EA" w:rsidRPr="003F7F23" w:rsidRDefault="001C67EA" w:rsidP="001C67EA">
            <w:pPr>
              <w:pStyle w:val="aa"/>
            </w:pPr>
            <w:r w:rsidRPr="003F7F23">
              <w:t>Улицы и дороги в пределах населенных пунктов</w:t>
            </w:r>
          </w:p>
        </w:tc>
        <w:tc>
          <w:tcPr>
            <w:tcW w:w="2977" w:type="dxa"/>
            <w:gridSpan w:val="28"/>
          </w:tcPr>
          <w:p w14:paraId="74E4B953" w14:textId="77777777" w:rsidR="001C67EA" w:rsidRPr="003F7F23" w:rsidRDefault="001C67EA" w:rsidP="001C67EA">
            <w:pPr>
              <w:pStyle w:val="aa"/>
              <w:rPr>
                <w:lang w:eastAsia="ru-RU"/>
              </w:rPr>
            </w:pPr>
            <w:r w:rsidRPr="003F7F23">
              <w:rPr>
                <w:lang w:eastAsia="ru-RU"/>
              </w:rPr>
              <w:t>10 км/км</w:t>
            </w:r>
            <w:r w:rsidRPr="003F7F23">
              <w:rPr>
                <w:vertAlign w:val="superscript"/>
                <w:lang w:eastAsia="ru-RU"/>
              </w:rPr>
              <w:t>2</w:t>
            </w:r>
          </w:p>
        </w:tc>
        <w:tc>
          <w:tcPr>
            <w:tcW w:w="1558" w:type="dxa"/>
            <w:gridSpan w:val="2"/>
          </w:tcPr>
          <w:p w14:paraId="05A69E2A" w14:textId="77777777" w:rsidR="001C67EA" w:rsidRPr="003F7F23" w:rsidRDefault="001C67EA" w:rsidP="001C67EA">
            <w:pPr>
              <w:pStyle w:val="aa"/>
            </w:pPr>
            <w:r w:rsidRPr="003F7F23">
              <w:t>Не нормируется</w:t>
            </w:r>
          </w:p>
        </w:tc>
      </w:tr>
      <w:tr w:rsidR="001C67EA" w:rsidRPr="00DC706D" w14:paraId="2C585236" w14:textId="77777777" w:rsidTr="005049DE">
        <w:trPr>
          <w:gridAfter w:val="2"/>
          <w:wAfter w:w="31" w:type="dxa"/>
          <w:trHeight w:val="180"/>
        </w:trPr>
        <w:tc>
          <w:tcPr>
            <w:tcW w:w="3237" w:type="dxa"/>
            <w:gridSpan w:val="19"/>
          </w:tcPr>
          <w:p w14:paraId="1940BAB1" w14:textId="77777777" w:rsidR="001C67EA" w:rsidRPr="003F7F23" w:rsidRDefault="001C67EA" w:rsidP="001C67EA">
            <w:pPr>
              <w:pStyle w:val="aa"/>
            </w:pPr>
            <w:r w:rsidRPr="003F7F23">
              <w:rPr>
                <w:lang w:eastAsia="ru-RU"/>
              </w:rPr>
              <w:t>Плотность магистральной улично-дорожной сети (для территорий перспективной застройки)</w:t>
            </w:r>
          </w:p>
        </w:tc>
        <w:tc>
          <w:tcPr>
            <w:tcW w:w="1701" w:type="dxa"/>
            <w:gridSpan w:val="12"/>
          </w:tcPr>
          <w:p w14:paraId="6346E4CD" w14:textId="77777777" w:rsidR="001C67EA" w:rsidRPr="003F7F23" w:rsidRDefault="001C67EA" w:rsidP="001C67EA">
            <w:pPr>
              <w:pStyle w:val="aa"/>
              <w:rPr>
                <w:lang w:eastAsia="ru-RU"/>
              </w:rPr>
            </w:pPr>
            <w:r w:rsidRPr="003F7F23">
              <w:t>Улично-дорожная сеть</w:t>
            </w:r>
          </w:p>
        </w:tc>
        <w:tc>
          <w:tcPr>
            <w:tcW w:w="2977" w:type="dxa"/>
            <w:gridSpan w:val="28"/>
          </w:tcPr>
          <w:p w14:paraId="31C477C5" w14:textId="77777777" w:rsidR="001C67EA" w:rsidRPr="003F7F23" w:rsidRDefault="001C67EA" w:rsidP="001C67EA">
            <w:pPr>
              <w:pStyle w:val="aa"/>
            </w:pPr>
            <w:r w:rsidRPr="003F7F23">
              <w:t>3,5 км/км</w:t>
            </w:r>
            <w:r w:rsidRPr="003F7F23">
              <w:rPr>
                <w:vertAlign w:val="superscript"/>
              </w:rPr>
              <w:t>2</w:t>
            </w:r>
          </w:p>
        </w:tc>
        <w:tc>
          <w:tcPr>
            <w:tcW w:w="1558" w:type="dxa"/>
            <w:gridSpan w:val="2"/>
          </w:tcPr>
          <w:p w14:paraId="59339E9A" w14:textId="77777777" w:rsidR="001C67EA" w:rsidRPr="003F7F23" w:rsidRDefault="001C67EA" w:rsidP="001C67EA">
            <w:pPr>
              <w:pStyle w:val="aa"/>
            </w:pPr>
            <w:r w:rsidRPr="003F7F23">
              <w:t>Не нормируется</w:t>
            </w:r>
          </w:p>
        </w:tc>
      </w:tr>
      <w:tr w:rsidR="001C67EA" w:rsidRPr="00DC706D" w14:paraId="53E3A50D" w14:textId="77777777" w:rsidTr="005049DE">
        <w:trPr>
          <w:gridAfter w:val="2"/>
          <w:wAfter w:w="31" w:type="dxa"/>
          <w:trHeight w:val="180"/>
        </w:trPr>
        <w:tc>
          <w:tcPr>
            <w:tcW w:w="3237" w:type="dxa"/>
            <w:gridSpan w:val="19"/>
          </w:tcPr>
          <w:p w14:paraId="5356BA68" w14:textId="77777777" w:rsidR="001C67EA" w:rsidRPr="003F7F23" w:rsidRDefault="001C67EA" w:rsidP="001C67EA">
            <w:pPr>
              <w:pStyle w:val="aa"/>
            </w:pPr>
            <w:r w:rsidRPr="003F7F23">
              <w:rPr>
                <w:lang w:eastAsia="ru-RU"/>
              </w:rPr>
              <w:t>Доля автодорог с твердым покрытием всех видов</w:t>
            </w:r>
          </w:p>
        </w:tc>
        <w:tc>
          <w:tcPr>
            <w:tcW w:w="1701" w:type="dxa"/>
            <w:gridSpan w:val="12"/>
          </w:tcPr>
          <w:p w14:paraId="413A0AFD" w14:textId="77777777" w:rsidR="001C67EA" w:rsidRPr="003F7F23" w:rsidRDefault="001C67EA" w:rsidP="001C67EA">
            <w:pPr>
              <w:pStyle w:val="aa"/>
              <w:rPr>
                <w:lang w:eastAsia="ru-RU"/>
              </w:rPr>
            </w:pPr>
            <w:r w:rsidRPr="003F7F23">
              <w:rPr>
                <w:lang w:eastAsia="ru-RU"/>
              </w:rPr>
              <w:t>Автодороги с твердым покрытием всех видов</w:t>
            </w:r>
          </w:p>
        </w:tc>
        <w:tc>
          <w:tcPr>
            <w:tcW w:w="2977" w:type="dxa"/>
            <w:gridSpan w:val="28"/>
          </w:tcPr>
          <w:p w14:paraId="6AC45244" w14:textId="77777777" w:rsidR="001C67EA" w:rsidRPr="003F7F23" w:rsidRDefault="001C67EA" w:rsidP="001C67EA">
            <w:pPr>
              <w:pStyle w:val="aa"/>
            </w:pPr>
            <w:r w:rsidRPr="003F7F23">
              <w:rPr>
                <w:lang w:eastAsia="ru-RU"/>
              </w:rPr>
              <w:t>75 % доли автодорог с твердым покрытием от общей протяженности автодорог</w:t>
            </w:r>
          </w:p>
        </w:tc>
        <w:tc>
          <w:tcPr>
            <w:tcW w:w="1558" w:type="dxa"/>
            <w:gridSpan w:val="2"/>
          </w:tcPr>
          <w:p w14:paraId="0894EA0D" w14:textId="77777777" w:rsidR="001C67EA" w:rsidRPr="003F7F23" w:rsidRDefault="001C67EA" w:rsidP="001C67EA">
            <w:pPr>
              <w:pStyle w:val="aa"/>
            </w:pPr>
            <w:r w:rsidRPr="003F7F23">
              <w:t>Не нормируется</w:t>
            </w:r>
          </w:p>
        </w:tc>
      </w:tr>
      <w:tr w:rsidR="001C67EA" w:rsidRPr="00DC706D" w14:paraId="1B872627" w14:textId="77777777" w:rsidTr="005049DE">
        <w:trPr>
          <w:gridAfter w:val="2"/>
          <w:wAfter w:w="31" w:type="dxa"/>
          <w:trHeight w:val="180"/>
        </w:trPr>
        <w:tc>
          <w:tcPr>
            <w:tcW w:w="3237" w:type="dxa"/>
            <w:gridSpan w:val="19"/>
          </w:tcPr>
          <w:p w14:paraId="5F3FC3A1" w14:textId="77777777" w:rsidR="001C67EA" w:rsidRPr="003F7F23" w:rsidRDefault="001C67EA" w:rsidP="001C67EA">
            <w:pPr>
              <w:pStyle w:val="aa"/>
              <w:rPr>
                <w:lang w:eastAsia="ru-RU"/>
              </w:rPr>
            </w:pPr>
            <w:r w:rsidRPr="003F7F23">
              <w:t xml:space="preserve">Размещение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w:t>
            </w:r>
            <w:proofErr w:type="spellStart"/>
            <w:r w:rsidRPr="003F7F23">
              <w:t>велопешеходных</w:t>
            </w:r>
            <w:proofErr w:type="spellEnd"/>
            <w:r w:rsidRPr="003F7F23">
              <w:t xml:space="preserve"> дорожек, парковых дорог, аллей, прочих дорог</w:t>
            </w:r>
          </w:p>
        </w:tc>
        <w:tc>
          <w:tcPr>
            <w:tcW w:w="1701" w:type="dxa"/>
            <w:gridSpan w:val="12"/>
          </w:tcPr>
          <w:p w14:paraId="2C40E483" w14:textId="77777777" w:rsidR="001C67EA" w:rsidRPr="003F7F23" w:rsidRDefault="001C67EA" w:rsidP="001C67EA">
            <w:pPr>
              <w:pStyle w:val="aa"/>
              <w:rPr>
                <w:lang w:eastAsia="ru-RU"/>
              </w:rPr>
            </w:pPr>
            <w:r w:rsidRPr="003F7F23">
              <w:t>Пересечения автодорог, улиц, автодорог и улиц</w:t>
            </w:r>
          </w:p>
        </w:tc>
        <w:tc>
          <w:tcPr>
            <w:tcW w:w="2977" w:type="dxa"/>
            <w:gridSpan w:val="28"/>
          </w:tcPr>
          <w:p w14:paraId="508B3414" w14:textId="77777777" w:rsidR="001C67EA" w:rsidRPr="003F7F23" w:rsidRDefault="001C67EA" w:rsidP="001C67EA">
            <w:pPr>
              <w:pStyle w:val="aa"/>
              <w:rPr>
                <w:lang w:eastAsia="ru-RU"/>
              </w:rPr>
            </w:pPr>
            <w:r w:rsidRPr="003F7F23">
              <w:t>Следует предусматривать пересечения под прямым углом 90 градусов. В случае пересечения под острыми углами, он не может составлять менее 65 градусов.</w:t>
            </w:r>
          </w:p>
        </w:tc>
        <w:tc>
          <w:tcPr>
            <w:tcW w:w="1558" w:type="dxa"/>
            <w:gridSpan w:val="2"/>
          </w:tcPr>
          <w:p w14:paraId="0759CFD7" w14:textId="77777777" w:rsidR="001C67EA" w:rsidRPr="003F7F23" w:rsidRDefault="001C67EA" w:rsidP="001C67EA">
            <w:pPr>
              <w:pStyle w:val="aa"/>
              <w:rPr>
                <w:lang w:eastAsia="ru-RU"/>
              </w:rPr>
            </w:pPr>
            <w:r w:rsidRPr="003F7F23">
              <w:t>Не нормируется</w:t>
            </w:r>
          </w:p>
        </w:tc>
      </w:tr>
      <w:tr w:rsidR="000A23DA" w:rsidRPr="00DC706D" w14:paraId="4289F671" w14:textId="77777777" w:rsidTr="005049DE">
        <w:trPr>
          <w:gridAfter w:val="2"/>
          <w:wAfter w:w="31" w:type="dxa"/>
          <w:trHeight w:val="165"/>
        </w:trPr>
        <w:tc>
          <w:tcPr>
            <w:tcW w:w="3237" w:type="dxa"/>
            <w:gridSpan w:val="19"/>
            <w:vMerge w:val="restart"/>
          </w:tcPr>
          <w:p w14:paraId="2ACF5EBE" w14:textId="77777777" w:rsidR="000A23DA" w:rsidRPr="003F7F23" w:rsidRDefault="000A23DA" w:rsidP="001C67EA">
            <w:pPr>
              <w:pStyle w:val="aa"/>
              <w:rPr>
                <w:lang w:eastAsia="ru-RU"/>
              </w:rPr>
            </w:pPr>
            <w:r w:rsidRPr="003F7F23">
              <w:rPr>
                <w:lang w:eastAsia="ru-RU"/>
              </w:rPr>
              <w:t>Минимальная ширина в красных линиях</w:t>
            </w:r>
          </w:p>
        </w:tc>
        <w:tc>
          <w:tcPr>
            <w:tcW w:w="1701" w:type="dxa"/>
            <w:gridSpan w:val="12"/>
          </w:tcPr>
          <w:p w14:paraId="707257D1" w14:textId="77777777" w:rsidR="000A23DA" w:rsidRPr="003F7F23" w:rsidRDefault="000A23DA" w:rsidP="007D674D">
            <w:pPr>
              <w:pStyle w:val="aa"/>
              <w:rPr>
                <w:lang w:eastAsia="ru-RU"/>
              </w:rPr>
            </w:pPr>
            <w:r w:rsidRPr="003F7F23">
              <w:t>МДТ</w:t>
            </w:r>
          </w:p>
        </w:tc>
        <w:tc>
          <w:tcPr>
            <w:tcW w:w="2977" w:type="dxa"/>
            <w:gridSpan w:val="28"/>
          </w:tcPr>
          <w:p w14:paraId="6D9FE0FD" w14:textId="77777777" w:rsidR="000A23DA" w:rsidRPr="003F7F23" w:rsidRDefault="000A23DA" w:rsidP="007D674D">
            <w:pPr>
              <w:pStyle w:val="aa"/>
              <w:rPr>
                <w:lang w:eastAsia="ru-RU"/>
              </w:rPr>
            </w:pPr>
            <w:r w:rsidRPr="003F7F23">
              <w:rPr>
                <w:lang w:eastAsia="ru-RU"/>
              </w:rPr>
              <w:t>50 м</w:t>
            </w:r>
          </w:p>
        </w:tc>
        <w:tc>
          <w:tcPr>
            <w:tcW w:w="1558" w:type="dxa"/>
            <w:gridSpan w:val="2"/>
          </w:tcPr>
          <w:p w14:paraId="298731B0" w14:textId="77777777" w:rsidR="000A23DA" w:rsidRPr="003F7F23" w:rsidRDefault="000A23DA" w:rsidP="007D674D">
            <w:pPr>
              <w:pStyle w:val="aa"/>
              <w:rPr>
                <w:lang w:eastAsia="ru-RU"/>
              </w:rPr>
            </w:pPr>
            <w:r w:rsidRPr="003F7F23">
              <w:t>Не нормируется</w:t>
            </w:r>
          </w:p>
        </w:tc>
      </w:tr>
      <w:tr w:rsidR="000A23DA" w:rsidRPr="00DC706D" w14:paraId="4F4B65A1" w14:textId="77777777" w:rsidTr="005049DE">
        <w:trPr>
          <w:gridAfter w:val="2"/>
          <w:wAfter w:w="31" w:type="dxa"/>
          <w:trHeight w:val="96"/>
        </w:trPr>
        <w:tc>
          <w:tcPr>
            <w:tcW w:w="3237" w:type="dxa"/>
            <w:gridSpan w:val="19"/>
            <w:vMerge/>
          </w:tcPr>
          <w:p w14:paraId="41C02E28" w14:textId="77777777" w:rsidR="000A23DA" w:rsidRPr="003F7F23" w:rsidRDefault="000A23DA" w:rsidP="001C67EA">
            <w:pPr>
              <w:pStyle w:val="aa"/>
              <w:rPr>
                <w:lang w:eastAsia="ru-RU"/>
              </w:rPr>
            </w:pPr>
          </w:p>
        </w:tc>
        <w:tc>
          <w:tcPr>
            <w:tcW w:w="1701" w:type="dxa"/>
            <w:gridSpan w:val="12"/>
          </w:tcPr>
          <w:p w14:paraId="04B79DF6" w14:textId="77777777" w:rsidR="000A23DA" w:rsidRPr="003F7F23" w:rsidRDefault="000A23DA" w:rsidP="007D674D">
            <w:pPr>
              <w:pStyle w:val="aa"/>
              <w:rPr>
                <w:lang w:eastAsia="ru-RU"/>
              </w:rPr>
            </w:pPr>
            <w:r w:rsidRPr="003F7F23">
              <w:t>МПР</w:t>
            </w:r>
          </w:p>
        </w:tc>
        <w:tc>
          <w:tcPr>
            <w:tcW w:w="2977" w:type="dxa"/>
            <w:gridSpan w:val="28"/>
          </w:tcPr>
          <w:p w14:paraId="13338949" w14:textId="77777777" w:rsidR="000A23DA" w:rsidRPr="003F7F23" w:rsidRDefault="000A23DA" w:rsidP="007D674D">
            <w:pPr>
              <w:pStyle w:val="aa"/>
            </w:pPr>
            <w:r w:rsidRPr="003F7F23">
              <w:t>Геометрические параметры устанавливаются в зависимости от класса улиц и дорог, пересекающихся в узле</w:t>
            </w:r>
          </w:p>
        </w:tc>
        <w:tc>
          <w:tcPr>
            <w:tcW w:w="1558" w:type="dxa"/>
            <w:gridSpan w:val="2"/>
          </w:tcPr>
          <w:p w14:paraId="3B2681B9" w14:textId="77777777" w:rsidR="000A23DA" w:rsidRPr="003F7F23" w:rsidRDefault="000A23DA" w:rsidP="007D674D">
            <w:pPr>
              <w:pStyle w:val="aa"/>
            </w:pPr>
            <w:r w:rsidRPr="003F7F23">
              <w:t>Не нормируется</w:t>
            </w:r>
          </w:p>
        </w:tc>
      </w:tr>
      <w:tr w:rsidR="000A23DA" w:rsidRPr="00DC706D" w14:paraId="111D2C1F" w14:textId="77777777" w:rsidTr="005049DE">
        <w:trPr>
          <w:gridAfter w:val="2"/>
          <w:wAfter w:w="31" w:type="dxa"/>
          <w:trHeight w:val="150"/>
        </w:trPr>
        <w:tc>
          <w:tcPr>
            <w:tcW w:w="3237" w:type="dxa"/>
            <w:gridSpan w:val="19"/>
            <w:vMerge/>
          </w:tcPr>
          <w:p w14:paraId="1A86C003" w14:textId="77777777" w:rsidR="000A23DA" w:rsidRPr="003F7F23" w:rsidRDefault="000A23DA" w:rsidP="001C67EA">
            <w:pPr>
              <w:pStyle w:val="aa"/>
              <w:rPr>
                <w:lang w:eastAsia="ru-RU"/>
              </w:rPr>
            </w:pPr>
          </w:p>
        </w:tc>
        <w:tc>
          <w:tcPr>
            <w:tcW w:w="1701" w:type="dxa"/>
            <w:gridSpan w:val="12"/>
          </w:tcPr>
          <w:p w14:paraId="3E80E37E" w14:textId="77777777" w:rsidR="000A23DA" w:rsidRPr="003F7F23" w:rsidRDefault="000A23DA" w:rsidP="007D674D">
            <w:pPr>
              <w:pStyle w:val="aa"/>
              <w:rPr>
                <w:lang w:eastAsia="ru-RU"/>
              </w:rPr>
            </w:pPr>
            <w:r w:rsidRPr="003F7F23">
              <w:t>МГП</w:t>
            </w:r>
          </w:p>
        </w:tc>
        <w:tc>
          <w:tcPr>
            <w:tcW w:w="2977" w:type="dxa"/>
            <w:gridSpan w:val="28"/>
          </w:tcPr>
          <w:p w14:paraId="71A43FA6" w14:textId="77777777" w:rsidR="000A23DA" w:rsidRPr="003F7F23" w:rsidRDefault="000A23DA" w:rsidP="007D674D">
            <w:pPr>
              <w:pStyle w:val="aa"/>
            </w:pPr>
            <w:r w:rsidRPr="003F7F23">
              <w:t>45 м*</w:t>
            </w:r>
          </w:p>
        </w:tc>
        <w:tc>
          <w:tcPr>
            <w:tcW w:w="1558" w:type="dxa"/>
            <w:gridSpan w:val="2"/>
          </w:tcPr>
          <w:p w14:paraId="452AAC34" w14:textId="77777777" w:rsidR="000A23DA" w:rsidRPr="003F7F23" w:rsidRDefault="000A23DA" w:rsidP="007D674D">
            <w:pPr>
              <w:pStyle w:val="aa"/>
            </w:pPr>
            <w:r w:rsidRPr="003F7F23">
              <w:t>Не нормируется</w:t>
            </w:r>
          </w:p>
        </w:tc>
      </w:tr>
      <w:tr w:rsidR="000A23DA" w:rsidRPr="00DC706D" w14:paraId="502E4FE7" w14:textId="77777777" w:rsidTr="005049DE">
        <w:trPr>
          <w:gridAfter w:val="2"/>
          <w:wAfter w:w="31" w:type="dxa"/>
          <w:trHeight w:val="135"/>
        </w:trPr>
        <w:tc>
          <w:tcPr>
            <w:tcW w:w="3237" w:type="dxa"/>
            <w:gridSpan w:val="19"/>
            <w:vMerge/>
          </w:tcPr>
          <w:p w14:paraId="273263F3" w14:textId="77777777" w:rsidR="000A23DA" w:rsidRPr="003F7F23" w:rsidRDefault="000A23DA" w:rsidP="001C67EA">
            <w:pPr>
              <w:pStyle w:val="aa"/>
              <w:rPr>
                <w:lang w:eastAsia="ru-RU"/>
              </w:rPr>
            </w:pPr>
          </w:p>
        </w:tc>
        <w:tc>
          <w:tcPr>
            <w:tcW w:w="1701" w:type="dxa"/>
            <w:gridSpan w:val="12"/>
          </w:tcPr>
          <w:p w14:paraId="53312E14" w14:textId="77777777" w:rsidR="000A23DA" w:rsidRPr="003F7F23" w:rsidRDefault="000A23DA" w:rsidP="007D674D">
            <w:pPr>
              <w:pStyle w:val="aa"/>
              <w:rPr>
                <w:lang w:eastAsia="ru-RU"/>
              </w:rPr>
            </w:pPr>
            <w:r w:rsidRPr="003F7F23">
              <w:t>МГВ</w:t>
            </w:r>
          </w:p>
        </w:tc>
        <w:tc>
          <w:tcPr>
            <w:tcW w:w="2977" w:type="dxa"/>
            <w:gridSpan w:val="28"/>
          </w:tcPr>
          <w:p w14:paraId="20C19613" w14:textId="77777777" w:rsidR="000A23DA" w:rsidRPr="003F7F23" w:rsidRDefault="000A23DA" w:rsidP="007D674D">
            <w:pPr>
              <w:pStyle w:val="aa"/>
            </w:pPr>
            <w:r w:rsidRPr="003F7F23">
              <w:t>40 м*</w:t>
            </w:r>
          </w:p>
        </w:tc>
        <w:tc>
          <w:tcPr>
            <w:tcW w:w="1558" w:type="dxa"/>
            <w:gridSpan w:val="2"/>
          </w:tcPr>
          <w:p w14:paraId="3DA72474" w14:textId="77777777" w:rsidR="000A23DA" w:rsidRPr="003F7F23" w:rsidRDefault="000A23DA" w:rsidP="007D674D">
            <w:pPr>
              <w:pStyle w:val="aa"/>
            </w:pPr>
            <w:r w:rsidRPr="003F7F23">
              <w:t>Не нормируется</w:t>
            </w:r>
          </w:p>
        </w:tc>
      </w:tr>
      <w:tr w:rsidR="000A23DA" w:rsidRPr="00DC706D" w14:paraId="6A2C1178" w14:textId="77777777" w:rsidTr="005049DE">
        <w:trPr>
          <w:gridAfter w:val="2"/>
          <w:wAfter w:w="31" w:type="dxa"/>
          <w:trHeight w:val="126"/>
        </w:trPr>
        <w:tc>
          <w:tcPr>
            <w:tcW w:w="3237" w:type="dxa"/>
            <w:gridSpan w:val="19"/>
            <w:vMerge/>
          </w:tcPr>
          <w:p w14:paraId="1BBC41FD" w14:textId="77777777" w:rsidR="000A23DA" w:rsidRPr="003F7F23" w:rsidRDefault="000A23DA" w:rsidP="001C67EA">
            <w:pPr>
              <w:pStyle w:val="aa"/>
              <w:rPr>
                <w:lang w:eastAsia="ru-RU"/>
              </w:rPr>
            </w:pPr>
          </w:p>
        </w:tc>
        <w:tc>
          <w:tcPr>
            <w:tcW w:w="1701" w:type="dxa"/>
            <w:gridSpan w:val="12"/>
          </w:tcPr>
          <w:p w14:paraId="203C3E0F" w14:textId="77777777" w:rsidR="000A23DA" w:rsidRPr="003F7F23" w:rsidRDefault="000A23DA" w:rsidP="007D674D">
            <w:pPr>
              <w:pStyle w:val="aa"/>
              <w:rPr>
                <w:lang w:eastAsia="ru-RU"/>
              </w:rPr>
            </w:pPr>
            <w:r w:rsidRPr="003F7F23">
              <w:t>МРТ</w:t>
            </w:r>
          </w:p>
        </w:tc>
        <w:tc>
          <w:tcPr>
            <w:tcW w:w="2977" w:type="dxa"/>
            <w:gridSpan w:val="28"/>
          </w:tcPr>
          <w:p w14:paraId="4225934D" w14:textId="77777777" w:rsidR="000A23DA" w:rsidRPr="003F7F23" w:rsidRDefault="000A23DA" w:rsidP="007D674D">
            <w:pPr>
              <w:pStyle w:val="aa"/>
            </w:pPr>
            <w:r w:rsidRPr="003F7F23">
              <w:t>30 м*</w:t>
            </w:r>
          </w:p>
        </w:tc>
        <w:tc>
          <w:tcPr>
            <w:tcW w:w="1558" w:type="dxa"/>
            <w:gridSpan w:val="2"/>
          </w:tcPr>
          <w:p w14:paraId="3690C03F" w14:textId="77777777" w:rsidR="000A23DA" w:rsidRPr="003F7F23" w:rsidRDefault="000A23DA" w:rsidP="007D674D">
            <w:pPr>
              <w:pStyle w:val="aa"/>
            </w:pPr>
            <w:r w:rsidRPr="003F7F23">
              <w:t xml:space="preserve">Не </w:t>
            </w:r>
            <w:r w:rsidRPr="003F7F23">
              <w:lastRenderedPageBreak/>
              <w:t>нормируется</w:t>
            </w:r>
          </w:p>
        </w:tc>
      </w:tr>
      <w:tr w:rsidR="000A23DA" w:rsidRPr="00DC706D" w14:paraId="786200C7" w14:textId="77777777" w:rsidTr="005049DE">
        <w:trPr>
          <w:gridAfter w:val="2"/>
          <w:wAfter w:w="31" w:type="dxa"/>
          <w:trHeight w:val="126"/>
        </w:trPr>
        <w:tc>
          <w:tcPr>
            <w:tcW w:w="3237" w:type="dxa"/>
            <w:gridSpan w:val="19"/>
            <w:vMerge/>
          </w:tcPr>
          <w:p w14:paraId="37A7079B" w14:textId="77777777" w:rsidR="000A23DA" w:rsidRPr="003F7F23" w:rsidRDefault="000A23DA" w:rsidP="001C67EA">
            <w:pPr>
              <w:pStyle w:val="aa"/>
              <w:rPr>
                <w:lang w:eastAsia="ru-RU"/>
              </w:rPr>
            </w:pPr>
          </w:p>
        </w:tc>
        <w:tc>
          <w:tcPr>
            <w:tcW w:w="1701" w:type="dxa"/>
            <w:gridSpan w:val="12"/>
          </w:tcPr>
          <w:p w14:paraId="1DDB8513" w14:textId="77777777" w:rsidR="000A23DA" w:rsidRPr="003F7F23" w:rsidRDefault="000A23DA" w:rsidP="007D674D">
            <w:pPr>
              <w:pStyle w:val="aa"/>
              <w:rPr>
                <w:lang w:eastAsia="ru-RU"/>
              </w:rPr>
            </w:pPr>
            <w:r w:rsidRPr="003F7F23">
              <w:t>МРП</w:t>
            </w:r>
          </w:p>
        </w:tc>
        <w:tc>
          <w:tcPr>
            <w:tcW w:w="2977" w:type="dxa"/>
            <w:gridSpan w:val="28"/>
          </w:tcPr>
          <w:p w14:paraId="098CF37C" w14:textId="77777777" w:rsidR="000A23DA" w:rsidRPr="003F7F23" w:rsidRDefault="000A23DA" w:rsidP="007D674D">
            <w:pPr>
              <w:pStyle w:val="aa"/>
            </w:pPr>
            <w:r w:rsidRPr="003F7F23">
              <w:t>30 м*</w:t>
            </w:r>
          </w:p>
        </w:tc>
        <w:tc>
          <w:tcPr>
            <w:tcW w:w="1558" w:type="dxa"/>
            <w:gridSpan w:val="2"/>
          </w:tcPr>
          <w:p w14:paraId="7F659DC1" w14:textId="77777777" w:rsidR="000A23DA" w:rsidRPr="003F7F23" w:rsidRDefault="000A23DA" w:rsidP="007D674D">
            <w:pPr>
              <w:pStyle w:val="aa"/>
            </w:pPr>
            <w:r w:rsidRPr="003F7F23">
              <w:t>Не нормируется</w:t>
            </w:r>
          </w:p>
        </w:tc>
      </w:tr>
      <w:tr w:rsidR="000A23DA" w:rsidRPr="00DC706D" w14:paraId="56ABD9E1" w14:textId="77777777" w:rsidTr="005049DE">
        <w:trPr>
          <w:gridAfter w:val="2"/>
          <w:wAfter w:w="31" w:type="dxa"/>
          <w:trHeight w:val="135"/>
        </w:trPr>
        <w:tc>
          <w:tcPr>
            <w:tcW w:w="3237" w:type="dxa"/>
            <w:gridSpan w:val="19"/>
            <w:vMerge/>
          </w:tcPr>
          <w:p w14:paraId="62C4C24F" w14:textId="77777777" w:rsidR="000A23DA" w:rsidRPr="003F7F23" w:rsidRDefault="000A23DA" w:rsidP="001C67EA">
            <w:pPr>
              <w:pStyle w:val="aa"/>
              <w:rPr>
                <w:lang w:eastAsia="ru-RU"/>
              </w:rPr>
            </w:pPr>
          </w:p>
        </w:tc>
        <w:tc>
          <w:tcPr>
            <w:tcW w:w="1701" w:type="dxa"/>
            <w:gridSpan w:val="12"/>
          </w:tcPr>
          <w:p w14:paraId="315F3FD2" w14:textId="77777777" w:rsidR="000A23DA" w:rsidRPr="003F7F23" w:rsidRDefault="000A23DA" w:rsidP="007D674D">
            <w:pPr>
              <w:pStyle w:val="aa"/>
              <w:rPr>
                <w:lang w:eastAsia="ru-RU"/>
              </w:rPr>
            </w:pPr>
            <w:r w:rsidRPr="003F7F23">
              <w:t>УММ/УМН/УМП</w:t>
            </w:r>
          </w:p>
        </w:tc>
        <w:tc>
          <w:tcPr>
            <w:tcW w:w="2977" w:type="dxa"/>
            <w:gridSpan w:val="28"/>
          </w:tcPr>
          <w:p w14:paraId="2E201D14" w14:textId="77777777" w:rsidR="000A23DA" w:rsidRPr="003F7F23" w:rsidRDefault="000A23DA" w:rsidP="007D674D">
            <w:pPr>
              <w:pStyle w:val="aa"/>
            </w:pPr>
            <w:r w:rsidRPr="003F7F23">
              <w:t>15 м*</w:t>
            </w:r>
          </w:p>
        </w:tc>
        <w:tc>
          <w:tcPr>
            <w:tcW w:w="1558" w:type="dxa"/>
            <w:gridSpan w:val="2"/>
          </w:tcPr>
          <w:p w14:paraId="21084E2D" w14:textId="77777777" w:rsidR="000A23DA" w:rsidRPr="003F7F23" w:rsidRDefault="000A23DA" w:rsidP="007D674D">
            <w:pPr>
              <w:pStyle w:val="aa"/>
            </w:pPr>
            <w:r w:rsidRPr="003F7F23">
              <w:t>Не нормируется</w:t>
            </w:r>
          </w:p>
        </w:tc>
      </w:tr>
      <w:tr w:rsidR="000A23DA" w:rsidRPr="00DC706D" w14:paraId="4DD1E3CC" w14:textId="77777777" w:rsidTr="005049DE">
        <w:trPr>
          <w:gridAfter w:val="2"/>
          <w:wAfter w:w="31" w:type="dxa"/>
          <w:trHeight w:val="126"/>
        </w:trPr>
        <w:tc>
          <w:tcPr>
            <w:tcW w:w="3237" w:type="dxa"/>
            <w:gridSpan w:val="19"/>
            <w:vMerge/>
          </w:tcPr>
          <w:p w14:paraId="19D27C29" w14:textId="77777777" w:rsidR="000A23DA" w:rsidRPr="003F7F23" w:rsidRDefault="000A23DA" w:rsidP="001C67EA">
            <w:pPr>
              <w:pStyle w:val="aa"/>
              <w:rPr>
                <w:lang w:eastAsia="ru-RU"/>
              </w:rPr>
            </w:pPr>
          </w:p>
        </w:tc>
        <w:tc>
          <w:tcPr>
            <w:tcW w:w="1701" w:type="dxa"/>
            <w:gridSpan w:val="12"/>
          </w:tcPr>
          <w:p w14:paraId="3AF1E831" w14:textId="77777777" w:rsidR="000A23DA" w:rsidRPr="003F7F23" w:rsidRDefault="000A23DA" w:rsidP="007D674D">
            <w:pPr>
              <w:pStyle w:val="aa"/>
              <w:rPr>
                <w:lang w:eastAsia="ru-RU"/>
              </w:rPr>
            </w:pPr>
            <w:r w:rsidRPr="003F7F23">
              <w:t>ПД</w:t>
            </w:r>
          </w:p>
        </w:tc>
        <w:tc>
          <w:tcPr>
            <w:tcW w:w="2977" w:type="dxa"/>
            <w:gridSpan w:val="28"/>
          </w:tcPr>
          <w:p w14:paraId="6D657B96" w14:textId="77777777" w:rsidR="000A23DA" w:rsidRPr="003F7F23" w:rsidRDefault="000A23DA" w:rsidP="007D674D">
            <w:pPr>
              <w:pStyle w:val="aa"/>
            </w:pPr>
            <w:r w:rsidRPr="003F7F2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1558" w:type="dxa"/>
            <w:gridSpan w:val="2"/>
          </w:tcPr>
          <w:p w14:paraId="694316E3" w14:textId="77777777" w:rsidR="000A23DA" w:rsidRPr="003F7F23" w:rsidRDefault="000A23DA" w:rsidP="007D674D">
            <w:pPr>
              <w:pStyle w:val="aa"/>
            </w:pPr>
            <w:r w:rsidRPr="003F7F23">
              <w:t>Не нормируется</w:t>
            </w:r>
          </w:p>
        </w:tc>
      </w:tr>
      <w:tr w:rsidR="000A23DA" w:rsidRPr="00DC706D" w14:paraId="596453DC" w14:textId="77777777" w:rsidTr="005049DE">
        <w:trPr>
          <w:gridAfter w:val="2"/>
          <w:wAfter w:w="31" w:type="dxa"/>
          <w:trHeight w:val="126"/>
        </w:trPr>
        <w:tc>
          <w:tcPr>
            <w:tcW w:w="3237" w:type="dxa"/>
            <w:gridSpan w:val="19"/>
            <w:vMerge w:val="restart"/>
          </w:tcPr>
          <w:p w14:paraId="081CE114" w14:textId="77777777" w:rsidR="000A23DA" w:rsidRPr="003F7F23" w:rsidRDefault="000A23DA" w:rsidP="001C67EA">
            <w:pPr>
              <w:pStyle w:val="aa"/>
              <w:rPr>
                <w:lang w:eastAsia="ru-RU"/>
              </w:rPr>
            </w:pPr>
          </w:p>
        </w:tc>
        <w:tc>
          <w:tcPr>
            <w:tcW w:w="1701" w:type="dxa"/>
            <w:gridSpan w:val="12"/>
          </w:tcPr>
          <w:p w14:paraId="56F3792E" w14:textId="77777777" w:rsidR="000A23DA" w:rsidRPr="003F7F23" w:rsidRDefault="000A23DA" w:rsidP="007D674D">
            <w:pPr>
              <w:pStyle w:val="aa"/>
              <w:rPr>
                <w:lang w:eastAsia="ru-RU"/>
              </w:rPr>
            </w:pPr>
            <w:r w:rsidRPr="003F7F23">
              <w:t>ВД</w:t>
            </w:r>
          </w:p>
        </w:tc>
        <w:tc>
          <w:tcPr>
            <w:tcW w:w="2977" w:type="dxa"/>
            <w:gridSpan w:val="28"/>
          </w:tcPr>
          <w:p w14:paraId="557CCD66" w14:textId="77777777" w:rsidR="000A23DA" w:rsidRPr="003F7F23" w:rsidRDefault="000A23DA" w:rsidP="007D674D">
            <w:pPr>
              <w:pStyle w:val="aa"/>
            </w:pPr>
            <w:r w:rsidRPr="003F7F2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1558" w:type="dxa"/>
            <w:gridSpan w:val="2"/>
          </w:tcPr>
          <w:p w14:paraId="2FE0AD47" w14:textId="77777777" w:rsidR="000A23DA" w:rsidRPr="003F7F23" w:rsidRDefault="000A23DA" w:rsidP="007D674D">
            <w:pPr>
              <w:pStyle w:val="aa"/>
            </w:pPr>
            <w:r w:rsidRPr="003F7F23">
              <w:t>Не нормируется</w:t>
            </w:r>
          </w:p>
        </w:tc>
      </w:tr>
      <w:tr w:rsidR="000A23DA" w:rsidRPr="00DC706D" w14:paraId="5C365563" w14:textId="77777777" w:rsidTr="005049DE">
        <w:trPr>
          <w:gridAfter w:val="2"/>
          <w:wAfter w:w="31" w:type="dxa"/>
          <w:trHeight w:val="111"/>
        </w:trPr>
        <w:tc>
          <w:tcPr>
            <w:tcW w:w="3237" w:type="dxa"/>
            <w:gridSpan w:val="19"/>
            <w:vMerge/>
          </w:tcPr>
          <w:p w14:paraId="78F1FB4E" w14:textId="77777777" w:rsidR="000A23DA" w:rsidRPr="003F7F23" w:rsidRDefault="000A23DA" w:rsidP="001C67EA">
            <w:pPr>
              <w:pStyle w:val="aa"/>
              <w:rPr>
                <w:lang w:eastAsia="ru-RU"/>
              </w:rPr>
            </w:pPr>
          </w:p>
        </w:tc>
        <w:tc>
          <w:tcPr>
            <w:tcW w:w="1701" w:type="dxa"/>
            <w:gridSpan w:val="12"/>
          </w:tcPr>
          <w:p w14:paraId="7642DE1D" w14:textId="77777777" w:rsidR="000A23DA" w:rsidRPr="003F7F23" w:rsidRDefault="000A23DA" w:rsidP="007D674D">
            <w:pPr>
              <w:pStyle w:val="aa"/>
              <w:rPr>
                <w:lang w:eastAsia="ru-RU"/>
              </w:rPr>
            </w:pPr>
            <w:r w:rsidRPr="003F7F23">
              <w:t>ОУС</w:t>
            </w:r>
          </w:p>
        </w:tc>
        <w:tc>
          <w:tcPr>
            <w:tcW w:w="2977" w:type="dxa"/>
            <w:gridSpan w:val="28"/>
          </w:tcPr>
          <w:p w14:paraId="7E4FE542" w14:textId="77777777" w:rsidR="000A23DA" w:rsidRPr="003F7F23" w:rsidRDefault="000A23DA" w:rsidP="007D674D">
            <w:pPr>
              <w:pStyle w:val="aa"/>
            </w:pPr>
            <w:r w:rsidRPr="003F7F23">
              <w:t>15 м</w:t>
            </w:r>
          </w:p>
        </w:tc>
        <w:tc>
          <w:tcPr>
            <w:tcW w:w="1558" w:type="dxa"/>
            <w:gridSpan w:val="2"/>
          </w:tcPr>
          <w:p w14:paraId="5A1B1660" w14:textId="77777777" w:rsidR="000A23DA" w:rsidRPr="003F7F23" w:rsidRDefault="000A23DA" w:rsidP="007D674D">
            <w:pPr>
              <w:pStyle w:val="aa"/>
            </w:pPr>
            <w:r w:rsidRPr="003F7F23">
              <w:t>Не нормируется</w:t>
            </w:r>
          </w:p>
        </w:tc>
      </w:tr>
      <w:tr w:rsidR="000A23DA" w:rsidRPr="00DC706D" w14:paraId="3C7AE737" w14:textId="77777777" w:rsidTr="005049DE">
        <w:trPr>
          <w:gridAfter w:val="2"/>
          <w:wAfter w:w="31" w:type="dxa"/>
          <w:trHeight w:val="562"/>
        </w:trPr>
        <w:tc>
          <w:tcPr>
            <w:tcW w:w="3237" w:type="dxa"/>
            <w:gridSpan w:val="19"/>
            <w:vMerge/>
          </w:tcPr>
          <w:p w14:paraId="2B76A21D" w14:textId="77777777" w:rsidR="000A23DA" w:rsidRPr="003F7F23" w:rsidRDefault="000A23DA" w:rsidP="001C67EA">
            <w:pPr>
              <w:pStyle w:val="aa"/>
              <w:rPr>
                <w:lang w:eastAsia="ru-RU"/>
              </w:rPr>
            </w:pPr>
          </w:p>
        </w:tc>
        <w:tc>
          <w:tcPr>
            <w:tcW w:w="1701" w:type="dxa"/>
            <w:gridSpan w:val="12"/>
          </w:tcPr>
          <w:p w14:paraId="013602A3" w14:textId="77777777" w:rsidR="000A23DA" w:rsidRPr="003F7F23" w:rsidRDefault="000A23DA" w:rsidP="007D674D">
            <w:pPr>
              <w:pStyle w:val="aa"/>
              <w:rPr>
                <w:lang w:eastAsia="ru-RU"/>
              </w:rPr>
            </w:pPr>
            <w:r w:rsidRPr="003F7F23">
              <w:t>УС</w:t>
            </w:r>
          </w:p>
        </w:tc>
        <w:tc>
          <w:tcPr>
            <w:tcW w:w="2977" w:type="dxa"/>
            <w:gridSpan w:val="28"/>
          </w:tcPr>
          <w:p w14:paraId="100FE15D" w14:textId="77777777" w:rsidR="000A23DA" w:rsidRPr="003F7F23" w:rsidRDefault="000A23DA" w:rsidP="007D674D">
            <w:pPr>
              <w:pStyle w:val="aa"/>
            </w:pPr>
            <w:r w:rsidRPr="003F7F23">
              <w:t>15 м</w:t>
            </w:r>
          </w:p>
        </w:tc>
        <w:tc>
          <w:tcPr>
            <w:tcW w:w="1558" w:type="dxa"/>
            <w:gridSpan w:val="2"/>
          </w:tcPr>
          <w:p w14:paraId="4C455E77" w14:textId="77777777" w:rsidR="000A23DA" w:rsidRPr="003F7F23" w:rsidRDefault="000A23DA" w:rsidP="007D674D">
            <w:pPr>
              <w:pStyle w:val="aa"/>
            </w:pPr>
            <w:r w:rsidRPr="003F7F23">
              <w:t xml:space="preserve">Не </w:t>
            </w:r>
          </w:p>
          <w:p w14:paraId="1C45CA9F" w14:textId="77777777" w:rsidR="000A23DA" w:rsidRPr="003F7F23" w:rsidRDefault="000A23DA" w:rsidP="007D674D">
            <w:pPr>
              <w:pStyle w:val="aa"/>
            </w:pPr>
            <w:r w:rsidRPr="003F7F23">
              <w:t>нормируется</w:t>
            </w:r>
          </w:p>
        </w:tc>
      </w:tr>
      <w:tr w:rsidR="000A23DA" w:rsidRPr="00DC706D" w14:paraId="001BA002" w14:textId="77777777" w:rsidTr="005049DE">
        <w:trPr>
          <w:gridAfter w:val="2"/>
          <w:wAfter w:w="31" w:type="dxa"/>
          <w:trHeight w:val="247"/>
        </w:trPr>
        <w:tc>
          <w:tcPr>
            <w:tcW w:w="3237" w:type="dxa"/>
            <w:gridSpan w:val="19"/>
            <w:vMerge w:val="restart"/>
          </w:tcPr>
          <w:p w14:paraId="5204FE53" w14:textId="77777777" w:rsidR="000A23DA" w:rsidRPr="003F7F23" w:rsidRDefault="000A23DA" w:rsidP="001C67EA">
            <w:pPr>
              <w:pStyle w:val="aa"/>
              <w:rPr>
                <w:lang w:eastAsia="ru-RU"/>
              </w:rPr>
            </w:pPr>
            <w:r w:rsidRPr="003F7F23">
              <w:rPr>
                <w:lang w:eastAsia="ru-RU"/>
              </w:rPr>
              <w:t>Ширина полосы</w:t>
            </w:r>
          </w:p>
        </w:tc>
        <w:tc>
          <w:tcPr>
            <w:tcW w:w="1701" w:type="dxa"/>
            <w:gridSpan w:val="12"/>
          </w:tcPr>
          <w:p w14:paraId="249D8BB9" w14:textId="77777777" w:rsidR="000A23DA" w:rsidRPr="003F7F23" w:rsidRDefault="000A23DA" w:rsidP="007D674D">
            <w:pPr>
              <w:pStyle w:val="aa"/>
              <w:rPr>
                <w:lang w:eastAsia="ru-RU"/>
              </w:rPr>
            </w:pPr>
            <w:r w:rsidRPr="003F7F23">
              <w:t>МДТ</w:t>
            </w:r>
          </w:p>
        </w:tc>
        <w:tc>
          <w:tcPr>
            <w:tcW w:w="2977" w:type="dxa"/>
            <w:gridSpan w:val="28"/>
          </w:tcPr>
          <w:p w14:paraId="4B05FC51" w14:textId="77777777" w:rsidR="000A23DA" w:rsidRPr="003F7F23" w:rsidRDefault="000A23DA" w:rsidP="007D674D">
            <w:pPr>
              <w:pStyle w:val="aa"/>
            </w:pPr>
            <w:r w:rsidRPr="003F7F23">
              <w:t>3,25 м</w:t>
            </w:r>
          </w:p>
        </w:tc>
        <w:tc>
          <w:tcPr>
            <w:tcW w:w="1558" w:type="dxa"/>
            <w:gridSpan w:val="2"/>
          </w:tcPr>
          <w:p w14:paraId="3FAD8D89" w14:textId="77777777" w:rsidR="000A23DA" w:rsidRPr="003F7F23" w:rsidRDefault="000A23DA" w:rsidP="007D674D">
            <w:pPr>
              <w:pStyle w:val="aa"/>
            </w:pPr>
            <w:r w:rsidRPr="003F7F23">
              <w:t>Не нормируется</w:t>
            </w:r>
          </w:p>
        </w:tc>
      </w:tr>
      <w:tr w:rsidR="000A23DA" w:rsidRPr="00DC706D" w14:paraId="000EE3B4" w14:textId="77777777" w:rsidTr="005049DE">
        <w:trPr>
          <w:gridAfter w:val="2"/>
          <w:wAfter w:w="31" w:type="dxa"/>
          <w:trHeight w:val="247"/>
        </w:trPr>
        <w:tc>
          <w:tcPr>
            <w:tcW w:w="3237" w:type="dxa"/>
            <w:gridSpan w:val="19"/>
            <w:vMerge/>
          </w:tcPr>
          <w:p w14:paraId="3ED61B08" w14:textId="77777777" w:rsidR="000A23DA" w:rsidRPr="003F7F23" w:rsidRDefault="000A23DA" w:rsidP="001C67EA">
            <w:pPr>
              <w:pStyle w:val="aa"/>
              <w:rPr>
                <w:lang w:eastAsia="ru-RU"/>
              </w:rPr>
            </w:pPr>
          </w:p>
        </w:tc>
        <w:tc>
          <w:tcPr>
            <w:tcW w:w="1701" w:type="dxa"/>
            <w:gridSpan w:val="12"/>
          </w:tcPr>
          <w:p w14:paraId="36D7E57D" w14:textId="77777777" w:rsidR="000A23DA" w:rsidRPr="003F7F23" w:rsidRDefault="000A23DA" w:rsidP="007D674D">
            <w:pPr>
              <w:pStyle w:val="aa"/>
            </w:pPr>
          </w:p>
        </w:tc>
        <w:tc>
          <w:tcPr>
            <w:tcW w:w="2977" w:type="dxa"/>
            <w:gridSpan w:val="28"/>
          </w:tcPr>
          <w:p w14:paraId="138BBDA3" w14:textId="77777777" w:rsidR="000A23DA" w:rsidRPr="003F7F23" w:rsidRDefault="000A23DA" w:rsidP="007D674D">
            <w:pPr>
              <w:pStyle w:val="aa"/>
            </w:pPr>
          </w:p>
        </w:tc>
        <w:tc>
          <w:tcPr>
            <w:tcW w:w="1558" w:type="dxa"/>
            <w:gridSpan w:val="2"/>
          </w:tcPr>
          <w:p w14:paraId="72F6C5CB" w14:textId="77777777" w:rsidR="000A23DA" w:rsidRPr="003F7F23" w:rsidRDefault="000A23DA" w:rsidP="007D674D">
            <w:pPr>
              <w:pStyle w:val="aa"/>
            </w:pPr>
          </w:p>
        </w:tc>
      </w:tr>
      <w:tr w:rsidR="000A23DA" w:rsidRPr="00DC706D" w14:paraId="31DB797D" w14:textId="77777777" w:rsidTr="005049DE">
        <w:trPr>
          <w:gridAfter w:val="2"/>
          <w:wAfter w:w="31" w:type="dxa"/>
          <w:trHeight w:val="165"/>
        </w:trPr>
        <w:tc>
          <w:tcPr>
            <w:tcW w:w="3237" w:type="dxa"/>
            <w:gridSpan w:val="19"/>
            <w:vMerge/>
          </w:tcPr>
          <w:p w14:paraId="564213AE" w14:textId="77777777" w:rsidR="000A23DA" w:rsidRPr="003F7F23" w:rsidRDefault="000A23DA" w:rsidP="001C67EA">
            <w:pPr>
              <w:pStyle w:val="aa"/>
              <w:rPr>
                <w:lang w:eastAsia="ru-RU"/>
              </w:rPr>
            </w:pPr>
          </w:p>
        </w:tc>
        <w:tc>
          <w:tcPr>
            <w:tcW w:w="1701" w:type="dxa"/>
            <w:gridSpan w:val="12"/>
          </w:tcPr>
          <w:p w14:paraId="3FF9E942" w14:textId="77777777" w:rsidR="000A23DA" w:rsidRPr="003F7F23" w:rsidRDefault="000A23DA" w:rsidP="007D674D">
            <w:pPr>
              <w:pStyle w:val="aa"/>
              <w:rPr>
                <w:lang w:eastAsia="ru-RU"/>
              </w:rPr>
            </w:pPr>
            <w:r w:rsidRPr="003F7F23">
              <w:t>МПР</w:t>
            </w:r>
          </w:p>
        </w:tc>
        <w:tc>
          <w:tcPr>
            <w:tcW w:w="2977" w:type="dxa"/>
            <w:gridSpan w:val="28"/>
          </w:tcPr>
          <w:p w14:paraId="7176516E" w14:textId="77777777" w:rsidR="000A23DA" w:rsidRPr="003F7F23" w:rsidRDefault="000A23DA" w:rsidP="007D674D">
            <w:pPr>
              <w:pStyle w:val="aa"/>
            </w:pPr>
            <w:r w:rsidRPr="003F7F23">
              <w:t>Геометрические параметры устанавливаются в зависимости от класса улиц и дорог, пересекающихся в узле</w:t>
            </w:r>
          </w:p>
        </w:tc>
        <w:tc>
          <w:tcPr>
            <w:tcW w:w="1558" w:type="dxa"/>
            <w:gridSpan w:val="2"/>
          </w:tcPr>
          <w:p w14:paraId="631EDB99" w14:textId="77777777" w:rsidR="000A23DA" w:rsidRPr="003F7F23" w:rsidRDefault="000A23DA" w:rsidP="007D674D">
            <w:pPr>
              <w:pStyle w:val="aa"/>
            </w:pPr>
            <w:r w:rsidRPr="003F7F23">
              <w:t>Не нормируется</w:t>
            </w:r>
          </w:p>
        </w:tc>
      </w:tr>
      <w:tr w:rsidR="000A23DA" w:rsidRPr="00DC706D" w14:paraId="1D3C9748" w14:textId="77777777" w:rsidTr="005049DE">
        <w:trPr>
          <w:gridAfter w:val="2"/>
          <w:wAfter w:w="31" w:type="dxa"/>
          <w:trHeight w:val="96"/>
        </w:trPr>
        <w:tc>
          <w:tcPr>
            <w:tcW w:w="3237" w:type="dxa"/>
            <w:gridSpan w:val="19"/>
            <w:vMerge/>
          </w:tcPr>
          <w:p w14:paraId="4BD08262" w14:textId="77777777" w:rsidR="000A23DA" w:rsidRPr="003F7F23" w:rsidRDefault="000A23DA" w:rsidP="001C67EA">
            <w:pPr>
              <w:pStyle w:val="aa"/>
              <w:rPr>
                <w:lang w:eastAsia="ru-RU"/>
              </w:rPr>
            </w:pPr>
          </w:p>
        </w:tc>
        <w:tc>
          <w:tcPr>
            <w:tcW w:w="1701" w:type="dxa"/>
            <w:gridSpan w:val="12"/>
          </w:tcPr>
          <w:p w14:paraId="1926B881" w14:textId="77777777" w:rsidR="000A23DA" w:rsidRPr="003F7F23" w:rsidRDefault="000A23DA" w:rsidP="007D674D">
            <w:pPr>
              <w:pStyle w:val="aa"/>
              <w:rPr>
                <w:lang w:eastAsia="ru-RU"/>
              </w:rPr>
            </w:pPr>
            <w:r w:rsidRPr="003F7F23">
              <w:t>МГП</w:t>
            </w:r>
          </w:p>
        </w:tc>
        <w:tc>
          <w:tcPr>
            <w:tcW w:w="2977" w:type="dxa"/>
            <w:gridSpan w:val="28"/>
          </w:tcPr>
          <w:p w14:paraId="7D80EA9A" w14:textId="77777777" w:rsidR="000A23DA" w:rsidRPr="003F7F23" w:rsidRDefault="000A23DA" w:rsidP="007D674D">
            <w:pPr>
              <w:pStyle w:val="aa"/>
            </w:pPr>
            <w:r w:rsidRPr="003F7F23">
              <w:t>3,25 м</w:t>
            </w:r>
          </w:p>
        </w:tc>
        <w:tc>
          <w:tcPr>
            <w:tcW w:w="1558" w:type="dxa"/>
            <w:gridSpan w:val="2"/>
          </w:tcPr>
          <w:p w14:paraId="55B5098F" w14:textId="77777777" w:rsidR="000A23DA" w:rsidRPr="003F7F23" w:rsidRDefault="000A23DA" w:rsidP="007D674D">
            <w:pPr>
              <w:pStyle w:val="aa"/>
            </w:pPr>
            <w:r w:rsidRPr="003F7F23">
              <w:t>Не нормируется</w:t>
            </w:r>
          </w:p>
        </w:tc>
      </w:tr>
      <w:tr w:rsidR="000A23DA" w:rsidRPr="00DC706D" w14:paraId="79073AE9" w14:textId="77777777" w:rsidTr="005049DE">
        <w:trPr>
          <w:gridAfter w:val="2"/>
          <w:wAfter w:w="31" w:type="dxa"/>
          <w:trHeight w:val="135"/>
        </w:trPr>
        <w:tc>
          <w:tcPr>
            <w:tcW w:w="3237" w:type="dxa"/>
            <w:gridSpan w:val="19"/>
            <w:vMerge/>
          </w:tcPr>
          <w:p w14:paraId="388460F3" w14:textId="77777777" w:rsidR="000A23DA" w:rsidRPr="003F7F23" w:rsidRDefault="000A23DA" w:rsidP="001C67EA">
            <w:pPr>
              <w:pStyle w:val="aa"/>
              <w:rPr>
                <w:lang w:eastAsia="ru-RU"/>
              </w:rPr>
            </w:pPr>
          </w:p>
        </w:tc>
        <w:tc>
          <w:tcPr>
            <w:tcW w:w="1701" w:type="dxa"/>
            <w:gridSpan w:val="12"/>
          </w:tcPr>
          <w:p w14:paraId="4988222B" w14:textId="77777777" w:rsidR="000A23DA" w:rsidRPr="003F7F23" w:rsidRDefault="000A23DA" w:rsidP="007D674D">
            <w:pPr>
              <w:pStyle w:val="aa"/>
              <w:rPr>
                <w:lang w:eastAsia="ru-RU"/>
              </w:rPr>
            </w:pPr>
            <w:r w:rsidRPr="003F7F23">
              <w:t>МГВ</w:t>
            </w:r>
          </w:p>
        </w:tc>
        <w:tc>
          <w:tcPr>
            <w:tcW w:w="2977" w:type="dxa"/>
            <w:gridSpan w:val="28"/>
          </w:tcPr>
          <w:p w14:paraId="0693A7F0" w14:textId="77777777" w:rsidR="000A23DA" w:rsidRPr="003F7F23" w:rsidRDefault="000A23DA" w:rsidP="007D674D">
            <w:pPr>
              <w:pStyle w:val="aa"/>
            </w:pPr>
            <w:r w:rsidRPr="003F7F23">
              <w:t>3,25 м</w:t>
            </w:r>
          </w:p>
        </w:tc>
        <w:tc>
          <w:tcPr>
            <w:tcW w:w="1558" w:type="dxa"/>
            <w:gridSpan w:val="2"/>
          </w:tcPr>
          <w:p w14:paraId="699E4D45" w14:textId="77777777" w:rsidR="000A23DA" w:rsidRPr="003F7F23" w:rsidRDefault="000A23DA" w:rsidP="007D674D">
            <w:pPr>
              <w:pStyle w:val="aa"/>
            </w:pPr>
            <w:r w:rsidRPr="003F7F23">
              <w:t>Не нормируется</w:t>
            </w:r>
          </w:p>
        </w:tc>
      </w:tr>
      <w:tr w:rsidR="000A23DA" w:rsidRPr="00DC706D" w14:paraId="456DC4C0" w14:textId="77777777" w:rsidTr="005049DE">
        <w:trPr>
          <w:gridAfter w:val="2"/>
          <w:wAfter w:w="31" w:type="dxa"/>
          <w:trHeight w:val="111"/>
        </w:trPr>
        <w:tc>
          <w:tcPr>
            <w:tcW w:w="3237" w:type="dxa"/>
            <w:gridSpan w:val="19"/>
            <w:vMerge/>
          </w:tcPr>
          <w:p w14:paraId="256BFD99" w14:textId="77777777" w:rsidR="000A23DA" w:rsidRPr="003F7F23" w:rsidRDefault="000A23DA" w:rsidP="001C67EA">
            <w:pPr>
              <w:pStyle w:val="aa"/>
              <w:rPr>
                <w:lang w:eastAsia="ru-RU"/>
              </w:rPr>
            </w:pPr>
          </w:p>
        </w:tc>
        <w:tc>
          <w:tcPr>
            <w:tcW w:w="1701" w:type="dxa"/>
            <w:gridSpan w:val="12"/>
          </w:tcPr>
          <w:p w14:paraId="3AECA149" w14:textId="77777777" w:rsidR="000A23DA" w:rsidRPr="003F7F23" w:rsidRDefault="000A23DA" w:rsidP="007D674D">
            <w:pPr>
              <w:pStyle w:val="aa"/>
              <w:rPr>
                <w:lang w:eastAsia="ru-RU"/>
              </w:rPr>
            </w:pPr>
            <w:r w:rsidRPr="003F7F23">
              <w:t>МРТ</w:t>
            </w:r>
          </w:p>
        </w:tc>
        <w:tc>
          <w:tcPr>
            <w:tcW w:w="2977" w:type="dxa"/>
            <w:gridSpan w:val="28"/>
          </w:tcPr>
          <w:p w14:paraId="22F44B08" w14:textId="77777777" w:rsidR="000A23DA" w:rsidRPr="003F7F23" w:rsidRDefault="000A23DA" w:rsidP="007D674D">
            <w:pPr>
              <w:pStyle w:val="aa"/>
            </w:pPr>
            <w:r w:rsidRPr="003F7F23">
              <w:t>3,25 м</w:t>
            </w:r>
          </w:p>
        </w:tc>
        <w:tc>
          <w:tcPr>
            <w:tcW w:w="1558" w:type="dxa"/>
            <w:gridSpan w:val="2"/>
          </w:tcPr>
          <w:p w14:paraId="10EF3FC3" w14:textId="77777777" w:rsidR="000A23DA" w:rsidRPr="003F7F23" w:rsidRDefault="000A23DA" w:rsidP="007D674D">
            <w:pPr>
              <w:pStyle w:val="aa"/>
            </w:pPr>
            <w:r w:rsidRPr="003F7F23">
              <w:t>Не нормируется</w:t>
            </w:r>
          </w:p>
        </w:tc>
      </w:tr>
      <w:tr w:rsidR="000A23DA" w:rsidRPr="00DC706D" w14:paraId="6202650E" w14:textId="77777777" w:rsidTr="005049DE">
        <w:trPr>
          <w:gridAfter w:val="2"/>
          <w:wAfter w:w="31" w:type="dxa"/>
          <w:trHeight w:val="126"/>
        </w:trPr>
        <w:tc>
          <w:tcPr>
            <w:tcW w:w="3237" w:type="dxa"/>
            <w:gridSpan w:val="19"/>
            <w:vMerge/>
          </w:tcPr>
          <w:p w14:paraId="1F21DA56" w14:textId="77777777" w:rsidR="000A23DA" w:rsidRPr="003F7F23" w:rsidRDefault="000A23DA" w:rsidP="001C67EA">
            <w:pPr>
              <w:pStyle w:val="aa"/>
              <w:rPr>
                <w:lang w:eastAsia="ru-RU"/>
              </w:rPr>
            </w:pPr>
          </w:p>
        </w:tc>
        <w:tc>
          <w:tcPr>
            <w:tcW w:w="1701" w:type="dxa"/>
            <w:gridSpan w:val="12"/>
          </w:tcPr>
          <w:p w14:paraId="70C1CDE3" w14:textId="77777777" w:rsidR="000A23DA" w:rsidRPr="003F7F23" w:rsidRDefault="000A23DA" w:rsidP="007D674D">
            <w:pPr>
              <w:pStyle w:val="aa"/>
              <w:rPr>
                <w:lang w:eastAsia="ru-RU"/>
              </w:rPr>
            </w:pPr>
            <w:r w:rsidRPr="003F7F23">
              <w:t>МРП</w:t>
            </w:r>
          </w:p>
        </w:tc>
        <w:tc>
          <w:tcPr>
            <w:tcW w:w="2977" w:type="dxa"/>
            <w:gridSpan w:val="28"/>
          </w:tcPr>
          <w:p w14:paraId="56046397" w14:textId="77777777" w:rsidR="000A23DA" w:rsidRPr="003F7F23" w:rsidRDefault="000A23DA" w:rsidP="007D674D">
            <w:pPr>
              <w:pStyle w:val="aa"/>
            </w:pPr>
            <w:r w:rsidRPr="003F7F23">
              <w:t>3,25 м</w:t>
            </w:r>
          </w:p>
        </w:tc>
        <w:tc>
          <w:tcPr>
            <w:tcW w:w="1558" w:type="dxa"/>
            <w:gridSpan w:val="2"/>
          </w:tcPr>
          <w:p w14:paraId="016D87E1" w14:textId="77777777" w:rsidR="000A23DA" w:rsidRPr="003F7F23" w:rsidRDefault="000A23DA" w:rsidP="007D674D">
            <w:pPr>
              <w:pStyle w:val="aa"/>
            </w:pPr>
            <w:r w:rsidRPr="003F7F23">
              <w:t>Не нормируется</w:t>
            </w:r>
          </w:p>
        </w:tc>
      </w:tr>
      <w:tr w:rsidR="000A23DA" w:rsidRPr="00DC706D" w14:paraId="6DF7DF5E" w14:textId="77777777" w:rsidTr="005049DE">
        <w:trPr>
          <w:gridAfter w:val="2"/>
          <w:wAfter w:w="31" w:type="dxa"/>
          <w:trHeight w:val="111"/>
        </w:trPr>
        <w:tc>
          <w:tcPr>
            <w:tcW w:w="3237" w:type="dxa"/>
            <w:gridSpan w:val="19"/>
            <w:vMerge/>
          </w:tcPr>
          <w:p w14:paraId="10EBAB46" w14:textId="77777777" w:rsidR="000A23DA" w:rsidRPr="003F7F23" w:rsidRDefault="000A23DA" w:rsidP="001C67EA">
            <w:pPr>
              <w:pStyle w:val="aa"/>
              <w:rPr>
                <w:lang w:eastAsia="ru-RU"/>
              </w:rPr>
            </w:pPr>
          </w:p>
        </w:tc>
        <w:tc>
          <w:tcPr>
            <w:tcW w:w="1701" w:type="dxa"/>
            <w:gridSpan w:val="12"/>
          </w:tcPr>
          <w:p w14:paraId="3C164B8F" w14:textId="77777777" w:rsidR="000A23DA" w:rsidRPr="003F7F23" w:rsidRDefault="000A23DA" w:rsidP="007D674D">
            <w:pPr>
              <w:pStyle w:val="aa"/>
              <w:rPr>
                <w:lang w:eastAsia="ru-RU"/>
              </w:rPr>
            </w:pPr>
            <w:r w:rsidRPr="003F7F23">
              <w:t>УММ/УМН/УМП</w:t>
            </w:r>
          </w:p>
        </w:tc>
        <w:tc>
          <w:tcPr>
            <w:tcW w:w="2977" w:type="dxa"/>
            <w:gridSpan w:val="28"/>
          </w:tcPr>
          <w:p w14:paraId="3E5D9074" w14:textId="77777777" w:rsidR="000A23DA" w:rsidRPr="003F7F23" w:rsidRDefault="000A23DA" w:rsidP="007D674D">
            <w:pPr>
              <w:pStyle w:val="aa"/>
            </w:pPr>
            <w:r w:rsidRPr="003F7F23">
              <w:t>3,0 м</w:t>
            </w:r>
          </w:p>
        </w:tc>
        <w:tc>
          <w:tcPr>
            <w:tcW w:w="1558" w:type="dxa"/>
            <w:gridSpan w:val="2"/>
          </w:tcPr>
          <w:p w14:paraId="267B9460" w14:textId="77777777" w:rsidR="000A23DA" w:rsidRPr="003F7F23" w:rsidRDefault="000A23DA" w:rsidP="007D674D">
            <w:pPr>
              <w:pStyle w:val="aa"/>
            </w:pPr>
            <w:r w:rsidRPr="003F7F23">
              <w:t>Не нормируется</w:t>
            </w:r>
          </w:p>
        </w:tc>
      </w:tr>
      <w:tr w:rsidR="000A23DA" w:rsidRPr="00DC706D" w14:paraId="69670542" w14:textId="77777777" w:rsidTr="005049DE">
        <w:trPr>
          <w:gridAfter w:val="2"/>
          <w:wAfter w:w="31" w:type="dxa"/>
          <w:trHeight w:val="135"/>
        </w:trPr>
        <w:tc>
          <w:tcPr>
            <w:tcW w:w="3237" w:type="dxa"/>
            <w:gridSpan w:val="19"/>
            <w:vMerge/>
          </w:tcPr>
          <w:p w14:paraId="594117B3" w14:textId="77777777" w:rsidR="000A23DA" w:rsidRPr="003F7F23" w:rsidRDefault="000A23DA" w:rsidP="001C67EA">
            <w:pPr>
              <w:pStyle w:val="aa"/>
              <w:rPr>
                <w:lang w:eastAsia="ru-RU"/>
              </w:rPr>
            </w:pPr>
          </w:p>
        </w:tc>
        <w:tc>
          <w:tcPr>
            <w:tcW w:w="1701" w:type="dxa"/>
            <w:gridSpan w:val="12"/>
          </w:tcPr>
          <w:p w14:paraId="3137264A" w14:textId="77777777" w:rsidR="000A23DA" w:rsidRPr="003F7F23" w:rsidRDefault="000A23DA" w:rsidP="007D674D">
            <w:pPr>
              <w:pStyle w:val="aa"/>
              <w:rPr>
                <w:lang w:eastAsia="ru-RU"/>
              </w:rPr>
            </w:pPr>
            <w:r w:rsidRPr="003F7F23">
              <w:t>ПД</w:t>
            </w:r>
          </w:p>
        </w:tc>
        <w:tc>
          <w:tcPr>
            <w:tcW w:w="2977" w:type="dxa"/>
            <w:gridSpan w:val="28"/>
          </w:tcPr>
          <w:p w14:paraId="2BC4ACD1" w14:textId="77777777" w:rsidR="000A23DA" w:rsidRPr="003F7F23" w:rsidRDefault="000A23DA" w:rsidP="007D674D">
            <w:pPr>
              <w:pStyle w:val="aa"/>
            </w:pPr>
            <w:r w:rsidRPr="003F7F23">
              <w:t xml:space="preserve">Для пешеходных и велосипедных улиц и дорожек планировочные параметры применяются согласно расчету. </w:t>
            </w:r>
            <w:r w:rsidRPr="003F7F23">
              <w:lastRenderedPageBreak/>
              <w:t>Расчетные показатели представлены в подразделе «Немоторизованные передвижения».</w:t>
            </w:r>
          </w:p>
        </w:tc>
        <w:tc>
          <w:tcPr>
            <w:tcW w:w="1558" w:type="dxa"/>
            <w:gridSpan w:val="2"/>
          </w:tcPr>
          <w:p w14:paraId="33268FCA" w14:textId="77777777" w:rsidR="000A23DA" w:rsidRPr="003F7F23" w:rsidRDefault="000A23DA" w:rsidP="007D674D">
            <w:pPr>
              <w:pStyle w:val="aa"/>
            </w:pPr>
            <w:r w:rsidRPr="003F7F23">
              <w:lastRenderedPageBreak/>
              <w:t>Не нормируется</w:t>
            </w:r>
          </w:p>
        </w:tc>
      </w:tr>
      <w:tr w:rsidR="000A23DA" w:rsidRPr="00DC706D" w14:paraId="11CC78F7" w14:textId="77777777" w:rsidTr="005049DE">
        <w:trPr>
          <w:gridAfter w:val="2"/>
          <w:wAfter w:w="31" w:type="dxa"/>
          <w:trHeight w:val="126"/>
        </w:trPr>
        <w:tc>
          <w:tcPr>
            <w:tcW w:w="3237" w:type="dxa"/>
            <w:gridSpan w:val="19"/>
            <w:vMerge/>
          </w:tcPr>
          <w:p w14:paraId="30419CC1" w14:textId="77777777" w:rsidR="000A23DA" w:rsidRPr="003F7F23" w:rsidRDefault="000A23DA" w:rsidP="001C67EA">
            <w:pPr>
              <w:pStyle w:val="aa"/>
              <w:rPr>
                <w:lang w:eastAsia="ru-RU"/>
              </w:rPr>
            </w:pPr>
          </w:p>
        </w:tc>
        <w:tc>
          <w:tcPr>
            <w:tcW w:w="1701" w:type="dxa"/>
            <w:gridSpan w:val="12"/>
          </w:tcPr>
          <w:p w14:paraId="6027618B" w14:textId="77777777" w:rsidR="000A23DA" w:rsidRPr="003F7F23" w:rsidRDefault="000A23DA" w:rsidP="007D674D">
            <w:pPr>
              <w:pStyle w:val="aa"/>
              <w:rPr>
                <w:lang w:eastAsia="ru-RU"/>
              </w:rPr>
            </w:pPr>
            <w:r w:rsidRPr="003F7F23">
              <w:t>ВД</w:t>
            </w:r>
          </w:p>
        </w:tc>
        <w:tc>
          <w:tcPr>
            <w:tcW w:w="2977" w:type="dxa"/>
            <w:gridSpan w:val="28"/>
          </w:tcPr>
          <w:p w14:paraId="61D5EBA2" w14:textId="77777777" w:rsidR="000A23DA" w:rsidRPr="003F7F23" w:rsidRDefault="000A23DA" w:rsidP="007D674D">
            <w:pPr>
              <w:pStyle w:val="aa"/>
            </w:pPr>
            <w:r w:rsidRPr="003F7F2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1558" w:type="dxa"/>
            <w:gridSpan w:val="2"/>
          </w:tcPr>
          <w:p w14:paraId="66BD9365" w14:textId="77777777" w:rsidR="000A23DA" w:rsidRPr="003F7F23" w:rsidRDefault="000A23DA" w:rsidP="007D674D">
            <w:pPr>
              <w:pStyle w:val="aa"/>
            </w:pPr>
            <w:r w:rsidRPr="003F7F23">
              <w:t>Не нормируется</w:t>
            </w:r>
          </w:p>
        </w:tc>
      </w:tr>
      <w:tr w:rsidR="000A23DA" w:rsidRPr="00DC706D" w14:paraId="6FA12331" w14:textId="77777777" w:rsidTr="005049DE">
        <w:trPr>
          <w:gridAfter w:val="2"/>
          <w:wAfter w:w="31" w:type="dxa"/>
          <w:trHeight w:val="111"/>
        </w:trPr>
        <w:tc>
          <w:tcPr>
            <w:tcW w:w="3237" w:type="dxa"/>
            <w:gridSpan w:val="19"/>
            <w:vMerge/>
          </w:tcPr>
          <w:p w14:paraId="6C494517" w14:textId="77777777" w:rsidR="000A23DA" w:rsidRPr="003F7F23" w:rsidRDefault="000A23DA" w:rsidP="001C67EA">
            <w:pPr>
              <w:pStyle w:val="aa"/>
              <w:rPr>
                <w:lang w:eastAsia="ru-RU"/>
              </w:rPr>
            </w:pPr>
          </w:p>
        </w:tc>
        <w:tc>
          <w:tcPr>
            <w:tcW w:w="1701" w:type="dxa"/>
            <w:gridSpan w:val="12"/>
          </w:tcPr>
          <w:p w14:paraId="51EC6762" w14:textId="77777777" w:rsidR="000A23DA" w:rsidRPr="003F7F23" w:rsidRDefault="000A23DA" w:rsidP="007D674D">
            <w:pPr>
              <w:pStyle w:val="aa"/>
              <w:rPr>
                <w:lang w:eastAsia="ru-RU"/>
              </w:rPr>
            </w:pPr>
            <w:r w:rsidRPr="003F7F23">
              <w:t>ОУС</w:t>
            </w:r>
          </w:p>
        </w:tc>
        <w:tc>
          <w:tcPr>
            <w:tcW w:w="2977" w:type="dxa"/>
            <w:gridSpan w:val="28"/>
          </w:tcPr>
          <w:p w14:paraId="75470752" w14:textId="77777777" w:rsidR="000A23DA" w:rsidRPr="003F7F23" w:rsidRDefault="000A23DA" w:rsidP="007D674D">
            <w:pPr>
              <w:pStyle w:val="aa"/>
              <w:rPr>
                <w:lang w:eastAsia="ru-RU"/>
              </w:rPr>
            </w:pPr>
            <w:r w:rsidRPr="003F7F23">
              <w:t>3,0 м</w:t>
            </w:r>
          </w:p>
        </w:tc>
        <w:tc>
          <w:tcPr>
            <w:tcW w:w="1558" w:type="dxa"/>
            <w:gridSpan w:val="2"/>
          </w:tcPr>
          <w:p w14:paraId="40F0C422" w14:textId="77777777" w:rsidR="000A23DA" w:rsidRPr="003F7F23" w:rsidRDefault="000A23DA" w:rsidP="007D674D">
            <w:pPr>
              <w:pStyle w:val="aa"/>
              <w:rPr>
                <w:lang w:eastAsia="ru-RU"/>
              </w:rPr>
            </w:pPr>
            <w:r w:rsidRPr="003F7F23">
              <w:t>Не нормируется</w:t>
            </w:r>
          </w:p>
        </w:tc>
      </w:tr>
      <w:tr w:rsidR="000A23DA" w:rsidRPr="00DC706D" w14:paraId="2A847884" w14:textId="77777777" w:rsidTr="005049DE">
        <w:trPr>
          <w:gridAfter w:val="2"/>
          <w:wAfter w:w="31" w:type="dxa"/>
          <w:trHeight w:val="195"/>
        </w:trPr>
        <w:tc>
          <w:tcPr>
            <w:tcW w:w="3237" w:type="dxa"/>
            <w:gridSpan w:val="19"/>
            <w:vMerge/>
          </w:tcPr>
          <w:p w14:paraId="13CFFCA6" w14:textId="77777777" w:rsidR="000A23DA" w:rsidRPr="003F7F23" w:rsidRDefault="000A23DA" w:rsidP="001C67EA">
            <w:pPr>
              <w:pStyle w:val="aa"/>
              <w:rPr>
                <w:lang w:eastAsia="ru-RU"/>
              </w:rPr>
            </w:pPr>
          </w:p>
        </w:tc>
        <w:tc>
          <w:tcPr>
            <w:tcW w:w="1701" w:type="dxa"/>
            <w:gridSpan w:val="12"/>
          </w:tcPr>
          <w:p w14:paraId="2D1C2ADF" w14:textId="77777777" w:rsidR="000A23DA" w:rsidRPr="003F7F23" w:rsidRDefault="000A23DA" w:rsidP="007D674D">
            <w:pPr>
              <w:pStyle w:val="aa"/>
              <w:rPr>
                <w:lang w:eastAsia="ru-RU"/>
              </w:rPr>
            </w:pPr>
            <w:r w:rsidRPr="003F7F23">
              <w:t>УС</w:t>
            </w:r>
          </w:p>
        </w:tc>
        <w:tc>
          <w:tcPr>
            <w:tcW w:w="2977" w:type="dxa"/>
            <w:gridSpan w:val="28"/>
          </w:tcPr>
          <w:p w14:paraId="2CA57A30" w14:textId="77777777" w:rsidR="000A23DA" w:rsidRPr="003F7F23" w:rsidRDefault="000A23DA" w:rsidP="007D674D">
            <w:pPr>
              <w:pStyle w:val="aa"/>
              <w:rPr>
                <w:lang w:eastAsia="ru-RU"/>
              </w:rPr>
            </w:pPr>
            <w:r w:rsidRPr="003F7F23">
              <w:t>3,0 м</w:t>
            </w:r>
          </w:p>
        </w:tc>
        <w:tc>
          <w:tcPr>
            <w:tcW w:w="1558" w:type="dxa"/>
            <w:gridSpan w:val="2"/>
          </w:tcPr>
          <w:p w14:paraId="634D60B9" w14:textId="77777777" w:rsidR="000A23DA" w:rsidRPr="003F7F23" w:rsidRDefault="000A23DA" w:rsidP="007D674D">
            <w:pPr>
              <w:pStyle w:val="aa"/>
              <w:rPr>
                <w:lang w:eastAsia="ru-RU"/>
              </w:rPr>
            </w:pPr>
            <w:r w:rsidRPr="003F7F23">
              <w:t>Не нормируется</w:t>
            </w:r>
          </w:p>
        </w:tc>
      </w:tr>
      <w:tr w:rsidR="000A23DA" w:rsidRPr="00DC706D" w14:paraId="61C85B48" w14:textId="77777777" w:rsidTr="005049DE">
        <w:trPr>
          <w:gridAfter w:val="2"/>
          <w:wAfter w:w="31" w:type="dxa"/>
          <w:trHeight w:val="126"/>
        </w:trPr>
        <w:tc>
          <w:tcPr>
            <w:tcW w:w="3237" w:type="dxa"/>
            <w:gridSpan w:val="19"/>
            <w:vMerge w:val="restart"/>
          </w:tcPr>
          <w:p w14:paraId="37103B97" w14:textId="77777777" w:rsidR="000A23DA" w:rsidRPr="003F7F23" w:rsidRDefault="000A23DA" w:rsidP="001C67EA">
            <w:pPr>
              <w:pStyle w:val="aa"/>
              <w:rPr>
                <w:lang w:eastAsia="ru-RU"/>
              </w:rPr>
            </w:pPr>
            <w:r w:rsidRPr="003F7F23">
              <w:rPr>
                <w:lang w:eastAsia="ru-RU"/>
              </w:rPr>
              <w:t>Количество полос в двух направлениях</w:t>
            </w:r>
          </w:p>
        </w:tc>
        <w:tc>
          <w:tcPr>
            <w:tcW w:w="1701" w:type="dxa"/>
            <w:gridSpan w:val="12"/>
          </w:tcPr>
          <w:p w14:paraId="04CAEF51" w14:textId="77777777" w:rsidR="000A23DA" w:rsidRPr="003F7F23" w:rsidRDefault="000A23DA" w:rsidP="007D674D">
            <w:pPr>
              <w:pStyle w:val="aa"/>
              <w:rPr>
                <w:lang w:eastAsia="ru-RU"/>
              </w:rPr>
            </w:pPr>
            <w:r w:rsidRPr="003F7F23">
              <w:t>МДТ</w:t>
            </w:r>
          </w:p>
        </w:tc>
        <w:tc>
          <w:tcPr>
            <w:tcW w:w="2977" w:type="dxa"/>
            <w:gridSpan w:val="28"/>
          </w:tcPr>
          <w:p w14:paraId="784BB9A2" w14:textId="77777777" w:rsidR="000A23DA" w:rsidRPr="003F7F23" w:rsidRDefault="000A23DA" w:rsidP="007D674D">
            <w:pPr>
              <w:pStyle w:val="aa"/>
              <w:rPr>
                <w:lang w:eastAsia="ru-RU"/>
              </w:rPr>
            </w:pPr>
            <w:r w:rsidRPr="003F7F23">
              <w:t>2 шт.</w:t>
            </w:r>
          </w:p>
        </w:tc>
        <w:tc>
          <w:tcPr>
            <w:tcW w:w="1558" w:type="dxa"/>
            <w:gridSpan w:val="2"/>
          </w:tcPr>
          <w:p w14:paraId="0C1D796F" w14:textId="77777777" w:rsidR="000A23DA" w:rsidRPr="003F7F23" w:rsidRDefault="000A23DA" w:rsidP="007D674D">
            <w:pPr>
              <w:pStyle w:val="aa"/>
              <w:rPr>
                <w:lang w:eastAsia="ru-RU"/>
              </w:rPr>
            </w:pPr>
            <w:r w:rsidRPr="003F7F23">
              <w:t>Не нормируется</w:t>
            </w:r>
          </w:p>
        </w:tc>
      </w:tr>
      <w:tr w:rsidR="000A23DA" w:rsidRPr="00DC706D" w14:paraId="16EF4036" w14:textId="77777777" w:rsidTr="005049DE">
        <w:trPr>
          <w:gridAfter w:val="2"/>
          <w:wAfter w:w="31" w:type="dxa"/>
          <w:trHeight w:val="126"/>
        </w:trPr>
        <w:tc>
          <w:tcPr>
            <w:tcW w:w="3237" w:type="dxa"/>
            <w:gridSpan w:val="19"/>
            <w:vMerge/>
          </w:tcPr>
          <w:p w14:paraId="5E62CFB1" w14:textId="77777777" w:rsidR="000A23DA" w:rsidRPr="003F7F23" w:rsidRDefault="000A23DA" w:rsidP="001C67EA">
            <w:pPr>
              <w:pStyle w:val="aa"/>
              <w:rPr>
                <w:lang w:eastAsia="ru-RU"/>
              </w:rPr>
            </w:pPr>
          </w:p>
        </w:tc>
        <w:tc>
          <w:tcPr>
            <w:tcW w:w="1701" w:type="dxa"/>
            <w:gridSpan w:val="12"/>
          </w:tcPr>
          <w:p w14:paraId="0FC6A0C8" w14:textId="77777777" w:rsidR="000A23DA" w:rsidRPr="003F7F23" w:rsidRDefault="000A23DA" w:rsidP="007D674D">
            <w:pPr>
              <w:pStyle w:val="aa"/>
              <w:rPr>
                <w:lang w:eastAsia="ru-RU"/>
              </w:rPr>
            </w:pPr>
            <w:r w:rsidRPr="003F7F23">
              <w:t>МПР</w:t>
            </w:r>
          </w:p>
        </w:tc>
        <w:tc>
          <w:tcPr>
            <w:tcW w:w="2977" w:type="dxa"/>
            <w:gridSpan w:val="28"/>
          </w:tcPr>
          <w:p w14:paraId="5212C636" w14:textId="77777777" w:rsidR="000A23DA" w:rsidRPr="003F7F23" w:rsidRDefault="000A23DA" w:rsidP="007D674D">
            <w:pPr>
              <w:pStyle w:val="aa"/>
            </w:pPr>
            <w:r w:rsidRPr="003F7F23">
              <w:t>Геометрические параметры устанавливаются в зависимости от класса улиц и дорог, пересекающихся в узле</w:t>
            </w:r>
          </w:p>
        </w:tc>
        <w:tc>
          <w:tcPr>
            <w:tcW w:w="1558" w:type="dxa"/>
            <w:gridSpan w:val="2"/>
          </w:tcPr>
          <w:p w14:paraId="354AF03E" w14:textId="77777777" w:rsidR="000A23DA" w:rsidRPr="003F7F23" w:rsidRDefault="000A23DA" w:rsidP="007D674D">
            <w:pPr>
              <w:pStyle w:val="aa"/>
            </w:pPr>
            <w:r w:rsidRPr="003F7F23">
              <w:t>Не нормируется</w:t>
            </w:r>
          </w:p>
        </w:tc>
      </w:tr>
      <w:tr w:rsidR="000A23DA" w:rsidRPr="00DC706D" w14:paraId="3BA5ED24" w14:textId="77777777" w:rsidTr="005049DE">
        <w:trPr>
          <w:gridAfter w:val="2"/>
          <w:wAfter w:w="31" w:type="dxa"/>
          <w:trHeight w:val="135"/>
        </w:trPr>
        <w:tc>
          <w:tcPr>
            <w:tcW w:w="3237" w:type="dxa"/>
            <w:gridSpan w:val="19"/>
            <w:vMerge/>
          </w:tcPr>
          <w:p w14:paraId="737F083E" w14:textId="77777777" w:rsidR="000A23DA" w:rsidRPr="003F7F23" w:rsidRDefault="000A23DA" w:rsidP="001C67EA">
            <w:pPr>
              <w:pStyle w:val="aa"/>
              <w:rPr>
                <w:lang w:eastAsia="ru-RU"/>
              </w:rPr>
            </w:pPr>
          </w:p>
        </w:tc>
        <w:tc>
          <w:tcPr>
            <w:tcW w:w="1701" w:type="dxa"/>
            <w:gridSpan w:val="12"/>
          </w:tcPr>
          <w:p w14:paraId="6B6C2E4D" w14:textId="77777777" w:rsidR="000A23DA" w:rsidRPr="003F7F23" w:rsidRDefault="000A23DA" w:rsidP="007D674D">
            <w:pPr>
              <w:pStyle w:val="aa"/>
              <w:rPr>
                <w:lang w:eastAsia="ru-RU"/>
              </w:rPr>
            </w:pPr>
            <w:r w:rsidRPr="003F7F23">
              <w:t>МГП</w:t>
            </w:r>
          </w:p>
        </w:tc>
        <w:tc>
          <w:tcPr>
            <w:tcW w:w="2977" w:type="dxa"/>
            <w:gridSpan w:val="28"/>
          </w:tcPr>
          <w:p w14:paraId="303942E0" w14:textId="77777777" w:rsidR="000A23DA" w:rsidRPr="003F7F23" w:rsidRDefault="000A23DA" w:rsidP="007D674D">
            <w:pPr>
              <w:pStyle w:val="aa"/>
            </w:pPr>
            <w:r w:rsidRPr="003F7F23">
              <w:t>4 шт.</w:t>
            </w:r>
          </w:p>
        </w:tc>
        <w:tc>
          <w:tcPr>
            <w:tcW w:w="1558" w:type="dxa"/>
            <w:gridSpan w:val="2"/>
          </w:tcPr>
          <w:p w14:paraId="1FC74B71" w14:textId="77777777" w:rsidR="000A23DA" w:rsidRPr="003F7F23" w:rsidRDefault="000A23DA" w:rsidP="007D674D">
            <w:pPr>
              <w:pStyle w:val="aa"/>
            </w:pPr>
            <w:r w:rsidRPr="003F7F23">
              <w:t>Не нормируется</w:t>
            </w:r>
          </w:p>
        </w:tc>
      </w:tr>
      <w:tr w:rsidR="000A23DA" w:rsidRPr="00DC706D" w14:paraId="4E39657C" w14:textId="77777777" w:rsidTr="005049DE">
        <w:trPr>
          <w:gridAfter w:val="2"/>
          <w:wAfter w:w="31" w:type="dxa"/>
          <w:trHeight w:val="180"/>
        </w:trPr>
        <w:tc>
          <w:tcPr>
            <w:tcW w:w="3237" w:type="dxa"/>
            <w:gridSpan w:val="19"/>
            <w:vMerge/>
          </w:tcPr>
          <w:p w14:paraId="678755AB" w14:textId="77777777" w:rsidR="000A23DA" w:rsidRPr="003F7F23" w:rsidRDefault="000A23DA" w:rsidP="001C67EA">
            <w:pPr>
              <w:pStyle w:val="aa"/>
              <w:rPr>
                <w:lang w:eastAsia="ru-RU"/>
              </w:rPr>
            </w:pPr>
          </w:p>
        </w:tc>
        <w:tc>
          <w:tcPr>
            <w:tcW w:w="1701" w:type="dxa"/>
            <w:gridSpan w:val="12"/>
          </w:tcPr>
          <w:p w14:paraId="4DEE67EC" w14:textId="77777777" w:rsidR="000A23DA" w:rsidRPr="003F7F23" w:rsidRDefault="000A23DA" w:rsidP="007D674D">
            <w:pPr>
              <w:pStyle w:val="aa"/>
              <w:rPr>
                <w:lang w:eastAsia="ru-RU"/>
              </w:rPr>
            </w:pPr>
            <w:r w:rsidRPr="003F7F23">
              <w:t>МГВ</w:t>
            </w:r>
          </w:p>
        </w:tc>
        <w:tc>
          <w:tcPr>
            <w:tcW w:w="2977" w:type="dxa"/>
            <w:gridSpan w:val="28"/>
          </w:tcPr>
          <w:p w14:paraId="4E15AAAA" w14:textId="77777777" w:rsidR="000A23DA" w:rsidRPr="003F7F23" w:rsidRDefault="000A23DA" w:rsidP="007D674D">
            <w:pPr>
              <w:pStyle w:val="aa"/>
            </w:pPr>
            <w:r w:rsidRPr="003F7F23">
              <w:t>2 шт.</w:t>
            </w:r>
          </w:p>
        </w:tc>
        <w:tc>
          <w:tcPr>
            <w:tcW w:w="1558" w:type="dxa"/>
            <w:gridSpan w:val="2"/>
          </w:tcPr>
          <w:p w14:paraId="3041251C" w14:textId="77777777" w:rsidR="000A23DA" w:rsidRPr="003F7F23" w:rsidRDefault="000A23DA" w:rsidP="007D674D">
            <w:pPr>
              <w:pStyle w:val="aa"/>
            </w:pPr>
            <w:r w:rsidRPr="003F7F23">
              <w:t>Не нормируется</w:t>
            </w:r>
          </w:p>
        </w:tc>
      </w:tr>
      <w:tr w:rsidR="000A23DA" w:rsidRPr="00DC706D" w14:paraId="6DFED428" w14:textId="77777777" w:rsidTr="005049DE">
        <w:trPr>
          <w:gridAfter w:val="2"/>
          <w:wAfter w:w="31" w:type="dxa"/>
          <w:trHeight w:val="81"/>
        </w:trPr>
        <w:tc>
          <w:tcPr>
            <w:tcW w:w="3237" w:type="dxa"/>
            <w:gridSpan w:val="19"/>
            <w:vMerge/>
          </w:tcPr>
          <w:p w14:paraId="0AF71660" w14:textId="77777777" w:rsidR="000A23DA" w:rsidRPr="003F7F23" w:rsidRDefault="000A23DA" w:rsidP="001C67EA">
            <w:pPr>
              <w:pStyle w:val="aa"/>
              <w:rPr>
                <w:lang w:eastAsia="ru-RU"/>
              </w:rPr>
            </w:pPr>
          </w:p>
        </w:tc>
        <w:tc>
          <w:tcPr>
            <w:tcW w:w="1701" w:type="dxa"/>
            <w:gridSpan w:val="12"/>
          </w:tcPr>
          <w:p w14:paraId="44220990" w14:textId="77777777" w:rsidR="000A23DA" w:rsidRPr="003F7F23" w:rsidRDefault="000A23DA" w:rsidP="007D674D">
            <w:pPr>
              <w:pStyle w:val="aa"/>
              <w:rPr>
                <w:lang w:eastAsia="ru-RU"/>
              </w:rPr>
            </w:pPr>
            <w:r w:rsidRPr="003F7F23">
              <w:t>МРТ</w:t>
            </w:r>
          </w:p>
        </w:tc>
        <w:tc>
          <w:tcPr>
            <w:tcW w:w="2977" w:type="dxa"/>
            <w:gridSpan w:val="28"/>
          </w:tcPr>
          <w:p w14:paraId="68D5A4FD" w14:textId="77777777" w:rsidR="000A23DA" w:rsidRPr="003F7F23" w:rsidRDefault="000A23DA" w:rsidP="007D674D">
            <w:pPr>
              <w:pStyle w:val="aa"/>
            </w:pPr>
            <w:r w:rsidRPr="003F7F23">
              <w:t>2 шт.</w:t>
            </w:r>
          </w:p>
        </w:tc>
        <w:tc>
          <w:tcPr>
            <w:tcW w:w="1558" w:type="dxa"/>
            <w:gridSpan w:val="2"/>
          </w:tcPr>
          <w:p w14:paraId="67276948" w14:textId="77777777" w:rsidR="000A23DA" w:rsidRPr="003F7F23" w:rsidRDefault="000A23DA" w:rsidP="007D674D">
            <w:pPr>
              <w:pStyle w:val="aa"/>
            </w:pPr>
            <w:r w:rsidRPr="003F7F23">
              <w:t>Не нормируется</w:t>
            </w:r>
          </w:p>
        </w:tc>
      </w:tr>
      <w:tr w:rsidR="000A23DA" w:rsidRPr="00DC706D" w14:paraId="51004E15" w14:textId="77777777" w:rsidTr="005049DE">
        <w:trPr>
          <w:gridAfter w:val="2"/>
          <w:wAfter w:w="31" w:type="dxa"/>
          <w:trHeight w:val="126"/>
        </w:trPr>
        <w:tc>
          <w:tcPr>
            <w:tcW w:w="3237" w:type="dxa"/>
            <w:gridSpan w:val="19"/>
            <w:vMerge/>
          </w:tcPr>
          <w:p w14:paraId="641DFD0A" w14:textId="77777777" w:rsidR="000A23DA" w:rsidRPr="003F7F23" w:rsidRDefault="000A23DA" w:rsidP="001C67EA">
            <w:pPr>
              <w:pStyle w:val="aa"/>
              <w:rPr>
                <w:lang w:eastAsia="ru-RU"/>
              </w:rPr>
            </w:pPr>
          </w:p>
        </w:tc>
        <w:tc>
          <w:tcPr>
            <w:tcW w:w="1701" w:type="dxa"/>
            <w:gridSpan w:val="12"/>
          </w:tcPr>
          <w:p w14:paraId="6D8141DF" w14:textId="77777777" w:rsidR="000A23DA" w:rsidRPr="003F7F23" w:rsidRDefault="000A23DA" w:rsidP="007D674D">
            <w:pPr>
              <w:pStyle w:val="aa"/>
              <w:rPr>
                <w:lang w:eastAsia="ru-RU"/>
              </w:rPr>
            </w:pPr>
            <w:r w:rsidRPr="003F7F23">
              <w:t>МРП</w:t>
            </w:r>
          </w:p>
        </w:tc>
        <w:tc>
          <w:tcPr>
            <w:tcW w:w="2977" w:type="dxa"/>
            <w:gridSpan w:val="28"/>
          </w:tcPr>
          <w:p w14:paraId="12C8EEAB" w14:textId="77777777" w:rsidR="000A23DA" w:rsidRPr="003F7F23" w:rsidRDefault="000A23DA" w:rsidP="007D674D">
            <w:pPr>
              <w:pStyle w:val="aa"/>
            </w:pPr>
            <w:r w:rsidRPr="003F7F23">
              <w:t>2 шт.</w:t>
            </w:r>
          </w:p>
        </w:tc>
        <w:tc>
          <w:tcPr>
            <w:tcW w:w="1558" w:type="dxa"/>
            <w:gridSpan w:val="2"/>
          </w:tcPr>
          <w:p w14:paraId="4178C3E7" w14:textId="77777777" w:rsidR="000A23DA" w:rsidRPr="003F7F23" w:rsidRDefault="000A23DA" w:rsidP="007D674D">
            <w:pPr>
              <w:pStyle w:val="aa"/>
            </w:pPr>
            <w:r w:rsidRPr="003F7F23">
              <w:t>Не нормируется</w:t>
            </w:r>
          </w:p>
        </w:tc>
      </w:tr>
      <w:tr w:rsidR="000A23DA" w:rsidRPr="00DC706D" w14:paraId="52BEFC73" w14:textId="77777777" w:rsidTr="005049DE">
        <w:trPr>
          <w:gridAfter w:val="2"/>
          <w:wAfter w:w="31" w:type="dxa"/>
          <w:trHeight w:val="126"/>
        </w:trPr>
        <w:tc>
          <w:tcPr>
            <w:tcW w:w="3237" w:type="dxa"/>
            <w:gridSpan w:val="19"/>
            <w:vMerge/>
          </w:tcPr>
          <w:p w14:paraId="13C05B51" w14:textId="77777777" w:rsidR="000A23DA" w:rsidRPr="003F7F23" w:rsidRDefault="000A23DA" w:rsidP="001C67EA">
            <w:pPr>
              <w:pStyle w:val="aa"/>
              <w:rPr>
                <w:lang w:eastAsia="ru-RU"/>
              </w:rPr>
            </w:pPr>
          </w:p>
        </w:tc>
        <w:tc>
          <w:tcPr>
            <w:tcW w:w="1701" w:type="dxa"/>
            <w:gridSpan w:val="12"/>
          </w:tcPr>
          <w:p w14:paraId="557BE42D" w14:textId="77777777" w:rsidR="000A23DA" w:rsidRPr="003F7F23" w:rsidRDefault="000A23DA" w:rsidP="007D674D">
            <w:pPr>
              <w:pStyle w:val="aa"/>
              <w:rPr>
                <w:lang w:eastAsia="ru-RU"/>
              </w:rPr>
            </w:pPr>
            <w:r w:rsidRPr="003F7F23">
              <w:t>УММ/УМН/УМП</w:t>
            </w:r>
          </w:p>
        </w:tc>
        <w:tc>
          <w:tcPr>
            <w:tcW w:w="2977" w:type="dxa"/>
            <w:gridSpan w:val="28"/>
          </w:tcPr>
          <w:p w14:paraId="0CED8391" w14:textId="77777777" w:rsidR="000A23DA" w:rsidRPr="003F7F23" w:rsidRDefault="000A23DA" w:rsidP="007D674D">
            <w:pPr>
              <w:pStyle w:val="aa"/>
            </w:pPr>
            <w:r w:rsidRPr="003F7F23">
              <w:t>2 шт.</w:t>
            </w:r>
          </w:p>
        </w:tc>
        <w:tc>
          <w:tcPr>
            <w:tcW w:w="1558" w:type="dxa"/>
            <w:gridSpan w:val="2"/>
          </w:tcPr>
          <w:p w14:paraId="0EDD16C3" w14:textId="77777777" w:rsidR="000A23DA" w:rsidRPr="003F7F23" w:rsidRDefault="000A23DA" w:rsidP="007D674D">
            <w:pPr>
              <w:pStyle w:val="aa"/>
            </w:pPr>
            <w:r w:rsidRPr="003F7F23">
              <w:t>Не нормируется</w:t>
            </w:r>
          </w:p>
        </w:tc>
      </w:tr>
      <w:tr w:rsidR="000A23DA" w:rsidRPr="00DC706D" w14:paraId="70E79D59" w14:textId="77777777" w:rsidTr="005049DE">
        <w:trPr>
          <w:gridAfter w:val="2"/>
          <w:wAfter w:w="31" w:type="dxa"/>
          <w:trHeight w:val="111"/>
        </w:trPr>
        <w:tc>
          <w:tcPr>
            <w:tcW w:w="3237" w:type="dxa"/>
            <w:gridSpan w:val="19"/>
            <w:vMerge/>
          </w:tcPr>
          <w:p w14:paraId="03E797CE" w14:textId="77777777" w:rsidR="000A23DA" w:rsidRPr="003F7F23" w:rsidRDefault="000A23DA" w:rsidP="001C67EA">
            <w:pPr>
              <w:pStyle w:val="aa"/>
              <w:rPr>
                <w:lang w:eastAsia="ru-RU"/>
              </w:rPr>
            </w:pPr>
          </w:p>
        </w:tc>
        <w:tc>
          <w:tcPr>
            <w:tcW w:w="1701" w:type="dxa"/>
            <w:gridSpan w:val="12"/>
          </w:tcPr>
          <w:p w14:paraId="66B76D03" w14:textId="77777777" w:rsidR="000A23DA" w:rsidRPr="003F7F23" w:rsidRDefault="000A23DA" w:rsidP="007D674D">
            <w:pPr>
              <w:pStyle w:val="aa"/>
              <w:rPr>
                <w:lang w:eastAsia="ru-RU"/>
              </w:rPr>
            </w:pPr>
            <w:r w:rsidRPr="003F7F23">
              <w:t>ПД</w:t>
            </w:r>
          </w:p>
        </w:tc>
        <w:tc>
          <w:tcPr>
            <w:tcW w:w="2977" w:type="dxa"/>
            <w:gridSpan w:val="28"/>
          </w:tcPr>
          <w:p w14:paraId="25DDE841" w14:textId="77777777" w:rsidR="000A23DA" w:rsidRPr="003F7F23" w:rsidRDefault="000A23DA" w:rsidP="007D674D">
            <w:pPr>
              <w:pStyle w:val="aa"/>
            </w:pPr>
            <w:r w:rsidRPr="003F7F2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1558" w:type="dxa"/>
            <w:gridSpan w:val="2"/>
          </w:tcPr>
          <w:p w14:paraId="4D23C920" w14:textId="77777777" w:rsidR="000A23DA" w:rsidRPr="003F7F23" w:rsidRDefault="000A23DA" w:rsidP="007D674D">
            <w:pPr>
              <w:pStyle w:val="aa"/>
            </w:pPr>
            <w:r w:rsidRPr="003F7F23">
              <w:t>Не нормируется</w:t>
            </w:r>
          </w:p>
        </w:tc>
      </w:tr>
      <w:tr w:rsidR="000A23DA" w:rsidRPr="00DC706D" w14:paraId="2003F8F0" w14:textId="77777777" w:rsidTr="005049DE">
        <w:trPr>
          <w:gridAfter w:val="2"/>
          <w:wAfter w:w="31" w:type="dxa"/>
          <w:trHeight w:val="126"/>
        </w:trPr>
        <w:tc>
          <w:tcPr>
            <w:tcW w:w="3237" w:type="dxa"/>
            <w:gridSpan w:val="19"/>
            <w:vMerge/>
          </w:tcPr>
          <w:p w14:paraId="008C5F8A" w14:textId="77777777" w:rsidR="000A23DA" w:rsidRPr="003F7F23" w:rsidRDefault="000A23DA" w:rsidP="001C67EA">
            <w:pPr>
              <w:pStyle w:val="aa"/>
              <w:rPr>
                <w:lang w:eastAsia="ru-RU"/>
              </w:rPr>
            </w:pPr>
          </w:p>
        </w:tc>
        <w:tc>
          <w:tcPr>
            <w:tcW w:w="1701" w:type="dxa"/>
            <w:gridSpan w:val="12"/>
          </w:tcPr>
          <w:p w14:paraId="2439DC85" w14:textId="77777777" w:rsidR="000A23DA" w:rsidRPr="003F7F23" w:rsidRDefault="000A23DA" w:rsidP="007D674D">
            <w:pPr>
              <w:pStyle w:val="aa"/>
              <w:rPr>
                <w:lang w:eastAsia="ru-RU"/>
              </w:rPr>
            </w:pPr>
            <w:r w:rsidRPr="003F7F23">
              <w:t>ВД</w:t>
            </w:r>
          </w:p>
        </w:tc>
        <w:tc>
          <w:tcPr>
            <w:tcW w:w="2977" w:type="dxa"/>
            <w:gridSpan w:val="28"/>
          </w:tcPr>
          <w:p w14:paraId="5ACD9450" w14:textId="77777777" w:rsidR="000A23DA" w:rsidRPr="003F7F23" w:rsidRDefault="000A23DA" w:rsidP="007D674D">
            <w:pPr>
              <w:pStyle w:val="aa"/>
            </w:pPr>
            <w:r w:rsidRPr="003F7F23">
              <w:t xml:space="preserve">Для пешеходных и велосипедных улиц и дорожек планировочные параметры применяются согласно расчету. Расчетные показатели </w:t>
            </w:r>
            <w:r w:rsidRPr="003F7F23">
              <w:lastRenderedPageBreak/>
              <w:t>представлены в подразделе «Немоторизованные передвижения».</w:t>
            </w:r>
          </w:p>
        </w:tc>
        <w:tc>
          <w:tcPr>
            <w:tcW w:w="1558" w:type="dxa"/>
            <w:gridSpan w:val="2"/>
          </w:tcPr>
          <w:p w14:paraId="1BBF96AC" w14:textId="77777777" w:rsidR="000A23DA" w:rsidRPr="003F7F23" w:rsidRDefault="000A23DA" w:rsidP="007D674D">
            <w:pPr>
              <w:pStyle w:val="aa"/>
            </w:pPr>
            <w:r w:rsidRPr="003F7F23">
              <w:lastRenderedPageBreak/>
              <w:t>Не нормируется</w:t>
            </w:r>
          </w:p>
        </w:tc>
      </w:tr>
      <w:tr w:rsidR="000A23DA" w:rsidRPr="00DC706D" w14:paraId="17869189" w14:textId="77777777" w:rsidTr="005049DE">
        <w:trPr>
          <w:gridAfter w:val="2"/>
          <w:wAfter w:w="31" w:type="dxa"/>
          <w:trHeight w:val="126"/>
        </w:trPr>
        <w:tc>
          <w:tcPr>
            <w:tcW w:w="3237" w:type="dxa"/>
            <w:gridSpan w:val="19"/>
            <w:vMerge/>
          </w:tcPr>
          <w:p w14:paraId="5371C85B" w14:textId="77777777" w:rsidR="000A23DA" w:rsidRPr="003F7F23" w:rsidRDefault="000A23DA" w:rsidP="001C67EA">
            <w:pPr>
              <w:pStyle w:val="aa"/>
              <w:rPr>
                <w:lang w:eastAsia="ru-RU"/>
              </w:rPr>
            </w:pPr>
          </w:p>
        </w:tc>
        <w:tc>
          <w:tcPr>
            <w:tcW w:w="1701" w:type="dxa"/>
            <w:gridSpan w:val="12"/>
          </w:tcPr>
          <w:p w14:paraId="4F203B9A" w14:textId="77777777" w:rsidR="000A23DA" w:rsidRPr="003F7F23" w:rsidRDefault="000A23DA" w:rsidP="007D674D">
            <w:pPr>
              <w:pStyle w:val="aa"/>
              <w:rPr>
                <w:lang w:eastAsia="ru-RU"/>
              </w:rPr>
            </w:pPr>
            <w:r w:rsidRPr="003F7F23">
              <w:t>МСП</w:t>
            </w:r>
          </w:p>
        </w:tc>
        <w:tc>
          <w:tcPr>
            <w:tcW w:w="2977" w:type="dxa"/>
            <w:gridSpan w:val="28"/>
          </w:tcPr>
          <w:p w14:paraId="229B560B" w14:textId="77777777" w:rsidR="000A23DA" w:rsidRPr="003F7F23" w:rsidRDefault="000A23DA" w:rsidP="007D674D">
            <w:pPr>
              <w:pStyle w:val="aa"/>
            </w:pPr>
            <w:r w:rsidRPr="003F7F23">
              <w:t>2 шт.</w:t>
            </w:r>
          </w:p>
        </w:tc>
        <w:tc>
          <w:tcPr>
            <w:tcW w:w="1558" w:type="dxa"/>
            <w:gridSpan w:val="2"/>
          </w:tcPr>
          <w:p w14:paraId="3C40A855" w14:textId="77777777" w:rsidR="000A23DA" w:rsidRPr="003F7F23" w:rsidRDefault="000A23DA" w:rsidP="007D674D">
            <w:pPr>
              <w:pStyle w:val="aa"/>
            </w:pPr>
            <w:r w:rsidRPr="003F7F23">
              <w:t>Не нормируется</w:t>
            </w:r>
          </w:p>
        </w:tc>
      </w:tr>
      <w:tr w:rsidR="000A23DA" w:rsidRPr="00DC706D" w14:paraId="544E05D0" w14:textId="77777777" w:rsidTr="005049DE">
        <w:trPr>
          <w:gridAfter w:val="2"/>
          <w:wAfter w:w="31" w:type="dxa"/>
          <w:trHeight w:val="195"/>
        </w:trPr>
        <w:tc>
          <w:tcPr>
            <w:tcW w:w="3237" w:type="dxa"/>
            <w:gridSpan w:val="19"/>
            <w:vMerge/>
          </w:tcPr>
          <w:p w14:paraId="2089E147" w14:textId="77777777" w:rsidR="000A23DA" w:rsidRPr="003F7F23" w:rsidRDefault="000A23DA" w:rsidP="001C67EA">
            <w:pPr>
              <w:pStyle w:val="aa"/>
              <w:rPr>
                <w:lang w:eastAsia="ru-RU"/>
              </w:rPr>
            </w:pPr>
          </w:p>
        </w:tc>
        <w:tc>
          <w:tcPr>
            <w:tcW w:w="1701" w:type="dxa"/>
            <w:gridSpan w:val="12"/>
          </w:tcPr>
          <w:p w14:paraId="64943695" w14:textId="77777777" w:rsidR="000A23DA" w:rsidRPr="003F7F23" w:rsidRDefault="000A23DA" w:rsidP="007D674D">
            <w:pPr>
              <w:pStyle w:val="aa"/>
              <w:rPr>
                <w:lang w:eastAsia="ru-RU"/>
              </w:rPr>
            </w:pPr>
            <w:r w:rsidRPr="003F7F23">
              <w:t>УС</w:t>
            </w:r>
          </w:p>
        </w:tc>
        <w:tc>
          <w:tcPr>
            <w:tcW w:w="2977" w:type="dxa"/>
            <w:gridSpan w:val="28"/>
          </w:tcPr>
          <w:p w14:paraId="24FEF182" w14:textId="77777777" w:rsidR="000A23DA" w:rsidRPr="003F7F23" w:rsidRDefault="000A23DA" w:rsidP="007D674D">
            <w:pPr>
              <w:pStyle w:val="aa"/>
            </w:pPr>
            <w:r w:rsidRPr="003F7F23">
              <w:t>2 шт.</w:t>
            </w:r>
          </w:p>
        </w:tc>
        <w:tc>
          <w:tcPr>
            <w:tcW w:w="1558" w:type="dxa"/>
            <w:gridSpan w:val="2"/>
          </w:tcPr>
          <w:p w14:paraId="6383D9F9" w14:textId="77777777" w:rsidR="000A23DA" w:rsidRPr="003F7F23" w:rsidRDefault="000A23DA" w:rsidP="007D674D">
            <w:pPr>
              <w:pStyle w:val="aa"/>
            </w:pPr>
            <w:r w:rsidRPr="003F7F23">
              <w:t>Не нормируется</w:t>
            </w:r>
          </w:p>
        </w:tc>
      </w:tr>
      <w:tr w:rsidR="00DE06E7" w:rsidRPr="00DC706D" w14:paraId="1D75DB3A" w14:textId="77777777" w:rsidTr="005049DE">
        <w:trPr>
          <w:gridAfter w:val="2"/>
          <w:wAfter w:w="31" w:type="dxa"/>
          <w:trHeight w:val="126"/>
        </w:trPr>
        <w:tc>
          <w:tcPr>
            <w:tcW w:w="3237" w:type="dxa"/>
            <w:gridSpan w:val="19"/>
            <w:vMerge w:val="restart"/>
          </w:tcPr>
          <w:p w14:paraId="5041ED07" w14:textId="77777777" w:rsidR="00DE06E7" w:rsidRPr="003F7F23" w:rsidRDefault="00DE06E7" w:rsidP="001C67EA">
            <w:pPr>
              <w:pStyle w:val="aa"/>
              <w:rPr>
                <w:lang w:eastAsia="ru-RU"/>
              </w:rPr>
            </w:pPr>
            <w:r w:rsidRPr="003F7F23">
              <w:rPr>
                <w:lang w:eastAsia="ru-RU"/>
              </w:rPr>
              <w:t>Наименьшая ширина пешеходной части тротуара</w:t>
            </w:r>
          </w:p>
        </w:tc>
        <w:tc>
          <w:tcPr>
            <w:tcW w:w="1701" w:type="dxa"/>
            <w:gridSpan w:val="12"/>
          </w:tcPr>
          <w:p w14:paraId="0C2F1809" w14:textId="77777777" w:rsidR="00DE06E7" w:rsidRPr="003F7F23" w:rsidRDefault="00DE06E7" w:rsidP="007D674D">
            <w:pPr>
              <w:pStyle w:val="aa"/>
              <w:rPr>
                <w:lang w:eastAsia="ru-RU"/>
              </w:rPr>
            </w:pPr>
            <w:r w:rsidRPr="003F7F23">
              <w:t>МДТ</w:t>
            </w:r>
          </w:p>
        </w:tc>
        <w:tc>
          <w:tcPr>
            <w:tcW w:w="2977" w:type="dxa"/>
            <w:gridSpan w:val="28"/>
          </w:tcPr>
          <w:p w14:paraId="05B9D9BB" w14:textId="77777777" w:rsidR="00DE06E7" w:rsidRPr="003F7F23" w:rsidRDefault="00DE06E7" w:rsidP="007D674D">
            <w:pPr>
              <w:pStyle w:val="aa"/>
            </w:pPr>
            <w:r w:rsidRPr="003F7F23">
              <w:t>0 м</w:t>
            </w:r>
          </w:p>
        </w:tc>
        <w:tc>
          <w:tcPr>
            <w:tcW w:w="1558" w:type="dxa"/>
            <w:gridSpan w:val="2"/>
          </w:tcPr>
          <w:p w14:paraId="45E280D9" w14:textId="77777777" w:rsidR="00DE06E7" w:rsidRPr="003F7F23" w:rsidRDefault="00DE06E7" w:rsidP="007D674D">
            <w:pPr>
              <w:pStyle w:val="aa"/>
            </w:pPr>
            <w:r w:rsidRPr="003F7F23">
              <w:t>Не нормируется</w:t>
            </w:r>
          </w:p>
        </w:tc>
      </w:tr>
      <w:tr w:rsidR="00DE06E7" w:rsidRPr="00DC706D" w14:paraId="3589649E" w14:textId="77777777" w:rsidTr="005049DE">
        <w:trPr>
          <w:gridAfter w:val="2"/>
          <w:wAfter w:w="31" w:type="dxa"/>
          <w:trHeight w:val="135"/>
        </w:trPr>
        <w:tc>
          <w:tcPr>
            <w:tcW w:w="3237" w:type="dxa"/>
            <w:gridSpan w:val="19"/>
            <w:vMerge/>
          </w:tcPr>
          <w:p w14:paraId="4D68041B" w14:textId="77777777" w:rsidR="00DE06E7" w:rsidRPr="003F7F23" w:rsidRDefault="00DE06E7" w:rsidP="001C67EA">
            <w:pPr>
              <w:pStyle w:val="aa"/>
              <w:rPr>
                <w:lang w:eastAsia="ru-RU"/>
              </w:rPr>
            </w:pPr>
          </w:p>
        </w:tc>
        <w:tc>
          <w:tcPr>
            <w:tcW w:w="1701" w:type="dxa"/>
            <w:gridSpan w:val="12"/>
          </w:tcPr>
          <w:p w14:paraId="2A7256F4" w14:textId="77777777" w:rsidR="00DE06E7" w:rsidRPr="003F7F23" w:rsidRDefault="00DE06E7" w:rsidP="007D674D">
            <w:pPr>
              <w:pStyle w:val="aa"/>
              <w:rPr>
                <w:lang w:eastAsia="ru-RU"/>
              </w:rPr>
            </w:pPr>
            <w:r w:rsidRPr="003F7F23">
              <w:t>МПР</w:t>
            </w:r>
          </w:p>
        </w:tc>
        <w:tc>
          <w:tcPr>
            <w:tcW w:w="2977" w:type="dxa"/>
            <w:gridSpan w:val="28"/>
          </w:tcPr>
          <w:p w14:paraId="7F7E8BA1" w14:textId="77777777" w:rsidR="00DE06E7" w:rsidRPr="003F7F23" w:rsidRDefault="00DE06E7" w:rsidP="007D674D">
            <w:pPr>
              <w:pStyle w:val="aa"/>
            </w:pPr>
            <w:r w:rsidRPr="003F7F23">
              <w:t>Геометрические параметры устанавливаются в зависимости от класса улиц и дорог, пересекающихся в узле</w:t>
            </w:r>
          </w:p>
        </w:tc>
        <w:tc>
          <w:tcPr>
            <w:tcW w:w="1558" w:type="dxa"/>
            <w:gridSpan w:val="2"/>
          </w:tcPr>
          <w:p w14:paraId="34BF9A26" w14:textId="77777777" w:rsidR="00DE06E7" w:rsidRPr="003F7F23" w:rsidRDefault="00DE06E7" w:rsidP="007D674D">
            <w:pPr>
              <w:pStyle w:val="aa"/>
            </w:pPr>
            <w:r w:rsidRPr="003F7F23">
              <w:t>Не нормируется</w:t>
            </w:r>
          </w:p>
        </w:tc>
      </w:tr>
      <w:tr w:rsidR="00DE06E7" w:rsidRPr="00DC706D" w14:paraId="29EE71C5" w14:textId="77777777" w:rsidTr="005049DE">
        <w:trPr>
          <w:gridAfter w:val="2"/>
          <w:wAfter w:w="31" w:type="dxa"/>
          <w:trHeight w:val="111"/>
        </w:trPr>
        <w:tc>
          <w:tcPr>
            <w:tcW w:w="3237" w:type="dxa"/>
            <w:gridSpan w:val="19"/>
            <w:vMerge/>
          </w:tcPr>
          <w:p w14:paraId="72E5DFCE" w14:textId="77777777" w:rsidR="00DE06E7" w:rsidRPr="003F7F23" w:rsidRDefault="00DE06E7" w:rsidP="001C67EA">
            <w:pPr>
              <w:pStyle w:val="aa"/>
              <w:rPr>
                <w:lang w:eastAsia="ru-RU"/>
              </w:rPr>
            </w:pPr>
          </w:p>
        </w:tc>
        <w:tc>
          <w:tcPr>
            <w:tcW w:w="1701" w:type="dxa"/>
            <w:gridSpan w:val="12"/>
          </w:tcPr>
          <w:p w14:paraId="77C7DCF1" w14:textId="77777777" w:rsidR="00DE06E7" w:rsidRPr="003F7F23" w:rsidRDefault="00DE06E7" w:rsidP="007D674D">
            <w:pPr>
              <w:pStyle w:val="aa"/>
              <w:rPr>
                <w:lang w:eastAsia="ru-RU"/>
              </w:rPr>
            </w:pPr>
            <w:r w:rsidRPr="003F7F23">
              <w:t>МГП</w:t>
            </w:r>
          </w:p>
        </w:tc>
        <w:tc>
          <w:tcPr>
            <w:tcW w:w="2977" w:type="dxa"/>
            <w:gridSpan w:val="28"/>
          </w:tcPr>
          <w:p w14:paraId="4973F42C" w14:textId="77777777" w:rsidR="00DE06E7" w:rsidRPr="003F7F23" w:rsidRDefault="00DE06E7" w:rsidP="007D674D">
            <w:pPr>
              <w:pStyle w:val="aa"/>
            </w:pPr>
            <w:r w:rsidRPr="003F7F23">
              <w:t>3,0 м</w:t>
            </w:r>
          </w:p>
        </w:tc>
        <w:tc>
          <w:tcPr>
            <w:tcW w:w="1558" w:type="dxa"/>
            <w:gridSpan w:val="2"/>
          </w:tcPr>
          <w:p w14:paraId="006B281C" w14:textId="77777777" w:rsidR="00DE06E7" w:rsidRPr="003F7F23" w:rsidRDefault="00DE06E7" w:rsidP="007D674D">
            <w:pPr>
              <w:pStyle w:val="aa"/>
            </w:pPr>
            <w:r w:rsidRPr="003F7F23">
              <w:t>Не нормируется</w:t>
            </w:r>
          </w:p>
        </w:tc>
      </w:tr>
      <w:tr w:rsidR="00DE06E7" w:rsidRPr="00DC706D" w14:paraId="0588A1B9" w14:textId="77777777" w:rsidTr="005049DE">
        <w:trPr>
          <w:gridAfter w:val="2"/>
          <w:wAfter w:w="31" w:type="dxa"/>
          <w:trHeight w:val="126"/>
        </w:trPr>
        <w:tc>
          <w:tcPr>
            <w:tcW w:w="3237" w:type="dxa"/>
            <w:gridSpan w:val="19"/>
            <w:vMerge/>
          </w:tcPr>
          <w:p w14:paraId="3B8F63DE" w14:textId="77777777" w:rsidR="00DE06E7" w:rsidRPr="003F7F23" w:rsidRDefault="00DE06E7" w:rsidP="001C67EA">
            <w:pPr>
              <w:pStyle w:val="aa"/>
              <w:rPr>
                <w:lang w:eastAsia="ru-RU"/>
              </w:rPr>
            </w:pPr>
          </w:p>
        </w:tc>
        <w:tc>
          <w:tcPr>
            <w:tcW w:w="1701" w:type="dxa"/>
            <w:gridSpan w:val="12"/>
          </w:tcPr>
          <w:p w14:paraId="06F6FDB4" w14:textId="77777777" w:rsidR="00DE06E7" w:rsidRPr="003F7F23" w:rsidRDefault="00DE06E7" w:rsidP="007D674D">
            <w:pPr>
              <w:pStyle w:val="aa"/>
              <w:rPr>
                <w:lang w:eastAsia="ru-RU"/>
              </w:rPr>
            </w:pPr>
            <w:r w:rsidRPr="003F7F23">
              <w:t>МГВ</w:t>
            </w:r>
          </w:p>
        </w:tc>
        <w:tc>
          <w:tcPr>
            <w:tcW w:w="2977" w:type="dxa"/>
            <w:gridSpan w:val="28"/>
          </w:tcPr>
          <w:p w14:paraId="4C6F871B" w14:textId="77777777" w:rsidR="00DE06E7" w:rsidRPr="003F7F23" w:rsidRDefault="00DE06E7" w:rsidP="007D674D">
            <w:pPr>
              <w:pStyle w:val="aa"/>
            </w:pPr>
            <w:r w:rsidRPr="003F7F23">
              <w:t>3,0 м</w:t>
            </w:r>
          </w:p>
        </w:tc>
        <w:tc>
          <w:tcPr>
            <w:tcW w:w="1558" w:type="dxa"/>
            <w:gridSpan w:val="2"/>
          </w:tcPr>
          <w:p w14:paraId="6D9EF0CC" w14:textId="77777777" w:rsidR="00DE06E7" w:rsidRPr="003F7F23" w:rsidRDefault="00DE06E7" w:rsidP="007D674D">
            <w:pPr>
              <w:pStyle w:val="aa"/>
            </w:pPr>
            <w:r w:rsidRPr="003F7F23">
              <w:t>Не нормируется</w:t>
            </w:r>
          </w:p>
        </w:tc>
      </w:tr>
      <w:tr w:rsidR="00DE06E7" w:rsidRPr="00DC706D" w14:paraId="4846E8C4" w14:textId="77777777" w:rsidTr="005049DE">
        <w:trPr>
          <w:gridAfter w:val="2"/>
          <w:wAfter w:w="31" w:type="dxa"/>
          <w:trHeight w:val="135"/>
        </w:trPr>
        <w:tc>
          <w:tcPr>
            <w:tcW w:w="3237" w:type="dxa"/>
            <w:gridSpan w:val="19"/>
            <w:vMerge/>
          </w:tcPr>
          <w:p w14:paraId="65B0E0FD" w14:textId="77777777" w:rsidR="00DE06E7" w:rsidRPr="003F7F23" w:rsidRDefault="00DE06E7" w:rsidP="001C67EA">
            <w:pPr>
              <w:pStyle w:val="aa"/>
              <w:rPr>
                <w:lang w:eastAsia="ru-RU"/>
              </w:rPr>
            </w:pPr>
          </w:p>
        </w:tc>
        <w:tc>
          <w:tcPr>
            <w:tcW w:w="1701" w:type="dxa"/>
            <w:gridSpan w:val="12"/>
          </w:tcPr>
          <w:p w14:paraId="4DB43F3F" w14:textId="77777777" w:rsidR="00DE06E7" w:rsidRPr="003F7F23" w:rsidRDefault="00DE06E7" w:rsidP="007D674D">
            <w:pPr>
              <w:pStyle w:val="aa"/>
              <w:rPr>
                <w:lang w:eastAsia="ru-RU"/>
              </w:rPr>
            </w:pPr>
            <w:r w:rsidRPr="003F7F23">
              <w:t>МРТ</w:t>
            </w:r>
          </w:p>
        </w:tc>
        <w:tc>
          <w:tcPr>
            <w:tcW w:w="2977" w:type="dxa"/>
            <w:gridSpan w:val="28"/>
          </w:tcPr>
          <w:p w14:paraId="16EB3EF6" w14:textId="77777777" w:rsidR="00DE06E7" w:rsidRPr="003F7F23" w:rsidRDefault="00DE06E7" w:rsidP="007D674D">
            <w:pPr>
              <w:pStyle w:val="aa"/>
            </w:pPr>
            <w:r w:rsidRPr="003F7F23">
              <w:t>1,5 м</w:t>
            </w:r>
          </w:p>
        </w:tc>
        <w:tc>
          <w:tcPr>
            <w:tcW w:w="1558" w:type="dxa"/>
            <w:gridSpan w:val="2"/>
          </w:tcPr>
          <w:p w14:paraId="59DB2C7F" w14:textId="77777777" w:rsidR="00DE06E7" w:rsidRPr="003F7F23" w:rsidRDefault="00DE06E7" w:rsidP="007D674D">
            <w:pPr>
              <w:pStyle w:val="aa"/>
            </w:pPr>
            <w:r w:rsidRPr="003F7F23">
              <w:t>Не нормируется</w:t>
            </w:r>
          </w:p>
        </w:tc>
      </w:tr>
      <w:tr w:rsidR="00DE06E7" w:rsidRPr="00DC706D" w14:paraId="656CAFFA" w14:textId="77777777" w:rsidTr="005049DE">
        <w:trPr>
          <w:gridAfter w:val="2"/>
          <w:wAfter w:w="31" w:type="dxa"/>
          <w:trHeight w:val="135"/>
        </w:trPr>
        <w:tc>
          <w:tcPr>
            <w:tcW w:w="3237" w:type="dxa"/>
            <w:gridSpan w:val="19"/>
            <w:vMerge/>
          </w:tcPr>
          <w:p w14:paraId="635C7EDE" w14:textId="77777777" w:rsidR="00DE06E7" w:rsidRPr="003F7F23" w:rsidRDefault="00DE06E7" w:rsidP="001C67EA">
            <w:pPr>
              <w:pStyle w:val="aa"/>
              <w:rPr>
                <w:lang w:eastAsia="ru-RU"/>
              </w:rPr>
            </w:pPr>
          </w:p>
        </w:tc>
        <w:tc>
          <w:tcPr>
            <w:tcW w:w="1701" w:type="dxa"/>
            <w:gridSpan w:val="12"/>
          </w:tcPr>
          <w:p w14:paraId="6E7BF86A" w14:textId="77777777" w:rsidR="00DE06E7" w:rsidRPr="003F7F23" w:rsidRDefault="00DE06E7" w:rsidP="007D674D">
            <w:pPr>
              <w:pStyle w:val="aa"/>
              <w:rPr>
                <w:lang w:eastAsia="ru-RU"/>
              </w:rPr>
            </w:pPr>
            <w:r w:rsidRPr="003F7F23">
              <w:t>МРП</w:t>
            </w:r>
          </w:p>
        </w:tc>
        <w:tc>
          <w:tcPr>
            <w:tcW w:w="2977" w:type="dxa"/>
            <w:gridSpan w:val="28"/>
          </w:tcPr>
          <w:p w14:paraId="24F5FEAF" w14:textId="77777777" w:rsidR="00DE06E7" w:rsidRPr="003F7F23" w:rsidRDefault="00DE06E7" w:rsidP="007D674D">
            <w:pPr>
              <w:pStyle w:val="aa"/>
            </w:pPr>
            <w:r w:rsidRPr="003F7F23">
              <w:t>3,0 м</w:t>
            </w:r>
          </w:p>
        </w:tc>
        <w:tc>
          <w:tcPr>
            <w:tcW w:w="1558" w:type="dxa"/>
            <w:gridSpan w:val="2"/>
          </w:tcPr>
          <w:p w14:paraId="0C3842F0" w14:textId="77777777" w:rsidR="00DE06E7" w:rsidRPr="003F7F23" w:rsidRDefault="00DE06E7" w:rsidP="007D674D">
            <w:pPr>
              <w:pStyle w:val="aa"/>
            </w:pPr>
            <w:r w:rsidRPr="003F7F23">
              <w:t>Не нормируется</w:t>
            </w:r>
          </w:p>
        </w:tc>
      </w:tr>
      <w:tr w:rsidR="00DE06E7" w:rsidRPr="00DC706D" w14:paraId="55BAB542" w14:textId="77777777" w:rsidTr="005049DE">
        <w:trPr>
          <w:gridAfter w:val="2"/>
          <w:wAfter w:w="31" w:type="dxa"/>
          <w:trHeight w:val="135"/>
        </w:trPr>
        <w:tc>
          <w:tcPr>
            <w:tcW w:w="3237" w:type="dxa"/>
            <w:gridSpan w:val="19"/>
            <w:vMerge/>
          </w:tcPr>
          <w:p w14:paraId="15A7EBE8" w14:textId="77777777" w:rsidR="00DE06E7" w:rsidRPr="003F7F23" w:rsidRDefault="00DE06E7" w:rsidP="001C67EA">
            <w:pPr>
              <w:pStyle w:val="aa"/>
              <w:rPr>
                <w:lang w:eastAsia="ru-RU"/>
              </w:rPr>
            </w:pPr>
          </w:p>
        </w:tc>
        <w:tc>
          <w:tcPr>
            <w:tcW w:w="1701" w:type="dxa"/>
            <w:gridSpan w:val="12"/>
          </w:tcPr>
          <w:p w14:paraId="6611CDD7" w14:textId="77777777" w:rsidR="00DE06E7" w:rsidRPr="003F7F23" w:rsidRDefault="00DE06E7" w:rsidP="007D674D">
            <w:pPr>
              <w:pStyle w:val="aa"/>
            </w:pPr>
            <w:r w:rsidRPr="003F7F23">
              <w:t>УММ</w:t>
            </w:r>
          </w:p>
        </w:tc>
        <w:tc>
          <w:tcPr>
            <w:tcW w:w="2977" w:type="dxa"/>
            <w:gridSpan w:val="28"/>
          </w:tcPr>
          <w:p w14:paraId="5412918A" w14:textId="77777777" w:rsidR="00DE06E7" w:rsidRPr="003F7F23" w:rsidRDefault="00DE06E7" w:rsidP="007D674D">
            <w:pPr>
              <w:pStyle w:val="aa"/>
            </w:pPr>
            <w:r w:rsidRPr="003F7F23">
              <w:t>1,5 м</w:t>
            </w:r>
          </w:p>
        </w:tc>
        <w:tc>
          <w:tcPr>
            <w:tcW w:w="1558" w:type="dxa"/>
            <w:gridSpan w:val="2"/>
          </w:tcPr>
          <w:p w14:paraId="67662C34" w14:textId="77777777" w:rsidR="00DE06E7" w:rsidRPr="003F7F23" w:rsidRDefault="00DE06E7" w:rsidP="007D674D">
            <w:pPr>
              <w:pStyle w:val="aa"/>
            </w:pPr>
            <w:r w:rsidRPr="003F7F23">
              <w:t>Не нормируется</w:t>
            </w:r>
          </w:p>
        </w:tc>
      </w:tr>
      <w:tr w:rsidR="00DE06E7" w:rsidRPr="00DC706D" w14:paraId="6F001C61" w14:textId="77777777" w:rsidTr="005049DE">
        <w:trPr>
          <w:gridAfter w:val="2"/>
          <w:wAfter w:w="31" w:type="dxa"/>
          <w:trHeight w:val="111"/>
        </w:trPr>
        <w:tc>
          <w:tcPr>
            <w:tcW w:w="3237" w:type="dxa"/>
            <w:gridSpan w:val="19"/>
            <w:vMerge/>
          </w:tcPr>
          <w:p w14:paraId="76C8942B" w14:textId="77777777" w:rsidR="00DE06E7" w:rsidRPr="003F7F23" w:rsidRDefault="00DE06E7" w:rsidP="001C67EA">
            <w:pPr>
              <w:pStyle w:val="aa"/>
              <w:rPr>
                <w:lang w:eastAsia="ru-RU"/>
              </w:rPr>
            </w:pPr>
          </w:p>
        </w:tc>
        <w:tc>
          <w:tcPr>
            <w:tcW w:w="1701" w:type="dxa"/>
            <w:gridSpan w:val="12"/>
          </w:tcPr>
          <w:p w14:paraId="07E924BE" w14:textId="77777777" w:rsidR="00DE06E7" w:rsidRPr="003F7F23" w:rsidRDefault="00DE06E7" w:rsidP="007D674D">
            <w:pPr>
              <w:pStyle w:val="aa"/>
            </w:pPr>
            <w:r w:rsidRPr="003F7F23">
              <w:t>УМН</w:t>
            </w:r>
          </w:p>
        </w:tc>
        <w:tc>
          <w:tcPr>
            <w:tcW w:w="2977" w:type="dxa"/>
            <w:gridSpan w:val="28"/>
          </w:tcPr>
          <w:p w14:paraId="16334EE3" w14:textId="77777777" w:rsidR="00DE06E7" w:rsidRPr="003F7F23" w:rsidRDefault="00DE06E7" w:rsidP="007D674D">
            <w:pPr>
              <w:pStyle w:val="aa"/>
            </w:pPr>
            <w:r w:rsidRPr="003F7F23">
              <w:t>1,5 м</w:t>
            </w:r>
          </w:p>
        </w:tc>
        <w:tc>
          <w:tcPr>
            <w:tcW w:w="1558" w:type="dxa"/>
            <w:gridSpan w:val="2"/>
          </w:tcPr>
          <w:p w14:paraId="49662757" w14:textId="77777777" w:rsidR="00DE06E7" w:rsidRPr="003F7F23" w:rsidRDefault="00DE06E7" w:rsidP="007D674D">
            <w:pPr>
              <w:pStyle w:val="aa"/>
            </w:pPr>
            <w:r w:rsidRPr="003F7F23">
              <w:t>Не нормируется</w:t>
            </w:r>
          </w:p>
        </w:tc>
      </w:tr>
      <w:tr w:rsidR="00DE06E7" w:rsidRPr="00DC706D" w14:paraId="77141308" w14:textId="77777777" w:rsidTr="005049DE">
        <w:trPr>
          <w:gridAfter w:val="2"/>
          <w:wAfter w:w="31" w:type="dxa"/>
          <w:trHeight w:val="135"/>
        </w:trPr>
        <w:tc>
          <w:tcPr>
            <w:tcW w:w="3237" w:type="dxa"/>
            <w:gridSpan w:val="19"/>
            <w:vMerge/>
          </w:tcPr>
          <w:p w14:paraId="724DA507" w14:textId="77777777" w:rsidR="00DE06E7" w:rsidRPr="003F7F23" w:rsidRDefault="00DE06E7" w:rsidP="001C67EA">
            <w:pPr>
              <w:pStyle w:val="aa"/>
              <w:rPr>
                <w:lang w:eastAsia="ru-RU"/>
              </w:rPr>
            </w:pPr>
          </w:p>
        </w:tc>
        <w:tc>
          <w:tcPr>
            <w:tcW w:w="1701" w:type="dxa"/>
            <w:gridSpan w:val="12"/>
          </w:tcPr>
          <w:p w14:paraId="27C0FE0C" w14:textId="77777777" w:rsidR="00DE06E7" w:rsidRPr="003F7F23" w:rsidRDefault="00DE06E7" w:rsidP="007D674D">
            <w:pPr>
              <w:pStyle w:val="aa"/>
              <w:rPr>
                <w:lang w:eastAsia="ru-RU"/>
              </w:rPr>
            </w:pPr>
            <w:r w:rsidRPr="003F7F23">
              <w:t>УМП</w:t>
            </w:r>
          </w:p>
        </w:tc>
        <w:tc>
          <w:tcPr>
            <w:tcW w:w="2977" w:type="dxa"/>
            <w:gridSpan w:val="28"/>
          </w:tcPr>
          <w:p w14:paraId="31DED99E" w14:textId="77777777" w:rsidR="00DE06E7" w:rsidRPr="003F7F23" w:rsidRDefault="00DE06E7" w:rsidP="007D674D">
            <w:pPr>
              <w:pStyle w:val="aa"/>
            </w:pPr>
            <w:r w:rsidRPr="003F7F23">
              <w:t>075 м</w:t>
            </w:r>
          </w:p>
        </w:tc>
        <w:tc>
          <w:tcPr>
            <w:tcW w:w="1558" w:type="dxa"/>
            <w:gridSpan w:val="2"/>
          </w:tcPr>
          <w:p w14:paraId="4D4F5246" w14:textId="77777777" w:rsidR="00DE06E7" w:rsidRPr="003F7F23" w:rsidRDefault="00DE06E7" w:rsidP="007D674D">
            <w:pPr>
              <w:pStyle w:val="aa"/>
            </w:pPr>
            <w:r w:rsidRPr="003F7F23">
              <w:t>Не нормируется</w:t>
            </w:r>
          </w:p>
        </w:tc>
      </w:tr>
      <w:tr w:rsidR="00DE06E7" w:rsidRPr="00DC706D" w14:paraId="496DC5A9" w14:textId="77777777" w:rsidTr="005049DE">
        <w:trPr>
          <w:gridAfter w:val="2"/>
          <w:wAfter w:w="31" w:type="dxa"/>
          <w:trHeight w:val="111"/>
        </w:trPr>
        <w:tc>
          <w:tcPr>
            <w:tcW w:w="3237" w:type="dxa"/>
            <w:gridSpan w:val="19"/>
            <w:vMerge/>
          </w:tcPr>
          <w:p w14:paraId="582AFE4F" w14:textId="77777777" w:rsidR="00DE06E7" w:rsidRPr="003F7F23" w:rsidRDefault="00DE06E7" w:rsidP="001C67EA">
            <w:pPr>
              <w:pStyle w:val="aa"/>
              <w:rPr>
                <w:lang w:eastAsia="ru-RU"/>
              </w:rPr>
            </w:pPr>
          </w:p>
        </w:tc>
        <w:tc>
          <w:tcPr>
            <w:tcW w:w="1701" w:type="dxa"/>
            <w:gridSpan w:val="12"/>
          </w:tcPr>
          <w:p w14:paraId="046B05D4" w14:textId="77777777" w:rsidR="00DE06E7" w:rsidRPr="003F7F23" w:rsidRDefault="00DE06E7" w:rsidP="007D674D">
            <w:pPr>
              <w:pStyle w:val="aa"/>
              <w:rPr>
                <w:lang w:eastAsia="ru-RU"/>
              </w:rPr>
            </w:pPr>
            <w:r w:rsidRPr="003F7F23">
              <w:t>ПД</w:t>
            </w:r>
          </w:p>
        </w:tc>
        <w:tc>
          <w:tcPr>
            <w:tcW w:w="2977" w:type="dxa"/>
            <w:gridSpan w:val="28"/>
          </w:tcPr>
          <w:p w14:paraId="18CB436D" w14:textId="77777777" w:rsidR="00DE06E7" w:rsidRPr="003F7F23" w:rsidRDefault="00DE06E7" w:rsidP="007D674D">
            <w:pPr>
              <w:pStyle w:val="aa"/>
            </w:pPr>
            <w:r w:rsidRPr="003F7F2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1558" w:type="dxa"/>
            <w:gridSpan w:val="2"/>
          </w:tcPr>
          <w:p w14:paraId="48E662EC" w14:textId="77777777" w:rsidR="00DE06E7" w:rsidRPr="003F7F23" w:rsidRDefault="00DE06E7" w:rsidP="007D674D">
            <w:pPr>
              <w:pStyle w:val="aa"/>
            </w:pPr>
            <w:r w:rsidRPr="003F7F23">
              <w:t>Не нормируется</w:t>
            </w:r>
          </w:p>
        </w:tc>
      </w:tr>
      <w:tr w:rsidR="00DE06E7" w:rsidRPr="00DC706D" w14:paraId="4B555FF8" w14:textId="77777777" w:rsidTr="005049DE">
        <w:trPr>
          <w:gridAfter w:val="2"/>
          <w:wAfter w:w="31" w:type="dxa"/>
          <w:trHeight w:val="126"/>
        </w:trPr>
        <w:tc>
          <w:tcPr>
            <w:tcW w:w="3237" w:type="dxa"/>
            <w:gridSpan w:val="19"/>
            <w:vMerge/>
          </w:tcPr>
          <w:p w14:paraId="1344BAA4" w14:textId="77777777" w:rsidR="00DE06E7" w:rsidRPr="003F7F23" w:rsidRDefault="00DE06E7" w:rsidP="001C67EA">
            <w:pPr>
              <w:pStyle w:val="aa"/>
              <w:rPr>
                <w:lang w:eastAsia="ru-RU"/>
              </w:rPr>
            </w:pPr>
          </w:p>
        </w:tc>
        <w:tc>
          <w:tcPr>
            <w:tcW w:w="1701" w:type="dxa"/>
            <w:gridSpan w:val="12"/>
          </w:tcPr>
          <w:p w14:paraId="4EB8DBAD" w14:textId="77777777" w:rsidR="00DE06E7" w:rsidRPr="003F7F23" w:rsidRDefault="00DE06E7" w:rsidP="007D674D">
            <w:pPr>
              <w:pStyle w:val="aa"/>
              <w:rPr>
                <w:lang w:eastAsia="ru-RU"/>
              </w:rPr>
            </w:pPr>
            <w:r w:rsidRPr="003F7F23">
              <w:t>ВД</w:t>
            </w:r>
          </w:p>
        </w:tc>
        <w:tc>
          <w:tcPr>
            <w:tcW w:w="2977" w:type="dxa"/>
            <w:gridSpan w:val="28"/>
          </w:tcPr>
          <w:p w14:paraId="24D05B3C" w14:textId="77777777" w:rsidR="00DE06E7" w:rsidRPr="003F7F23" w:rsidRDefault="00DE06E7" w:rsidP="007D674D">
            <w:pPr>
              <w:pStyle w:val="aa"/>
              <w:rPr>
                <w:lang w:eastAsia="ru-RU"/>
              </w:rPr>
            </w:pPr>
            <w:r w:rsidRPr="003F7F2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1558" w:type="dxa"/>
            <w:gridSpan w:val="2"/>
          </w:tcPr>
          <w:p w14:paraId="6848C909" w14:textId="77777777" w:rsidR="00DE06E7" w:rsidRPr="003F7F23" w:rsidRDefault="00DE06E7" w:rsidP="007D674D">
            <w:pPr>
              <w:pStyle w:val="aa"/>
              <w:rPr>
                <w:lang w:eastAsia="ru-RU"/>
              </w:rPr>
            </w:pPr>
            <w:r w:rsidRPr="003F7F23">
              <w:t>Не нормируется</w:t>
            </w:r>
          </w:p>
        </w:tc>
      </w:tr>
      <w:tr w:rsidR="00DE06E7" w:rsidRPr="00DC706D" w14:paraId="64008127" w14:textId="77777777" w:rsidTr="005049DE">
        <w:trPr>
          <w:gridAfter w:val="2"/>
          <w:wAfter w:w="31" w:type="dxa"/>
          <w:trHeight w:val="126"/>
        </w:trPr>
        <w:tc>
          <w:tcPr>
            <w:tcW w:w="3237" w:type="dxa"/>
            <w:gridSpan w:val="19"/>
            <w:vMerge/>
          </w:tcPr>
          <w:p w14:paraId="254F970B" w14:textId="77777777" w:rsidR="00DE06E7" w:rsidRPr="00DE06E7" w:rsidRDefault="00DE06E7" w:rsidP="001C67EA">
            <w:pPr>
              <w:pStyle w:val="aa"/>
              <w:rPr>
                <w:lang w:eastAsia="ru-RU"/>
              </w:rPr>
            </w:pPr>
          </w:p>
        </w:tc>
        <w:tc>
          <w:tcPr>
            <w:tcW w:w="1701" w:type="dxa"/>
            <w:gridSpan w:val="12"/>
          </w:tcPr>
          <w:p w14:paraId="796254B0" w14:textId="77777777" w:rsidR="00DE06E7" w:rsidRPr="00F9032C" w:rsidRDefault="00DE06E7" w:rsidP="007D674D">
            <w:pPr>
              <w:pStyle w:val="aa"/>
              <w:rPr>
                <w:lang w:eastAsia="ru-RU"/>
              </w:rPr>
            </w:pPr>
            <w:r w:rsidRPr="00F9032C">
              <w:t>ОУС</w:t>
            </w:r>
          </w:p>
        </w:tc>
        <w:tc>
          <w:tcPr>
            <w:tcW w:w="2977" w:type="dxa"/>
            <w:gridSpan w:val="28"/>
          </w:tcPr>
          <w:p w14:paraId="4C57E005" w14:textId="77777777" w:rsidR="00DE06E7" w:rsidRPr="00F9032C" w:rsidRDefault="00DE06E7" w:rsidP="007D674D">
            <w:pPr>
              <w:pStyle w:val="aa"/>
              <w:rPr>
                <w:lang w:eastAsia="ru-RU"/>
              </w:rPr>
            </w:pPr>
            <w:r w:rsidRPr="00F9032C">
              <w:t>1,5 м</w:t>
            </w:r>
          </w:p>
        </w:tc>
        <w:tc>
          <w:tcPr>
            <w:tcW w:w="1558" w:type="dxa"/>
            <w:gridSpan w:val="2"/>
          </w:tcPr>
          <w:p w14:paraId="6239F1DC" w14:textId="77777777" w:rsidR="00DE06E7" w:rsidRPr="00F9032C" w:rsidRDefault="00DE06E7" w:rsidP="007D674D">
            <w:pPr>
              <w:pStyle w:val="aa"/>
              <w:rPr>
                <w:lang w:eastAsia="ru-RU"/>
              </w:rPr>
            </w:pPr>
            <w:r w:rsidRPr="00F9032C">
              <w:t>Не нормируется</w:t>
            </w:r>
          </w:p>
        </w:tc>
      </w:tr>
      <w:tr w:rsidR="00DE06E7" w:rsidRPr="00DC706D" w14:paraId="75A151E2" w14:textId="77777777" w:rsidTr="005049DE">
        <w:trPr>
          <w:gridAfter w:val="2"/>
          <w:wAfter w:w="31" w:type="dxa"/>
          <w:trHeight w:val="135"/>
        </w:trPr>
        <w:tc>
          <w:tcPr>
            <w:tcW w:w="3237" w:type="dxa"/>
            <w:gridSpan w:val="19"/>
            <w:vMerge/>
          </w:tcPr>
          <w:p w14:paraId="02679528" w14:textId="77777777" w:rsidR="00DE06E7" w:rsidRPr="00DE06E7" w:rsidRDefault="00DE06E7" w:rsidP="001C67EA">
            <w:pPr>
              <w:pStyle w:val="aa"/>
              <w:rPr>
                <w:lang w:eastAsia="ru-RU"/>
              </w:rPr>
            </w:pPr>
          </w:p>
        </w:tc>
        <w:tc>
          <w:tcPr>
            <w:tcW w:w="1701" w:type="dxa"/>
            <w:gridSpan w:val="12"/>
          </w:tcPr>
          <w:p w14:paraId="5AD1C6CB" w14:textId="77777777" w:rsidR="00DE06E7" w:rsidRPr="00F9032C" w:rsidRDefault="00DE06E7" w:rsidP="007D674D">
            <w:pPr>
              <w:pStyle w:val="aa"/>
              <w:rPr>
                <w:lang w:eastAsia="ru-RU"/>
              </w:rPr>
            </w:pPr>
            <w:r w:rsidRPr="00F9032C">
              <w:t>УС</w:t>
            </w:r>
          </w:p>
        </w:tc>
        <w:tc>
          <w:tcPr>
            <w:tcW w:w="2977" w:type="dxa"/>
            <w:gridSpan w:val="28"/>
          </w:tcPr>
          <w:p w14:paraId="3CC43A7B" w14:textId="77777777" w:rsidR="00DE06E7" w:rsidRPr="00F9032C" w:rsidRDefault="00DE06E7" w:rsidP="007D674D">
            <w:pPr>
              <w:pStyle w:val="aa"/>
              <w:rPr>
                <w:lang w:eastAsia="ru-RU"/>
              </w:rPr>
            </w:pPr>
            <w:r w:rsidRPr="00F9032C">
              <w:t>0,75 м</w:t>
            </w:r>
          </w:p>
        </w:tc>
        <w:tc>
          <w:tcPr>
            <w:tcW w:w="1558" w:type="dxa"/>
            <w:gridSpan w:val="2"/>
          </w:tcPr>
          <w:p w14:paraId="4F045E45" w14:textId="77777777" w:rsidR="00DE06E7" w:rsidRPr="00F9032C" w:rsidRDefault="00DE06E7" w:rsidP="007D674D">
            <w:pPr>
              <w:pStyle w:val="aa"/>
              <w:rPr>
                <w:lang w:eastAsia="ru-RU"/>
              </w:rPr>
            </w:pPr>
            <w:r w:rsidRPr="00F9032C">
              <w:t xml:space="preserve">Не </w:t>
            </w:r>
            <w:r w:rsidRPr="00F9032C">
              <w:lastRenderedPageBreak/>
              <w:t>нормируется</w:t>
            </w:r>
          </w:p>
        </w:tc>
      </w:tr>
      <w:tr w:rsidR="00DE06E7" w:rsidRPr="00DC706D" w14:paraId="7342C807" w14:textId="77777777" w:rsidTr="005049DE">
        <w:trPr>
          <w:gridAfter w:val="2"/>
          <w:wAfter w:w="31" w:type="dxa"/>
          <w:trHeight w:val="203"/>
        </w:trPr>
        <w:tc>
          <w:tcPr>
            <w:tcW w:w="9473" w:type="dxa"/>
            <w:gridSpan w:val="61"/>
          </w:tcPr>
          <w:p w14:paraId="48CF3C9E" w14:textId="77777777" w:rsidR="00DE06E7" w:rsidRPr="00DE06E7" w:rsidRDefault="00DE06E7" w:rsidP="00DE06E7">
            <w:pPr>
              <w:pStyle w:val="aa"/>
              <w:rPr>
                <w:sz w:val="20"/>
                <w:szCs w:val="20"/>
              </w:rPr>
            </w:pPr>
            <w:r w:rsidRPr="00DE06E7">
              <w:rPr>
                <w:sz w:val="20"/>
                <w:szCs w:val="20"/>
              </w:rPr>
              <w:lastRenderedPageBreak/>
              <w:t xml:space="preserve">Примечания: </w:t>
            </w:r>
          </w:p>
          <w:p w14:paraId="51555A6E" w14:textId="77777777" w:rsidR="00DE06E7" w:rsidRPr="00DE06E7" w:rsidRDefault="00DE06E7" w:rsidP="00DE06E7">
            <w:pPr>
              <w:pStyle w:val="aa"/>
              <w:jc w:val="both"/>
              <w:rPr>
                <w:sz w:val="20"/>
                <w:szCs w:val="20"/>
              </w:rPr>
            </w:pPr>
            <w:r w:rsidRPr="00DE06E7">
              <w:rPr>
                <w:sz w:val="20"/>
                <w:szCs w:val="20"/>
              </w:rPr>
              <w:t xml:space="preserve">1. Расшифровки классов УДС приведены в </w:t>
            </w:r>
            <w:r w:rsidR="00073370">
              <w:rPr>
                <w:sz w:val="20"/>
                <w:szCs w:val="20"/>
              </w:rPr>
              <w:t>приложении 2</w:t>
            </w:r>
            <w:r w:rsidRPr="00073370">
              <w:rPr>
                <w:sz w:val="20"/>
                <w:szCs w:val="20"/>
              </w:rPr>
              <w:t>.</w:t>
            </w:r>
          </w:p>
          <w:p w14:paraId="527B106A" w14:textId="77777777" w:rsidR="00DE06E7" w:rsidRPr="00DE06E7" w:rsidRDefault="00DE06E7" w:rsidP="00DE06E7">
            <w:pPr>
              <w:pStyle w:val="aa"/>
              <w:jc w:val="both"/>
              <w:rPr>
                <w:sz w:val="20"/>
                <w:szCs w:val="20"/>
              </w:rPr>
            </w:pPr>
            <w:r w:rsidRPr="00DE06E7">
              <w:rPr>
                <w:sz w:val="20"/>
                <w:szCs w:val="20"/>
              </w:rPr>
              <w:t>2. Норматив «Плотность улично-дорожной сети (улицы, дороги, проезды общего пользования), в границах красных линий» применяется только при проектировании новых районов жилой застройки в рамках комплексного развития территории (КРТ). При расчете учитываются также элементы УДС, проходящие по периметру застройки.</w:t>
            </w:r>
          </w:p>
          <w:p w14:paraId="5631A645" w14:textId="77777777" w:rsidR="00DE06E7" w:rsidRPr="00DE06E7" w:rsidRDefault="00DE06E7" w:rsidP="00DE06E7">
            <w:pPr>
              <w:pStyle w:val="aa"/>
              <w:jc w:val="both"/>
              <w:rPr>
                <w:sz w:val="20"/>
                <w:szCs w:val="20"/>
              </w:rPr>
            </w:pPr>
            <w:r w:rsidRPr="00DE06E7">
              <w:rPr>
                <w:sz w:val="20"/>
                <w:szCs w:val="20"/>
              </w:rPr>
              <w:t>3.* Для элементов УДС классов МГП, МГВ, МРТ, МРП указанные значения минимальной ширины в красных линиях принимаются с учетом обязательного включения в них зеленой зоны (аллеи) с крупномерами, минимально с одной стороны от проезжей части, и велосипедных путей сообщения с возможностью движения в обе стороны, минимально с одной стороны от проезжей части.</w:t>
            </w:r>
          </w:p>
          <w:p w14:paraId="49C49742" w14:textId="77777777" w:rsidR="00DE06E7" w:rsidRPr="00DE06E7" w:rsidRDefault="00DE06E7" w:rsidP="00DE06E7">
            <w:pPr>
              <w:pStyle w:val="aa"/>
              <w:jc w:val="both"/>
              <w:rPr>
                <w:sz w:val="20"/>
                <w:szCs w:val="20"/>
              </w:rPr>
            </w:pPr>
            <w:r w:rsidRPr="00DE06E7">
              <w:rPr>
                <w:sz w:val="20"/>
                <w:szCs w:val="20"/>
              </w:rPr>
              <w:t>4.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14:paraId="15EB91ED" w14:textId="77777777" w:rsidR="00DE06E7" w:rsidRPr="00DE06E7" w:rsidRDefault="00DE06E7" w:rsidP="00DE06E7">
            <w:pPr>
              <w:pStyle w:val="aa"/>
              <w:jc w:val="both"/>
              <w:rPr>
                <w:sz w:val="20"/>
                <w:szCs w:val="20"/>
              </w:rPr>
            </w:pPr>
            <w:r w:rsidRPr="00DE06E7">
              <w:rPr>
                <w:sz w:val="20"/>
                <w:szCs w:val="20"/>
              </w:rPr>
              <w:t>5. 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Основные проезды в микрорайонах и кварталах следует проектировать и строить без возможности остановки и стоянки транспортного средства вдоль проезжей части. Пешеходные пути сообщения на территории микрорайона и квартала должны быть спроектированы с учетом безопасности и комфорта движения пешеходов и немоторизованного транспорта.</w:t>
            </w:r>
          </w:p>
          <w:p w14:paraId="0949E780" w14:textId="77777777" w:rsidR="00DE06E7" w:rsidRPr="00B72D62" w:rsidRDefault="00DE06E7" w:rsidP="00DE06E7">
            <w:pPr>
              <w:pStyle w:val="aa"/>
              <w:jc w:val="both"/>
              <w:rPr>
                <w:b/>
                <w:sz w:val="20"/>
                <w:szCs w:val="20"/>
                <w:highlight w:val="yellow"/>
              </w:rPr>
            </w:pPr>
            <w:r w:rsidRPr="00DE06E7">
              <w:rPr>
                <w:sz w:val="20"/>
                <w:szCs w:val="20"/>
              </w:rPr>
              <w:t>6. Плотность сети автодорог регионального, межмуниципального и местного значения рассчитывается с учетом всех автодорог и улиц на территории, включая объекты УДС, не относящиеся к местным.</w:t>
            </w:r>
          </w:p>
        </w:tc>
      </w:tr>
      <w:tr w:rsidR="00DE06E7" w:rsidRPr="00DC706D" w14:paraId="08FAC262" w14:textId="77777777" w:rsidTr="005049DE">
        <w:trPr>
          <w:gridAfter w:val="2"/>
          <w:wAfter w:w="31" w:type="dxa"/>
          <w:trHeight w:val="225"/>
        </w:trPr>
        <w:tc>
          <w:tcPr>
            <w:tcW w:w="9473" w:type="dxa"/>
            <w:gridSpan w:val="61"/>
          </w:tcPr>
          <w:p w14:paraId="6400AD07" w14:textId="77777777" w:rsidR="009A6AB1" w:rsidRPr="003F7F23" w:rsidRDefault="00090294" w:rsidP="00DE06E7">
            <w:pPr>
              <w:pStyle w:val="aa"/>
              <w:rPr>
                <w:b/>
              </w:rPr>
            </w:pPr>
            <w:r w:rsidRPr="003F7F23">
              <w:rPr>
                <w:b/>
              </w:rPr>
              <w:t xml:space="preserve">1.2.5.2. </w:t>
            </w:r>
            <w:r w:rsidR="009A6AB1" w:rsidRPr="003F7F23">
              <w:rPr>
                <w:b/>
              </w:rPr>
              <w:t>В области объектов хранения индивидуальных транспортных средств</w:t>
            </w:r>
          </w:p>
        </w:tc>
      </w:tr>
      <w:tr w:rsidR="009A6AB1" w:rsidRPr="00DC706D" w14:paraId="18A18EFE" w14:textId="77777777" w:rsidTr="005049DE">
        <w:trPr>
          <w:gridAfter w:val="2"/>
          <w:wAfter w:w="31" w:type="dxa"/>
          <w:trHeight w:val="220"/>
        </w:trPr>
        <w:tc>
          <w:tcPr>
            <w:tcW w:w="2933" w:type="dxa"/>
            <w:gridSpan w:val="15"/>
          </w:tcPr>
          <w:p w14:paraId="16FFDF1A" w14:textId="77777777" w:rsidR="009A6AB1" w:rsidRPr="00F9032C" w:rsidRDefault="009A6AB1" w:rsidP="007D674D">
            <w:pPr>
              <w:pStyle w:val="aa"/>
            </w:pPr>
            <w:r w:rsidRPr="00F9032C">
              <w:t>Стоянки для временного хранения легковых автомобилей</w:t>
            </w:r>
          </w:p>
        </w:tc>
        <w:tc>
          <w:tcPr>
            <w:tcW w:w="1964" w:type="dxa"/>
            <w:gridSpan w:val="15"/>
          </w:tcPr>
          <w:p w14:paraId="711EB671" w14:textId="77777777" w:rsidR="009A6AB1" w:rsidRPr="00F9032C" w:rsidRDefault="009A6AB1" w:rsidP="007D674D">
            <w:pPr>
              <w:pStyle w:val="aa"/>
            </w:pPr>
            <w:r w:rsidRPr="00F9032C">
              <w:t>Стоянки в общегородском центре</w:t>
            </w:r>
          </w:p>
        </w:tc>
        <w:tc>
          <w:tcPr>
            <w:tcW w:w="2265" w:type="dxa"/>
            <w:gridSpan w:val="21"/>
          </w:tcPr>
          <w:p w14:paraId="424A10A0" w14:textId="77777777" w:rsidR="009A6AB1" w:rsidRPr="00F9032C" w:rsidRDefault="009A6AB1" w:rsidP="007D674D">
            <w:pPr>
              <w:pStyle w:val="aa"/>
            </w:pPr>
            <w:r w:rsidRPr="00F9032C">
              <w:t>По расчетной вместимости</w:t>
            </w:r>
          </w:p>
        </w:tc>
        <w:tc>
          <w:tcPr>
            <w:tcW w:w="2311" w:type="dxa"/>
            <w:gridSpan w:val="10"/>
          </w:tcPr>
          <w:p w14:paraId="2E6CA278" w14:textId="77777777" w:rsidR="009A6AB1" w:rsidRPr="00F9032C" w:rsidRDefault="009A6AB1" w:rsidP="007D674D">
            <w:pPr>
              <w:pStyle w:val="aa"/>
            </w:pPr>
            <w:r w:rsidRPr="00F9032C">
              <w:t>Не нормируется</w:t>
            </w:r>
          </w:p>
        </w:tc>
      </w:tr>
      <w:tr w:rsidR="009A6AB1" w:rsidRPr="00DC706D" w14:paraId="5ACDB8F8" w14:textId="77777777" w:rsidTr="005049DE">
        <w:trPr>
          <w:gridAfter w:val="2"/>
          <w:wAfter w:w="31" w:type="dxa"/>
          <w:trHeight w:val="160"/>
        </w:trPr>
        <w:tc>
          <w:tcPr>
            <w:tcW w:w="4897" w:type="dxa"/>
            <w:gridSpan w:val="30"/>
          </w:tcPr>
          <w:p w14:paraId="08F75EFF" w14:textId="77777777" w:rsidR="009A6AB1" w:rsidRPr="00140B09" w:rsidRDefault="009A6AB1" w:rsidP="00DE06E7">
            <w:pPr>
              <w:pStyle w:val="aa"/>
              <w:rPr>
                <w:b/>
              </w:rPr>
            </w:pPr>
            <w:r w:rsidRPr="00140B09">
              <w:t>Комбинированные места хранения местного значения</w:t>
            </w:r>
          </w:p>
        </w:tc>
        <w:tc>
          <w:tcPr>
            <w:tcW w:w="4576" w:type="dxa"/>
            <w:gridSpan w:val="31"/>
          </w:tcPr>
          <w:p w14:paraId="1504235F" w14:textId="77777777" w:rsidR="009A6AB1" w:rsidRPr="00140B09" w:rsidRDefault="009A6AB1" w:rsidP="00DE06E7">
            <w:pPr>
              <w:pStyle w:val="aa"/>
            </w:pPr>
            <w:r w:rsidRPr="00140B09">
              <w:t>По расчету дефицита парковочных мест у объектов притяжения</w:t>
            </w:r>
          </w:p>
        </w:tc>
      </w:tr>
      <w:tr w:rsidR="009A6AB1" w:rsidRPr="00DC706D" w14:paraId="1652B105" w14:textId="77777777" w:rsidTr="005049DE">
        <w:trPr>
          <w:gridAfter w:val="2"/>
          <w:wAfter w:w="31" w:type="dxa"/>
          <w:trHeight w:val="160"/>
        </w:trPr>
        <w:tc>
          <w:tcPr>
            <w:tcW w:w="9473" w:type="dxa"/>
            <w:gridSpan w:val="61"/>
          </w:tcPr>
          <w:p w14:paraId="213DEA8C" w14:textId="77777777" w:rsidR="009A6AB1" w:rsidRPr="003F7F23" w:rsidRDefault="009A6AB1" w:rsidP="003F7F23">
            <w:pPr>
              <w:pStyle w:val="aa"/>
              <w:jc w:val="both"/>
              <w:rPr>
                <w:sz w:val="20"/>
                <w:szCs w:val="20"/>
              </w:rPr>
            </w:pPr>
            <w:r w:rsidRPr="003F7F23">
              <w:rPr>
                <w:sz w:val="20"/>
                <w:szCs w:val="20"/>
              </w:rPr>
              <w:t>Примечания:</w:t>
            </w:r>
          </w:p>
          <w:p w14:paraId="5F5BB847" w14:textId="77777777" w:rsidR="009A6AB1" w:rsidRPr="003F7F23" w:rsidRDefault="009A6AB1" w:rsidP="003F7F23">
            <w:pPr>
              <w:pStyle w:val="aa"/>
              <w:jc w:val="both"/>
              <w:rPr>
                <w:sz w:val="20"/>
                <w:szCs w:val="20"/>
              </w:rPr>
            </w:pPr>
            <w:r w:rsidRPr="003F7F23">
              <w:rPr>
                <w:sz w:val="20"/>
                <w:szCs w:val="20"/>
              </w:rPr>
              <w:t>1. 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5 % специализированных парковочных мест для транспортных средств инвалидов на креслах-колясках из расчета при числе мест: до 100 мест — 5 % мест, но не менее 1 места, для 101-200 мест — 5 мест и дополнительно 3 % от количества мест свыше 100, для 201-500 мест — 8 мест и дополнительно 2 % от количества мест свыше 200, для 501 и более мест — 14 мест и дополнительно не менее 1 % на каждые 100 мест свыше.</w:t>
            </w:r>
          </w:p>
          <w:p w14:paraId="5CB95734" w14:textId="77777777" w:rsidR="009A6AB1" w:rsidRPr="003F7F23" w:rsidRDefault="009A6AB1" w:rsidP="003F7F23">
            <w:pPr>
              <w:pStyle w:val="aa"/>
              <w:jc w:val="both"/>
              <w:rPr>
                <w:sz w:val="20"/>
                <w:szCs w:val="20"/>
              </w:rPr>
            </w:pPr>
            <w:r w:rsidRPr="003F7F23">
              <w:rPr>
                <w:sz w:val="20"/>
                <w:szCs w:val="20"/>
              </w:rPr>
              <w:t>2. 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4D5356CF" w14:textId="77777777" w:rsidR="009A6AB1" w:rsidRPr="003F7F23" w:rsidRDefault="009A6AB1" w:rsidP="003F7F23">
            <w:pPr>
              <w:pStyle w:val="aa"/>
              <w:jc w:val="both"/>
              <w:rPr>
                <w:sz w:val="20"/>
                <w:szCs w:val="20"/>
              </w:rPr>
            </w:pPr>
            <w:r w:rsidRPr="003F7F23">
              <w:rPr>
                <w:sz w:val="20"/>
                <w:szCs w:val="20"/>
              </w:rPr>
              <w:t>3. Автостоянки около специализированных зданий и сооружений для инвалидов должны иметь не менее 20 %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 парковочных мест для ТС инвалидов.</w:t>
            </w:r>
          </w:p>
          <w:p w14:paraId="113612C7" w14:textId="77777777" w:rsidR="009A6AB1" w:rsidRPr="003F7F23" w:rsidRDefault="009A6AB1" w:rsidP="003F7F23">
            <w:pPr>
              <w:pStyle w:val="aa"/>
              <w:jc w:val="both"/>
              <w:rPr>
                <w:sz w:val="20"/>
                <w:szCs w:val="20"/>
              </w:rPr>
            </w:pPr>
            <w:r w:rsidRPr="003F7F23">
              <w:rPr>
                <w:sz w:val="20"/>
                <w:szCs w:val="20"/>
              </w:rPr>
              <w:t>4.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627B0C05" w14:textId="77777777" w:rsidR="009A6AB1" w:rsidRPr="003F7F23" w:rsidRDefault="009A6AB1" w:rsidP="003F7F23">
            <w:pPr>
              <w:pStyle w:val="aa"/>
              <w:jc w:val="both"/>
              <w:rPr>
                <w:sz w:val="20"/>
                <w:szCs w:val="20"/>
              </w:rPr>
            </w:pPr>
            <w:r w:rsidRPr="003F7F23">
              <w:rPr>
                <w:sz w:val="20"/>
                <w:szCs w:val="20"/>
              </w:rPr>
              <w:t>5.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14:paraId="258910B5" w14:textId="77777777" w:rsidR="009A6AB1" w:rsidRPr="009A6AB1" w:rsidRDefault="009A6AB1" w:rsidP="003F7F23">
            <w:pPr>
              <w:pStyle w:val="aa"/>
              <w:jc w:val="both"/>
              <w:rPr>
                <w:b/>
                <w:sz w:val="20"/>
                <w:szCs w:val="20"/>
              </w:rPr>
            </w:pPr>
            <w:r w:rsidRPr="003F7F23">
              <w:rPr>
                <w:sz w:val="20"/>
                <w:szCs w:val="20"/>
              </w:rPr>
              <w:t>6. Параметры гаражей, паркингов и многоэтажных стоянок, находящихся в собственности городского округа, следует определять по СП 42.13330 и СП 113.13330</w:t>
            </w:r>
          </w:p>
        </w:tc>
      </w:tr>
      <w:tr w:rsidR="009A6AB1" w:rsidRPr="00DC706D" w14:paraId="11DA6115" w14:textId="77777777" w:rsidTr="005049DE">
        <w:trPr>
          <w:gridAfter w:val="2"/>
          <w:wAfter w:w="31" w:type="dxa"/>
          <w:trHeight w:val="203"/>
        </w:trPr>
        <w:tc>
          <w:tcPr>
            <w:tcW w:w="9473" w:type="dxa"/>
            <w:gridSpan w:val="61"/>
          </w:tcPr>
          <w:p w14:paraId="7D5DC84E" w14:textId="77777777" w:rsidR="009A6AB1" w:rsidRPr="003F7F23" w:rsidRDefault="00090294" w:rsidP="003F7F23">
            <w:pPr>
              <w:pStyle w:val="aa"/>
              <w:rPr>
                <w:b/>
                <w:highlight w:val="yellow"/>
              </w:rPr>
            </w:pPr>
            <w:r w:rsidRPr="003F7F23">
              <w:rPr>
                <w:b/>
              </w:rPr>
              <w:t>1.2.5.3</w:t>
            </w:r>
            <w:r w:rsidR="009A6AB1" w:rsidRPr="003F7F23">
              <w:rPr>
                <w:b/>
              </w:rPr>
              <w:t>. Сеть общественного пассажирского транспорта</w:t>
            </w:r>
          </w:p>
        </w:tc>
      </w:tr>
      <w:tr w:rsidR="009A6AB1" w:rsidRPr="00DC706D" w14:paraId="3CEE5FC3" w14:textId="77777777" w:rsidTr="005049DE">
        <w:trPr>
          <w:gridAfter w:val="2"/>
          <w:wAfter w:w="31" w:type="dxa"/>
          <w:trHeight w:val="300"/>
        </w:trPr>
        <w:tc>
          <w:tcPr>
            <w:tcW w:w="2378" w:type="dxa"/>
            <w:gridSpan w:val="5"/>
          </w:tcPr>
          <w:p w14:paraId="01CB2924" w14:textId="77777777" w:rsidR="009A6AB1" w:rsidRPr="00F9032C" w:rsidRDefault="009A6AB1" w:rsidP="007D674D">
            <w:pPr>
              <w:pStyle w:val="aa"/>
            </w:pPr>
            <w:r w:rsidRPr="00F9032C">
              <w:rPr>
                <w:lang w:eastAsia="ru-RU"/>
              </w:rPr>
              <w:t>Плотность сети линий движения общественного транспорта (для застроенных территорий и территорий перспективной застройки)</w:t>
            </w:r>
          </w:p>
        </w:tc>
        <w:tc>
          <w:tcPr>
            <w:tcW w:w="2354" w:type="dxa"/>
            <w:gridSpan w:val="24"/>
          </w:tcPr>
          <w:p w14:paraId="69F5FAA1" w14:textId="77777777" w:rsidR="009A6AB1" w:rsidRPr="00F9032C" w:rsidRDefault="009A6AB1" w:rsidP="007D674D">
            <w:pPr>
              <w:pStyle w:val="aa"/>
              <w:rPr>
                <w:lang w:eastAsia="ru-RU"/>
              </w:rPr>
            </w:pPr>
            <w:r w:rsidRPr="00F9032C">
              <w:rPr>
                <w:lang w:eastAsia="ru-RU"/>
              </w:rPr>
              <w:t>Сеть линий движения общественного транспорта (для застроенных территорий и территорий перспективной застройки)</w:t>
            </w:r>
          </w:p>
        </w:tc>
        <w:tc>
          <w:tcPr>
            <w:tcW w:w="2580" w:type="dxa"/>
            <w:gridSpan w:val="24"/>
          </w:tcPr>
          <w:p w14:paraId="1C9CE74E" w14:textId="77777777" w:rsidR="009A6AB1" w:rsidRPr="00F9032C" w:rsidRDefault="009A6AB1" w:rsidP="007D674D">
            <w:pPr>
              <w:pStyle w:val="aa"/>
            </w:pPr>
            <w:r w:rsidRPr="00F9032C">
              <w:t>1,5 км/км</w:t>
            </w:r>
            <w:r w:rsidRPr="00F9032C">
              <w:rPr>
                <w:vertAlign w:val="superscript"/>
              </w:rPr>
              <w:t>2</w:t>
            </w:r>
          </w:p>
        </w:tc>
        <w:tc>
          <w:tcPr>
            <w:tcW w:w="2161" w:type="dxa"/>
            <w:gridSpan w:val="8"/>
          </w:tcPr>
          <w:p w14:paraId="4A626CA2" w14:textId="77777777" w:rsidR="009A6AB1" w:rsidRPr="00F9032C" w:rsidRDefault="009A6AB1" w:rsidP="007D674D">
            <w:pPr>
              <w:pStyle w:val="aa"/>
            </w:pPr>
            <w:r w:rsidRPr="00F9032C">
              <w:t>Не нормируется</w:t>
            </w:r>
          </w:p>
        </w:tc>
      </w:tr>
      <w:tr w:rsidR="009A6AB1" w:rsidRPr="00DC706D" w14:paraId="372F96D3" w14:textId="77777777" w:rsidTr="005049DE">
        <w:trPr>
          <w:gridAfter w:val="2"/>
          <w:wAfter w:w="31" w:type="dxa"/>
          <w:trHeight w:val="135"/>
        </w:trPr>
        <w:tc>
          <w:tcPr>
            <w:tcW w:w="2378" w:type="dxa"/>
            <w:gridSpan w:val="5"/>
          </w:tcPr>
          <w:p w14:paraId="1FDC9EAC" w14:textId="77777777" w:rsidR="009A6AB1" w:rsidRPr="00F9032C" w:rsidRDefault="009A6AB1" w:rsidP="007D674D">
            <w:pPr>
              <w:pStyle w:val="aa"/>
            </w:pPr>
            <w:r w:rsidRPr="00F9032C">
              <w:rPr>
                <w:lang w:eastAsia="ru-RU"/>
              </w:rPr>
              <w:lastRenderedPageBreak/>
              <w:t>Территориальная доступность Остановочные пункты общественного пассажирского транспорта</w:t>
            </w:r>
          </w:p>
        </w:tc>
        <w:tc>
          <w:tcPr>
            <w:tcW w:w="2354" w:type="dxa"/>
            <w:gridSpan w:val="24"/>
          </w:tcPr>
          <w:p w14:paraId="6DBFF65C" w14:textId="77777777" w:rsidR="009A6AB1" w:rsidRPr="00F9032C" w:rsidRDefault="009A6AB1" w:rsidP="007D674D">
            <w:pPr>
              <w:pStyle w:val="aa"/>
              <w:rPr>
                <w:lang w:eastAsia="ru-RU"/>
              </w:rPr>
            </w:pPr>
            <w:r w:rsidRPr="00F9032C">
              <w:rPr>
                <w:lang w:eastAsia="ru-RU"/>
              </w:rPr>
              <w:t>Остановочные пункты общественного пассажирского транспорта</w:t>
            </w:r>
          </w:p>
        </w:tc>
        <w:tc>
          <w:tcPr>
            <w:tcW w:w="2580" w:type="dxa"/>
            <w:gridSpan w:val="24"/>
          </w:tcPr>
          <w:p w14:paraId="785B2B5E" w14:textId="77777777" w:rsidR="009A6AB1" w:rsidRPr="00F9032C" w:rsidRDefault="009A6AB1" w:rsidP="007D674D">
            <w:pPr>
              <w:pStyle w:val="aa"/>
            </w:pPr>
            <w:r w:rsidRPr="00F9032C">
              <w:t>Не нормируется</w:t>
            </w:r>
          </w:p>
        </w:tc>
        <w:tc>
          <w:tcPr>
            <w:tcW w:w="2161" w:type="dxa"/>
            <w:gridSpan w:val="8"/>
          </w:tcPr>
          <w:p w14:paraId="5C9BB067" w14:textId="77777777" w:rsidR="009A6AB1" w:rsidRPr="00F9032C" w:rsidRDefault="009A6AB1" w:rsidP="00C66021">
            <w:pPr>
              <w:pStyle w:val="aa"/>
              <w:jc w:val="both"/>
            </w:pPr>
            <w:r w:rsidRPr="00F9032C">
              <w:t>- многоквартирный дом – не более 500 м пешеходной доступности;</w:t>
            </w:r>
          </w:p>
          <w:p w14:paraId="5BCB57FA" w14:textId="77777777" w:rsidR="009A6AB1" w:rsidRPr="00F9032C" w:rsidRDefault="009A6AB1" w:rsidP="00C66021">
            <w:pPr>
              <w:pStyle w:val="aa"/>
              <w:jc w:val="both"/>
            </w:pPr>
            <w:r w:rsidRPr="00F9032C">
              <w:t>- индивидуальный жилой дом - не более 800 м пешеходной доступности;</w:t>
            </w:r>
          </w:p>
          <w:p w14:paraId="22FAF5A0" w14:textId="77777777" w:rsidR="009A6AB1" w:rsidRPr="00F9032C" w:rsidRDefault="009A6AB1" w:rsidP="00C66021">
            <w:pPr>
              <w:pStyle w:val="aa"/>
              <w:jc w:val="both"/>
            </w:pPr>
            <w:r w:rsidRPr="00F9032C">
              <w:t>- предприятия торговли с площадью торгового зала 1000 кв. м и более – не более 250 м пешеходной доступности;</w:t>
            </w:r>
          </w:p>
          <w:p w14:paraId="10ADD2DF" w14:textId="77777777" w:rsidR="009A6AB1" w:rsidRPr="00F9032C" w:rsidRDefault="009A6AB1" w:rsidP="00C66021">
            <w:pPr>
              <w:pStyle w:val="aa"/>
              <w:jc w:val="both"/>
            </w:pPr>
            <w:r w:rsidRPr="00F9032C">
              <w:t>-поликлиники и больницы муниципальной, региональной и федеральной системы здравоохранения, учреждения (отделения) социального обслуживания граждан – 300 м пешеходной доступности;</w:t>
            </w:r>
          </w:p>
          <w:p w14:paraId="777F5D05" w14:textId="77777777" w:rsidR="009A6AB1" w:rsidRPr="00F9032C" w:rsidRDefault="009A6AB1" w:rsidP="00C66021">
            <w:pPr>
              <w:pStyle w:val="aa"/>
              <w:jc w:val="both"/>
            </w:pPr>
            <w:r w:rsidRPr="00F9032C">
              <w:t>- производственные и коммунально-складские зоны - не более 400 м пешеходной доступности от проходных предприятий;</w:t>
            </w:r>
          </w:p>
          <w:p w14:paraId="6C2088DE" w14:textId="77777777" w:rsidR="009A6AB1" w:rsidRPr="00F9032C" w:rsidRDefault="009A6AB1" w:rsidP="00C66021">
            <w:pPr>
              <w:pStyle w:val="aa"/>
              <w:jc w:val="both"/>
            </w:pPr>
            <w:r w:rsidRPr="00F9032C">
              <w:t xml:space="preserve">- в зонах массового отдыха и спорта – не более 800 м пешеходной доступности от главного входа (в случае отсутствия главного входа от точки наибольших входящих пешеходных </w:t>
            </w:r>
            <w:r w:rsidRPr="00F9032C">
              <w:lastRenderedPageBreak/>
              <w:t>потоков на территорию объекта)</w:t>
            </w:r>
          </w:p>
        </w:tc>
      </w:tr>
      <w:tr w:rsidR="009A6AB1" w:rsidRPr="00DC706D" w14:paraId="2ECDF3A6" w14:textId="77777777" w:rsidTr="005049DE">
        <w:trPr>
          <w:gridAfter w:val="2"/>
          <w:wAfter w:w="31" w:type="dxa"/>
          <w:trHeight w:val="126"/>
        </w:trPr>
        <w:tc>
          <w:tcPr>
            <w:tcW w:w="2378" w:type="dxa"/>
            <w:gridSpan w:val="5"/>
          </w:tcPr>
          <w:p w14:paraId="37B9DEF7" w14:textId="77777777" w:rsidR="009A6AB1" w:rsidRPr="00F9032C" w:rsidRDefault="009A6AB1" w:rsidP="007D674D">
            <w:pPr>
              <w:pStyle w:val="aa"/>
            </w:pPr>
            <w:r w:rsidRPr="00F9032C">
              <w:lastRenderedPageBreak/>
              <w:t xml:space="preserve">Плотность </w:t>
            </w:r>
            <w:proofErr w:type="spellStart"/>
            <w:r w:rsidRPr="00F9032C">
              <w:t>отстойно</w:t>
            </w:r>
            <w:proofErr w:type="spellEnd"/>
            <w:r w:rsidRPr="00F9032C">
              <w:t>-разворотных площадок</w:t>
            </w:r>
          </w:p>
        </w:tc>
        <w:tc>
          <w:tcPr>
            <w:tcW w:w="2354" w:type="dxa"/>
            <w:gridSpan w:val="24"/>
          </w:tcPr>
          <w:p w14:paraId="70AB7A0D" w14:textId="77777777" w:rsidR="009A6AB1" w:rsidRPr="00F9032C" w:rsidRDefault="009A6AB1" w:rsidP="007D674D">
            <w:pPr>
              <w:pStyle w:val="aa"/>
              <w:rPr>
                <w:lang w:eastAsia="ru-RU"/>
              </w:rPr>
            </w:pPr>
            <w:proofErr w:type="spellStart"/>
            <w:r w:rsidRPr="00F9032C">
              <w:t>Отстойно</w:t>
            </w:r>
            <w:proofErr w:type="spellEnd"/>
            <w:r w:rsidRPr="00F9032C">
              <w:t>-разворотные площадки</w:t>
            </w:r>
          </w:p>
        </w:tc>
        <w:tc>
          <w:tcPr>
            <w:tcW w:w="2580" w:type="dxa"/>
            <w:gridSpan w:val="24"/>
          </w:tcPr>
          <w:p w14:paraId="7D763A22" w14:textId="77777777" w:rsidR="009A6AB1" w:rsidRPr="00F9032C" w:rsidRDefault="009A6AB1" w:rsidP="007D674D">
            <w:pPr>
              <w:pStyle w:val="aa"/>
            </w:pPr>
            <w:r w:rsidRPr="00F9032C">
              <w:t xml:space="preserve">Не менее 1 </w:t>
            </w:r>
            <w:proofErr w:type="spellStart"/>
            <w:r w:rsidRPr="00F9032C">
              <w:t>отстойно</w:t>
            </w:r>
            <w:proofErr w:type="spellEnd"/>
            <w:r w:rsidRPr="00F9032C">
              <w:t>-разворотной площадки для каждого конечного остановочного пункта муниципального маршрута</w:t>
            </w:r>
          </w:p>
        </w:tc>
        <w:tc>
          <w:tcPr>
            <w:tcW w:w="2161" w:type="dxa"/>
            <w:gridSpan w:val="8"/>
          </w:tcPr>
          <w:p w14:paraId="3BA11C78" w14:textId="77777777" w:rsidR="009A6AB1" w:rsidRPr="00F9032C" w:rsidRDefault="009A6AB1" w:rsidP="007D674D">
            <w:pPr>
              <w:pStyle w:val="aa"/>
            </w:pPr>
            <w:r w:rsidRPr="00F9032C">
              <w:t>Не нормируется</w:t>
            </w:r>
          </w:p>
        </w:tc>
      </w:tr>
      <w:tr w:rsidR="009A6AB1" w:rsidRPr="00DC706D" w14:paraId="1A12B5FC" w14:textId="77777777" w:rsidTr="005049DE">
        <w:trPr>
          <w:gridAfter w:val="2"/>
          <w:wAfter w:w="31" w:type="dxa"/>
          <w:trHeight w:val="135"/>
        </w:trPr>
        <w:tc>
          <w:tcPr>
            <w:tcW w:w="2378" w:type="dxa"/>
            <w:gridSpan w:val="5"/>
          </w:tcPr>
          <w:p w14:paraId="2E08E8CB" w14:textId="77777777" w:rsidR="009A6AB1" w:rsidRPr="00F9032C" w:rsidRDefault="009A6AB1" w:rsidP="007D674D">
            <w:pPr>
              <w:pStyle w:val="aa"/>
            </w:pPr>
            <w:r w:rsidRPr="00F9032C">
              <w:t>Обеспеченность автобусными парками постоянного хранения транспортных средств</w:t>
            </w:r>
          </w:p>
        </w:tc>
        <w:tc>
          <w:tcPr>
            <w:tcW w:w="2354" w:type="dxa"/>
            <w:gridSpan w:val="24"/>
          </w:tcPr>
          <w:p w14:paraId="26D78425" w14:textId="77777777" w:rsidR="009A6AB1" w:rsidRPr="00F9032C" w:rsidRDefault="009A6AB1" w:rsidP="007D674D">
            <w:pPr>
              <w:pStyle w:val="aa"/>
              <w:rPr>
                <w:lang w:eastAsia="ru-RU"/>
              </w:rPr>
            </w:pPr>
            <w:r w:rsidRPr="00F9032C">
              <w:rPr>
                <w:lang w:eastAsia="ru-RU"/>
              </w:rPr>
              <w:t>Парки постоянного хранения транспортных средств общественного пассажирского транспорта (автобусные)</w:t>
            </w:r>
          </w:p>
        </w:tc>
        <w:tc>
          <w:tcPr>
            <w:tcW w:w="2580" w:type="dxa"/>
            <w:gridSpan w:val="24"/>
          </w:tcPr>
          <w:p w14:paraId="34F55576" w14:textId="77777777" w:rsidR="009A6AB1" w:rsidRPr="00F9032C" w:rsidRDefault="009A6AB1" w:rsidP="007D674D">
            <w:pPr>
              <w:pStyle w:val="aa"/>
            </w:pPr>
            <w:r w:rsidRPr="00F9032C">
              <w:t>Не менее 1 места для постоянного хранения для каждого транспортного средства</w:t>
            </w:r>
          </w:p>
        </w:tc>
        <w:tc>
          <w:tcPr>
            <w:tcW w:w="2161" w:type="dxa"/>
            <w:gridSpan w:val="8"/>
          </w:tcPr>
          <w:p w14:paraId="42DC576D" w14:textId="77777777" w:rsidR="009A6AB1" w:rsidRPr="00F9032C" w:rsidRDefault="009A6AB1" w:rsidP="007D674D">
            <w:pPr>
              <w:pStyle w:val="aa"/>
            </w:pPr>
            <w:r w:rsidRPr="00F9032C">
              <w:t>Не нормируется</w:t>
            </w:r>
          </w:p>
        </w:tc>
      </w:tr>
      <w:tr w:rsidR="009A6AB1" w:rsidRPr="00DC706D" w14:paraId="207E453C" w14:textId="77777777" w:rsidTr="005049DE">
        <w:trPr>
          <w:gridAfter w:val="2"/>
          <w:wAfter w:w="31" w:type="dxa"/>
          <w:trHeight w:val="135"/>
        </w:trPr>
        <w:tc>
          <w:tcPr>
            <w:tcW w:w="2378" w:type="dxa"/>
            <w:gridSpan w:val="5"/>
          </w:tcPr>
          <w:p w14:paraId="5ADC3FAA" w14:textId="77777777" w:rsidR="009A6AB1" w:rsidRPr="00F9032C" w:rsidRDefault="009A6AB1" w:rsidP="007D674D">
            <w:pPr>
              <w:pStyle w:val="aa"/>
            </w:pPr>
            <w:r w:rsidRPr="00F9032C">
              <w:t xml:space="preserve">Время перехода между любыми остановочными пунктами в рамках </w:t>
            </w:r>
            <w:r w:rsidRPr="00F9032C">
              <w:rPr>
                <w:lang w:eastAsia="ru-RU"/>
              </w:rPr>
              <w:t xml:space="preserve">транспортно-пересадочного </w:t>
            </w:r>
            <w:r w:rsidRPr="00F9032C">
              <w:t>узла</w:t>
            </w:r>
          </w:p>
        </w:tc>
        <w:tc>
          <w:tcPr>
            <w:tcW w:w="2354" w:type="dxa"/>
            <w:gridSpan w:val="24"/>
          </w:tcPr>
          <w:p w14:paraId="4E8342A9" w14:textId="77777777" w:rsidR="009A6AB1" w:rsidRPr="00F9032C" w:rsidRDefault="009A6AB1" w:rsidP="00C66021">
            <w:pPr>
              <w:pStyle w:val="aa"/>
              <w:jc w:val="both"/>
              <w:rPr>
                <w:lang w:eastAsia="ru-RU"/>
              </w:rPr>
            </w:pPr>
            <w:r w:rsidRPr="00F9032C">
              <w:rPr>
                <w:lang w:eastAsia="ru-RU"/>
              </w:rPr>
              <w:t>Организованные транспортно-пересадочные узлы</w:t>
            </w:r>
          </w:p>
        </w:tc>
        <w:tc>
          <w:tcPr>
            <w:tcW w:w="2580" w:type="dxa"/>
            <w:gridSpan w:val="24"/>
          </w:tcPr>
          <w:p w14:paraId="1CA1286F" w14:textId="77777777" w:rsidR="009A6AB1" w:rsidRPr="00F9032C" w:rsidRDefault="009A6AB1" w:rsidP="007D674D">
            <w:pPr>
              <w:pStyle w:val="aa"/>
            </w:pPr>
            <w:r w:rsidRPr="00F9032C">
              <w:t>Не нормируется</w:t>
            </w:r>
          </w:p>
        </w:tc>
        <w:tc>
          <w:tcPr>
            <w:tcW w:w="2161" w:type="dxa"/>
            <w:gridSpan w:val="8"/>
          </w:tcPr>
          <w:p w14:paraId="6D98F866" w14:textId="77777777" w:rsidR="009A6AB1" w:rsidRPr="00F9032C" w:rsidRDefault="009A6AB1" w:rsidP="007D674D">
            <w:pPr>
              <w:pStyle w:val="aa"/>
            </w:pPr>
            <w:r w:rsidRPr="00F9032C">
              <w:t>Не более 5 мин</w:t>
            </w:r>
          </w:p>
        </w:tc>
      </w:tr>
      <w:tr w:rsidR="00AF5522" w:rsidRPr="00DC706D" w14:paraId="5FDF8F77" w14:textId="77777777" w:rsidTr="005049DE">
        <w:trPr>
          <w:gridAfter w:val="2"/>
          <w:wAfter w:w="31" w:type="dxa"/>
          <w:trHeight w:val="180"/>
        </w:trPr>
        <w:tc>
          <w:tcPr>
            <w:tcW w:w="2378" w:type="dxa"/>
            <w:gridSpan w:val="5"/>
          </w:tcPr>
          <w:p w14:paraId="2732E318" w14:textId="77777777" w:rsidR="00AF5522" w:rsidRPr="00F9032C" w:rsidRDefault="00AF5522" w:rsidP="007D674D">
            <w:pPr>
              <w:pStyle w:val="aa"/>
            </w:pPr>
            <w:r w:rsidRPr="00F9032C">
              <w:rPr>
                <w:lang w:eastAsia="ru-RU"/>
              </w:rPr>
              <w:t>Наполнение транспортных средств маршрутов общественного пассажирского транспорта</w:t>
            </w:r>
          </w:p>
        </w:tc>
        <w:tc>
          <w:tcPr>
            <w:tcW w:w="2354" w:type="dxa"/>
            <w:gridSpan w:val="24"/>
          </w:tcPr>
          <w:p w14:paraId="663ED074" w14:textId="77777777" w:rsidR="00AF5522" w:rsidRPr="00F9032C" w:rsidRDefault="00AF5522" w:rsidP="00C66021">
            <w:pPr>
              <w:pStyle w:val="aa"/>
              <w:rPr>
                <w:lang w:eastAsia="ru-RU"/>
              </w:rPr>
            </w:pPr>
            <w:r w:rsidRPr="00F9032C">
              <w:rPr>
                <w:lang w:eastAsia="ru-RU"/>
              </w:rPr>
              <w:t>Маршруты общественного пассажирского транспорта</w:t>
            </w:r>
          </w:p>
        </w:tc>
        <w:tc>
          <w:tcPr>
            <w:tcW w:w="2580" w:type="dxa"/>
            <w:gridSpan w:val="24"/>
          </w:tcPr>
          <w:p w14:paraId="12CFEFF3" w14:textId="77777777" w:rsidR="00AF5522" w:rsidRPr="00F9032C" w:rsidRDefault="00AF5522" w:rsidP="007D674D">
            <w:pPr>
              <w:pStyle w:val="aa"/>
            </w:pPr>
            <w:r w:rsidRPr="00F9032C">
              <w:t>Не нормируется</w:t>
            </w:r>
          </w:p>
        </w:tc>
        <w:tc>
          <w:tcPr>
            <w:tcW w:w="2161" w:type="dxa"/>
            <w:gridSpan w:val="8"/>
          </w:tcPr>
          <w:p w14:paraId="4E34EFC7" w14:textId="77777777" w:rsidR="00AF5522" w:rsidRPr="00F9032C" w:rsidRDefault="00AF5522" w:rsidP="00C66021">
            <w:pPr>
              <w:pStyle w:val="aa"/>
              <w:jc w:val="both"/>
            </w:pPr>
            <w:r w:rsidRPr="00F9032C">
              <w:t>Не более 4 чел./</w:t>
            </w:r>
            <w:proofErr w:type="spellStart"/>
            <w:r w:rsidRPr="00F9032C">
              <w:t>кв</w:t>
            </w:r>
            <w:proofErr w:type="gramStart"/>
            <w:r w:rsidRPr="00F9032C">
              <w:t>.м</w:t>
            </w:r>
            <w:proofErr w:type="spellEnd"/>
            <w:proofErr w:type="gramEnd"/>
            <w:r w:rsidRPr="00F9032C">
              <w:t xml:space="preserve"> свободной площади пола пассажирского салона при занятых сидячих местах</w:t>
            </w:r>
          </w:p>
        </w:tc>
      </w:tr>
      <w:tr w:rsidR="00AF5522" w:rsidRPr="00DC706D" w14:paraId="1447BFBE" w14:textId="77777777" w:rsidTr="005049DE">
        <w:trPr>
          <w:gridAfter w:val="2"/>
          <w:wAfter w:w="31" w:type="dxa"/>
          <w:trHeight w:val="2505"/>
        </w:trPr>
        <w:tc>
          <w:tcPr>
            <w:tcW w:w="2378" w:type="dxa"/>
            <w:gridSpan w:val="5"/>
          </w:tcPr>
          <w:p w14:paraId="1E8FB0D5" w14:textId="77777777" w:rsidR="00AF5522" w:rsidRPr="00F9032C" w:rsidRDefault="00AF5522" w:rsidP="007D674D">
            <w:pPr>
              <w:pStyle w:val="aa"/>
            </w:pPr>
            <w:r w:rsidRPr="00F9032C">
              <w:rPr>
                <w:lang w:eastAsia="ru-RU"/>
              </w:rPr>
              <w:t>Расположение остановок специализированных средств общественного транспорта, перевозящих только инвалидов</w:t>
            </w:r>
          </w:p>
        </w:tc>
        <w:tc>
          <w:tcPr>
            <w:tcW w:w="2354" w:type="dxa"/>
            <w:gridSpan w:val="24"/>
          </w:tcPr>
          <w:p w14:paraId="097FA4BD" w14:textId="77777777" w:rsidR="00AF5522" w:rsidRDefault="00AF5522" w:rsidP="00C66021">
            <w:pPr>
              <w:pStyle w:val="aa"/>
              <w:jc w:val="both"/>
              <w:rPr>
                <w:lang w:eastAsia="ru-RU"/>
              </w:rPr>
            </w:pPr>
            <w:r w:rsidRPr="00F9032C">
              <w:rPr>
                <w:lang w:eastAsia="ru-RU"/>
              </w:rPr>
              <w:t>Остановки специализированных транспортных средств* общественного транспорта, перевозящих только инвалидов</w:t>
            </w:r>
          </w:p>
          <w:p w14:paraId="00DF9379" w14:textId="77777777" w:rsidR="00AF5522" w:rsidRPr="00F9032C" w:rsidRDefault="00AF5522" w:rsidP="007D674D">
            <w:pPr>
              <w:pStyle w:val="aa"/>
              <w:rPr>
                <w:lang w:eastAsia="ru-RU"/>
              </w:rPr>
            </w:pPr>
          </w:p>
        </w:tc>
        <w:tc>
          <w:tcPr>
            <w:tcW w:w="2580" w:type="dxa"/>
            <w:gridSpan w:val="24"/>
          </w:tcPr>
          <w:p w14:paraId="1C292DE6" w14:textId="77777777" w:rsidR="00AF5522" w:rsidRPr="00F9032C" w:rsidRDefault="00AF5522" w:rsidP="007D674D">
            <w:pPr>
              <w:pStyle w:val="aa"/>
            </w:pPr>
            <w:r w:rsidRPr="00F9032C">
              <w:t>Не нормируется</w:t>
            </w:r>
          </w:p>
        </w:tc>
        <w:tc>
          <w:tcPr>
            <w:tcW w:w="2161" w:type="dxa"/>
            <w:gridSpan w:val="8"/>
          </w:tcPr>
          <w:p w14:paraId="72D29915" w14:textId="77777777" w:rsidR="00AF5522" w:rsidRPr="00F9032C" w:rsidRDefault="00AF5522" w:rsidP="00C66021">
            <w:pPr>
              <w:pStyle w:val="aa"/>
              <w:jc w:val="both"/>
            </w:pPr>
            <w:r w:rsidRPr="00F9032C">
              <w:rPr>
                <w:lang w:eastAsia="ru-RU"/>
              </w:rPr>
              <w:t>до входов в общественные здания - 100 м, до входов в специализированные жилые здания, в которых проживают инвалиды - 300 м</w:t>
            </w:r>
          </w:p>
        </w:tc>
      </w:tr>
      <w:tr w:rsidR="00AF5522" w:rsidRPr="00DC706D" w14:paraId="374A6374" w14:textId="77777777" w:rsidTr="005049DE">
        <w:trPr>
          <w:gridAfter w:val="2"/>
          <w:wAfter w:w="31" w:type="dxa"/>
          <w:trHeight w:val="4740"/>
        </w:trPr>
        <w:tc>
          <w:tcPr>
            <w:tcW w:w="9473" w:type="dxa"/>
            <w:gridSpan w:val="61"/>
          </w:tcPr>
          <w:p w14:paraId="1F9396B2" w14:textId="77777777" w:rsidR="00AF5522" w:rsidRPr="00AF5522" w:rsidRDefault="00AF5522" w:rsidP="00C66021">
            <w:pPr>
              <w:pStyle w:val="aa"/>
              <w:jc w:val="both"/>
              <w:rPr>
                <w:sz w:val="20"/>
                <w:szCs w:val="20"/>
                <w:lang w:eastAsia="ru-RU"/>
              </w:rPr>
            </w:pPr>
            <w:r w:rsidRPr="00AF5522">
              <w:rPr>
                <w:sz w:val="20"/>
                <w:szCs w:val="20"/>
                <w:lang w:eastAsia="ru-RU"/>
              </w:rPr>
              <w:lastRenderedPageBreak/>
              <w:t>Примечания:</w:t>
            </w:r>
          </w:p>
          <w:p w14:paraId="7C08E6C1" w14:textId="77777777" w:rsidR="00AF5522" w:rsidRPr="00AF5522" w:rsidRDefault="00AF5522" w:rsidP="00C66021">
            <w:pPr>
              <w:pStyle w:val="aa"/>
              <w:jc w:val="both"/>
              <w:rPr>
                <w:sz w:val="20"/>
                <w:szCs w:val="20"/>
                <w:lang w:eastAsia="ru-RU"/>
              </w:rPr>
            </w:pPr>
            <w:r w:rsidRPr="00AF5522">
              <w:rPr>
                <w:sz w:val="20"/>
                <w:szCs w:val="20"/>
                <w:lang w:eastAsia="ru-RU"/>
              </w:rPr>
              <w:t>1. Необходимость ускоренного  транспорта обосновывается перспективными пассажирскими потоками на рассматриваемой линии движения и временными затратами на передвижение населения. Минимально допустимый уровень обеспеченности и максимально допустимый уровень доступности не нормируется.</w:t>
            </w:r>
          </w:p>
          <w:p w14:paraId="7C896DE0" w14:textId="77777777" w:rsidR="00AF5522" w:rsidRPr="00AF5522" w:rsidRDefault="00AF5522" w:rsidP="00C66021">
            <w:pPr>
              <w:pStyle w:val="aa"/>
              <w:jc w:val="both"/>
              <w:rPr>
                <w:sz w:val="20"/>
                <w:szCs w:val="20"/>
                <w:lang w:eastAsia="ru-RU"/>
              </w:rPr>
            </w:pPr>
            <w:r w:rsidRPr="00AF5522">
              <w:rPr>
                <w:sz w:val="20"/>
                <w:szCs w:val="20"/>
                <w:lang w:eastAsia="ru-RU"/>
              </w:rPr>
              <w:t xml:space="preserve">2. Параметры расположения </w:t>
            </w:r>
            <w:proofErr w:type="spellStart"/>
            <w:r w:rsidRPr="00AF5522">
              <w:rPr>
                <w:sz w:val="20"/>
                <w:szCs w:val="20"/>
                <w:lang w:eastAsia="ru-RU"/>
              </w:rPr>
              <w:t>отстойно</w:t>
            </w:r>
            <w:proofErr w:type="spellEnd"/>
            <w:r w:rsidRPr="00AF5522">
              <w:rPr>
                <w:sz w:val="20"/>
                <w:szCs w:val="20"/>
                <w:lang w:eastAsia="ru-RU"/>
              </w:rPr>
              <w:t>-разворотных площадок:</w:t>
            </w:r>
          </w:p>
          <w:p w14:paraId="3F491CA4" w14:textId="77777777" w:rsidR="00AF5522" w:rsidRPr="00AF5522" w:rsidRDefault="00AF5522" w:rsidP="00C66021">
            <w:pPr>
              <w:pStyle w:val="aa"/>
              <w:jc w:val="both"/>
              <w:rPr>
                <w:sz w:val="20"/>
                <w:szCs w:val="20"/>
                <w:lang w:eastAsia="ru-RU"/>
              </w:rPr>
            </w:pPr>
            <w:r w:rsidRPr="00AF5522">
              <w:rPr>
                <w:sz w:val="20"/>
                <w:szCs w:val="20"/>
                <w:lang w:eastAsia="ru-RU"/>
              </w:rPr>
              <w:t>- ширина не менее 30 м;</w:t>
            </w:r>
          </w:p>
          <w:p w14:paraId="72DC9990" w14:textId="77777777" w:rsidR="00AF5522" w:rsidRPr="00AF5522" w:rsidRDefault="00AF5522" w:rsidP="00C66021">
            <w:pPr>
              <w:pStyle w:val="aa"/>
              <w:jc w:val="both"/>
              <w:rPr>
                <w:sz w:val="20"/>
                <w:szCs w:val="20"/>
                <w:lang w:eastAsia="ru-RU"/>
              </w:rPr>
            </w:pPr>
            <w:r w:rsidRPr="00AF5522">
              <w:rPr>
                <w:sz w:val="20"/>
                <w:szCs w:val="20"/>
                <w:lang w:eastAsia="ru-RU"/>
              </w:rPr>
              <w:t>- расстояние от жилой застройки не менее 50 м;</w:t>
            </w:r>
          </w:p>
          <w:p w14:paraId="13FC2F4A" w14:textId="77777777" w:rsidR="00AF5522" w:rsidRPr="00AF5522" w:rsidRDefault="00AF5522" w:rsidP="00C66021">
            <w:pPr>
              <w:pStyle w:val="aa"/>
              <w:jc w:val="both"/>
              <w:rPr>
                <w:sz w:val="20"/>
                <w:szCs w:val="20"/>
                <w:lang w:eastAsia="ru-RU"/>
              </w:rPr>
            </w:pPr>
            <w:r w:rsidRPr="00AF5522">
              <w:rPr>
                <w:sz w:val="20"/>
                <w:szCs w:val="20"/>
                <w:lang w:eastAsia="ru-RU"/>
              </w:rPr>
              <w:t>- площадь:</w:t>
            </w:r>
          </w:p>
          <w:p w14:paraId="4CAED4AB" w14:textId="77777777" w:rsidR="00AF5522" w:rsidRPr="00AF5522" w:rsidRDefault="00AF5522" w:rsidP="00C66021">
            <w:pPr>
              <w:pStyle w:val="aa"/>
              <w:jc w:val="both"/>
              <w:rPr>
                <w:sz w:val="20"/>
                <w:szCs w:val="20"/>
                <w:lang w:eastAsia="ru-RU"/>
              </w:rPr>
            </w:pPr>
            <w:r w:rsidRPr="00AF5522">
              <w:rPr>
                <w:sz w:val="20"/>
                <w:szCs w:val="20"/>
                <w:lang w:eastAsia="ru-RU"/>
              </w:rPr>
              <w:t xml:space="preserve">Для ТС средней вместимости не менее 70 кв. м на 1 </w:t>
            </w:r>
            <w:proofErr w:type="spellStart"/>
            <w:r w:rsidRPr="00AF5522">
              <w:rPr>
                <w:sz w:val="20"/>
                <w:szCs w:val="20"/>
                <w:lang w:eastAsia="ru-RU"/>
              </w:rPr>
              <w:t>машино</w:t>
            </w:r>
            <w:proofErr w:type="spellEnd"/>
            <w:r w:rsidRPr="00AF5522">
              <w:rPr>
                <w:sz w:val="20"/>
                <w:szCs w:val="20"/>
                <w:lang w:eastAsia="ru-RU"/>
              </w:rPr>
              <w:t>-место;</w:t>
            </w:r>
          </w:p>
          <w:p w14:paraId="6A217318" w14:textId="77777777" w:rsidR="00AF5522" w:rsidRPr="00AF5522" w:rsidRDefault="00AF5522" w:rsidP="00C66021">
            <w:pPr>
              <w:pStyle w:val="aa"/>
              <w:jc w:val="both"/>
              <w:rPr>
                <w:sz w:val="20"/>
                <w:szCs w:val="20"/>
                <w:lang w:eastAsia="ru-RU"/>
              </w:rPr>
            </w:pPr>
            <w:r w:rsidRPr="00AF5522">
              <w:rPr>
                <w:sz w:val="20"/>
                <w:szCs w:val="20"/>
                <w:lang w:eastAsia="ru-RU"/>
              </w:rPr>
              <w:t xml:space="preserve">Для ТС большой вместимости не менее 100 кв. м. на 1 </w:t>
            </w:r>
            <w:proofErr w:type="spellStart"/>
            <w:r w:rsidRPr="00AF5522">
              <w:rPr>
                <w:sz w:val="20"/>
                <w:szCs w:val="20"/>
                <w:lang w:eastAsia="ru-RU"/>
              </w:rPr>
              <w:t>машино</w:t>
            </w:r>
            <w:proofErr w:type="spellEnd"/>
            <w:r w:rsidRPr="00AF5522">
              <w:rPr>
                <w:sz w:val="20"/>
                <w:szCs w:val="20"/>
                <w:lang w:eastAsia="ru-RU"/>
              </w:rPr>
              <w:t>-место;</w:t>
            </w:r>
          </w:p>
          <w:p w14:paraId="20494ACB" w14:textId="77777777" w:rsidR="00AF5522" w:rsidRPr="00AF5522" w:rsidRDefault="00AF5522" w:rsidP="00C66021">
            <w:pPr>
              <w:pStyle w:val="aa"/>
              <w:jc w:val="both"/>
              <w:rPr>
                <w:sz w:val="20"/>
                <w:szCs w:val="20"/>
                <w:lang w:eastAsia="ru-RU"/>
              </w:rPr>
            </w:pPr>
            <w:r w:rsidRPr="00AF5522">
              <w:rPr>
                <w:sz w:val="20"/>
                <w:szCs w:val="20"/>
                <w:lang w:eastAsia="ru-RU"/>
              </w:rPr>
              <w:t xml:space="preserve">Для ТС особо большой вместимости не менее 170 кв. м. на 1 </w:t>
            </w:r>
            <w:proofErr w:type="spellStart"/>
            <w:r w:rsidRPr="00AF5522">
              <w:rPr>
                <w:sz w:val="20"/>
                <w:szCs w:val="20"/>
                <w:lang w:eastAsia="ru-RU"/>
              </w:rPr>
              <w:t>машино</w:t>
            </w:r>
            <w:proofErr w:type="spellEnd"/>
            <w:r w:rsidRPr="00AF5522">
              <w:rPr>
                <w:sz w:val="20"/>
                <w:szCs w:val="20"/>
                <w:lang w:eastAsia="ru-RU"/>
              </w:rPr>
              <w:t>-место.</w:t>
            </w:r>
          </w:p>
          <w:p w14:paraId="36C716E1" w14:textId="77777777" w:rsidR="00AF5522" w:rsidRPr="00AF5522" w:rsidRDefault="00AF5522" w:rsidP="00C66021">
            <w:pPr>
              <w:pStyle w:val="aa"/>
              <w:jc w:val="both"/>
              <w:rPr>
                <w:sz w:val="20"/>
                <w:szCs w:val="20"/>
                <w:lang w:eastAsia="ru-RU"/>
              </w:rPr>
            </w:pPr>
            <w:r w:rsidRPr="00AF5522">
              <w:rPr>
                <w:sz w:val="20"/>
                <w:szCs w:val="20"/>
                <w:lang w:eastAsia="ru-RU"/>
              </w:rPr>
              <w:t>3. Минимально допустимый размер земельного участка для размещения парков постоянного хранения транспортных средств общественного пассажирского транспорта:</w:t>
            </w:r>
          </w:p>
          <w:p w14:paraId="0EC57402" w14:textId="77777777" w:rsidR="00AF5522" w:rsidRPr="00AF5522" w:rsidRDefault="00AF5522" w:rsidP="00C66021">
            <w:pPr>
              <w:pStyle w:val="aa"/>
              <w:jc w:val="both"/>
              <w:rPr>
                <w:sz w:val="20"/>
                <w:szCs w:val="20"/>
                <w:lang w:eastAsia="ru-RU"/>
              </w:rPr>
            </w:pPr>
            <w:r w:rsidRPr="00AF5522">
              <w:rPr>
                <w:sz w:val="20"/>
                <w:szCs w:val="20"/>
                <w:lang w:eastAsia="ru-RU"/>
              </w:rPr>
              <w:t>- 100 транспортных средств – 2,3 га;</w:t>
            </w:r>
          </w:p>
          <w:p w14:paraId="48002207" w14:textId="77777777" w:rsidR="00AF5522" w:rsidRPr="00AF5522" w:rsidRDefault="00AF5522" w:rsidP="00C66021">
            <w:pPr>
              <w:pStyle w:val="aa"/>
              <w:jc w:val="both"/>
              <w:rPr>
                <w:sz w:val="20"/>
                <w:szCs w:val="20"/>
                <w:lang w:eastAsia="ru-RU"/>
              </w:rPr>
            </w:pPr>
            <w:r w:rsidRPr="00AF5522">
              <w:rPr>
                <w:sz w:val="20"/>
                <w:szCs w:val="20"/>
                <w:lang w:eastAsia="ru-RU"/>
              </w:rPr>
              <w:t>- 200 транспортных средств – 3,5 га;</w:t>
            </w:r>
          </w:p>
          <w:p w14:paraId="48265450" w14:textId="77777777" w:rsidR="00AF5522" w:rsidRPr="00AF5522" w:rsidRDefault="00AF5522" w:rsidP="00C66021">
            <w:pPr>
              <w:pStyle w:val="aa"/>
              <w:jc w:val="both"/>
              <w:rPr>
                <w:sz w:val="20"/>
                <w:szCs w:val="20"/>
                <w:lang w:eastAsia="ru-RU"/>
              </w:rPr>
            </w:pPr>
            <w:r w:rsidRPr="00AF5522">
              <w:rPr>
                <w:sz w:val="20"/>
                <w:szCs w:val="20"/>
                <w:lang w:eastAsia="ru-RU"/>
              </w:rPr>
              <w:t>- 300 транспортных средств – 4,5 га.</w:t>
            </w:r>
          </w:p>
          <w:p w14:paraId="017D5EE0" w14:textId="77777777" w:rsidR="00AF5522" w:rsidRPr="00AF5522" w:rsidRDefault="00AF5522" w:rsidP="00C66021">
            <w:pPr>
              <w:pStyle w:val="aa"/>
              <w:jc w:val="both"/>
              <w:rPr>
                <w:sz w:val="20"/>
                <w:szCs w:val="20"/>
                <w:lang w:eastAsia="ru-RU"/>
              </w:rPr>
            </w:pPr>
            <w:r w:rsidRPr="00AF5522">
              <w:rPr>
                <w:sz w:val="20"/>
                <w:szCs w:val="20"/>
                <w:lang w:eastAsia="ru-RU"/>
              </w:rPr>
              <w:t>4. Для парков постоянного хранения в условиях реконструкции размеры земельных участков при соответствующем обосновании допускается уменьшать, но не более чем на 20 процентов.</w:t>
            </w:r>
          </w:p>
          <w:p w14:paraId="41AD7ABC" w14:textId="77777777" w:rsidR="00AF5522" w:rsidRPr="00F9032C" w:rsidRDefault="00AF5522" w:rsidP="00C66021">
            <w:pPr>
              <w:pStyle w:val="aa"/>
              <w:jc w:val="both"/>
              <w:rPr>
                <w:lang w:eastAsia="ru-RU"/>
              </w:rPr>
            </w:pPr>
            <w:r w:rsidRPr="00AF5522">
              <w:rPr>
                <w:sz w:val="20"/>
                <w:szCs w:val="20"/>
                <w:lang w:eastAsia="ru-RU"/>
              </w:rPr>
              <w:t>5. Транспортные средства, перевозящие инвалидов – специализированный легковой автотранспорт, специально оборудованный для выполнения данных задач.</w:t>
            </w:r>
          </w:p>
        </w:tc>
      </w:tr>
      <w:tr w:rsidR="00AF5522" w:rsidRPr="00DC706D" w14:paraId="5667CC0A" w14:textId="77777777" w:rsidTr="005049DE">
        <w:trPr>
          <w:gridAfter w:val="2"/>
          <w:wAfter w:w="31" w:type="dxa"/>
          <w:trHeight w:val="257"/>
        </w:trPr>
        <w:tc>
          <w:tcPr>
            <w:tcW w:w="4327" w:type="dxa"/>
            <w:gridSpan w:val="23"/>
          </w:tcPr>
          <w:p w14:paraId="3BD62053" w14:textId="77777777" w:rsidR="00AF5522" w:rsidRDefault="00AF5522" w:rsidP="00AF5522">
            <w:pPr>
              <w:pStyle w:val="aa"/>
              <w:rPr>
                <w:lang w:eastAsia="ru-RU"/>
              </w:rPr>
            </w:pPr>
            <w:r w:rsidRPr="00AF5522">
              <w:rPr>
                <w:lang w:eastAsia="ru-RU"/>
              </w:rPr>
              <w:t>Среднее значение затрат времени</w:t>
            </w:r>
          </w:p>
          <w:p w14:paraId="20A2D90F" w14:textId="77777777" w:rsidR="00AF5522" w:rsidRDefault="00AF5522" w:rsidP="00AF5522">
            <w:pPr>
              <w:pStyle w:val="aa"/>
              <w:rPr>
                <w:lang w:eastAsia="ru-RU"/>
              </w:rPr>
            </w:pPr>
            <w:r w:rsidRPr="00AF5522">
              <w:rPr>
                <w:lang w:eastAsia="ru-RU"/>
              </w:rPr>
              <w:t xml:space="preserve"> на перемещение от мест проживания </w:t>
            </w:r>
          </w:p>
          <w:p w14:paraId="226DE42D" w14:textId="77777777" w:rsidR="00AF5522" w:rsidRDefault="00AF5522" w:rsidP="00AF5522">
            <w:pPr>
              <w:pStyle w:val="aa"/>
              <w:rPr>
                <w:lang w:eastAsia="ru-RU"/>
              </w:rPr>
            </w:pPr>
            <w:r w:rsidRPr="00AF5522">
              <w:rPr>
                <w:lang w:eastAsia="ru-RU"/>
              </w:rPr>
              <w:t xml:space="preserve">до мест приложения труда для 90 % </w:t>
            </w:r>
          </w:p>
          <w:p w14:paraId="6CD75003" w14:textId="77777777" w:rsidR="00AF5522" w:rsidRDefault="00AF5522" w:rsidP="00AF5522">
            <w:pPr>
              <w:pStyle w:val="aa"/>
              <w:rPr>
                <w:lang w:eastAsia="ru-RU"/>
              </w:rPr>
            </w:pPr>
            <w:r w:rsidRPr="00AF5522">
              <w:rPr>
                <w:lang w:eastAsia="ru-RU"/>
              </w:rPr>
              <w:t>трудящихся (в один конец)</w:t>
            </w:r>
          </w:p>
        </w:tc>
        <w:tc>
          <w:tcPr>
            <w:tcW w:w="2475" w:type="dxa"/>
            <w:gridSpan w:val="23"/>
          </w:tcPr>
          <w:p w14:paraId="1B256FBD" w14:textId="77777777" w:rsidR="00AF5522" w:rsidRPr="00F9032C" w:rsidRDefault="00AF5522" w:rsidP="007D674D">
            <w:pPr>
              <w:pStyle w:val="aa"/>
            </w:pPr>
            <w:r w:rsidRPr="00F9032C">
              <w:t>Не нормируется</w:t>
            </w:r>
          </w:p>
        </w:tc>
        <w:tc>
          <w:tcPr>
            <w:tcW w:w="2671" w:type="dxa"/>
            <w:gridSpan w:val="15"/>
          </w:tcPr>
          <w:p w14:paraId="063C67D3" w14:textId="77777777" w:rsidR="00AF5522" w:rsidRPr="00F9032C" w:rsidRDefault="00AF5522" w:rsidP="007D674D">
            <w:pPr>
              <w:pStyle w:val="aa"/>
            </w:pPr>
            <w:r w:rsidRPr="00F9032C">
              <w:t>Не более 30 минут</w:t>
            </w:r>
          </w:p>
        </w:tc>
      </w:tr>
      <w:tr w:rsidR="00AF5522" w:rsidRPr="00DC706D" w14:paraId="5BC56811" w14:textId="77777777" w:rsidTr="005049DE">
        <w:trPr>
          <w:gridAfter w:val="2"/>
          <w:wAfter w:w="31" w:type="dxa"/>
          <w:trHeight w:val="1395"/>
        </w:trPr>
        <w:tc>
          <w:tcPr>
            <w:tcW w:w="9473" w:type="dxa"/>
            <w:gridSpan w:val="61"/>
          </w:tcPr>
          <w:p w14:paraId="670B72EC" w14:textId="77777777" w:rsidR="00AF5522" w:rsidRPr="009A6AB1" w:rsidRDefault="00AF5522" w:rsidP="009A6AB1">
            <w:pPr>
              <w:pStyle w:val="aa"/>
              <w:jc w:val="both"/>
              <w:rPr>
                <w:sz w:val="20"/>
                <w:szCs w:val="20"/>
              </w:rPr>
            </w:pPr>
            <w:r w:rsidRPr="00EE4214">
              <w:rPr>
                <w:sz w:val="20"/>
                <w:szCs w:val="20"/>
              </w:rPr>
              <w:t xml:space="preserve"> Примечания</w:t>
            </w:r>
            <w:r w:rsidRPr="009A6AB1">
              <w:rPr>
                <w:sz w:val="20"/>
                <w:szCs w:val="20"/>
              </w:rPr>
              <w:t xml:space="preserve">: </w:t>
            </w:r>
          </w:p>
          <w:p w14:paraId="3D44B907" w14:textId="77777777" w:rsidR="00AF5522" w:rsidRPr="009A6AB1" w:rsidRDefault="00AF5522" w:rsidP="009A6AB1">
            <w:pPr>
              <w:pStyle w:val="aa"/>
              <w:jc w:val="both"/>
              <w:rPr>
                <w:sz w:val="20"/>
                <w:szCs w:val="20"/>
              </w:rPr>
            </w:pPr>
            <w:r w:rsidRPr="009A6AB1">
              <w:rPr>
                <w:sz w:val="20"/>
                <w:szCs w:val="20"/>
              </w:rPr>
              <w:t xml:space="preserve">1. Для ежедневно приезжающих на работу в город-центр </w:t>
            </w:r>
            <w:r>
              <w:rPr>
                <w:sz w:val="20"/>
                <w:szCs w:val="20"/>
              </w:rPr>
              <w:t xml:space="preserve"> </w:t>
            </w:r>
            <w:r w:rsidRPr="009A6AB1">
              <w:rPr>
                <w:sz w:val="20"/>
                <w:szCs w:val="20"/>
              </w:rPr>
              <w:t xml:space="preserve">из других </w:t>
            </w:r>
            <w:proofErr w:type="spellStart"/>
            <w:r w:rsidRPr="009A6AB1">
              <w:rPr>
                <w:sz w:val="20"/>
                <w:szCs w:val="20"/>
              </w:rPr>
              <w:t>сельских</w:t>
            </w:r>
            <w:r>
              <w:rPr>
                <w:sz w:val="20"/>
                <w:szCs w:val="20"/>
              </w:rPr>
              <w:t>поселений</w:t>
            </w:r>
            <w:proofErr w:type="spellEnd"/>
            <w:r w:rsidRPr="009A6AB1">
              <w:rPr>
                <w:sz w:val="20"/>
                <w:szCs w:val="20"/>
              </w:rPr>
              <w:t xml:space="preserve"> муниципального образования указанные нормы затрат времени допускается увеличивать, но не более чем в два раза.</w:t>
            </w:r>
          </w:p>
          <w:p w14:paraId="107B0D99" w14:textId="77777777" w:rsidR="00AF5522" w:rsidRPr="00B72D62" w:rsidRDefault="00AF5522" w:rsidP="009A6AB1">
            <w:pPr>
              <w:pStyle w:val="aa"/>
              <w:jc w:val="both"/>
              <w:rPr>
                <w:sz w:val="20"/>
                <w:szCs w:val="20"/>
                <w:highlight w:val="yellow"/>
              </w:rPr>
            </w:pPr>
            <w:r w:rsidRPr="009A6AB1">
              <w:rPr>
                <w:sz w:val="20"/>
                <w:szCs w:val="20"/>
              </w:rPr>
              <w:t>2. 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tc>
      </w:tr>
      <w:tr w:rsidR="00AF5522" w:rsidRPr="00DC706D" w14:paraId="20E5AF35" w14:textId="77777777" w:rsidTr="005049DE">
        <w:trPr>
          <w:gridAfter w:val="2"/>
          <w:wAfter w:w="31" w:type="dxa"/>
          <w:trHeight w:val="510"/>
        </w:trPr>
        <w:tc>
          <w:tcPr>
            <w:tcW w:w="9473" w:type="dxa"/>
            <w:gridSpan w:val="61"/>
          </w:tcPr>
          <w:p w14:paraId="3F364AF0" w14:textId="77777777" w:rsidR="00AF5522" w:rsidRPr="003F7F23" w:rsidRDefault="00EE4214" w:rsidP="00AF5522">
            <w:pPr>
              <w:pStyle w:val="aa"/>
              <w:jc w:val="both"/>
              <w:rPr>
                <w:b/>
                <w:highlight w:val="yellow"/>
              </w:rPr>
            </w:pPr>
            <w:r w:rsidRPr="003F7F23">
              <w:rPr>
                <w:b/>
              </w:rPr>
              <w:t>1.2.5.4.</w:t>
            </w:r>
            <w:r w:rsidR="003F7F23" w:rsidRPr="003F7F23">
              <w:rPr>
                <w:b/>
              </w:rPr>
              <w:t xml:space="preserve"> </w:t>
            </w:r>
            <w:r w:rsidR="00AF5522" w:rsidRPr="003F7F23">
              <w:rPr>
                <w:b/>
              </w:rPr>
              <w:t>В области объектов инфраструктуры пешеходных передвижений и СИМ (средств индивидуальной мобильности). Объекты велосипедной инфраструктуры</w:t>
            </w:r>
          </w:p>
        </w:tc>
      </w:tr>
      <w:tr w:rsidR="00AF5522" w:rsidRPr="00DC706D" w14:paraId="0AE16222" w14:textId="77777777" w:rsidTr="005049DE">
        <w:trPr>
          <w:gridAfter w:val="2"/>
          <w:wAfter w:w="31" w:type="dxa"/>
          <w:trHeight w:val="105"/>
        </w:trPr>
        <w:tc>
          <w:tcPr>
            <w:tcW w:w="2738" w:type="dxa"/>
            <w:gridSpan w:val="11"/>
          </w:tcPr>
          <w:p w14:paraId="267F4BD0" w14:textId="77777777" w:rsidR="00AF5522" w:rsidRPr="00F9032C" w:rsidRDefault="00AF5522" w:rsidP="007D674D">
            <w:pPr>
              <w:pStyle w:val="aa"/>
            </w:pPr>
            <w:r w:rsidRPr="00F9032C">
              <w:t>Велосипедные парковки</w:t>
            </w:r>
          </w:p>
        </w:tc>
        <w:tc>
          <w:tcPr>
            <w:tcW w:w="1859" w:type="dxa"/>
            <w:gridSpan w:val="15"/>
          </w:tcPr>
          <w:p w14:paraId="7C8C2FF1" w14:textId="77777777" w:rsidR="00AF5522" w:rsidRPr="00F9032C" w:rsidRDefault="00AF5522" w:rsidP="007D674D">
            <w:pPr>
              <w:pStyle w:val="aa"/>
              <w:rPr>
                <w:lang w:eastAsia="ru-RU"/>
              </w:rPr>
            </w:pPr>
            <w:r w:rsidRPr="00F9032C">
              <w:t>Велосипедные парковки (в многоквартирных жилых домах и общежитиях)</w:t>
            </w:r>
          </w:p>
        </w:tc>
        <w:tc>
          <w:tcPr>
            <w:tcW w:w="2370" w:type="dxa"/>
            <w:gridSpan w:val="22"/>
          </w:tcPr>
          <w:p w14:paraId="29183866" w14:textId="77777777" w:rsidR="00AF5522" w:rsidRPr="00F9032C" w:rsidRDefault="00AF5522" w:rsidP="007D674D">
            <w:pPr>
              <w:pStyle w:val="aa"/>
            </w:pPr>
            <w:r w:rsidRPr="00F9032C">
              <w:t xml:space="preserve">1 место </w:t>
            </w:r>
            <w:proofErr w:type="spellStart"/>
            <w:r w:rsidRPr="00F9032C">
              <w:t>велопарковки</w:t>
            </w:r>
            <w:proofErr w:type="spellEnd"/>
            <w:r w:rsidRPr="00F9032C">
              <w:t xml:space="preserve"> на 5 квартир</w:t>
            </w:r>
          </w:p>
        </w:tc>
        <w:tc>
          <w:tcPr>
            <w:tcW w:w="2506" w:type="dxa"/>
            <w:gridSpan w:val="13"/>
          </w:tcPr>
          <w:p w14:paraId="213860AC" w14:textId="77777777" w:rsidR="00AF5522" w:rsidRPr="00F9032C" w:rsidRDefault="00AF5522" w:rsidP="007D674D">
            <w:pPr>
              <w:pStyle w:val="aa"/>
            </w:pPr>
            <w:r w:rsidRPr="00F9032C">
              <w:t>не более 25 м от входной группы</w:t>
            </w:r>
          </w:p>
        </w:tc>
      </w:tr>
      <w:tr w:rsidR="00AF5522" w:rsidRPr="00DC706D" w14:paraId="5CCB628C" w14:textId="77777777" w:rsidTr="005049DE">
        <w:trPr>
          <w:gridAfter w:val="2"/>
          <w:wAfter w:w="31" w:type="dxa"/>
          <w:trHeight w:val="110"/>
        </w:trPr>
        <w:tc>
          <w:tcPr>
            <w:tcW w:w="2738" w:type="dxa"/>
            <w:gridSpan w:val="11"/>
          </w:tcPr>
          <w:p w14:paraId="037E55F2" w14:textId="77777777" w:rsidR="00AF5522" w:rsidRPr="00F9032C" w:rsidRDefault="00AF5522" w:rsidP="007D674D">
            <w:pPr>
              <w:pStyle w:val="aa"/>
            </w:pPr>
            <w:r w:rsidRPr="00F9032C">
              <w:t>Велосипедные парковки</w:t>
            </w:r>
          </w:p>
        </w:tc>
        <w:tc>
          <w:tcPr>
            <w:tcW w:w="1859" w:type="dxa"/>
            <w:gridSpan w:val="15"/>
          </w:tcPr>
          <w:p w14:paraId="20B3E31B" w14:textId="77777777" w:rsidR="00AF5522" w:rsidRPr="00F9032C" w:rsidRDefault="00AF5522" w:rsidP="007D674D">
            <w:pPr>
              <w:pStyle w:val="aa"/>
              <w:rPr>
                <w:lang w:eastAsia="ru-RU"/>
              </w:rPr>
            </w:pPr>
            <w:r w:rsidRPr="00F9032C">
              <w:t>Велосипедные парковки (у объектов посещения общей площадью до 1500 м</w:t>
            </w:r>
            <w:r w:rsidRPr="00F9032C">
              <w:rPr>
                <w:vertAlign w:val="superscript"/>
              </w:rPr>
              <w:t>2</w:t>
            </w:r>
            <w:r w:rsidRPr="00F9032C">
              <w:t>)</w:t>
            </w:r>
          </w:p>
        </w:tc>
        <w:tc>
          <w:tcPr>
            <w:tcW w:w="2370" w:type="dxa"/>
            <w:gridSpan w:val="22"/>
          </w:tcPr>
          <w:p w14:paraId="301C5382" w14:textId="77777777" w:rsidR="00AF5522" w:rsidRPr="00F9032C" w:rsidRDefault="00AF5522" w:rsidP="007D674D">
            <w:pPr>
              <w:pStyle w:val="aa"/>
            </w:pPr>
            <w:r w:rsidRPr="00F9032C">
              <w:t xml:space="preserve">1 место </w:t>
            </w:r>
            <w:proofErr w:type="spellStart"/>
            <w:r w:rsidRPr="00F9032C">
              <w:t>велопарковки</w:t>
            </w:r>
            <w:proofErr w:type="spellEnd"/>
            <w:r w:rsidRPr="00F9032C">
              <w:t xml:space="preserve"> на 100 кв. м общей площади объекта</w:t>
            </w:r>
          </w:p>
        </w:tc>
        <w:tc>
          <w:tcPr>
            <w:tcW w:w="2506" w:type="dxa"/>
            <w:gridSpan w:val="13"/>
          </w:tcPr>
          <w:p w14:paraId="49BC6DC1" w14:textId="77777777" w:rsidR="00AF5522" w:rsidRPr="00F9032C" w:rsidRDefault="00AF5522" w:rsidP="007D674D">
            <w:pPr>
              <w:pStyle w:val="aa"/>
            </w:pPr>
            <w:r w:rsidRPr="00F9032C">
              <w:t>не более 50 м от входной группы</w:t>
            </w:r>
          </w:p>
        </w:tc>
      </w:tr>
      <w:tr w:rsidR="00AF5522" w:rsidRPr="00DC706D" w14:paraId="321BD497" w14:textId="77777777" w:rsidTr="005049DE">
        <w:trPr>
          <w:gridAfter w:val="2"/>
          <w:wAfter w:w="31" w:type="dxa"/>
          <w:trHeight w:val="95"/>
        </w:trPr>
        <w:tc>
          <w:tcPr>
            <w:tcW w:w="2738" w:type="dxa"/>
            <w:gridSpan w:val="11"/>
          </w:tcPr>
          <w:p w14:paraId="0190821C" w14:textId="77777777" w:rsidR="00AF5522" w:rsidRPr="00F9032C" w:rsidRDefault="00AF5522" w:rsidP="007D674D">
            <w:pPr>
              <w:pStyle w:val="aa"/>
            </w:pPr>
            <w:r w:rsidRPr="00F9032C">
              <w:t>Велосипедные парковки</w:t>
            </w:r>
          </w:p>
        </w:tc>
        <w:tc>
          <w:tcPr>
            <w:tcW w:w="1859" w:type="dxa"/>
            <w:gridSpan w:val="15"/>
          </w:tcPr>
          <w:p w14:paraId="1FDC1935" w14:textId="77777777" w:rsidR="00AF5522" w:rsidRPr="00F9032C" w:rsidRDefault="00AF5522" w:rsidP="007D674D">
            <w:pPr>
              <w:pStyle w:val="aa"/>
              <w:rPr>
                <w:lang w:eastAsia="ru-RU"/>
              </w:rPr>
            </w:pPr>
            <w:r w:rsidRPr="00F9032C">
              <w:t>Велосипедные парковки (у объектов посещения общей площадью свыше 1500 м</w:t>
            </w:r>
            <w:r w:rsidRPr="00F9032C">
              <w:rPr>
                <w:vertAlign w:val="superscript"/>
              </w:rPr>
              <w:t>2</w:t>
            </w:r>
            <w:r w:rsidRPr="00F9032C">
              <w:t>)</w:t>
            </w:r>
          </w:p>
        </w:tc>
        <w:tc>
          <w:tcPr>
            <w:tcW w:w="2370" w:type="dxa"/>
            <w:gridSpan w:val="22"/>
          </w:tcPr>
          <w:p w14:paraId="59BFC019" w14:textId="77777777" w:rsidR="00AF5522" w:rsidRPr="00F9032C" w:rsidRDefault="00AF5522" w:rsidP="007D674D">
            <w:pPr>
              <w:pStyle w:val="aa"/>
            </w:pPr>
            <w:r w:rsidRPr="00F9032C">
              <w:t xml:space="preserve">1 место </w:t>
            </w:r>
            <w:proofErr w:type="spellStart"/>
            <w:r w:rsidRPr="00F9032C">
              <w:t>велопарковки</w:t>
            </w:r>
            <w:proofErr w:type="spellEnd"/>
            <w:r w:rsidRPr="00F9032C">
              <w:t xml:space="preserve"> на 200 кв. м общей площади объекта, но не менее 15 мест и не более 100 мест на объект</w:t>
            </w:r>
          </w:p>
        </w:tc>
        <w:tc>
          <w:tcPr>
            <w:tcW w:w="2506" w:type="dxa"/>
            <w:gridSpan w:val="13"/>
          </w:tcPr>
          <w:p w14:paraId="2C396D1E" w14:textId="77777777" w:rsidR="00AF5522" w:rsidRPr="00F9032C" w:rsidRDefault="00AF5522" w:rsidP="007D674D">
            <w:pPr>
              <w:pStyle w:val="aa"/>
            </w:pPr>
            <w:r w:rsidRPr="00F9032C">
              <w:t>не более 50 м от входной группы</w:t>
            </w:r>
          </w:p>
        </w:tc>
      </w:tr>
      <w:tr w:rsidR="00AF5522" w:rsidRPr="00DC706D" w14:paraId="44A39D34" w14:textId="77777777" w:rsidTr="005049DE">
        <w:trPr>
          <w:gridAfter w:val="2"/>
          <w:wAfter w:w="31" w:type="dxa"/>
          <w:trHeight w:val="110"/>
        </w:trPr>
        <w:tc>
          <w:tcPr>
            <w:tcW w:w="2738" w:type="dxa"/>
            <w:gridSpan w:val="11"/>
          </w:tcPr>
          <w:p w14:paraId="70B783A3" w14:textId="77777777" w:rsidR="00AF5522" w:rsidRPr="00F9032C" w:rsidRDefault="00AF5522" w:rsidP="007D674D">
            <w:pPr>
              <w:pStyle w:val="aa"/>
            </w:pPr>
            <w:r w:rsidRPr="00F9032C">
              <w:t>Ширина велосипедной полосы</w:t>
            </w:r>
          </w:p>
        </w:tc>
        <w:tc>
          <w:tcPr>
            <w:tcW w:w="1859" w:type="dxa"/>
            <w:gridSpan w:val="15"/>
          </w:tcPr>
          <w:p w14:paraId="4B41FBCD" w14:textId="77777777" w:rsidR="00AF5522" w:rsidRPr="00F9032C" w:rsidRDefault="00AF5522" w:rsidP="007D674D">
            <w:pPr>
              <w:pStyle w:val="aa"/>
            </w:pPr>
            <w:r w:rsidRPr="00F9032C">
              <w:t xml:space="preserve">Ширина велосипедной полосы при движении в одну сторону с </w:t>
            </w:r>
            <w:r w:rsidRPr="00F9032C">
              <w:lastRenderedPageBreak/>
              <w:t>транспортным потоком, м</w:t>
            </w:r>
          </w:p>
        </w:tc>
        <w:tc>
          <w:tcPr>
            <w:tcW w:w="2370" w:type="dxa"/>
            <w:gridSpan w:val="22"/>
          </w:tcPr>
          <w:p w14:paraId="3D65BD6A" w14:textId="77777777" w:rsidR="00AF5522" w:rsidRPr="00F9032C" w:rsidRDefault="00AF5522" w:rsidP="007D674D">
            <w:pPr>
              <w:pStyle w:val="aa"/>
            </w:pPr>
            <w:r w:rsidRPr="00F9032C">
              <w:lastRenderedPageBreak/>
              <w:t>Полоса, выделенная в пределах полосы движения автомобилей - 1,0</w:t>
            </w:r>
          </w:p>
          <w:p w14:paraId="03207277" w14:textId="77777777" w:rsidR="00AF5522" w:rsidRPr="00F9032C" w:rsidRDefault="00AF5522" w:rsidP="007D674D">
            <w:pPr>
              <w:pStyle w:val="aa"/>
            </w:pPr>
            <w:r w:rsidRPr="00F9032C">
              <w:t xml:space="preserve">Полоса, </w:t>
            </w:r>
            <w:r w:rsidRPr="00F9032C">
              <w:lastRenderedPageBreak/>
              <w:t>совмещённая с проезжей частью - 1,5</w:t>
            </w:r>
          </w:p>
          <w:p w14:paraId="0ED3E260" w14:textId="77777777" w:rsidR="00AF5522" w:rsidRPr="00F9032C" w:rsidRDefault="00AF5522" w:rsidP="007D674D">
            <w:pPr>
              <w:pStyle w:val="aa"/>
            </w:pPr>
            <w:r w:rsidRPr="00F9032C">
              <w:t>Полоса, отделённая от проезжей части парковкой - 1,5</w:t>
            </w:r>
          </w:p>
          <w:p w14:paraId="71A0379E" w14:textId="77777777" w:rsidR="00AF5522" w:rsidRPr="00F9032C" w:rsidRDefault="00AF5522" w:rsidP="007D674D">
            <w:pPr>
              <w:pStyle w:val="aa"/>
            </w:pPr>
            <w:r w:rsidRPr="00F9032C">
              <w:t>Велодорожка, совмещённая с тротуаром - 1,0</w:t>
            </w:r>
          </w:p>
          <w:p w14:paraId="2A82A8D4" w14:textId="77777777" w:rsidR="00AF5522" w:rsidRPr="00F9032C" w:rsidRDefault="00AF5522" w:rsidP="007D674D">
            <w:pPr>
              <w:pStyle w:val="aa"/>
            </w:pPr>
            <w:r w:rsidRPr="00F9032C">
              <w:t>Велодорожка отдельная - 1,5</w:t>
            </w:r>
          </w:p>
        </w:tc>
        <w:tc>
          <w:tcPr>
            <w:tcW w:w="2506" w:type="dxa"/>
            <w:gridSpan w:val="13"/>
          </w:tcPr>
          <w:p w14:paraId="71938D60" w14:textId="77777777" w:rsidR="00AF5522" w:rsidRPr="00F9032C" w:rsidRDefault="00AF5522" w:rsidP="007D674D">
            <w:pPr>
              <w:pStyle w:val="aa"/>
            </w:pPr>
            <w:r w:rsidRPr="00F9032C">
              <w:lastRenderedPageBreak/>
              <w:t>Не нормируется</w:t>
            </w:r>
          </w:p>
        </w:tc>
      </w:tr>
      <w:tr w:rsidR="00AF5522" w:rsidRPr="00DC706D" w14:paraId="0449BDDC" w14:textId="77777777" w:rsidTr="005049DE">
        <w:trPr>
          <w:gridAfter w:val="2"/>
          <w:wAfter w:w="31" w:type="dxa"/>
          <w:trHeight w:val="80"/>
        </w:trPr>
        <w:tc>
          <w:tcPr>
            <w:tcW w:w="2738" w:type="dxa"/>
            <w:gridSpan w:val="11"/>
          </w:tcPr>
          <w:p w14:paraId="53D29B26" w14:textId="77777777" w:rsidR="00AF5522" w:rsidRPr="00F9032C" w:rsidRDefault="00AF5522" w:rsidP="007D674D">
            <w:pPr>
              <w:pStyle w:val="aa"/>
            </w:pPr>
            <w:r w:rsidRPr="00F9032C">
              <w:lastRenderedPageBreak/>
              <w:t>Ширина велосипедной полосы</w:t>
            </w:r>
          </w:p>
        </w:tc>
        <w:tc>
          <w:tcPr>
            <w:tcW w:w="1859" w:type="dxa"/>
            <w:gridSpan w:val="15"/>
          </w:tcPr>
          <w:p w14:paraId="5196D0AD" w14:textId="77777777" w:rsidR="00AF5522" w:rsidRPr="00F9032C" w:rsidRDefault="00AF5522" w:rsidP="007D674D">
            <w:pPr>
              <w:pStyle w:val="aa"/>
            </w:pPr>
            <w:r w:rsidRPr="00F9032C">
              <w:t>Ширина велосипедной полосы при движении во встречных направлениях с транспортным потоком, м</w:t>
            </w:r>
          </w:p>
        </w:tc>
        <w:tc>
          <w:tcPr>
            <w:tcW w:w="2370" w:type="dxa"/>
            <w:gridSpan w:val="22"/>
          </w:tcPr>
          <w:p w14:paraId="21D06ED1" w14:textId="77777777" w:rsidR="00AF5522" w:rsidRPr="00F9032C" w:rsidRDefault="00AF5522" w:rsidP="007D674D">
            <w:pPr>
              <w:pStyle w:val="aa"/>
            </w:pPr>
            <w:r w:rsidRPr="00F9032C">
              <w:t>Полоса, отделённая от проезжей части парковкой - 1,0</w:t>
            </w:r>
          </w:p>
        </w:tc>
        <w:tc>
          <w:tcPr>
            <w:tcW w:w="2506" w:type="dxa"/>
            <w:gridSpan w:val="13"/>
          </w:tcPr>
          <w:p w14:paraId="543805F7" w14:textId="77777777" w:rsidR="00AF5522" w:rsidRPr="00F9032C" w:rsidRDefault="00AF5522" w:rsidP="007D674D">
            <w:pPr>
              <w:pStyle w:val="aa"/>
            </w:pPr>
            <w:r w:rsidRPr="00F9032C">
              <w:t>Не нормируется</w:t>
            </w:r>
          </w:p>
        </w:tc>
      </w:tr>
      <w:tr w:rsidR="00AF5522" w:rsidRPr="00DC706D" w14:paraId="08AC3307" w14:textId="77777777" w:rsidTr="005049DE">
        <w:trPr>
          <w:gridAfter w:val="2"/>
          <w:wAfter w:w="31" w:type="dxa"/>
          <w:trHeight w:val="135"/>
        </w:trPr>
        <w:tc>
          <w:tcPr>
            <w:tcW w:w="2738" w:type="dxa"/>
            <w:gridSpan w:val="11"/>
          </w:tcPr>
          <w:p w14:paraId="1C054E55" w14:textId="77777777" w:rsidR="00AF5522" w:rsidRPr="00F9032C" w:rsidRDefault="00AF5522" w:rsidP="007D674D">
            <w:pPr>
              <w:pStyle w:val="aa"/>
            </w:pPr>
            <w:r w:rsidRPr="00F9032C">
              <w:t>Ширина зазоров безопасности</w:t>
            </w:r>
          </w:p>
        </w:tc>
        <w:tc>
          <w:tcPr>
            <w:tcW w:w="1859" w:type="dxa"/>
            <w:gridSpan w:val="15"/>
          </w:tcPr>
          <w:p w14:paraId="129AC934" w14:textId="77777777" w:rsidR="00AF5522" w:rsidRPr="00F9032C" w:rsidRDefault="00AF5522" w:rsidP="007D674D">
            <w:pPr>
              <w:pStyle w:val="aa"/>
            </w:pPr>
            <w:r w:rsidRPr="00F9032C">
              <w:t>Ширина зазоров безопасности для велосипедных полос, м</w:t>
            </w:r>
          </w:p>
        </w:tc>
        <w:tc>
          <w:tcPr>
            <w:tcW w:w="2370" w:type="dxa"/>
            <w:gridSpan w:val="22"/>
          </w:tcPr>
          <w:p w14:paraId="57259DD1" w14:textId="77777777" w:rsidR="00AF5522" w:rsidRPr="00F9032C" w:rsidRDefault="00AF5522" w:rsidP="007D674D">
            <w:pPr>
              <w:pStyle w:val="aa"/>
            </w:pPr>
            <w:r w:rsidRPr="00F9032C">
              <w:t>Расстояние от проезжей части - 0,75</w:t>
            </w:r>
          </w:p>
          <w:p w14:paraId="5924312B" w14:textId="77777777" w:rsidR="00AF5522" w:rsidRPr="00F9032C" w:rsidRDefault="00AF5522" w:rsidP="007D674D">
            <w:pPr>
              <w:pStyle w:val="aa"/>
            </w:pPr>
            <w:r w:rsidRPr="00F9032C">
              <w:t>Расстояние от парковки (параллельная) - 0,75</w:t>
            </w:r>
          </w:p>
          <w:p w14:paraId="5C7F1B15" w14:textId="77777777" w:rsidR="00AF5522" w:rsidRPr="00F9032C" w:rsidRDefault="00AF5522" w:rsidP="007D674D">
            <w:pPr>
              <w:pStyle w:val="aa"/>
            </w:pPr>
            <w:r w:rsidRPr="00F9032C">
              <w:t>Расстояние от парковки (под углом) - 0,25</w:t>
            </w:r>
          </w:p>
          <w:p w14:paraId="133ED404" w14:textId="77777777" w:rsidR="00AF5522" w:rsidRPr="00F9032C" w:rsidRDefault="00AF5522" w:rsidP="007D674D">
            <w:pPr>
              <w:pStyle w:val="aa"/>
            </w:pPr>
            <w:r w:rsidRPr="00F9032C">
              <w:t>Расстояние от тротуаров - 0,5</w:t>
            </w:r>
          </w:p>
          <w:p w14:paraId="6C5859B1" w14:textId="77777777" w:rsidR="00AF5522" w:rsidRPr="00F9032C" w:rsidRDefault="00AF5522" w:rsidP="007D674D">
            <w:pPr>
              <w:pStyle w:val="aa"/>
            </w:pPr>
            <w:r w:rsidRPr="00F9032C">
              <w:t>Расстояние от зданий, оград, других построек и сооружений - 0,25</w:t>
            </w:r>
          </w:p>
        </w:tc>
        <w:tc>
          <w:tcPr>
            <w:tcW w:w="2506" w:type="dxa"/>
            <w:gridSpan w:val="13"/>
          </w:tcPr>
          <w:p w14:paraId="1475DD01" w14:textId="77777777" w:rsidR="00AF5522" w:rsidRPr="00F9032C" w:rsidRDefault="00AF5522" w:rsidP="007D674D">
            <w:pPr>
              <w:pStyle w:val="aa"/>
            </w:pPr>
            <w:r w:rsidRPr="00F9032C">
              <w:t>Не нормируется</w:t>
            </w:r>
          </w:p>
        </w:tc>
      </w:tr>
      <w:tr w:rsidR="00AF5522" w:rsidRPr="00DC706D" w14:paraId="7786FB10" w14:textId="77777777" w:rsidTr="005049DE">
        <w:trPr>
          <w:gridAfter w:val="2"/>
          <w:wAfter w:w="31" w:type="dxa"/>
          <w:trHeight w:val="240"/>
        </w:trPr>
        <w:tc>
          <w:tcPr>
            <w:tcW w:w="9473" w:type="dxa"/>
            <w:gridSpan w:val="61"/>
          </w:tcPr>
          <w:p w14:paraId="512E47D8" w14:textId="77777777" w:rsidR="00AF5522" w:rsidRPr="003F7F23" w:rsidRDefault="00EE4214" w:rsidP="003F7F23">
            <w:pPr>
              <w:pStyle w:val="aa"/>
              <w:rPr>
                <w:b/>
                <w:highlight w:val="yellow"/>
              </w:rPr>
            </w:pPr>
            <w:r w:rsidRPr="003F7F23">
              <w:rPr>
                <w:b/>
              </w:rPr>
              <w:t>1.2.5.5.</w:t>
            </w:r>
            <w:r w:rsidR="00AF5522" w:rsidRPr="003F7F23">
              <w:rPr>
                <w:b/>
              </w:rPr>
              <w:t>Объекты пешеходной инфраструктуры</w:t>
            </w:r>
          </w:p>
        </w:tc>
      </w:tr>
      <w:tr w:rsidR="00331CE8" w:rsidRPr="00DC706D" w14:paraId="5E8F092C" w14:textId="77777777" w:rsidTr="005049DE">
        <w:trPr>
          <w:gridAfter w:val="2"/>
          <w:wAfter w:w="31" w:type="dxa"/>
          <w:trHeight w:val="105"/>
        </w:trPr>
        <w:tc>
          <w:tcPr>
            <w:tcW w:w="2723" w:type="dxa"/>
            <w:gridSpan w:val="10"/>
          </w:tcPr>
          <w:p w14:paraId="105A8D9A" w14:textId="77777777" w:rsidR="00331CE8" w:rsidRPr="00F9032C" w:rsidRDefault="00331CE8" w:rsidP="007D674D">
            <w:pPr>
              <w:pStyle w:val="aa"/>
            </w:pPr>
            <w:r w:rsidRPr="00F9032C">
              <w:t>Ширина тротуара</w:t>
            </w:r>
          </w:p>
        </w:tc>
        <w:tc>
          <w:tcPr>
            <w:tcW w:w="1859" w:type="dxa"/>
            <w:gridSpan w:val="15"/>
          </w:tcPr>
          <w:p w14:paraId="7CF6F8ED" w14:textId="77777777" w:rsidR="00331CE8" w:rsidRPr="00F9032C" w:rsidRDefault="00331CE8" w:rsidP="007D674D">
            <w:pPr>
              <w:pStyle w:val="aa"/>
            </w:pPr>
            <w:r w:rsidRPr="00F9032C">
              <w:t>Ширина тротуара на улицах с развитой торговой сетью</w:t>
            </w:r>
          </w:p>
        </w:tc>
        <w:tc>
          <w:tcPr>
            <w:tcW w:w="2385" w:type="dxa"/>
            <w:gridSpan w:val="23"/>
          </w:tcPr>
          <w:p w14:paraId="29B88DD7" w14:textId="77777777" w:rsidR="00331CE8" w:rsidRPr="00F9032C" w:rsidRDefault="00331CE8" w:rsidP="007D674D">
            <w:pPr>
              <w:pStyle w:val="aa"/>
            </w:pPr>
            <w:r w:rsidRPr="00F9032C">
              <w:t>0,75 м на каждые 700 чел/ч прогнозируемой интенсивности пешеходного движения</w:t>
            </w:r>
          </w:p>
        </w:tc>
        <w:tc>
          <w:tcPr>
            <w:tcW w:w="2506" w:type="dxa"/>
            <w:gridSpan w:val="13"/>
          </w:tcPr>
          <w:p w14:paraId="282640C2" w14:textId="77777777" w:rsidR="00331CE8" w:rsidRPr="00F9032C" w:rsidRDefault="00331CE8" w:rsidP="007D674D">
            <w:pPr>
              <w:pStyle w:val="aa"/>
            </w:pPr>
            <w:r w:rsidRPr="00F9032C">
              <w:t>Не нормируется</w:t>
            </w:r>
          </w:p>
        </w:tc>
      </w:tr>
      <w:tr w:rsidR="00331CE8" w:rsidRPr="00DC706D" w14:paraId="1928E4E0" w14:textId="77777777" w:rsidTr="005049DE">
        <w:trPr>
          <w:gridAfter w:val="2"/>
          <w:wAfter w:w="31" w:type="dxa"/>
          <w:trHeight w:val="110"/>
        </w:trPr>
        <w:tc>
          <w:tcPr>
            <w:tcW w:w="2723" w:type="dxa"/>
            <w:gridSpan w:val="10"/>
          </w:tcPr>
          <w:p w14:paraId="305FCDC1" w14:textId="77777777" w:rsidR="00331CE8" w:rsidRPr="00F9032C" w:rsidRDefault="00331CE8" w:rsidP="007D674D">
            <w:pPr>
              <w:pStyle w:val="aa"/>
            </w:pPr>
            <w:r w:rsidRPr="00F9032C">
              <w:t>Ширина тротуара</w:t>
            </w:r>
          </w:p>
        </w:tc>
        <w:tc>
          <w:tcPr>
            <w:tcW w:w="1859" w:type="dxa"/>
            <w:gridSpan w:val="15"/>
          </w:tcPr>
          <w:p w14:paraId="666526C0" w14:textId="77777777" w:rsidR="00331CE8" w:rsidRPr="00F9032C" w:rsidRDefault="00331CE8" w:rsidP="007D674D">
            <w:pPr>
              <w:pStyle w:val="aa"/>
            </w:pPr>
            <w:r w:rsidRPr="00F9032C">
              <w:t>Ширина тротуара на улицах с незначительно развитой торговой сетью или без нее</w:t>
            </w:r>
          </w:p>
        </w:tc>
        <w:tc>
          <w:tcPr>
            <w:tcW w:w="2385" w:type="dxa"/>
            <w:gridSpan w:val="23"/>
          </w:tcPr>
          <w:p w14:paraId="518C7215" w14:textId="77777777" w:rsidR="00331CE8" w:rsidRPr="00F9032C" w:rsidRDefault="00331CE8" w:rsidP="007D674D">
            <w:pPr>
              <w:pStyle w:val="aa"/>
            </w:pPr>
            <w:r w:rsidRPr="00F9032C">
              <w:t>0,75 м на каждые 800 чел/ч прогнозируемой интенсивности пешеходного движения</w:t>
            </w:r>
          </w:p>
        </w:tc>
        <w:tc>
          <w:tcPr>
            <w:tcW w:w="2506" w:type="dxa"/>
            <w:gridSpan w:val="13"/>
          </w:tcPr>
          <w:p w14:paraId="140183C5" w14:textId="77777777" w:rsidR="00331CE8" w:rsidRPr="00F9032C" w:rsidRDefault="00331CE8" w:rsidP="007D674D">
            <w:pPr>
              <w:pStyle w:val="aa"/>
            </w:pPr>
            <w:r w:rsidRPr="00F9032C">
              <w:t>Не нормируется</w:t>
            </w:r>
          </w:p>
        </w:tc>
      </w:tr>
      <w:tr w:rsidR="00331CE8" w:rsidRPr="00DC706D" w14:paraId="72734B2D" w14:textId="77777777" w:rsidTr="005049DE">
        <w:trPr>
          <w:gridAfter w:val="2"/>
          <w:wAfter w:w="31" w:type="dxa"/>
          <w:trHeight w:val="95"/>
        </w:trPr>
        <w:tc>
          <w:tcPr>
            <w:tcW w:w="2723" w:type="dxa"/>
            <w:gridSpan w:val="10"/>
          </w:tcPr>
          <w:p w14:paraId="50E123B7" w14:textId="77777777" w:rsidR="00331CE8" w:rsidRPr="00F9032C" w:rsidRDefault="00331CE8" w:rsidP="007D674D">
            <w:pPr>
              <w:pStyle w:val="aa"/>
            </w:pPr>
            <w:r w:rsidRPr="00F9032C">
              <w:t>Ширина тротуара</w:t>
            </w:r>
          </w:p>
        </w:tc>
        <w:tc>
          <w:tcPr>
            <w:tcW w:w="1859" w:type="dxa"/>
            <w:gridSpan w:val="15"/>
          </w:tcPr>
          <w:p w14:paraId="6824021D" w14:textId="77777777" w:rsidR="00331CE8" w:rsidRPr="00F9032C" w:rsidRDefault="00331CE8" w:rsidP="007D674D">
            <w:pPr>
              <w:pStyle w:val="aa"/>
            </w:pPr>
            <w:r w:rsidRPr="00F9032C">
              <w:t xml:space="preserve">Ширина тротуара в пределах зеленых </w:t>
            </w:r>
            <w:r w:rsidRPr="00F9032C">
              <w:lastRenderedPageBreak/>
              <w:t>насаждений улиц и дорог или при отсутствии примыкающей застройки</w:t>
            </w:r>
          </w:p>
        </w:tc>
        <w:tc>
          <w:tcPr>
            <w:tcW w:w="2385" w:type="dxa"/>
            <w:gridSpan w:val="23"/>
          </w:tcPr>
          <w:p w14:paraId="4871FC2F" w14:textId="77777777" w:rsidR="00331CE8" w:rsidRPr="00F9032C" w:rsidRDefault="00331CE8" w:rsidP="007D674D">
            <w:pPr>
              <w:pStyle w:val="aa"/>
            </w:pPr>
            <w:r w:rsidRPr="00F9032C">
              <w:lastRenderedPageBreak/>
              <w:t xml:space="preserve">0,75 м на каждые 900 чел/ч прогнозируемой интенсивности </w:t>
            </w:r>
            <w:r w:rsidRPr="00F9032C">
              <w:lastRenderedPageBreak/>
              <w:t>пешеходного движения</w:t>
            </w:r>
          </w:p>
        </w:tc>
        <w:tc>
          <w:tcPr>
            <w:tcW w:w="2506" w:type="dxa"/>
            <w:gridSpan w:val="13"/>
          </w:tcPr>
          <w:p w14:paraId="57E47542" w14:textId="77777777" w:rsidR="00331CE8" w:rsidRPr="00F9032C" w:rsidRDefault="00331CE8" w:rsidP="007D674D">
            <w:pPr>
              <w:pStyle w:val="aa"/>
            </w:pPr>
            <w:r w:rsidRPr="00F9032C">
              <w:lastRenderedPageBreak/>
              <w:t>Не нормируется</w:t>
            </w:r>
          </w:p>
        </w:tc>
      </w:tr>
      <w:tr w:rsidR="00331CE8" w:rsidRPr="00DC706D" w14:paraId="64720842" w14:textId="77777777" w:rsidTr="005049DE">
        <w:trPr>
          <w:gridAfter w:val="2"/>
          <w:wAfter w:w="31" w:type="dxa"/>
          <w:trHeight w:val="120"/>
        </w:trPr>
        <w:tc>
          <w:tcPr>
            <w:tcW w:w="2723" w:type="dxa"/>
            <w:gridSpan w:val="10"/>
          </w:tcPr>
          <w:p w14:paraId="4C17F442" w14:textId="77777777" w:rsidR="00331CE8" w:rsidRPr="00F9032C" w:rsidRDefault="00331CE8" w:rsidP="007D674D">
            <w:pPr>
              <w:pStyle w:val="aa"/>
            </w:pPr>
            <w:r w:rsidRPr="00F9032C">
              <w:lastRenderedPageBreak/>
              <w:t>Ширина тротуара</w:t>
            </w:r>
          </w:p>
        </w:tc>
        <w:tc>
          <w:tcPr>
            <w:tcW w:w="1859" w:type="dxa"/>
            <w:gridSpan w:val="15"/>
          </w:tcPr>
          <w:p w14:paraId="4E026C01" w14:textId="77777777" w:rsidR="00331CE8" w:rsidRPr="00F9032C" w:rsidRDefault="00331CE8" w:rsidP="007D674D">
            <w:pPr>
              <w:pStyle w:val="aa"/>
            </w:pPr>
            <w:r w:rsidRPr="00F9032C">
              <w:t>Ширина тротуара на бульварах и прогулочных дорогах</w:t>
            </w:r>
          </w:p>
        </w:tc>
        <w:tc>
          <w:tcPr>
            <w:tcW w:w="2385" w:type="dxa"/>
            <w:gridSpan w:val="23"/>
          </w:tcPr>
          <w:p w14:paraId="4DF64F02" w14:textId="77777777" w:rsidR="00331CE8" w:rsidRPr="00F9032C" w:rsidRDefault="00331CE8" w:rsidP="007D674D">
            <w:pPr>
              <w:pStyle w:val="aa"/>
            </w:pPr>
            <w:r w:rsidRPr="00F9032C">
              <w:t>0,75 м на каждые 600 чел/ч прогнозируемой интенсивности пешеходного движения</w:t>
            </w:r>
          </w:p>
        </w:tc>
        <w:tc>
          <w:tcPr>
            <w:tcW w:w="2506" w:type="dxa"/>
            <w:gridSpan w:val="13"/>
          </w:tcPr>
          <w:p w14:paraId="7D41E819" w14:textId="77777777" w:rsidR="00331CE8" w:rsidRPr="00F9032C" w:rsidRDefault="00331CE8" w:rsidP="007D674D">
            <w:pPr>
              <w:pStyle w:val="aa"/>
            </w:pPr>
            <w:r w:rsidRPr="00F9032C">
              <w:t>Не нормируется</w:t>
            </w:r>
          </w:p>
        </w:tc>
      </w:tr>
      <w:tr w:rsidR="00331CE8" w:rsidRPr="00DC706D" w14:paraId="4215B55F" w14:textId="77777777" w:rsidTr="005049DE">
        <w:trPr>
          <w:gridAfter w:val="2"/>
          <w:wAfter w:w="31" w:type="dxa"/>
          <w:trHeight w:val="120"/>
        </w:trPr>
        <w:tc>
          <w:tcPr>
            <w:tcW w:w="2723" w:type="dxa"/>
            <w:gridSpan w:val="10"/>
          </w:tcPr>
          <w:p w14:paraId="05B3AB84" w14:textId="77777777" w:rsidR="00331CE8" w:rsidRPr="00F9032C" w:rsidRDefault="00331CE8" w:rsidP="007D674D">
            <w:pPr>
              <w:pStyle w:val="aa"/>
            </w:pPr>
            <w:r w:rsidRPr="00F9032C">
              <w:rPr>
                <w:lang w:eastAsia="ru-RU"/>
              </w:rPr>
              <w:t>Обеспеченность пешеходными переходами</w:t>
            </w:r>
          </w:p>
        </w:tc>
        <w:tc>
          <w:tcPr>
            <w:tcW w:w="1859" w:type="dxa"/>
            <w:gridSpan w:val="15"/>
          </w:tcPr>
          <w:p w14:paraId="58C78AC5" w14:textId="77777777" w:rsidR="00331CE8" w:rsidRPr="00F9032C" w:rsidRDefault="00331CE8" w:rsidP="007D674D">
            <w:pPr>
              <w:pStyle w:val="aa"/>
            </w:pPr>
            <w:r w:rsidRPr="00F9032C">
              <w:t>Обеспеченность пешеходными переходами на магистральных улицах регулируемого движения</w:t>
            </w:r>
          </w:p>
        </w:tc>
        <w:tc>
          <w:tcPr>
            <w:tcW w:w="2385" w:type="dxa"/>
            <w:gridSpan w:val="23"/>
          </w:tcPr>
          <w:p w14:paraId="7A237AA9" w14:textId="77777777" w:rsidR="00331CE8" w:rsidRPr="00F9032C" w:rsidRDefault="00331CE8" w:rsidP="007D674D">
            <w:pPr>
              <w:pStyle w:val="aa"/>
            </w:pPr>
            <w:r w:rsidRPr="00F9032C">
              <w:t>1 пешеходный переход на 300 м улицы</w:t>
            </w:r>
          </w:p>
        </w:tc>
        <w:tc>
          <w:tcPr>
            <w:tcW w:w="2506" w:type="dxa"/>
            <w:gridSpan w:val="13"/>
          </w:tcPr>
          <w:p w14:paraId="3E259018" w14:textId="77777777" w:rsidR="00331CE8" w:rsidRPr="00F9032C" w:rsidRDefault="00331CE8" w:rsidP="007D674D">
            <w:pPr>
              <w:pStyle w:val="aa"/>
            </w:pPr>
            <w:r w:rsidRPr="00F9032C">
              <w:t>не более 300 м друг от друга</w:t>
            </w:r>
          </w:p>
        </w:tc>
      </w:tr>
      <w:tr w:rsidR="00331CE8" w:rsidRPr="00DC706D" w14:paraId="4C4617EF" w14:textId="77777777" w:rsidTr="005049DE">
        <w:trPr>
          <w:gridAfter w:val="2"/>
          <w:wAfter w:w="31" w:type="dxa"/>
          <w:trHeight w:val="95"/>
        </w:trPr>
        <w:tc>
          <w:tcPr>
            <w:tcW w:w="2723" w:type="dxa"/>
            <w:gridSpan w:val="10"/>
          </w:tcPr>
          <w:p w14:paraId="55DBD062" w14:textId="77777777" w:rsidR="00331CE8" w:rsidRPr="00F9032C" w:rsidRDefault="00331CE8" w:rsidP="007D674D">
            <w:pPr>
              <w:pStyle w:val="aa"/>
            </w:pPr>
            <w:r w:rsidRPr="00F9032C">
              <w:rPr>
                <w:lang w:eastAsia="ru-RU"/>
              </w:rPr>
              <w:t>Обеспеченность пешеходными переходами</w:t>
            </w:r>
          </w:p>
        </w:tc>
        <w:tc>
          <w:tcPr>
            <w:tcW w:w="1859" w:type="dxa"/>
            <w:gridSpan w:val="15"/>
          </w:tcPr>
          <w:p w14:paraId="6CD61564" w14:textId="77777777" w:rsidR="00331CE8" w:rsidRPr="00F9032C" w:rsidRDefault="00331CE8" w:rsidP="007D674D">
            <w:pPr>
              <w:pStyle w:val="aa"/>
            </w:pPr>
            <w:r w:rsidRPr="00F9032C">
              <w:t>Обеспеченность пешеходными переходами на улицах и дорогах местного значения в зонах застройки жилого и общественного назначения</w:t>
            </w:r>
          </w:p>
        </w:tc>
        <w:tc>
          <w:tcPr>
            <w:tcW w:w="2385" w:type="dxa"/>
            <w:gridSpan w:val="23"/>
          </w:tcPr>
          <w:p w14:paraId="6BFF9CB4" w14:textId="77777777" w:rsidR="00331CE8" w:rsidRPr="00F9032C" w:rsidRDefault="00331CE8" w:rsidP="007D674D">
            <w:pPr>
              <w:pStyle w:val="aa"/>
            </w:pPr>
            <w:r w:rsidRPr="00F9032C">
              <w:t>1 пешеходный переход на 150 м улицы</w:t>
            </w:r>
          </w:p>
        </w:tc>
        <w:tc>
          <w:tcPr>
            <w:tcW w:w="2506" w:type="dxa"/>
            <w:gridSpan w:val="13"/>
          </w:tcPr>
          <w:p w14:paraId="482B9D80" w14:textId="77777777" w:rsidR="00331CE8" w:rsidRPr="00F9032C" w:rsidRDefault="00331CE8" w:rsidP="007D674D">
            <w:pPr>
              <w:pStyle w:val="aa"/>
            </w:pPr>
            <w:r w:rsidRPr="00F9032C">
              <w:t>не более 150 м друг от друга</w:t>
            </w:r>
          </w:p>
        </w:tc>
      </w:tr>
      <w:tr w:rsidR="00331CE8" w:rsidRPr="00DC706D" w14:paraId="323EE651" w14:textId="77777777" w:rsidTr="005049DE">
        <w:trPr>
          <w:gridAfter w:val="2"/>
          <w:wAfter w:w="31" w:type="dxa"/>
          <w:trHeight w:val="120"/>
        </w:trPr>
        <w:tc>
          <w:tcPr>
            <w:tcW w:w="2723" w:type="dxa"/>
            <w:gridSpan w:val="10"/>
          </w:tcPr>
          <w:p w14:paraId="3810FCE6" w14:textId="77777777" w:rsidR="00331CE8" w:rsidRPr="00F9032C" w:rsidRDefault="00331CE8" w:rsidP="007D674D">
            <w:pPr>
              <w:pStyle w:val="aa"/>
            </w:pPr>
            <w:r w:rsidRPr="00F9032C">
              <w:rPr>
                <w:lang w:eastAsia="ru-RU"/>
              </w:rPr>
              <w:t>Обеспеченность пешеходными переходами</w:t>
            </w:r>
          </w:p>
        </w:tc>
        <w:tc>
          <w:tcPr>
            <w:tcW w:w="1859" w:type="dxa"/>
            <w:gridSpan w:val="15"/>
          </w:tcPr>
          <w:p w14:paraId="7EC2CB8F" w14:textId="77777777" w:rsidR="00331CE8" w:rsidRPr="00F9032C" w:rsidRDefault="00331CE8" w:rsidP="007D674D">
            <w:pPr>
              <w:pStyle w:val="aa"/>
            </w:pPr>
            <w:r w:rsidRPr="00F9032C">
              <w:t>Ширина наземного пешеходного перехода</w:t>
            </w:r>
          </w:p>
        </w:tc>
        <w:tc>
          <w:tcPr>
            <w:tcW w:w="2385" w:type="dxa"/>
            <w:gridSpan w:val="23"/>
          </w:tcPr>
          <w:p w14:paraId="12081C25" w14:textId="77777777" w:rsidR="00331CE8" w:rsidRPr="00F9032C" w:rsidRDefault="00331CE8" w:rsidP="007D674D">
            <w:pPr>
              <w:pStyle w:val="aa"/>
            </w:pPr>
            <w:r w:rsidRPr="00F9032C">
              <w:t>1 м ширины пешеходного перехода на 500 чел/ч, но не менее 4 м</w:t>
            </w:r>
          </w:p>
        </w:tc>
        <w:tc>
          <w:tcPr>
            <w:tcW w:w="2506" w:type="dxa"/>
            <w:gridSpan w:val="13"/>
          </w:tcPr>
          <w:p w14:paraId="5C2C8032" w14:textId="77777777" w:rsidR="00331CE8" w:rsidRPr="00F9032C" w:rsidRDefault="00331CE8" w:rsidP="007D674D">
            <w:pPr>
              <w:pStyle w:val="aa"/>
            </w:pPr>
            <w:r w:rsidRPr="00F9032C">
              <w:t>не нормируется</w:t>
            </w:r>
          </w:p>
        </w:tc>
      </w:tr>
      <w:tr w:rsidR="00331CE8" w:rsidRPr="00DC706D" w14:paraId="1E249536" w14:textId="77777777" w:rsidTr="005049DE">
        <w:trPr>
          <w:gridAfter w:val="2"/>
          <w:wAfter w:w="31" w:type="dxa"/>
          <w:trHeight w:val="95"/>
        </w:trPr>
        <w:tc>
          <w:tcPr>
            <w:tcW w:w="2723" w:type="dxa"/>
            <w:gridSpan w:val="10"/>
          </w:tcPr>
          <w:p w14:paraId="32167756" w14:textId="77777777" w:rsidR="00331CE8" w:rsidRPr="00F9032C" w:rsidRDefault="00331CE8" w:rsidP="007D674D">
            <w:pPr>
              <w:pStyle w:val="aa"/>
            </w:pPr>
            <w:r w:rsidRPr="00F9032C">
              <w:rPr>
                <w:lang w:eastAsia="ru-RU"/>
              </w:rPr>
              <w:t>Обеспеченность пешеходными переходами</w:t>
            </w:r>
          </w:p>
        </w:tc>
        <w:tc>
          <w:tcPr>
            <w:tcW w:w="1859" w:type="dxa"/>
            <w:gridSpan w:val="15"/>
          </w:tcPr>
          <w:p w14:paraId="22ECE3C7" w14:textId="77777777" w:rsidR="00331CE8" w:rsidRPr="00F9032C" w:rsidRDefault="00331CE8" w:rsidP="007D674D">
            <w:pPr>
              <w:pStyle w:val="aa"/>
            </w:pPr>
            <w:r w:rsidRPr="00F9032C">
              <w:t>Обеспеченность пешеходными переходами на магистральных улицах и дорогах с непрерывным движением</w:t>
            </w:r>
          </w:p>
        </w:tc>
        <w:tc>
          <w:tcPr>
            <w:tcW w:w="2385" w:type="dxa"/>
            <w:gridSpan w:val="23"/>
          </w:tcPr>
          <w:p w14:paraId="74EB1258" w14:textId="77777777" w:rsidR="00331CE8" w:rsidRPr="00F9032C" w:rsidRDefault="00331CE8" w:rsidP="007D674D">
            <w:pPr>
              <w:pStyle w:val="aa"/>
            </w:pPr>
            <w:r w:rsidRPr="00F9032C">
              <w:t>1 пешеходный переход на 300 м улицы</w:t>
            </w:r>
          </w:p>
        </w:tc>
        <w:tc>
          <w:tcPr>
            <w:tcW w:w="2506" w:type="dxa"/>
            <w:gridSpan w:val="13"/>
          </w:tcPr>
          <w:p w14:paraId="792BBDFD" w14:textId="77777777" w:rsidR="00331CE8" w:rsidRPr="00F9032C" w:rsidRDefault="00331CE8" w:rsidP="007D674D">
            <w:pPr>
              <w:pStyle w:val="aa"/>
            </w:pPr>
            <w:r w:rsidRPr="00F9032C">
              <w:t>не более 300 м друг от друга</w:t>
            </w:r>
          </w:p>
        </w:tc>
      </w:tr>
      <w:tr w:rsidR="00331CE8" w:rsidRPr="00DC706D" w14:paraId="4A546F62" w14:textId="77777777" w:rsidTr="005049DE">
        <w:trPr>
          <w:gridAfter w:val="2"/>
          <w:wAfter w:w="31" w:type="dxa"/>
          <w:trHeight w:val="120"/>
        </w:trPr>
        <w:tc>
          <w:tcPr>
            <w:tcW w:w="2723" w:type="dxa"/>
            <w:gridSpan w:val="10"/>
          </w:tcPr>
          <w:p w14:paraId="7C7D0DA8" w14:textId="77777777" w:rsidR="00331CE8" w:rsidRPr="00F9032C" w:rsidRDefault="00331CE8" w:rsidP="007D674D">
            <w:pPr>
              <w:pStyle w:val="aa"/>
            </w:pPr>
            <w:r w:rsidRPr="00F9032C">
              <w:rPr>
                <w:lang w:eastAsia="ru-RU"/>
              </w:rPr>
              <w:t>Обеспеченность пешеходными переходами</w:t>
            </w:r>
          </w:p>
        </w:tc>
        <w:tc>
          <w:tcPr>
            <w:tcW w:w="1859" w:type="dxa"/>
            <w:gridSpan w:val="15"/>
          </w:tcPr>
          <w:p w14:paraId="6481EC73" w14:textId="77777777" w:rsidR="00331CE8" w:rsidRPr="00F9032C" w:rsidRDefault="00331CE8" w:rsidP="007D674D">
            <w:pPr>
              <w:pStyle w:val="aa"/>
            </w:pPr>
            <w:r w:rsidRPr="00F9032C">
              <w:t xml:space="preserve">Обеспеченность пешеходными переходами на магистральных улицах регулируемого движения при превышении потока </w:t>
            </w:r>
            <w:r w:rsidRPr="00F9032C">
              <w:lastRenderedPageBreak/>
              <w:t>пешеходов 1500 чел/ч. и ширине проезжей части более 14 м</w:t>
            </w:r>
          </w:p>
        </w:tc>
        <w:tc>
          <w:tcPr>
            <w:tcW w:w="2385" w:type="dxa"/>
            <w:gridSpan w:val="23"/>
          </w:tcPr>
          <w:p w14:paraId="6758F2E2" w14:textId="77777777" w:rsidR="00331CE8" w:rsidRPr="00F9032C" w:rsidRDefault="00331CE8" w:rsidP="007D674D">
            <w:pPr>
              <w:pStyle w:val="aa"/>
            </w:pPr>
            <w:r w:rsidRPr="00F9032C">
              <w:lastRenderedPageBreak/>
              <w:t>1 пешеходный переход на 300 м улицы</w:t>
            </w:r>
          </w:p>
        </w:tc>
        <w:tc>
          <w:tcPr>
            <w:tcW w:w="2506" w:type="dxa"/>
            <w:gridSpan w:val="13"/>
          </w:tcPr>
          <w:p w14:paraId="5A6AB2A6" w14:textId="77777777" w:rsidR="00331CE8" w:rsidRPr="00F9032C" w:rsidRDefault="00331CE8" w:rsidP="007D674D">
            <w:pPr>
              <w:pStyle w:val="aa"/>
            </w:pPr>
            <w:r w:rsidRPr="00F9032C">
              <w:t>не более 300 м друг от друга</w:t>
            </w:r>
          </w:p>
        </w:tc>
      </w:tr>
      <w:tr w:rsidR="00331CE8" w:rsidRPr="00DC706D" w14:paraId="09190B4E" w14:textId="77777777" w:rsidTr="005049DE">
        <w:trPr>
          <w:gridAfter w:val="2"/>
          <w:wAfter w:w="31" w:type="dxa"/>
          <w:trHeight w:val="110"/>
        </w:trPr>
        <w:tc>
          <w:tcPr>
            <w:tcW w:w="2723" w:type="dxa"/>
            <w:gridSpan w:val="10"/>
          </w:tcPr>
          <w:p w14:paraId="2441DDB7" w14:textId="77777777" w:rsidR="00331CE8" w:rsidRPr="00F9032C" w:rsidRDefault="00331CE8" w:rsidP="007D674D">
            <w:pPr>
              <w:pStyle w:val="aa"/>
            </w:pPr>
            <w:r w:rsidRPr="00F9032C">
              <w:rPr>
                <w:lang w:eastAsia="ru-RU"/>
              </w:rPr>
              <w:lastRenderedPageBreak/>
              <w:t>Обеспеченность пешеходными переходами</w:t>
            </w:r>
          </w:p>
        </w:tc>
        <w:tc>
          <w:tcPr>
            <w:tcW w:w="1859" w:type="dxa"/>
            <w:gridSpan w:val="15"/>
          </w:tcPr>
          <w:p w14:paraId="0DE38A87" w14:textId="77777777" w:rsidR="00331CE8" w:rsidRPr="00F9032C" w:rsidRDefault="00331CE8" w:rsidP="007D674D">
            <w:pPr>
              <w:pStyle w:val="aa"/>
            </w:pPr>
            <w:r w:rsidRPr="00F9032C">
              <w:t>Обеспеченность пешеходными переходами через линии железных дорог, проходящие по общественным и жилым территориям</w:t>
            </w:r>
          </w:p>
        </w:tc>
        <w:tc>
          <w:tcPr>
            <w:tcW w:w="2385" w:type="dxa"/>
            <w:gridSpan w:val="23"/>
          </w:tcPr>
          <w:p w14:paraId="6D4616BC" w14:textId="77777777" w:rsidR="00331CE8" w:rsidRPr="00F9032C" w:rsidRDefault="00331CE8" w:rsidP="007D674D">
            <w:pPr>
              <w:pStyle w:val="aa"/>
            </w:pPr>
            <w:r w:rsidRPr="00F9032C">
              <w:t>1 пешеходный переход на 600 м улицы</w:t>
            </w:r>
          </w:p>
        </w:tc>
        <w:tc>
          <w:tcPr>
            <w:tcW w:w="2506" w:type="dxa"/>
            <w:gridSpan w:val="13"/>
          </w:tcPr>
          <w:p w14:paraId="34E32541" w14:textId="77777777" w:rsidR="00331CE8" w:rsidRPr="00F9032C" w:rsidRDefault="00331CE8" w:rsidP="007D674D">
            <w:pPr>
              <w:pStyle w:val="aa"/>
            </w:pPr>
            <w:r w:rsidRPr="00F9032C">
              <w:t>не более 600 м друг от друга</w:t>
            </w:r>
          </w:p>
        </w:tc>
      </w:tr>
      <w:tr w:rsidR="00331CE8" w:rsidRPr="00DC706D" w14:paraId="3333BFE4" w14:textId="77777777" w:rsidTr="005049DE">
        <w:trPr>
          <w:gridAfter w:val="2"/>
          <w:wAfter w:w="31" w:type="dxa"/>
          <w:trHeight w:val="240"/>
        </w:trPr>
        <w:tc>
          <w:tcPr>
            <w:tcW w:w="9473" w:type="dxa"/>
            <w:gridSpan w:val="61"/>
          </w:tcPr>
          <w:p w14:paraId="20D356E6" w14:textId="77777777" w:rsidR="00331CE8" w:rsidRPr="003F7F23" w:rsidRDefault="00331CE8" w:rsidP="003F7F23">
            <w:pPr>
              <w:pStyle w:val="aa"/>
              <w:jc w:val="both"/>
            </w:pPr>
            <w:r w:rsidRPr="003F7F23">
              <w:t>Примечания:</w:t>
            </w:r>
          </w:p>
          <w:p w14:paraId="66B98BCC" w14:textId="77777777" w:rsidR="00331CE8" w:rsidRPr="003F7F23" w:rsidRDefault="00331CE8" w:rsidP="003F7F23">
            <w:pPr>
              <w:pStyle w:val="aa"/>
              <w:jc w:val="both"/>
            </w:pPr>
            <w:r w:rsidRPr="003F7F23">
              <w:t>1. Ширину велосипедной полосы, совмещенной с проезжей частью, допускается уменьшать до 1,2 м при попутном движении.</w:t>
            </w:r>
          </w:p>
          <w:p w14:paraId="7734ED91" w14:textId="77777777" w:rsidR="00331CE8" w:rsidRPr="003F7F23" w:rsidRDefault="00331CE8" w:rsidP="003F7F23">
            <w:pPr>
              <w:pStyle w:val="aa"/>
              <w:jc w:val="both"/>
            </w:pPr>
            <w:r w:rsidRPr="003F7F23">
              <w:t>2. Объектами посещения являются: административные и общественные учреждения, кредитно-финансовые и юридические учреждения, учреждения, оказывающие государственные и (или) муниципальные услуги, коммерческо-деловые центры, офисные здания и помещения, страховые компании, научные и проектные организации, здания и комплексы многофункциональные, кредитно-финансовые учреждения и страховые компании, с операционными залами, здания судов общей юрисдикции, здания и сооружения следственных органов, производственные здания, коммунально-складские объекты, размещаемые в составе многофункциональных зон, промышленные предприятия, дошкольные образовательные организации, общеобразовательные организации, высшие и средние специальные учебные заведения, больницы, поликлиники, спортивные объекты с местами для зрителей, стадионы с трибунами, спортивные тренировочные залы, спортклубы, спорткомплексы, парки культуры и отдыха, музеи, аквапарки, театры, цирки, кинотеатры, концертные залы, дома культуры, танцевальные залы, центральные, специальные и специализированные библиотеки, интернет-кафе, досугово-развлекательные учреждения: развлекательные центры, дискотеки, залы игровых автоматов, ночные клубы, бильярдные, боулинги, объекты религиозных конфессий общегородского значения, объекты религиозных конфессий местного значения, магазины-склады, объекты торгового назначения с широким ассортиментом товаров периодического спроса, специализированные магазины по продаже товаров эпизодического спроса непродовольственной группы, торговые объекты, рынки, рестораны и кафе, гостиницы, мотели, базы отдыха, гостевые дома, дома отдыха, турбазы, молодежные лагеря, кемпинги, детские лагеря, объекты бытового обслуживания (ателье, химчистки, прачечные, мастерские), салоны ритуальных услуг, вокзалы всех видов транспорта, в том числе аэропорты, речные вокзалы, объекты туристского осмотра.</w:t>
            </w:r>
          </w:p>
          <w:p w14:paraId="448AD96C" w14:textId="77777777" w:rsidR="00331CE8" w:rsidRPr="003F7F23" w:rsidRDefault="00331CE8" w:rsidP="003F7F23">
            <w:pPr>
              <w:pStyle w:val="aa"/>
              <w:jc w:val="both"/>
            </w:pPr>
            <w:r w:rsidRPr="003F7F23">
              <w:t>3. При расчете требуемой ширины тротуара следует предусматривать одну запасную полосу движения пешеходов шириной 0,75 м в случае, если прогнозная величина интенсивности движения превышает 2400 пешеходов в час пик (суммарно в двух направлениях).</w:t>
            </w:r>
          </w:p>
          <w:p w14:paraId="1DC3E6EB" w14:textId="77777777" w:rsidR="00331CE8" w:rsidRPr="003F7F23" w:rsidRDefault="00331CE8" w:rsidP="003F7F23">
            <w:pPr>
              <w:pStyle w:val="aa"/>
              <w:jc w:val="both"/>
            </w:pPr>
            <w:r w:rsidRPr="003F7F23">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7F7E814F" w14:textId="77777777" w:rsidR="00331CE8" w:rsidRPr="00331CE8" w:rsidRDefault="00331CE8" w:rsidP="003F7F23">
            <w:pPr>
              <w:pStyle w:val="aa"/>
              <w:jc w:val="both"/>
              <w:rPr>
                <w:sz w:val="20"/>
                <w:szCs w:val="20"/>
              </w:rPr>
            </w:pPr>
            <w:r w:rsidRPr="003F7F23">
              <w:t>5. Ширина подземных и надземных пешеходных переходов должна составлять не менее 4 м.</w:t>
            </w:r>
          </w:p>
        </w:tc>
      </w:tr>
      <w:tr w:rsidR="00331CE8" w:rsidRPr="00DC706D" w14:paraId="5D9C669F" w14:textId="77777777" w:rsidTr="005049DE">
        <w:trPr>
          <w:gridAfter w:val="2"/>
          <w:wAfter w:w="31" w:type="dxa"/>
          <w:trHeight w:val="134"/>
        </w:trPr>
        <w:tc>
          <w:tcPr>
            <w:tcW w:w="9473" w:type="dxa"/>
            <w:gridSpan w:val="61"/>
          </w:tcPr>
          <w:p w14:paraId="635561F9" w14:textId="77777777" w:rsidR="00331CE8" w:rsidRPr="003F7F23" w:rsidRDefault="00331CE8" w:rsidP="003F7F23">
            <w:pPr>
              <w:pStyle w:val="aa"/>
              <w:rPr>
                <w:b/>
                <w:highlight w:val="yellow"/>
              </w:rPr>
            </w:pPr>
            <w:r w:rsidRPr="003F7F23">
              <w:rPr>
                <w:b/>
              </w:rPr>
              <w:t xml:space="preserve">1.2.6. Объекты местного значения в области коммунальной инфраструктуры </w:t>
            </w:r>
            <w:r w:rsidRPr="003F7F23">
              <w:rPr>
                <w:b/>
              </w:rPr>
              <w:lastRenderedPageBreak/>
              <w:t>(электро-, тепло-, газо- и водоснабжения населения, водоотведение, связь)</w:t>
            </w:r>
          </w:p>
        </w:tc>
      </w:tr>
      <w:tr w:rsidR="00331CE8" w:rsidRPr="00DC706D" w14:paraId="7B1F0A87" w14:textId="77777777" w:rsidTr="005049DE">
        <w:trPr>
          <w:gridAfter w:val="2"/>
          <w:wAfter w:w="31" w:type="dxa"/>
          <w:trHeight w:val="134"/>
        </w:trPr>
        <w:tc>
          <w:tcPr>
            <w:tcW w:w="9473" w:type="dxa"/>
            <w:gridSpan w:val="61"/>
          </w:tcPr>
          <w:p w14:paraId="5419C172" w14:textId="77777777" w:rsidR="00331CE8" w:rsidRPr="003F7F23" w:rsidRDefault="00331CE8" w:rsidP="003F7F23">
            <w:pPr>
              <w:pStyle w:val="aa"/>
              <w:rPr>
                <w:b/>
                <w:highlight w:val="yellow"/>
              </w:rPr>
            </w:pPr>
            <w:r w:rsidRPr="003F7F23">
              <w:rPr>
                <w:b/>
              </w:rPr>
              <w:lastRenderedPageBreak/>
              <w:t>1.2.6.1. В области электроснабжения</w:t>
            </w:r>
          </w:p>
        </w:tc>
      </w:tr>
      <w:tr w:rsidR="00331CE8" w:rsidRPr="00DC706D" w14:paraId="6BADA04B" w14:textId="77777777" w:rsidTr="005049DE">
        <w:trPr>
          <w:gridAfter w:val="2"/>
          <w:wAfter w:w="31" w:type="dxa"/>
          <w:trHeight w:val="134"/>
        </w:trPr>
        <w:tc>
          <w:tcPr>
            <w:tcW w:w="2783" w:type="dxa"/>
            <w:gridSpan w:val="12"/>
          </w:tcPr>
          <w:p w14:paraId="70E3CE42" w14:textId="77777777" w:rsidR="00331CE8" w:rsidRPr="00F9032C" w:rsidRDefault="00331CE8" w:rsidP="007D674D">
            <w:pPr>
              <w:pStyle w:val="aa"/>
            </w:pPr>
            <w:r w:rsidRPr="00F9032C">
              <w:t>Уровень обеспеченности централизованной системой электроснабжения, %</w:t>
            </w:r>
          </w:p>
        </w:tc>
        <w:tc>
          <w:tcPr>
            <w:tcW w:w="1949" w:type="dxa"/>
            <w:gridSpan w:val="17"/>
          </w:tcPr>
          <w:p w14:paraId="6E6CA57F" w14:textId="77777777" w:rsidR="00331CE8" w:rsidRPr="00F9032C" w:rsidRDefault="00331CE8" w:rsidP="007D674D">
            <w:pPr>
              <w:pStyle w:val="aa"/>
            </w:pPr>
          </w:p>
        </w:tc>
        <w:tc>
          <w:tcPr>
            <w:tcW w:w="2235" w:type="dxa"/>
            <w:gridSpan w:val="19"/>
          </w:tcPr>
          <w:p w14:paraId="5915EC27" w14:textId="77777777" w:rsidR="00331CE8" w:rsidRPr="00F9032C" w:rsidRDefault="00331CE8" w:rsidP="007D674D">
            <w:pPr>
              <w:pStyle w:val="aa"/>
            </w:pPr>
            <w:r w:rsidRPr="00F9032C">
              <w:t>100</w:t>
            </w:r>
          </w:p>
        </w:tc>
        <w:tc>
          <w:tcPr>
            <w:tcW w:w="2506" w:type="dxa"/>
            <w:gridSpan w:val="13"/>
          </w:tcPr>
          <w:p w14:paraId="3911671D" w14:textId="77777777" w:rsidR="00331CE8" w:rsidRPr="00F9032C" w:rsidRDefault="00331CE8" w:rsidP="007D674D">
            <w:pPr>
              <w:pStyle w:val="aa"/>
            </w:pPr>
            <w:r w:rsidRPr="00F9032C">
              <w:t>Не нормируется</w:t>
            </w:r>
          </w:p>
        </w:tc>
      </w:tr>
      <w:tr w:rsidR="00331CE8" w:rsidRPr="00DC706D" w14:paraId="5D101253" w14:textId="77777777" w:rsidTr="005049DE">
        <w:trPr>
          <w:gridAfter w:val="2"/>
          <w:wAfter w:w="31" w:type="dxa"/>
          <w:trHeight w:val="96"/>
        </w:trPr>
        <w:tc>
          <w:tcPr>
            <w:tcW w:w="2783" w:type="dxa"/>
            <w:gridSpan w:val="12"/>
          </w:tcPr>
          <w:p w14:paraId="7EEB5880" w14:textId="77777777" w:rsidR="00331CE8" w:rsidRPr="00F9032C" w:rsidRDefault="00331CE8" w:rsidP="007D674D">
            <w:pPr>
              <w:pStyle w:val="aa"/>
            </w:pPr>
            <w:r w:rsidRPr="00F9032C">
              <w:t>Удельные расчетные электрические нагрузки жилых зданий, Вт/м</w:t>
            </w:r>
            <w:r w:rsidRPr="00F9032C">
              <w:rPr>
                <w:vertAlign w:val="superscript"/>
              </w:rPr>
              <w:t>2</w:t>
            </w:r>
            <w:r w:rsidRPr="00F9032C">
              <w:t>, и значения коэффициентов мощности при этажности застройки:</w:t>
            </w:r>
          </w:p>
        </w:tc>
        <w:tc>
          <w:tcPr>
            <w:tcW w:w="1949" w:type="dxa"/>
            <w:gridSpan w:val="17"/>
          </w:tcPr>
          <w:p w14:paraId="25AF1F10" w14:textId="77777777" w:rsidR="00331CE8" w:rsidRPr="00F9032C" w:rsidRDefault="00331CE8" w:rsidP="007D674D">
            <w:pPr>
              <w:pStyle w:val="aa"/>
            </w:pPr>
          </w:p>
        </w:tc>
        <w:tc>
          <w:tcPr>
            <w:tcW w:w="2235" w:type="dxa"/>
            <w:gridSpan w:val="19"/>
          </w:tcPr>
          <w:p w14:paraId="4A476654" w14:textId="77777777" w:rsidR="00331CE8" w:rsidRPr="00F9032C" w:rsidRDefault="00331CE8" w:rsidP="007D674D">
            <w:pPr>
              <w:pStyle w:val="aa"/>
            </w:pPr>
          </w:p>
        </w:tc>
        <w:tc>
          <w:tcPr>
            <w:tcW w:w="2506" w:type="dxa"/>
            <w:gridSpan w:val="13"/>
          </w:tcPr>
          <w:p w14:paraId="302D833A" w14:textId="77777777" w:rsidR="00331CE8" w:rsidRPr="00F9032C" w:rsidRDefault="00331CE8" w:rsidP="007D674D">
            <w:pPr>
              <w:pStyle w:val="aa"/>
            </w:pPr>
          </w:p>
        </w:tc>
      </w:tr>
      <w:tr w:rsidR="00331CE8" w:rsidRPr="00DC706D" w14:paraId="407A193F" w14:textId="77777777" w:rsidTr="005049DE">
        <w:trPr>
          <w:gridAfter w:val="2"/>
          <w:wAfter w:w="31" w:type="dxa"/>
          <w:trHeight w:val="96"/>
        </w:trPr>
        <w:tc>
          <w:tcPr>
            <w:tcW w:w="2783" w:type="dxa"/>
            <w:gridSpan w:val="12"/>
          </w:tcPr>
          <w:p w14:paraId="4C9BD437" w14:textId="77777777" w:rsidR="00331CE8" w:rsidRPr="00F9032C" w:rsidRDefault="00331CE8" w:rsidP="007D674D">
            <w:pPr>
              <w:pStyle w:val="aa"/>
            </w:pPr>
            <w:r w:rsidRPr="00F9032C">
              <w:t xml:space="preserve">1-2 этажа с плитами на природном газе / сжиженном газе или твердом топливе / электрическими </w:t>
            </w:r>
          </w:p>
        </w:tc>
        <w:tc>
          <w:tcPr>
            <w:tcW w:w="1949" w:type="dxa"/>
            <w:gridSpan w:val="17"/>
          </w:tcPr>
          <w:p w14:paraId="1129288F" w14:textId="77777777" w:rsidR="00331CE8" w:rsidRPr="00F9032C" w:rsidRDefault="00331CE8" w:rsidP="007D674D">
            <w:pPr>
              <w:pStyle w:val="aa"/>
            </w:pPr>
          </w:p>
        </w:tc>
        <w:tc>
          <w:tcPr>
            <w:tcW w:w="2235" w:type="dxa"/>
            <w:gridSpan w:val="19"/>
          </w:tcPr>
          <w:p w14:paraId="7305C2F9" w14:textId="77777777" w:rsidR="00331CE8" w:rsidRPr="00F9032C" w:rsidRDefault="00331CE8" w:rsidP="007D674D">
            <w:pPr>
              <w:pStyle w:val="aa"/>
            </w:pPr>
            <w:r w:rsidRPr="00F9032C">
              <w:t>15,0 (0,96) / 18,4 (0,96) / 20,7 (0,98)</w:t>
            </w:r>
          </w:p>
        </w:tc>
        <w:tc>
          <w:tcPr>
            <w:tcW w:w="2506" w:type="dxa"/>
            <w:gridSpan w:val="13"/>
          </w:tcPr>
          <w:p w14:paraId="3F15C02B" w14:textId="77777777" w:rsidR="00331CE8" w:rsidRPr="00F9032C" w:rsidRDefault="00331CE8" w:rsidP="007D674D">
            <w:pPr>
              <w:pStyle w:val="aa"/>
            </w:pPr>
            <w:r w:rsidRPr="00F9032C">
              <w:t>Не нормируется</w:t>
            </w:r>
          </w:p>
        </w:tc>
      </w:tr>
      <w:tr w:rsidR="00331CE8" w:rsidRPr="00DC706D" w14:paraId="78775007" w14:textId="77777777" w:rsidTr="005049DE">
        <w:trPr>
          <w:gridAfter w:val="2"/>
          <w:wAfter w:w="31" w:type="dxa"/>
          <w:trHeight w:val="81"/>
        </w:trPr>
        <w:tc>
          <w:tcPr>
            <w:tcW w:w="2783" w:type="dxa"/>
            <w:gridSpan w:val="12"/>
          </w:tcPr>
          <w:p w14:paraId="272767BF" w14:textId="77777777" w:rsidR="00331CE8" w:rsidRPr="00F9032C" w:rsidRDefault="00331CE8" w:rsidP="007D674D">
            <w:pPr>
              <w:pStyle w:val="aa"/>
            </w:pPr>
            <w:r w:rsidRPr="00F9032C">
              <w:t>3-5 этажей с плитами на природном газе / сжиженном газе или твердом топливе / электрическими</w:t>
            </w:r>
          </w:p>
        </w:tc>
        <w:tc>
          <w:tcPr>
            <w:tcW w:w="1949" w:type="dxa"/>
            <w:gridSpan w:val="17"/>
          </w:tcPr>
          <w:p w14:paraId="2DC3C668" w14:textId="77777777" w:rsidR="00331CE8" w:rsidRPr="00F9032C" w:rsidRDefault="00331CE8" w:rsidP="007D674D">
            <w:pPr>
              <w:pStyle w:val="aa"/>
            </w:pPr>
          </w:p>
        </w:tc>
        <w:tc>
          <w:tcPr>
            <w:tcW w:w="2235" w:type="dxa"/>
            <w:gridSpan w:val="19"/>
          </w:tcPr>
          <w:p w14:paraId="4A9F4A37" w14:textId="77777777" w:rsidR="00331CE8" w:rsidRPr="00F9032C" w:rsidRDefault="00331CE8" w:rsidP="007D674D">
            <w:pPr>
              <w:pStyle w:val="aa"/>
            </w:pPr>
            <w:r w:rsidRPr="00F9032C">
              <w:t>15,8 (0,96) / 19,3 (0,96) / 20,8 (0,98)</w:t>
            </w:r>
          </w:p>
        </w:tc>
        <w:tc>
          <w:tcPr>
            <w:tcW w:w="2506" w:type="dxa"/>
            <w:gridSpan w:val="13"/>
          </w:tcPr>
          <w:p w14:paraId="5BEEEFED" w14:textId="77777777" w:rsidR="00331CE8" w:rsidRPr="00F9032C" w:rsidRDefault="00331CE8" w:rsidP="007D674D">
            <w:pPr>
              <w:pStyle w:val="aa"/>
            </w:pPr>
            <w:r w:rsidRPr="00F9032C">
              <w:t>Не нормируется</w:t>
            </w:r>
          </w:p>
        </w:tc>
      </w:tr>
      <w:tr w:rsidR="00331CE8" w:rsidRPr="00DC706D" w14:paraId="7FD74990" w14:textId="77777777" w:rsidTr="005049DE">
        <w:trPr>
          <w:gridAfter w:val="2"/>
          <w:wAfter w:w="31" w:type="dxa"/>
          <w:trHeight w:val="180"/>
        </w:trPr>
        <w:tc>
          <w:tcPr>
            <w:tcW w:w="2783" w:type="dxa"/>
            <w:gridSpan w:val="12"/>
          </w:tcPr>
          <w:p w14:paraId="14462331" w14:textId="77777777" w:rsidR="00331CE8" w:rsidRPr="00F9032C" w:rsidRDefault="00331CE8" w:rsidP="007D674D">
            <w:pPr>
              <w:pStyle w:val="aa"/>
            </w:pPr>
            <w:r w:rsidRPr="00F9032C">
              <w:t>более 5 этажей с долей квартир выше 6 этажей:</w:t>
            </w:r>
          </w:p>
        </w:tc>
        <w:tc>
          <w:tcPr>
            <w:tcW w:w="1949" w:type="dxa"/>
            <w:gridSpan w:val="17"/>
          </w:tcPr>
          <w:p w14:paraId="61C0D202" w14:textId="77777777" w:rsidR="00331CE8" w:rsidRPr="00F9032C" w:rsidRDefault="00331CE8" w:rsidP="007D674D">
            <w:pPr>
              <w:pStyle w:val="aa"/>
            </w:pPr>
          </w:p>
        </w:tc>
        <w:tc>
          <w:tcPr>
            <w:tcW w:w="2235" w:type="dxa"/>
            <w:gridSpan w:val="19"/>
          </w:tcPr>
          <w:p w14:paraId="3D45944F" w14:textId="77777777" w:rsidR="00331CE8" w:rsidRPr="00F9032C" w:rsidRDefault="00331CE8" w:rsidP="007D674D">
            <w:pPr>
              <w:pStyle w:val="aa"/>
            </w:pPr>
          </w:p>
        </w:tc>
        <w:tc>
          <w:tcPr>
            <w:tcW w:w="2506" w:type="dxa"/>
            <w:gridSpan w:val="13"/>
          </w:tcPr>
          <w:p w14:paraId="31575EA9" w14:textId="77777777" w:rsidR="00331CE8" w:rsidRPr="00F9032C" w:rsidRDefault="00331CE8" w:rsidP="007D674D">
            <w:pPr>
              <w:pStyle w:val="aa"/>
            </w:pPr>
          </w:p>
        </w:tc>
      </w:tr>
      <w:tr w:rsidR="00331CE8" w:rsidRPr="00DC706D" w14:paraId="3118790A" w14:textId="77777777" w:rsidTr="005049DE">
        <w:trPr>
          <w:gridAfter w:val="2"/>
          <w:wAfter w:w="31" w:type="dxa"/>
          <w:trHeight w:val="111"/>
        </w:trPr>
        <w:tc>
          <w:tcPr>
            <w:tcW w:w="2783" w:type="dxa"/>
            <w:gridSpan w:val="12"/>
          </w:tcPr>
          <w:p w14:paraId="012E2728" w14:textId="77777777" w:rsidR="00331CE8" w:rsidRPr="00F9032C" w:rsidRDefault="00331CE8" w:rsidP="007D674D">
            <w:pPr>
              <w:pStyle w:val="aa"/>
            </w:pPr>
            <w:r w:rsidRPr="00F9032C">
              <w:t>20%</w:t>
            </w:r>
          </w:p>
        </w:tc>
        <w:tc>
          <w:tcPr>
            <w:tcW w:w="1949" w:type="dxa"/>
            <w:gridSpan w:val="17"/>
          </w:tcPr>
          <w:p w14:paraId="62A0D729" w14:textId="77777777" w:rsidR="00331CE8" w:rsidRPr="00F9032C" w:rsidRDefault="00331CE8" w:rsidP="007D674D">
            <w:pPr>
              <w:pStyle w:val="aa"/>
            </w:pPr>
          </w:p>
        </w:tc>
        <w:tc>
          <w:tcPr>
            <w:tcW w:w="2235" w:type="dxa"/>
            <w:gridSpan w:val="19"/>
          </w:tcPr>
          <w:p w14:paraId="4F6B317D" w14:textId="77777777" w:rsidR="00331CE8" w:rsidRPr="00F9032C" w:rsidRDefault="00331CE8" w:rsidP="007D674D">
            <w:pPr>
              <w:pStyle w:val="aa"/>
            </w:pPr>
            <w:r w:rsidRPr="00F9032C">
              <w:t>15,6 (0,94) / 17,2 (0,94) / 20,2 (0,97)</w:t>
            </w:r>
          </w:p>
        </w:tc>
        <w:tc>
          <w:tcPr>
            <w:tcW w:w="2506" w:type="dxa"/>
            <w:gridSpan w:val="13"/>
          </w:tcPr>
          <w:p w14:paraId="5E56556F" w14:textId="77777777" w:rsidR="00331CE8" w:rsidRPr="00F9032C" w:rsidRDefault="00331CE8" w:rsidP="007D674D">
            <w:pPr>
              <w:pStyle w:val="aa"/>
            </w:pPr>
            <w:r w:rsidRPr="00F9032C">
              <w:t>Не нормируется</w:t>
            </w:r>
          </w:p>
        </w:tc>
      </w:tr>
      <w:tr w:rsidR="00331CE8" w:rsidRPr="00DC706D" w14:paraId="667A4615" w14:textId="77777777" w:rsidTr="005049DE">
        <w:trPr>
          <w:gridAfter w:val="2"/>
          <w:wAfter w:w="31" w:type="dxa"/>
          <w:trHeight w:val="150"/>
        </w:trPr>
        <w:tc>
          <w:tcPr>
            <w:tcW w:w="2783" w:type="dxa"/>
            <w:gridSpan w:val="12"/>
          </w:tcPr>
          <w:p w14:paraId="12E835D3" w14:textId="77777777" w:rsidR="00331CE8" w:rsidRPr="00F9032C" w:rsidRDefault="00331CE8" w:rsidP="007D674D">
            <w:pPr>
              <w:pStyle w:val="aa"/>
            </w:pPr>
            <w:r w:rsidRPr="00F9032C">
              <w:t>50%</w:t>
            </w:r>
          </w:p>
        </w:tc>
        <w:tc>
          <w:tcPr>
            <w:tcW w:w="1949" w:type="dxa"/>
            <w:gridSpan w:val="17"/>
          </w:tcPr>
          <w:p w14:paraId="7165942D" w14:textId="77777777" w:rsidR="00331CE8" w:rsidRPr="00F9032C" w:rsidRDefault="00331CE8" w:rsidP="007D674D">
            <w:pPr>
              <w:pStyle w:val="aa"/>
            </w:pPr>
          </w:p>
        </w:tc>
        <w:tc>
          <w:tcPr>
            <w:tcW w:w="2235" w:type="dxa"/>
            <w:gridSpan w:val="19"/>
          </w:tcPr>
          <w:p w14:paraId="60F268D9" w14:textId="77777777" w:rsidR="00331CE8" w:rsidRPr="00F9032C" w:rsidRDefault="00331CE8" w:rsidP="007D674D">
            <w:pPr>
              <w:pStyle w:val="aa"/>
            </w:pPr>
            <w:r w:rsidRPr="00F9032C">
              <w:t>16,3 (0,93) / 17,9 (0,93) / 20,9 (0,97)</w:t>
            </w:r>
          </w:p>
        </w:tc>
        <w:tc>
          <w:tcPr>
            <w:tcW w:w="2506" w:type="dxa"/>
            <w:gridSpan w:val="13"/>
          </w:tcPr>
          <w:p w14:paraId="4EAD3941" w14:textId="77777777" w:rsidR="00331CE8" w:rsidRPr="00F9032C" w:rsidRDefault="00331CE8" w:rsidP="007D674D">
            <w:pPr>
              <w:pStyle w:val="aa"/>
            </w:pPr>
            <w:r w:rsidRPr="00F9032C">
              <w:t>Не нормируется</w:t>
            </w:r>
          </w:p>
        </w:tc>
      </w:tr>
      <w:tr w:rsidR="00331CE8" w:rsidRPr="00DC706D" w14:paraId="6D9DB558" w14:textId="77777777" w:rsidTr="005049DE">
        <w:trPr>
          <w:gridAfter w:val="2"/>
          <w:wAfter w:w="31" w:type="dxa"/>
          <w:trHeight w:val="111"/>
        </w:trPr>
        <w:tc>
          <w:tcPr>
            <w:tcW w:w="2783" w:type="dxa"/>
            <w:gridSpan w:val="12"/>
          </w:tcPr>
          <w:p w14:paraId="7BDF7ACD" w14:textId="77777777" w:rsidR="00331CE8" w:rsidRPr="00F9032C" w:rsidRDefault="00331CE8" w:rsidP="007D674D">
            <w:pPr>
              <w:pStyle w:val="aa"/>
            </w:pPr>
            <w:r w:rsidRPr="00F9032C">
              <w:t>100%</w:t>
            </w:r>
          </w:p>
        </w:tc>
        <w:tc>
          <w:tcPr>
            <w:tcW w:w="1949" w:type="dxa"/>
            <w:gridSpan w:val="17"/>
          </w:tcPr>
          <w:p w14:paraId="47770F3F" w14:textId="77777777" w:rsidR="00331CE8" w:rsidRPr="00F9032C" w:rsidRDefault="00331CE8" w:rsidP="007D674D">
            <w:pPr>
              <w:pStyle w:val="aa"/>
            </w:pPr>
          </w:p>
        </w:tc>
        <w:tc>
          <w:tcPr>
            <w:tcW w:w="2235" w:type="dxa"/>
            <w:gridSpan w:val="19"/>
          </w:tcPr>
          <w:p w14:paraId="3D90B8A2" w14:textId="77777777" w:rsidR="00331CE8" w:rsidRPr="00F9032C" w:rsidRDefault="00331CE8" w:rsidP="007D674D">
            <w:pPr>
              <w:pStyle w:val="aa"/>
            </w:pPr>
            <w:r w:rsidRPr="00F9032C">
              <w:t>17,4 (0,92) / 19,0 (0,92) / 21,8 (0,96)</w:t>
            </w:r>
          </w:p>
        </w:tc>
        <w:tc>
          <w:tcPr>
            <w:tcW w:w="2506" w:type="dxa"/>
            <w:gridSpan w:val="13"/>
          </w:tcPr>
          <w:p w14:paraId="7407E309" w14:textId="77777777" w:rsidR="00331CE8" w:rsidRPr="00F9032C" w:rsidRDefault="00331CE8" w:rsidP="007D674D">
            <w:pPr>
              <w:pStyle w:val="aa"/>
            </w:pPr>
            <w:r w:rsidRPr="00F9032C">
              <w:t>Не нормируется</w:t>
            </w:r>
          </w:p>
        </w:tc>
      </w:tr>
      <w:tr w:rsidR="00331CE8" w:rsidRPr="00DC706D" w14:paraId="521F5C77" w14:textId="77777777" w:rsidTr="005049DE">
        <w:trPr>
          <w:gridAfter w:val="2"/>
          <w:wAfter w:w="31" w:type="dxa"/>
          <w:trHeight w:val="150"/>
        </w:trPr>
        <w:tc>
          <w:tcPr>
            <w:tcW w:w="2783" w:type="dxa"/>
            <w:gridSpan w:val="12"/>
          </w:tcPr>
          <w:p w14:paraId="5642F285" w14:textId="77777777" w:rsidR="00331CE8" w:rsidRPr="00F9032C" w:rsidRDefault="00331CE8" w:rsidP="007D674D">
            <w:pPr>
              <w:pStyle w:val="aa"/>
            </w:pPr>
            <w:r w:rsidRPr="00F9032C">
              <w:t>Более 5 этажей с квартирами повышенной комфортности с электрическими плитами</w:t>
            </w:r>
          </w:p>
        </w:tc>
        <w:tc>
          <w:tcPr>
            <w:tcW w:w="1949" w:type="dxa"/>
            <w:gridSpan w:val="17"/>
          </w:tcPr>
          <w:p w14:paraId="615EB467" w14:textId="77777777" w:rsidR="00331CE8" w:rsidRPr="00F9032C" w:rsidRDefault="00331CE8" w:rsidP="007D674D">
            <w:pPr>
              <w:pStyle w:val="aa"/>
            </w:pPr>
          </w:p>
        </w:tc>
        <w:tc>
          <w:tcPr>
            <w:tcW w:w="2235" w:type="dxa"/>
            <w:gridSpan w:val="19"/>
          </w:tcPr>
          <w:p w14:paraId="093BB654" w14:textId="77777777" w:rsidR="00331CE8" w:rsidRPr="00F9032C" w:rsidRDefault="00331CE8" w:rsidP="007D674D">
            <w:pPr>
              <w:pStyle w:val="aa"/>
            </w:pPr>
            <w:r w:rsidRPr="00F9032C">
              <w:t>17,8 (0,96)</w:t>
            </w:r>
          </w:p>
        </w:tc>
        <w:tc>
          <w:tcPr>
            <w:tcW w:w="2506" w:type="dxa"/>
            <w:gridSpan w:val="13"/>
          </w:tcPr>
          <w:p w14:paraId="52CE5F00" w14:textId="77777777" w:rsidR="00331CE8" w:rsidRPr="00F9032C" w:rsidRDefault="00331CE8" w:rsidP="007D674D">
            <w:pPr>
              <w:pStyle w:val="aa"/>
            </w:pPr>
          </w:p>
        </w:tc>
      </w:tr>
      <w:tr w:rsidR="007D674D" w:rsidRPr="00DC706D" w14:paraId="33B57DAB" w14:textId="77777777" w:rsidTr="005049DE">
        <w:trPr>
          <w:gridAfter w:val="2"/>
          <w:wAfter w:w="31" w:type="dxa"/>
          <w:trHeight w:val="165"/>
        </w:trPr>
        <w:tc>
          <w:tcPr>
            <w:tcW w:w="2783" w:type="dxa"/>
            <w:gridSpan w:val="12"/>
          </w:tcPr>
          <w:p w14:paraId="182B166D" w14:textId="77777777" w:rsidR="007D674D" w:rsidRPr="00F9032C" w:rsidRDefault="007D674D" w:rsidP="007D674D">
            <w:pPr>
              <w:pStyle w:val="aa"/>
            </w:pPr>
            <w:r w:rsidRPr="00F9032C">
              <w:t>Удельные расчетные электрические нагрузки общественных зданий</w:t>
            </w:r>
          </w:p>
        </w:tc>
        <w:tc>
          <w:tcPr>
            <w:tcW w:w="1949" w:type="dxa"/>
            <w:gridSpan w:val="17"/>
          </w:tcPr>
          <w:p w14:paraId="48081B3B" w14:textId="77777777" w:rsidR="007D674D" w:rsidRPr="00F9032C" w:rsidRDefault="007D674D" w:rsidP="007D674D">
            <w:pPr>
              <w:pStyle w:val="aa"/>
            </w:pPr>
          </w:p>
        </w:tc>
        <w:tc>
          <w:tcPr>
            <w:tcW w:w="2235" w:type="dxa"/>
            <w:gridSpan w:val="19"/>
          </w:tcPr>
          <w:p w14:paraId="7A0972C8" w14:textId="77777777" w:rsidR="007D674D" w:rsidRPr="00F9032C" w:rsidRDefault="007D674D" w:rsidP="007D674D">
            <w:pPr>
              <w:pStyle w:val="aa"/>
            </w:pPr>
          </w:p>
        </w:tc>
        <w:tc>
          <w:tcPr>
            <w:tcW w:w="2506" w:type="dxa"/>
            <w:gridSpan w:val="13"/>
          </w:tcPr>
          <w:p w14:paraId="57856661" w14:textId="77777777" w:rsidR="007D674D" w:rsidRPr="00F9032C" w:rsidRDefault="007D674D" w:rsidP="007D674D">
            <w:pPr>
              <w:pStyle w:val="aa"/>
            </w:pPr>
          </w:p>
        </w:tc>
      </w:tr>
      <w:tr w:rsidR="007D674D" w:rsidRPr="00DC706D" w14:paraId="6E143CCD" w14:textId="77777777" w:rsidTr="005049DE">
        <w:trPr>
          <w:gridAfter w:val="2"/>
          <w:wAfter w:w="31" w:type="dxa"/>
          <w:trHeight w:val="96"/>
        </w:trPr>
        <w:tc>
          <w:tcPr>
            <w:tcW w:w="2783" w:type="dxa"/>
            <w:gridSpan w:val="12"/>
          </w:tcPr>
          <w:p w14:paraId="54A2C836" w14:textId="77777777" w:rsidR="007D674D" w:rsidRPr="00F9032C" w:rsidRDefault="007D674D" w:rsidP="007D674D">
            <w:pPr>
              <w:pStyle w:val="aa"/>
            </w:pPr>
            <w:r w:rsidRPr="00F9032C">
              <w:t>Учреждения образования</w:t>
            </w:r>
          </w:p>
        </w:tc>
        <w:tc>
          <w:tcPr>
            <w:tcW w:w="1949" w:type="dxa"/>
            <w:gridSpan w:val="17"/>
          </w:tcPr>
          <w:p w14:paraId="03E79736" w14:textId="77777777" w:rsidR="007D674D" w:rsidRPr="00F9032C" w:rsidRDefault="007D674D" w:rsidP="007D674D">
            <w:pPr>
              <w:pStyle w:val="aa"/>
            </w:pPr>
          </w:p>
        </w:tc>
        <w:tc>
          <w:tcPr>
            <w:tcW w:w="2235" w:type="dxa"/>
            <w:gridSpan w:val="19"/>
          </w:tcPr>
          <w:p w14:paraId="66A0B30E" w14:textId="77777777" w:rsidR="007D674D" w:rsidRPr="00F9032C" w:rsidRDefault="007D674D" w:rsidP="007D674D">
            <w:pPr>
              <w:pStyle w:val="aa"/>
            </w:pPr>
          </w:p>
        </w:tc>
        <w:tc>
          <w:tcPr>
            <w:tcW w:w="2506" w:type="dxa"/>
            <w:gridSpan w:val="13"/>
          </w:tcPr>
          <w:p w14:paraId="3E020205" w14:textId="77777777" w:rsidR="007D674D" w:rsidRPr="00F9032C" w:rsidRDefault="007D674D" w:rsidP="007D674D">
            <w:pPr>
              <w:pStyle w:val="aa"/>
            </w:pPr>
          </w:p>
        </w:tc>
      </w:tr>
      <w:tr w:rsidR="007D674D" w:rsidRPr="00DC706D" w14:paraId="79436145" w14:textId="77777777" w:rsidTr="005049DE">
        <w:trPr>
          <w:gridAfter w:val="2"/>
          <w:wAfter w:w="31" w:type="dxa"/>
          <w:trHeight w:val="111"/>
        </w:trPr>
        <w:tc>
          <w:tcPr>
            <w:tcW w:w="2783" w:type="dxa"/>
            <w:gridSpan w:val="12"/>
          </w:tcPr>
          <w:p w14:paraId="196D6D26" w14:textId="77777777" w:rsidR="007D674D" w:rsidRPr="00F9032C" w:rsidRDefault="007D674D" w:rsidP="007D674D">
            <w:pPr>
              <w:pStyle w:val="aa"/>
            </w:pPr>
            <w:r w:rsidRPr="00F9032C">
              <w:t>Общеобразовательные организации, кВт/учащегося:</w:t>
            </w:r>
          </w:p>
        </w:tc>
        <w:tc>
          <w:tcPr>
            <w:tcW w:w="1949" w:type="dxa"/>
            <w:gridSpan w:val="17"/>
          </w:tcPr>
          <w:p w14:paraId="16011B35" w14:textId="77777777" w:rsidR="007D674D" w:rsidRPr="00F9032C" w:rsidRDefault="007D674D" w:rsidP="007D674D">
            <w:pPr>
              <w:pStyle w:val="aa"/>
            </w:pPr>
          </w:p>
        </w:tc>
        <w:tc>
          <w:tcPr>
            <w:tcW w:w="2235" w:type="dxa"/>
            <w:gridSpan w:val="19"/>
          </w:tcPr>
          <w:p w14:paraId="437D6FE9" w14:textId="77777777" w:rsidR="007D674D" w:rsidRPr="00F9032C" w:rsidRDefault="007D674D" w:rsidP="007D674D">
            <w:pPr>
              <w:pStyle w:val="aa"/>
            </w:pPr>
          </w:p>
        </w:tc>
        <w:tc>
          <w:tcPr>
            <w:tcW w:w="2506" w:type="dxa"/>
            <w:gridSpan w:val="13"/>
          </w:tcPr>
          <w:p w14:paraId="3E3B0534" w14:textId="77777777" w:rsidR="007D674D" w:rsidRPr="00F9032C" w:rsidRDefault="007D674D" w:rsidP="007D674D">
            <w:pPr>
              <w:pStyle w:val="aa"/>
            </w:pPr>
          </w:p>
        </w:tc>
      </w:tr>
      <w:tr w:rsidR="007D674D" w:rsidRPr="00DC706D" w14:paraId="799E3DDE" w14:textId="77777777" w:rsidTr="005049DE">
        <w:trPr>
          <w:gridAfter w:val="2"/>
          <w:wAfter w:w="31" w:type="dxa"/>
          <w:trHeight w:val="96"/>
        </w:trPr>
        <w:tc>
          <w:tcPr>
            <w:tcW w:w="2783" w:type="dxa"/>
            <w:gridSpan w:val="12"/>
          </w:tcPr>
          <w:p w14:paraId="28F79BEA" w14:textId="77777777" w:rsidR="007D674D" w:rsidRPr="00F9032C" w:rsidRDefault="007D674D" w:rsidP="007D674D">
            <w:pPr>
              <w:pStyle w:val="aa"/>
            </w:pPr>
            <w:r w:rsidRPr="00F9032C">
              <w:t>с электрифицированными столовыми и спортзалами</w:t>
            </w:r>
          </w:p>
        </w:tc>
        <w:tc>
          <w:tcPr>
            <w:tcW w:w="1949" w:type="dxa"/>
            <w:gridSpan w:val="17"/>
          </w:tcPr>
          <w:p w14:paraId="3E251F9F" w14:textId="77777777" w:rsidR="007D674D" w:rsidRPr="00F9032C" w:rsidRDefault="007D674D" w:rsidP="007D674D">
            <w:pPr>
              <w:pStyle w:val="aa"/>
            </w:pPr>
          </w:p>
        </w:tc>
        <w:tc>
          <w:tcPr>
            <w:tcW w:w="2235" w:type="dxa"/>
            <w:gridSpan w:val="19"/>
          </w:tcPr>
          <w:p w14:paraId="313AF8C5" w14:textId="77777777" w:rsidR="007D674D" w:rsidRPr="00F9032C" w:rsidRDefault="007D674D" w:rsidP="007D674D">
            <w:pPr>
              <w:pStyle w:val="aa"/>
            </w:pPr>
            <w:r w:rsidRPr="00F9032C">
              <w:t>0,25</w:t>
            </w:r>
          </w:p>
        </w:tc>
        <w:tc>
          <w:tcPr>
            <w:tcW w:w="2506" w:type="dxa"/>
            <w:gridSpan w:val="13"/>
          </w:tcPr>
          <w:p w14:paraId="3E666785" w14:textId="77777777" w:rsidR="007D674D" w:rsidRPr="00F9032C" w:rsidRDefault="007D674D" w:rsidP="007D674D">
            <w:pPr>
              <w:pStyle w:val="aa"/>
            </w:pPr>
            <w:r w:rsidRPr="00F9032C">
              <w:t>Не нормируется</w:t>
            </w:r>
          </w:p>
        </w:tc>
      </w:tr>
      <w:tr w:rsidR="007D674D" w:rsidRPr="00DC706D" w14:paraId="03FE60DD" w14:textId="77777777" w:rsidTr="005049DE">
        <w:trPr>
          <w:gridAfter w:val="2"/>
          <w:wAfter w:w="31" w:type="dxa"/>
          <w:trHeight w:val="96"/>
        </w:trPr>
        <w:tc>
          <w:tcPr>
            <w:tcW w:w="2783" w:type="dxa"/>
            <w:gridSpan w:val="12"/>
          </w:tcPr>
          <w:p w14:paraId="46B864B6" w14:textId="77777777" w:rsidR="007D674D" w:rsidRPr="00F9032C" w:rsidRDefault="007D674D" w:rsidP="007D674D">
            <w:pPr>
              <w:pStyle w:val="aa"/>
            </w:pPr>
            <w:r w:rsidRPr="00F9032C">
              <w:t>без электрифицированных столовых и спортзалами</w:t>
            </w:r>
          </w:p>
        </w:tc>
        <w:tc>
          <w:tcPr>
            <w:tcW w:w="1949" w:type="dxa"/>
            <w:gridSpan w:val="17"/>
          </w:tcPr>
          <w:p w14:paraId="2AFC65B9" w14:textId="77777777" w:rsidR="007D674D" w:rsidRPr="00F9032C" w:rsidRDefault="007D674D" w:rsidP="007D674D">
            <w:pPr>
              <w:pStyle w:val="aa"/>
            </w:pPr>
          </w:p>
        </w:tc>
        <w:tc>
          <w:tcPr>
            <w:tcW w:w="2235" w:type="dxa"/>
            <w:gridSpan w:val="19"/>
          </w:tcPr>
          <w:p w14:paraId="2FD72840" w14:textId="77777777" w:rsidR="007D674D" w:rsidRPr="00F9032C" w:rsidRDefault="007D674D" w:rsidP="007D674D">
            <w:pPr>
              <w:pStyle w:val="aa"/>
            </w:pPr>
            <w:r w:rsidRPr="00F9032C">
              <w:t>0,17</w:t>
            </w:r>
          </w:p>
        </w:tc>
        <w:tc>
          <w:tcPr>
            <w:tcW w:w="2506" w:type="dxa"/>
            <w:gridSpan w:val="13"/>
          </w:tcPr>
          <w:p w14:paraId="6C2FE202" w14:textId="77777777" w:rsidR="007D674D" w:rsidRPr="00F9032C" w:rsidRDefault="007D674D" w:rsidP="007D674D">
            <w:pPr>
              <w:pStyle w:val="aa"/>
            </w:pPr>
            <w:r w:rsidRPr="00F9032C">
              <w:t>Не нормируется</w:t>
            </w:r>
          </w:p>
        </w:tc>
      </w:tr>
      <w:tr w:rsidR="007D674D" w:rsidRPr="00DC706D" w14:paraId="6C228AA8" w14:textId="77777777" w:rsidTr="005049DE">
        <w:trPr>
          <w:gridAfter w:val="2"/>
          <w:wAfter w:w="31" w:type="dxa"/>
          <w:trHeight w:val="126"/>
        </w:trPr>
        <w:tc>
          <w:tcPr>
            <w:tcW w:w="2783" w:type="dxa"/>
            <w:gridSpan w:val="12"/>
          </w:tcPr>
          <w:p w14:paraId="50D6B4C2" w14:textId="77777777" w:rsidR="007D674D" w:rsidRPr="00F9032C" w:rsidRDefault="007D674D" w:rsidP="007D674D">
            <w:pPr>
              <w:pStyle w:val="aa"/>
            </w:pPr>
            <w:r w:rsidRPr="00F9032C">
              <w:t xml:space="preserve">с буфетами без </w:t>
            </w:r>
            <w:r w:rsidRPr="00F9032C">
              <w:lastRenderedPageBreak/>
              <w:t>спортзалов</w:t>
            </w:r>
          </w:p>
        </w:tc>
        <w:tc>
          <w:tcPr>
            <w:tcW w:w="1949" w:type="dxa"/>
            <w:gridSpan w:val="17"/>
          </w:tcPr>
          <w:p w14:paraId="57E15256" w14:textId="77777777" w:rsidR="007D674D" w:rsidRPr="00F9032C" w:rsidRDefault="007D674D" w:rsidP="007D674D">
            <w:pPr>
              <w:pStyle w:val="aa"/>
            </w:pPr>
          </w:p>
        </w:tc>
        <w:tc>
          <w:tcPr>
            <w:tcW w:w="2235" w:type="dxa"/>
            <w:gridSpan w:val="19"/>
          </w:tcPr>
          <w:p w14:paraId="7A20A19A" w14:textId="77777777" w:rsidR="007D674D" w:rsidRPr="00F9032C" w:rsidRDefault="007D674D" w:rsidP="007D674D">
            <w:pPr>
              <w:pStyle w:val="aa"/>
            </w:pPr>
            <w:r w:rsidRPr="00F9032C">
              <w:t>0,17</w:t>
            </w:r>
          </w:p>
        </w:tc>
        <w:tc>
          <w:tcPr>
            <w:tcW w:w="2506" w:type="dxa"/>
            <w:gridSpan w:val="13"/>
          </w:tcPr>
          <w:p w14:paraId="50E49485" w14:textId="77777777" w:rsidR="007D674D" w:rsidRPr="00F9032C" w:rsidRDefault="007D674D" w:rsidP="007D674D">
            <w:pPr>
              <w:pStyle w:val="aa"/>
            </w:pPr>
            <w:r w:rsidRPr="00F9032C">
              <w:t>Не нормируется</w:t>
            </w:r>
          </w:p>
        </w:tc>
      </w:tr>
      <w:tr w:rsidR="007D674D" w:rsidRPr="00DC706D" w14:paraId="22163C0E" w14:textId="77777777" w:rsidTr="005049DE">
        <w:trPr>
          <w:gridAfter w:val="2"/>
          <w:wAfter w:w="31" w:type="dxa"/>
          <w:trHeight w:val="126"/>
        </w:trPr>
        <w:tc>
          <w:tcPr>
            <w:tcW w:w="2783" w:type="dxa"/>
            <w:gridSpan w:val="12"/>
          </w:tcPr>
          <w:p w14:paraId="042E2ECB" w14:textId="77777777" w:rsidR="007D674D" w:rsidRPr="00F9032C" w:rsidRDefault="007D674D" w:rsidP="007D674D">
            <w:pPr>
              <w:pStyle w:val="aa"/>
            </w:pPr>
            <w:r w:rsidRPr="00F9032C">
              <w:lastRenderedPageBreak/>
              <w:t>без буфетов и спортзалов</w:t>
            </w:r>
          </w:p>
        </w:tc>
        <w:tc>
          <w:tcPr>
            <w:tcW w:w="1949" w:type="dxa"/>
            <w:gridSpan w:val="17"/>
          </w:tcPr>
          <w:p w14:paraId="7AC5DA9D" w14:textId="77777777" w:rsidR="007D674D" w:rsidRPr="00F9032C" w:rsidRDefault="007D674D" w:rsidP="007D674D">
            <w:pPr>
              <w:pStyle w:val="aa"/>
            </w:pPr>
          </w:p>
        </w:tc>
        <w:tc>
          <w:tcPr>
            <w:tcW w:w="2235" w:type="dxa"/>
            <w:gridSpan w:val="19"/>
          </w:tcPr>
          <w:p w14:paraId="1360B412" w14:textId="77777777" w:rsidR="007D674D" w:rsidRPr="00F9032C" w:rsidRDefault="007D674D" w:rsidP="007D674D">
            <w:pPr>
              <w:pStyle w:val="aa"/>
            </w:pPr>
            <w:r w:rsidRPr="00F9032C">
              <w:t>0,15</w:t>
            </w:r>
          </w:p>
        </w:tc>
        <w:tc>
          <w:tcPr>
            <w:tcW w:w="2506" w:type="dxa"/>
            <w:gridSpan w:val="13"/>
          </w:tcPr>
          <w:p w14:paraId="7FE8D3E7" w14:textId="77777777" w:rsidR="007D674D" w:rsidRPr="00F9032C" w:rsidRDefault="007D674D" w:rsidP="007D674D">
            <w:pPr>
              <w:pStyle w:val="aa"/>
            </w:pPr>
            <w:r w:rsidRPr="00F9032C">
              <w:t>Не нормируется</w:t>
            </w:r>
          </w:p>
        </w:tc>
      </w:tr>
      <w:tr w:rsidR="007D674D" w:rsidRPr="00DC706D" w14:paraId="75BAC5C2" w14:textId="77777777" w:rsidTr="005049DE">
        <w:trPr>
          <w:gridAfter w:val="2"/>
          <w:wAfter w:w="31" w:type="dxa"/>
          <w:trHeight w:val="126"/>
        </w:trPr>
        <w:tc>
          <w:tcPr>
            <w:tcW w:w="2783" w:type="dxa"/>
            <w:gridSpan w:val="12"/>
          </w:tcPr>
          <w:p w14:paraId="4A0AB7BB" w14:textId="77777777" w:rsidR="007D674D" w:rsidRPr="00F9032C" w:rsidRDefault="007D674D" w:rsidP="007D674D">
            <w:pPr>
              <w:pStyle w:val="aa"/>
            </w:pPr>
            <w:r w:rsidRPr="00F9032C">
              <w:t>Профессионально-технические училища со столовыми</w:t>
            </w:r>
          </w:p>
        </w:tc>
        <w:tc>
          <w:tcPr>
            <w:tcW w:w="1949" w:type="dxa"/>
            <w:gridSpan w:val="17"/>
          </w:tcPr>
          <w:p w14:paraId="18376830" w14:textId="77777777" w:rsidR="007D674D" w:rsidRPr="00F9032C" w:rsidRDefault="007D674D" w:rsidP="007D674D">
            <w:pPr>
              <w:pStyle w:val="aa"/>
            </w:pPr>
          </w:p>
        </w:tc>
        <w:tc>
          <w:tcPr>
            <w:tcW w:w="2235" w:type="dxa"/>
            <w:gridSpan w:val="19"/>
          </w:tcPr>
          <w:p w14:paraId="20A4B874" w14:textId="77777777" w:rsidR="007D674D" w:rsidRPr="00F9032C" w:rsidRDefault="007D674D" w:rsidP="007D674D">
            <w:pPr>
              <w:pStyle w:val="aa"/>
            </w:pPr>
            <w:r w:rsidRPr="00F9032C">
              <w:t>0,46</w:t>
            </w:r>
          </w:p>
        </w:tc>
        <w:tc>
          <w:tcPr>
            <w:tcW w:w="2506" w:type="dxa"/>
            <w:gridSpan w:val="13"/>
          </w:tcPr>
          <w:p w14:paraId="6A450AC3" w14:textId="77777777" w:rsidR="007D674D" w:rsidRPr="00F9032C" w:rsidRDefault="007D674D" w:rsidP="007D674D">
            <w:pPr>
              <w:pStyle w:val="aa"/>
            </w:pPr>
            <w:r w:rsidRPr="00F9032C">
              <w:t>Не нормируется</w:t>
            </w:r>
          </w:p>
        </w:tc>
      </w:tr>
      <w:tr w:rsidR="007D674D" w:rsidRPr="00DC706D" w14:paraId="75D53929" w14:textId="77777777" w:rsidTr="005049DE">
        <w:trPr>
          <w:gridAfter w:val="2"/>
          <w:wAfter w:w="31" w:type="dxa"/>
          <w:trHeight w:val="126"/>
        </w:trPr>
        <w:tc>
          <w:tcPr>
            <w:tcW w:w="2783" w:type="dxa"/>
            <w:gridSpan w:val="12"/>
          </w:tcPr>
          <w:p w14:paraId="1941AB66" w14:textId="77777777" w:rsidR="007D674D" w:rsidRPr="00F9032C" w:rsidRDefault="007D674D" w:rsidP="007D674D">
            <w:pPr>
              <w:pStyle w:val="aa"/>
            </w:pPr>
            <w:r w:rsidRPr="00F9032C">
              <w:t>Дошкольные образовательные организации, кВт/место</w:t>
            </w:r>
          </w:p>
        </w:tc>
        <w:tc>
          <w:tcPr>
            <w:tcW w:w="1949" w:type="dxa"/>
            <w:gridSpan w:val="17"/>
          </w:tcPr>
          <w:p w14:paraId="07592EB7" w14:textId="77777777" w:rsidR="007D674D" w:rsidRPr="00F9032C" w:rsidRDefault="007D674D" w:rsidP="007D674D">
            <w:pPr>
              <w:pStyle w:val="aa"/>
            </w:pPr>
          </w:p>
        </w:tc>
        <w:tc>
          <w:tcPr>
            <w:tcW w:w="2235" w:type="dxa"/>
            <w:gridSpan w:val="19"/>
          </w:tcPr>
          <w:p w14:paraId="0361E0FA" w14:textId="77777777" w:rsidR="007D674D" w:rsidRPr="00F9032C" w:rsidRDefault="007D674D" w:rsidP="007D674D">
            <w:pPr>
              <w:pStyle w:val="aa"/>
            </w:pPr>
            <w:r w:rsidRPr="00F9032C">
              <w:t>0,46</w:t>
            </w:r>
          </w:p>
        </w:tc>
        <w:tc>
          <w:tcPr>
            <w:tcW w:w="2506" w:type="dxa"/>
            <w:gridSpan w:val="13"/>
          </w:tcPr>
          <w:p w14:paraId="5D0076AA" w14:textId="77777777" w:rsidR="007D674D" w:rsidRPr="00F9032C" w:rsidRDefault="007D674D" w:rsidP="007D674D">
            <w:pPr>
              <w:pStyle w:val="aa"/>
            </w:pPr>
            <w:r w:rsidRPr="00F9032C">
              <w:t>Не нормируется</w:t>
            </w:r>
          </w:p>
        </w:tc>
      </w:tr>
      <w:tr w:rsidR="007D674D" w:rsidRPr="00DC706D" w14:paraId="26C9F168" w14:textId="77777777" w:rsidTr="005049DE">
        <w:trPr>
          <w:gridAfter w:val="2"/>
          <w:wAfter w:w="31" w:type="dxa"/>
          <w:trHeight w:val="135"/>
        </w:trPr>
        <w:tc>
          <w:tcPr>
            <w:tcW w:w="2783" w:type="dxa"/>
            <w:gridSpan w:val="12"/>
          </w:tcPr>
          <w:p w14:paraId="0FFEDF32" w14:textId="77777777" w:rsidR="007D674D" w:rsidRPr="00F9032C" w:rsidRDefault="007D674D" w:rsidP="007D674D">
            <w:pPr>
              <w:pStyle w:val="aa"/>
            </w:pPr>
            <w:r w:rsidRPr="00F9032C">
              <w:t>Предприятия торговли</w:t>
            </w:r>
          </w:p>
        </w:tc>
        <w:tc>
          <w:tcPr>
            <w:tcW w:w="1949" w:type="dxa"/>
            <w:gridSpan w:val="17"/>
          </w:tcPr>
          <w:p w14:paraId="3FC53A09" w14:textId="77777777" w:rsidR="007D674D" w:rsidRPr="00F9032C" w:rsidRDefault="007D674D" w:rsidP="007D674D">
            <w:pPr>
              <w:pStyle w:val="aa"/>
            </w:pPr>
          </w:p>
        </w:tc>
        <w:tc>
          <w:tcPr>
            <w:tcW w:w="2235" w:type="dxa"/>
            <w:gridSpan w:val="19"/>
          </w:tcPr>
          <w:p w14:paraId="0C503FF1" w14:textId="77777777" w:rsidR="007D674D" w:rsidRPr="00F9032C" w:rsidRDefault="007D674D" w:rsidP="007D674D">
            <w:pPr>
              <w:pStyle w:val="aa"/>
            </w:pPr>
          </w:p>
        </w:tc>
        <w:tc>
          <w:tcPr>
            <w:tcW w:w="2506" w:type="dxa"/>
            <w:gridSpan w:val="13"/>
          </w:tcPr>
          <w:p w14:paraId="7DB1BDC4" w14:textId="77777777" w:rsidR="007D674D" w:rsidRPr="00F9032C" w:rsidRDefault="007D674D" w:rsidP="007D674D">
            <w:pPr>
              <w:pStyle w:val="aa"/>
            </w:pPr>
          </w:p>
        </w:tc>
      </w:tr>
      <w:tr w:rsidR="007D674D" w:rsidRPr="00DC706D" w14:paraId="709FF802" w14:textId="77777777" w:rsidTr="005049DE">
        <w:trPr>
          <w:gridAfter w:val="2"/>
          <w:wAfter w:w="31" w:type="dxa"/>
          <w:trHeight w:val="96"/>
        </w:trPr>
        <w:tc>
          <w:tcPr>
            <w:tcW w:w="2783" w:type="dxa"/>
            <w:gridSpan w:val="12"/>
          </w:tcPr>
          <w:p w14:paraId="2C3ED728" w14:textId="77777777" w:rsidR="007D674D" w:rsidRPr="00F9032C" w:rsidRDefault="007D674D" w:rsidP="007D674D">
            <w:pPr>
              <w:pStyle w:val="aa"/>
            </w:pPr>
            <w:r w:rsidRPr="00F9032C">
              <w:t>Продовольственные магазины, кВт/м</w:t>
            </w:r>
            <w:r w:rsidRPr="00F9032C">
              <w:rPr>
                <w:vertAlign w:val="superscript"/>
              </w:rPr>
              <w:t xml:space="preserve">2 </w:t>
            </w:r>
            <w:r w:rsidRPr="00F9032C">
              <w:t>торгового зала</w:t>
            </w:r>
          </w:p>
        </w:tc>
        <w:tc>
          <w:tcPr>
            <w:tcW w:w="1949" w:type="dxa"/>
            <w:gridSpan w:val="17"/>
          </w:tcPr>
          <w:p w14:paraId="01D0F21A" w14:textId="77777777" w:rsidR="007D674D" w:rsidRPr="00F9032C" w:rsidRDefault="007D674D" w:rsidP="007D674D">
            <w:pPr>
              <w:pStyle w:val="aa"/>
            </w:pPr>
          </w:p>
        </w:tc>
        <w:tc>
          <w:tcPr>
            <w:tcW w:w="2235" w:type="dxa"/>
            <w:gridSpan w:val="19"/>
          </w:tcPr>
          <w:p w14:paraId="47E47762" w14:textId="77777777" w:rsidR="007D674D" w:rsidRPr="00F9032C" w:rsidRDefault="007D674D" w:rsidP="007D674D">
            <w:pPr>
              <w:pStyle w:val="aa"/>
            </w:pPr>
          </w:p>
        </w:tc>
        <w:tc>
          <w:tcPr>
            <w:tcW w:w="2506" w:type="dxa"/>
            <w:gridSpan w:val="13"/>
          </w:tcPr>
          <w:p w14:paraId="22C4BD54" w14:textId="77777777" w:rsidR="007D674D" w:rsidRPr="00F9032C" w:rsidRDefault="007D674D" w:rsidP="007D674D">
            <w:pPr>
              <w:pStyle w:val="aa"/>
            </w:pPr>
          </w:p>
        </w:tc>
      </w:tr>
      <w:tr w:rsidR="007D674D" w:rsidRPr="00DC706D" w14:paraId="34964517" w14:textId="77777777" w:rsidTr="005049DE">
        <w:trPr>
          <w:gridAfter w:val="2"/>
          <w:wAfter w:w="31" w:type="dxa"/>
          <w:trHeight w:val="126"/>
        </w:trPr>
        <w:tc>
          <w:tcPr>
            <w:tcW w:w="2783" w:type="dxa"/>
            <w:gridSpan w:val="12"/>
          </w:tcPr>
          <w:p w14:paraId="43FA6348" w14:textId="77777777" w:rsidR="007D674D" w:rsidRPr="00F9032C" w:rsidRDefault="007D674D" w:rsidP="007D674D">
            <w:pPr>
              <w:pStyle w:val="aa"/>
            </w:pPr>
            <w:r w:rsidRPr="00F9032C">
              <w:t>без кондиционирования воздуха</w:t>
            </w:r>
          </w:p>
        </w:tc>
        <w:tc>
          <w:tcPr>
            <w:tcW w:w="1949" w:type="dxa"/>
            <w:gridSpan w:val="17"/>
          </w:tcPr>
          <w:p w14:paraId="77BF930D" w14:textId="77777777" w:rsidR="007D674D" w:rsidRPr="00F9032C" w:rsidRDefault="007D674D" w:rsidP="007D674D">
            <w:pPr>
              <w:pStyle w:val="aa"/>
            </w:pPr>
          </w:p>
        </w:tc>
        <w:tc>
          <w:tcPr>
            <w:tcW w:w="2235" w:type="dxa"/>
            <w:gridSpan w:val="19"/>
          </w:tcPr>
          <w:p w14:paraId="0B794805" w14:textId="77777777" w:rsidR="007D674D" w:rsidRPr="00F9032C" w:rsidRDefault="007D674D" w:rsidP="007D674D">
            <w:pPr>
              <w:pStyle w:val="aa"/>
            </w:pPr>
            <w:r w:rsidRPr="00F9032C">
              <w:t>0,23</w:t>
            </w:r>
          </w:p>
        </w:tc>
        <w:tc>
          <w:tcPr>
            <w:tcW w:w="2506" w:type="dxa"/>
            <w:gridSpan w:val="13"/>
          </w:tcPr>
          <w:p w14:paraId="46CCA9AE" w14:textId="77777777" w:rsidR="007D674D" w:rsidRPr="00F9032C" w:rsidRDefault="007D674D" w:rsidP="007D674D">
            <w:pPr>
              <w:pStyle w:val="aa"/>
            </w:pPr>
            <w:r w:rsidRPr="00F9032C">
              <w:t>Не нормируется</w:t>
            </w:r>
          </w:p>
        </w:tc>
      </w:tr>
      <w:tr w:rsidR="007D674D" w:rsidRPr="00DC706D" w14:paraId="1582403A" w14:textId="77777777" w:rsidTr="005049DE">
        <w:trPr>
          <w:gridAfter w:val="2"/>
          <w:wAfter w:w="31" w:type="dxa"/>
          <w:trHeight w:val="126"/>
        </w:trPr>
        <w:tc>
          <w:tcPr>
            <w:tcW w:w="2783" w:type="dxa"/>
            <w:gridSpan w:val="12"/>
          </w:tcPr>
          <w:p w14:paraId="03E544C6" w14:textId="77777777" w:rsidR="007D674D" w:rsidRPr="00F9032C" w:rsidRDefault="007D674D" w:rsidP="007D674D">
            <w:pPr>
              <w:pStyle w:val="aa"/>
            </w:pPr>
            <w:r w:rsidRPr="00F9032C">
              <w:t>с кондиционированием воздуха</w:t>
            </w:r>
          </w:p>
        </w:tc>
        <w:tc>
          <w:tcPr>
            <w:tcW w:w="1949" w:type="dxa"/>
            <w:gridSpan w:val="17"/>
          </w:tcPr>
          <w:p w14:paraId="0D8C0300" w14:textId="77777777" w:rsidR="007D674D" w:rsidRPr="00F9032C" w:rsidRDefault="007D674D" w:rsidP="007D674D">
            <w:pPr>
              <w:pStyle w:val="aa"/>
            </w:pPr>
          </w:p>
        </w:tc>
        <w:tc>
          <w:tcPr>
            <w:tcW w:w="2235" w:type="dxa"/>
            <w:gridSpan w:val="19"/>
          </w:tcPr>
          <w:p w14:paraId="4F5BCAC6" w14:textId="77777777" w:rsidR="007D674D" w:rsidRPr="00F9032C" w:rsidRDefault="007D674D" w:rsidP="007D674D">
            <w:pPr>
              <w:pStyle w:val="aa"/>
            </w:pPr>
            <w:r w:rsidRPr="00F9032C">
              <w:t>0,25</w:t>
            </w:r>
          </w:p>
        </w:tc>
        <w:tc>
          <w:tcPr>
            <w:tcW w:w="2506" w:type="dxa"/>
            <w:gridSpan w:val="13"/>
          </w:tcPr>
          <w:p w14:paraId="0F7EFB7A" w14:textId="77777777" w:rsidR="007D674D" w:rsidRPr="00F9032C" w:rsidRDefault="007D674D" w:rsidP="007D674D">
            <w:pPr>
              <w:pStyle w:val="aa"/>
            </w:pPr>
            <w:r w:rsidRPr="00F9032C">
              <w:t>Не нормируется</w:t>
            </w:r>
          </w:p>
        </w:tc>
      </w:tr>
      <w:tr w:rsidR="007D674D" w:rsidRPr="00DC706D" w14:paraId="2337E2ED" w14:textId="77777777" w:rsidTr="005049DE">
        <w:trPr>
          <w:gridAfter w:val="2"/>
          <w:wAfter w:w="31" w:type="dxa"/>
          <w:trHeight w:val="150"/>
        </w:trPr>
        <w:tc>
          <w:tcPr>
            <w:tcW w:w="2783" w:type="dxa"/>
            <w:gridSpan w:val="12"/>
          </w:tcPr>
          <w:p w14:paraId="40E6C0CB" w14:textId="77777777" w:rsidR="007D674D" w:rsidRPr="00F9032C" w:rsidRDefault="007D674D" w:rsidP="007D674D">
            <w:pPr>
              <w:pStyle w:val="aa"/>
            </w:pPr>
            <w:r w:rsidRPr="00F9032C">
              <w:t>Непродовольственные магазины, кВт/м</w:t>
            </w:r>
            <w:r w:rsidRPr="00F9032C">
              <w:rPr>
                <w:vertAlign w:val="superscript"/>
              </w:rPr>
              <w:t xml:space="preserve">2 </w:t>
            </w:r>
            <w:r w:rsidRPr="00F9032C">
              <w:t>торгового зала</w:t>
            </w:r>
          </w:p>
        </w:tc>
        <w:tc>
          <w:tcPr>
            <w:tcW w:w="1949" w:type="dxa"/>
            <w:gridSpan w:val="17"/>
          </w:tcPr>
          <w:p w14:paraId="6F7F0FC6" w14:textId="77777777" w:rsidR="007D674D" w:rsidRPr="00F9032C" w:rsidRDefault="007D674D" w:rsidP="007D674D">
            <w:pPr>
              <w:pStyle w:val="aa"/>
            </w:pPr>
          </w:p>
        </w:tc>
        <w:tc>
          <w:tcPr>
            <w:tcW w:w="2235" w:type="dxa"/>
            <w:gridSpan w:val="19"/>
          </w:tcPr>
          <w:p w14:paraId="788D0B93" w14:textId="77777777" w:rsidR="007D674D" w:rsidRPr="00F9032C" w:rsidRDefault="007D674D" w:rsidP="007D674D">
            <w:pPr>
              <w:pStyle w:val="aa"/>
            </w:pPr>
          </w:p>
        </w:tc>
        <w:tc>
          <w:tcPr>
            <w:tcW w:w="2506" w:type="dxa"/>
            <w:gridSpan w:val="13"/>
          </w:tcPr>
          <w:p w14:paraId="5601EEED" w14:textId="77777777" w:rsidR="007D674D" w:rsidRPr="00F9032C" w:rsidRDefault="007D674D" w:rsidP="007D674D">
            <w:pPr>
              <w:pStyle w:val="aa"/>
            </w:pPr>
          </w:p>
        </w:tc>
      </w:tr>
      <w:tr w:rsidR="007D674D" w:rsidRPr="00DC706D" w14:paraId="04B3AF7C" w14:textId="77777777" w:rsidTr="005049DE">
        <w:trPr>
          <w:gridAfter w:val="2"/>
          <w:wAfter w:w="31" w:type="dxa"/>
          <w:trHeight w:val="111"/>
        </w:trPr>
        <w:tc>
          <w:tcPr>
            <w:tcW w:w="2783" w:type="dxa"/>
            <w:gridSpan w:val="12"/>
          </w:tcPr>
          <w:p w14:paraId="320955FF" w14:textId="77777777" w:rsidR="007D674D" w:rsidRPr="00F9032C" w:rsidRDefault="007D674D" w:rsidP="007D674D">
            <w:pPr>
              <w:pStyle w:val="aa"/>
            </w:pPr>
            <w:r w:rsidRPr="00F9032C">
              <w:t>без кондиционирования воздуха</w:t>
            </w:r>
          </w:p>
        </w:tc>
        <w:tc>
          <w:tcPr>
            <w:tcW w:w="1949" w:type="dxa"/>
            <w:gridSpan w:val="17"/>
          </w:tcPr>
          <w:p w14:paraId="2B34DE72" w14:textId="77777777" w:rsidR="007D674D" w:rsidRPr="00F9032C" w:rsidRDefault="007D674D" w:rsidP="007D674D">
            <w:pPr>
              <w:pStyle w:val="aa"/>
            </w:pPr>
          </w:p>
        </w:tc>
        <w:tc>
          <w:tcPr>
            <w:tcW w:w="2235" w:type="dxa"/>
            <w:gridSpan w:val="19"/>
          </w:tcPr>
          <w:p w14:paraId="264687D8" w14:textId="77777777" w:rsidR="007D674D" w:rsidRPr="00F9032C" w:rsidRDefault="007D674D" w:rsidP="007D674D">
            <w:pPr>
              <w:pStyle w:val="aa"/>
            </w:pPr>
            <w:r w:rsidRPr="00F9032C">
              <w:t>0,14</w:t>
            </w:r>
          </w:p>
        </w:tc>
        <w:tc>
          <w:tcPr>
            <w:tcW w:w="2506" w:type="dxa"/>
            <w:gridSpan w:val="13"/>
          </w:tcPr>
          <w:p w14:paraId="7AD6276E" w14:textId="77777777" w:rsidR="007D674D" w:rsidRPr="00F9032C" w:rsidRDefault="007D674D" w:rsidP="007D674D">
            <w:pPr>
              <w:pStyle w:val="aa"/>
            </w:pPr>
            <w:r w:rsidRPr="00F9032C">
              <w:t>Не нормируется</w:t>
            </w:r>
          </w:p>
        </w:tc>
      </w:tr>
      <w:tr w:rsidR="007D674D" w:rsidRPr="00DC706D" w14:paraId="3D221406" w14:textId="77777777" w:rsidTr="005049DE">
        <w:trPr>
          <w:gridAfter w:val="2"/>
          <w:wAfter w:w="31" w:type="dxa"/>
          <w:trHeight w:val="111"/>
        </w:trPr>
        <w:tc>
          <w:tcPr>
            <w:tcW w:w="2783" w:type="dxa"/>
            <w:gridSpan w:val="12"/>
          </w:tcPr>
          <w:p w14:paraId="7C5FD9B9" w14:textId="77777777" w:rsidR="007D674D" w:rsidRPr="00F9032C" w:rsidRDefault="007D674D" w:rsidP="007D674D">
            <w:pPr>
              <w:pStyle w:val="aa"/>
            </w:pPr>
            <w:r w:rsidRPr="00F9032C">
              <w:t>с кондиционированием воздуха</w:t>
            </w:r>
          </w:p>
        </w:tc>
        <w:tc>
          <w:tcPr>
            <w:tcW w:w="1949" w:type="dxa"/>
            <w:gridSpan w:val="17"/>
          </w:tcPr>
          <w:p w14:paraId="04307876" w14:textId="77777777" w:rsidR="007D674D" w:rsidRPr="00F9032C" w:rsidRDefault="007D674D" w:rsidP="007D674D">
            <w:pPr>
              <w:pStyle w:val="aa"/>
            </w:pPr>
          </w:p>
        </w:tc>
        <w:tc>
          <w:tcPr>
            <w:tcW w:w="2235" w:type="dxa"/>
            <w:gridSpan w:val="19"/>
          </w:tcPr>
          <w:p w14:paraId="5289E9DC" w14:textId="77777777" w:rsidR="007D674D" w:rsidRPr="00F9032C" w:rsidRDefault="007D674D" w:rsidP="007D674D">
            <w:pPr>
              <w:pStyle w:val="aa"/>
            </w:pPr>
            <w:r w:rsidRPr="00F9032C">
              <w:t>0,16</w:t>
            </w:r>
          </w:p>
        </w:tc>
        <w:tc>
          <w:tcPr>
            <w:tcW w:w="2506" w:type="dxa"/>
            <w:gridSpan w:val="13"/>
          </w:tcPr>
          <w:p w14:paraId="0FDD7018" w14:textId="77777777" w:rsidR="007D674D" w:rsidRPr="00F9032C" w:rsidRDefault="007D674D" w:rsidP="007D674D">
            <w:pPr>
              <w:pStyle w:val="aa"/>
            </w:pPr>
            <w:r w:rsidRPr="00F9032C">
              <w:t>Не нормируется</w:t>
            </w:r>
          </w:p>
        </w:tc>
      </w:tr>
      <w:tr w:rsidR="007D674D" w:rsidRPr="00DC706D" w14:paraId="760A438A" w14:textId="77777777" w:rsidTr="005049DE">
        <w:trPr>
          <w:gridAfter w:val="2"/>
          <w:wAfter w:w="31" w:type="dxa"/>
          <w:trHeight w:val="126"/>
        </w:trPr>
        <w:tc>
          <w:tcPr>
            <w:tcW w:w="2783" w:type="dxa"/>
            <w:gridSpan w:val="12"/>
          </w:tcPr>
          <w:p w14:paraId="5F66F2B5" w14:textId="77777777" w:rsidR="007D674D" w:rsidRPr="00F9032C" w:rsidRDefault="007D674D" w:rsidP="007D674D">
            <w:pPr>
              <w:pStyle w:val="aa"/>
            </w:pPr>
            <w:r w:rsidRPr="00F9032C">
              <w:t>Предприятия общественного питания</w:t>
            </w:r>
          </w:p>
        </w:tc>
        <w:tc>
          <w:tcPr>
            <w:tcW w:w="1949" w:type="dxa"/>
            <w:gridSpan w:val="17"/>
          </w:tcPr>
          <w:p w14:paraId="0B7A035E" w14:textId="77777777" w:rsidR="007D674D" w:rsidRPr="00F9032C" w:rsidRDefault="007D674D" w:rsidP="007D674D">
            <w:pPr>
              <w:pStyle w:val="aa"/>
            </w:pPr>
          </w:p>
        </w:tc>
        <w:tc>
          <w:tcPr>
            <w:tcW w:w="2235" w:type="dxa"/>
            <w:gridSpan w:val="19"/>
          </w:tcPr>
          <w:p w14:paraId="62DFD90E" w14:textId="77777777" w:rsidR="007D674D" w:rsidRPr="00F9032C" w:rsidRDefault="007D674D" w:rsidP="007D674D">
            <w:pPr>
              <w:pStyle w:val="aa"/>
            </w:pPr>
          </w:p>
        </w:tc>
        <w:tc>
          <w:tcPr>
            <w:tcW w:w="2506" w:type="dxa"/>
            <w:gridSpan w:val="13"/>
          </w:tcPr>
          <w:p w14:paraId="4096D8DC" w14:textId="77777777" w:rsidR="007D674D" w:rsidRPr="00F9032C" w:rsidRDefault="007D674D" w:rsidP="007D674D">
            <w:pPr>
              <w:pStyle w:val="aa"/>
            </w:pPr>
          </w:p>
        </w:tc>
      </w:tr>
      <w:tr w:rsidR="007D674D" w:rsidRPr="00DC706D" w14:paraId="22693346" w14:textId="77777777" w:rsidTr="005049DE">
        <w:trPr>
          <w:gridAfter w:val="2"/>
          <w:wAfter w:w="31" w:type="dxa"/>
          <w:trHeight w:val="135"/>
        </w:trPr>
        <w:tc>
          <w:tcPr>
            <w:tcW w:w="2783" w:type="dxa"/>
            <w:gridSpan w:val="12"/>
          </w:tcPr>
          <w:p w14:paraId="02CDFA40" w14:textId="77777777" w:rsidR="007D674D" w:rsidRPr="00F9032C" w:rsidRDefault="007D674D" w:rsidP="007D674D">
            <w:pPr>
              <w:pStyle w:val="aa"/>
            </w:pPr>
            <w:r w:rsidRPr="00F9032C">
              <w:t>Полностью электрифицированные с</w:t>
            </w:r>
          </w:p>
          <w:p w14:paraId="33061921" w14:textId="77777777" w:rsidR="007D674D" w:rsidRPr="00F9032C" w:rsidRDefault="007D674D" w:rsidP="007D674D">
            <w:pPr>
              <w:pStyle w:val="aa"/>
            </w:pPr>
            <w:r w:rsidRPr="00F9032C">
              <w:t>количеством посадочных мест, кВт/ место:</w:t>
            </w:r>
          </w:p>
        </w:tc>
        <w:tc>
          <w:tcPr>
            <w:tcW w:w="1949" w:type="dxa"/>
            <w:gridSpan w:val="17"/>
          </w:tcPr>
          <w:p w14:paraId="0BFEE375" w14:textId="77777777" w:rsidR="007D674D" w:rsidRPr="00F9032C" w:rsidRDefault="007D674D" w:rsidP="007D674D">
            <w:pPr>
              <w:pStyle w:val="aa"/>
            </w:pPr>
          </w:p>
        </w:tc>
        <w:tc>
          <w:tcPr>
            <w:tcW w:w="2235" w:type="dxa"/>
            <w:gridSpan w:val="19"/>
          </w:tcPr>
          <w:p w14:paraId="4C68A92A" w14:textId="77777777" w:rsidR="007D674D" w:rsidRPr="00F9032C" w:rsidRDefault="007D674D" w:rsidP="007D674D">
            <w:pPr>
              <w:pStyle w:val="aa"/>
            </w:pPr>
          </w:p>
        </w:tc>
        <w:tc>
          <w:tcPr>
            <w:tcW w:w="2506" w:type="dxa"/>
            <w:gridSpan w:val="13"/>
          </w:tcPr>
          <w:p w14:paraId="662E89CC" w14:textId="77777777" w:rsidR="007D674D" w:rsidRPr="00F9032C" w:rsidRDefault="007D674D" w:rsidP="007D674D">
            <w:pPr>
              <w:pStyle w:val="aa"/>
            </w:pPr>
          </w:p>
        </w:tc>
      </w:tr>
      <w:tr w:rsidR="007D674D" w:rsidRPr="00DC706D" w14:paraId="353CD412" w14:textId="77777777" w:rsidTr="005049DE">
        <w:trPr>
          <w:gridAfter w:val="2"/>
          <w:wAfter w:w="31" w:type="dxa"/>
          <w:trHeight w:val="96"/>
        </w:trPr>
        <w:tc>
          <w:tcPr>
            <w:tcW w:w="2783" w:type="dxa"/>
            <w:gridSpan w:val="12"/>
          </w:tcPr>
          <w:p w14:paraId="38E0C7F1" w14:textId="77777777" w:rsidR="007D674D" w:rsidRPr="00F9032C" w:rsidRDefault="007D674D" w:rsidP="007D674D">
            <w:pPr>
              <w:pStyle w:val="aa"/>
            </w:pPr>
            <w:r w:rsidRPr="00F9032C">
              <w:t>До 400</w:t>
            </w:r>
          </w:p>
        </w:tc>
        <w:tc>
          <w:tcPr>
            <w:tcW w:w="1949" w:type="dxa"/>
            <w:gridSpan w:val="17"/>
          </w:tcPr>
          <w:p w14:paraId="22633548" w14:textId="77777777" w:rsidR="007D674D" w:rsidRPr="00F9032C" w:rsidRDefault="007D674D" w:rsidP="007D674D">
            <w:pPr>
              <w:pStyle w:val="aa"/>
            </w:pPr>
          </w:p>
        </w:tc>
        <w:tc>
          <w:tcPr>
            <w:tcW w:w="2235" w:type="dxa"/>
            <w:gridSpan w:val="19"/>
          </w:tcPr>
          <w:p w14:paraId="52FFBEA2" w14:textId="77777777" w:rsidR="007D674D" w:rsidRPr="00F9032C" w:rsidRDefault="007D674D" w:rsidP="007D674D">
            <w:pPr>
              <w:pStyle w:val="aa"/>
            </w:pPr>
            <w:r w:rsidRPr="00F9032C">
              <w:t>1,04</w:t>
            </w:r>
          </w:p>
        </w:tc>
        <w:tc>
          <w:tcPr>
            <w:tcW w:w="2506" w:type="dxa"/>
            <w:gridSpan w:val="13"/>
          </w:tcPr>
          <w:p w14:paraId="38411E86" w14:textId="77777777" w:rsidR="007D674D" w:rsidRPr="00F9032C" w:rsidRDefault="007D674D" w:rsidP="007D674D">
            <w:pPr>
              <w:pStyle w:val="aa"/>
            </w:pPr>
            <w:r w:rsidRPr="00F9032C">
              <w:t>Не нормируется</w:t>
            </w:r>
          </w:p>
        </w:tc>
      </w:tr>
      <w:tr w:rsidR="007D674D" w:rsidRPr="00DC706D" w14:paraId="46053896" w14:textId="77777777" w:rsidTr="005049DE">
        <w:trPr>
          <w:gridAfter w:val="2"/>
          <w:wAfter w:w="31" w:type="dxa"/>
          <w:trHeight w:val="150"/>
        </w:trPr>
        <w:tc>
          <w:tcPr>
            <w:tcW w:w="2783" w:type="dxa"/>
            <w:gridSpan w:val="12"/>
          </w:tcPr>
          <w:p w14:paraId="79A084C3" w14:textId="77777777" w:rsidR="007D674D" w:rsidRPr="00F9032C" w:rsidRDefault="007D674D" w:rsidP="007D674D">
            <w:pPr>
              <w:pStyle w:val="aa"/>
            </w:pPr>
            <w:r w:rsidRPr="00F9032C">
              <w:t>Свыше 500 до 1000</w:t>
            </w:r>
          </w:p>
        </w:tc>
        <w:tc>
          <w:tcPr>
            <w:tcW w:w="1949" w:type="dxa"/>
            <w:gridSpan w:val="17"/>
          </w:tcPr>
          <w:p w14:paraId="1E121EF5" w14:textId="77777777" w:rsidR="007D674D" w:rsidRPr="00F9032C" w:rsidRDefault="007D674D" w:rsidP="007D674D">
            <w:pPr>
              <w:pStyle w:val="aa"/>
            </w:pPr>
          </w:p>
        </w:tc>
        <w:tc>
          <w:tcPr>
            <w:tcW w:w="2235" w:type="dxa"/>
            <w:gridSpan w:val="19"/>
          </w:tcPr>
          <w:p w14:paraId="383A690F" w14:textId="77777777" w:rsidR="007D674D" w:rsidRPr="00F9032C" w:rsidRDefault="007D674D" w:rsidP="007D674D">
            <w:pPr>
              <w:pStyle w:val="aa"/>
            </w:pPr>
            <w:r w:rsidRPr="00F9032C">
              <w:t>0,86</w:t>
            </w:r>
          </w:p>
        </w:tc>
        <w:tc>
          <w:tcPr>
            <w:tcW w:w="2506" w:type="dxa"/>
            <w:gridSpan w:val="13"/>
          </w:tcPr>
          <w:p w14:paraId="33DD25F0" w14:textId="77777777" w:rsidR="007D674D" w:rsidRPr="00F9032C" w:rsidRDefault="007D674D" w:rsidP="007D674D">
            <w:pPr>
              <w:pStyle w:val="aa"/>
            </w:pPr>
            <w:r w:rsidRPr="00F9032C">
              <w:t>Не нормируется</w:t>
            </w:r>
          </w:p>
        </w:tc>
      </w:tr>
      <w:tr w:rsidR="007D674D" w:rsidRPr="00DC706D" w14:paraId="12244B5A" w14:textId="77777777" w:rsidTr="005049DE">
        <w:trPr>
          <w:gridAfter w:val="2"/>
          <w:wAfter w:w="31" w:type="dxa"/>
          <w:trHeight w:val="126"/>
        </w:trPr>
        <w:tc>
          <w:tcPr>
            <w:tcW w:w="2783" w:type="dxa"/>
            <w:gridSpan w:val="12"/>
          </w:tcPr>
          <w:p w14:paraId="5158A882" w14:textId="77777777" w:rsidR="007D674D" w:rsidRPr="00F9032C" w:rsidRDefault="007D674D" w:rsidP="007D674D">
            <w:pPr>
              <w:pStyle w:val="aa"/>
            </w:pPr>
            <w:r w:rsidRPr="00F9032C">
              <w:t>Свыше 1100</w:t>
            </w:r>
          </w:p>
        </w:tc>
        <w:tc>
          <w:tcPr>
            <w:tcW w:w="1949" w:type="dxa"/>
            <w:gridSpan w:val="17"/>
          </w:tcPr>
          <w:p w14:paraId="51457125" w14:textId="77777777" w:rsidR="007D674D" w:rsidRPr="00F9032C" w:rsidRDefault="007D674D" w:rsidP="007D674D">
            <w:pPr>
              <w:pStyle w:val="aa"/>
            </w:pPr>
          </w:p>
        </w:tc>
        <w:tc>
          <w:tcPr>
            <w:tcW w:w="2235" w:type="dxa"/>
            <w:gridSpan w:val="19"/>
          </w:tcPr>
          <w:p w14:paraId="70128430" w14:textId="77777777" w:rsidR="007D674D" w:rsidRPr="00F9032C" w:rsidRDefault="007D674D" w:rsidP="007D674D">
            <w:pPr>
              <w:pStyle w:val="aa"/>
            </w:pPr>
            <w:r w:rsidRPr="00F9032C">
              <w:t>0,75</w:t>
            </w:r>
          </w:p>
        </w:tc>
        <w:tc>
          <w:tcPr>
            <w:tcW w:w="2506" w:type="dxa"/>
            <w:gridSpan w:val="13"/>
          </w:tcPr>
          <w:p w14:paraId="116606EC" w14:textId="77777777" w:rsidR="007D674D" w:rsidRPr="00F9032C" w:rsidRDefault="007D674D" w:rsidP="007D674D">
            <w:pPr>
              <w:pStyle w:val="aa"/>
            </w:pPr>
            <w:r w:rsidRPr="00F9032C">
              <w:t>Не нормируется</w:t>
            </w:r>
          </w:p>
        </w:tc>
      </w:tr>
      <w:tr w:rsidR="007D674D" w:rsidRPr="00DC706D" w14:paraId="26E8AD8B" w14:textId="77777777" w:rsidTr="005049DE">
        <w:trPr>
          <w:gridAfter w:val="2"/>
          <w:wAfter w:w="31" w:type="dxa"/>
          <w:trHeight w:val="150"/>
        </w:trPr>
        <w:tc>
          <w:tcPr>
            <w:tcW w:w="2783" w:type="dxa"/>
            <w:gridSpan w:val="12"/>
          </w:tcPr>
          <w:p w14:paraId="156B7757" w14:textId="77777777" w:rsidR="007D674D" w:rsidRPr="00F9032C" w:rsidRDefault="007D674D" w:rsidP="007D674D">
            <w:pPr>
              <w:pStyle w:val="aa"/>
            </w:pPr>
            <w:r w:rsidRPr="00F9032C">
              <w:t>Частично электрифицированные с</w:t>
            </w:r>
          </w:p>
          <w:p w14:paraId="56CE0E8F" w14:textId="77777777" w:rsidR="007D674D" w:rsidRPr="00F9032C" w:rsidRDefault="007D674D" w:rsidP="007D674D">
            <w:pPr>
              <w:pStyle w:val="aa"/>
            </w:pPr>
            <w:r w:rsidRPr="00F9032C">
              <w:t>количеством посадочных мест, кВт/ место:</w:t>
            </w:r>
          </w:p>
        </w:tc>
        <w:tc>
          <w:tcPr>
            <w:tcW w:w="1949" w:type="dxa"/>
            <w:gridSpan w:val="17"/>
          </w:tcPr>
          <w:p w14:paraId="3A116881" w14:textId="77777777" w:rsidR="007D674D" w:rsidRPr="00F9032C" w:rsidRDefault="007D674D" w:rsidP="007D674D">
            <w:pPr>
              <w:pStyle w:val="aa"/>
            </w:pPr>
          </w:p>
        </w:tc>
        <w:tc>
          <w:tcPr>
            <w:tcW w:w="2235" w:type="dxa"/>
            <w:gridSpan w:val="19"/>
          </w:tcPr>
          <w:p w14:paraId="48E2ED90" w14:textId="77777777" w:rsidR="007D674D" w:rsidRPr="00F9032C" w:rsidRDefault="007D674D" w:rsidP="007D674D">
            <w:pPr>
              <w:pStyle w:val="aa"/>
            </w:pPr>
          </w:p>
        </w:tc>
        <w:tc>
          <w:tcPr>
            <w:tcW w:w="2506" w:type="dxa"/>
            <w:gridSpan w:val="13"/>
          </w:tcPr>
          <w:p w14:paraId="44C078D7" w14:textId="77777777" w:rsidR="007D674D" w:rsidRPr="00F9032C" w:rsidRDefault="007D674D" w:rsidP="007D674D">
            <w:pPr>
              <w:pStyle w:val="aa"/>
            </w:pPr>
          </w:p>
        </w:tc>
      </w:tr>
      <w:tr w:rsidR="007D674D" w:rsidRPr="00DC706D" w14:paraId="47378D8E" w14:textId="77777777" w:rsidTr="005049DE">
        <w:trPr>
          <w:gridAfter w:val="2"/>
          <w:wAfter w:w="31" w:type="dxa"/>
          <w:trHeight w:val="150"/>
        </w:trPr>
        <w:tc>
          <w:tcPr>
            <w:tcW w:w="2783" w:type="dxa"/>
            <w:gridSpan w:val="12"/>
          </w:tcPr>
          <w:p w14:paraId="47567461" w14:textId="77777777" w:rsidR="007D674D" w:rsidRPr="00F9032C" w:rsidRDefault="007D674D" w:rsidP="007D674D">
            <w:pPr>
              <w:pStyle w:val="aa"/>
            </w:pPr>
            <w:r w:rsidRPr="00F9032C">
              <w:t>До 100</w:t>
            </w:r>
          </w:p>
        </w:tc>
        <w:tc>
          <w:tcPr>
            <w:tcW w:w="1949" w:type="dxa"/>
            <w:gridSpan w:val="17"/>
          </w:tcPr>
          <w:p w14:paraId="5ABB80A2" w14:textId="77777777" w:rsidR="007D674D" w:rsidRPr="00F9032C" w:rsidRDefault="007D674D" w:rsidP="007D674D">
            <w:pPr>
              <w:pStyle w:val="aa"/>
            </w:pPr>
          </w:p>
        </w:tc>
        <w:tc>
          <w:tcPr>
            <w:tcW w:w="2235" w:type="dxa"/>
            <w:gridSpan w:val="19"/>
          </w:tcPr>
          <w:p w14:paraId="6642A70F" w14:textId="77777777" w:rsidR="007D674D" w:rsidRPr="00F9032C" w:rsidRDefault="007D674D" w:rsidP="007D674D">
            <w:pPr>
              <w:pStyle w:val="aa"/>
            </w:pPr>
            <w:r w:rsidRPr="00F9032C">
              <w:t>0,9</w:t>
            </w:r>
          </w:p>
        </w:tc>
        <w:tc>
          <w:tcPr>
            <w:tcW w:w="2506" w:type="dxa"/>
            <w:gridSpan w:val="13"/>
          </w:tcPr>
          <w:p w14:paraId="260FCCFB" w14:textId="77777777" w:rsidR="007D674D" w:rsidRPr="00F9032C" w:rsidRDefault="007D674D" w:rsidP="007D674D">
            <w:pPr>
              <w:pStyle w:val="aa"/>
            </w:pPr>
            <w:r w:rsidRPr="00F9032C">
              <w:t>Не нормируется</w:t>
            </w:r>
          </w:p>
        </w:tc>
      </w:tr>
      <w:tr w:rsidR="007D674D" w:rsidRPr="00DC706D" w14:paraId="6AB26563" w14:textId="77777777" w:rsidTr="005049DE">
        <w:trPr>
          <w:gridAfter w:val="2"/>
          <w:wAfter w:w="31" w:type="dxa"/>
          <w:trHeight w:val="111"/>
        </w:trPr>
        <w:tc>
          <w:tcPr>
            <w:tcW w:w="2783" w:type="dxa"/>
            <w:gridSpan w:val="12"/>
          </w:tcPr>
          <w:p w14:paraId="393E484B" w14:textId="77777777" w:rsidR="007D674D" w:rsidRPr="00F9032C" w:rsidRDefault="007D674D" w:rsidP="007D674D">
            <w:pPr>
              <w:pStyle w:val="aa"/>
            </w:pPr>
            <w:r w:rsidRPr="00F9032C">
              <w:t>Свыше 100 до 400</w:t>
            </w:r>
          </w:p>
        </w:tc>
        <w:tc>
          <w:tcPr>
            <w:tcW w:w="1949" w:type="dxa"/>
            <w:gridSpan w:val="17"/>
          </w:tcPr>
          <w:p w14:paraId="25683891" w14:textId="77777777" w:rsidR="007D674D" w:rsidRPr="00F9032C" w:rsidRDefault="007D674D" w:rsidP="007D674D">
            <w:pPr>
              <w:pStyle w:val="aa"/>
            </w:pPr>
          </w:p>
        </w:tc>
        <w:tc>
          <w:tcPr>
            <w:tcW w:w="2235" w:type="dxa"/>
            <w:gridSpan w:val="19"/>
          </w:tcPr>
          <w:p w14:paraId="2A4EEBEB" w14:textId="77777777" w:rsidR="007D674D" w:rsidRPr="00F9032C" w:rsidRDefault="007D674D" w:rsidP="007D674D">
            <w:pPr>
              <w:pStyle w:val="aa"/>
            </w:pPr>
            <w:r w:rsidRPr="00F9032C">
              <w:t>0,81</w:t>
            </w:r>
          </w:p>
        </w:tc>
        <w:tc>
          <w:tcPr>
            <w:tcW w:w="2506" w:type="dxa"/>
            <w:gridSpan w:val="13"/>
          </w:tcPr>
          <w:p w14:paraId="30BD56A9" w14:textId="77777777" w:rsidR="007D674D" w:rsidRPr="00F9032C" w:rsidRDefault="007D674D" w:rsidP="007D674D">
            <w:pPr>
              <w:pStyle w:val="aa"/>
            </w:pPr>
            <w:r w:rsidRPr="00F9032C">
              <w:t>Не нормируется</w:t>
            </w:r>
          </w:p>
        </w:tc>
      </w:tr>
      <w:tr w:rsidR="007D674D" w:rsidRPr="00DC706D" w14:paraId="3AE8E8DA" w14:textId="77777777" w:rsidTr="005049DE">
        <w:trPr>
          <w:gridAfter w:val="2"/>
          <w:wAfter w:w="31" w:type="dxa"/>
          <w:trHeight w:val="126"/>
        </w:trPr>
        <w:tc>
          <w:tcPr>
            <w:tcW w:w="2783" w:type="dxa"/>
            <w:gridSpan w:val="12"/>
          </w:tcPr>
          <w:p w14:paraId="58E8788E" w14:textId="77777777" w:rsidR="007D674D" w:rsidRPr="00F9032C" w:rsidRDefault="007D674D" w:rsidP="007D674D">
            <w:pPr>
              <w:pStyle w:val="aa"/>
            </w:pPr>
            <w:r w:rsidRPr="00F9032C">
              <w:t>Свыше 500 до 1000</w:t>
            </w:r>
          </w:p>
        </w:tc>
        <w:tc>
          <w:tcPr>
            <w:tcW w:w="1949" w:type="dxa"/>
            <w:gridSpan w:val="17"/>
          </w:tcPr>
          <w:p w14:paraId="6965C782" w14:textId="77777777" w:rsidR="007D674D" w:rsidRPr="00F9032C" w:rsidRDefault="007D674D" w:rsidP="007D674D">
            <w:pPr>
              <w:pStyle w:val="aa"/>
            </w:pPr>
          </w:p>
        </w:tc>
        <w:tc>
          <w:tcPr>
            <w:tcW w:w="2235" w:type="dxa"/>
            <w:gridSpan w:val="19"/>
          </w:tcPr>
          <w:p w14:paraId="00A3C3F6" w14:textId="77777777" w:rsidR="007D674D" w:rsidRPr="00F9032C" w:rsidRDefault="007D674D" w:rsidP="007D674D">
            <w:pPr>
              <w:pStyle w:val="aa"/>
            </w:pPr>
            <w:r w:rsidRPr="00F9032C">
              <w:t>0,69</w:t>
            </w:r>
          </w:p>
        </w:tc>
        <w:tc>
          <w:tcPr>
            <w:tcW w:w="2506" w:type="dxa"/>
            <w:gridSpan w:val="13"/>
          </w:tcPr>
          <w:p w14:paraId="25A15FE7" w14:textId="77777777" w:rsidR="007D674D" w:rsidRPr="00F9032C" w:rsidRDefault="007D674D" w:rsidP="007D674D">
            <w:pPr>
              <w:pStyle w:val="aa"/>
            </w:pPr>
            <w:r w:rsidRPr="00F9032C">
              <w:t>Не нормируется</w:t>
            </w:r>
          </w:p>
        </w:tc>
      </w:tr>
      <w:tr w:rsidR="007D674D" w:rsidRPr="00DC706D" w14:paraId="54AD6735" w14:textId="77777777" w:rsidTr="005049DE">
        <w:trPr>
          <w:gridAfter w:val="2"/>
          <w:wAfter w:w="31" w:type="dxa"/>
          <w:trHeight w:val="126"/>
        </w:trPr>
        <w:tc>
          <w:tcPr>
            <w:tcW w:w="2783" w:type="dxa"/>
            <w:gridSpan w:val="12"/>
          </w:tcPr>
          <w:p w14:paraId="1439C090" w14:textId="77777777" w:rsidR="007D674D" w:rsidRPr="00F9032C" w:rsidRDefault="007D674D" w:rsidP="007D674D">
            <w:pPr>
              <w:pStyle w:val="aa"/>
            </w:pPr>
            <w:r w:rsidRPr="00F9032C">
              <w:t>Свыше 1100</w:t>
            </w:r>
          </w:p>
        </w:tc>
        <w:tc>
          <w:tcPr>
            <w:tcW w:w="1949" w:type="dxa"/>
            <w:gridSpan w:val="17"/>
          </w:tcPr>
          <w:p w14:paraId="069D0984" w14:textId="77777777" w:rsidR="007D674D" w:rsidRPr="00F9032C" w:rsidRDefault="007D674D" w:rsidP="007D674D">
            <w:pPr>
              <w:pStyle w:val="aa"/>
            </w:pPr>
          </w:p>
        </w:tc>
        <w:tc>
          <w:tcPr>
            <w:tcW w:w="2235" w:type="dxa"/>
            <w:gridSpan w:val="19"/>
          </w:tcPr>
          <w:p w14:paraId="5182BF14" w14:textId="77777777" w:rsidR="007D674D" w:rsidRPr="00F9032C" w:rsidRDefault="007D674D" w:rsidP="007D674D">
            <w:pPr>
              <w:pStyle w:val="aa"/>
            </w:pPr>
            <w:r w:rsidRPr="00F9032C">
              <w:t>0,56</w:t>
            </w:r>
          </w:p>
        </w:tc>
        <w:tc>
          <w:tcPr>
            <w:tcW w:w="2506" w:type="dxa"/>
            <w:gridSpan w:val="13"/>
          </w:tcPr>
          <w:p w14:paraId="1FE94FF7" w14:textId="77777777" w:rsidR="007D674D" w:rsidRPr="00F9032C" w:rsidRDefault="007D674D" w:rsidP="007D674D">
            <w:pPr>
              <w:pStyle w:val="aa"/>
            </w:pPr>
            <w:r w:rsidRPr="00F9032C">
              <w:t>Не нормируется</w:t>
            </w:r>
          </w:p>
        </w:tc>
      </w:tr>
      <w:tr w:rsidR="007D674D" w:rsidRPr="00DC706D" w14:paraId="70F1BFE3" w14:textId="77777777" w:rsidTr="005049DE">
        <w:trPr>
          <w:gridAfter w:val="2"/>
          <w:wAfter w:w="31" w:type="dxa"/>
          <w:trHeight w:val="135"/>
        </w:trPr>
        <w:tc>
          <w:tcPr>
            <w:tcW w:w="2783" w:type="dxa"/>
            <w:gridSpan w:val="12"/>
          </w:tcPr>
          <w:p w14:paraId="1B5D4A1A" w14:textId="77777777" w:rsidR="007D674D" w:rsidRPr="00F9032C" w:rsidRDefault="007D674D" w:rsidP="007D674D">
            <w:pPr>
              <w:pStyle w:val="aa"/>
            </w:pPr>
            <w:r w:rsidRPr="00F9032C">
              <w:t>Предприятия коммунально-бытового обслуживания:</w:t>
            </w:r>
          </w:p>
        </w:tc>
        <w:tc>
          <w:tcPr>
            <w:tcW w:w="1949" w:type="dxa"/>
            <w:gridSpan w:val="17"/>
          </w:tcPr>
          <w:p w14:paraId="64F085DC" w14:textId="77777777" w:rsidR="007D674D" w:rsidRPr="00F9032C" w:rsidRDefault="007D674D" w:rsidP="007D674D">
            <w:pPr>
              <w:pStyle w:val="aa"/>
            </w:pPr>
          </w:p>
        </w:tc>
        <w:tc>
          <w:tcPr>
            <w:tcW w:w="2235" w:type="dxa"/>
            <w:gridSpan w:val="19"/>
          </w:tcPr>
          <w:p w14:paraId="7A4C2E85" w14:textId="77777777" w:rsidR="007D674D" w:rsidRPr="00F9032C" w:rsidRDefault="007D674D" w:rsidP="007D674D">
            <w:pPr>
              <w:pStyle w:val="aa"/>
            </w:pPr>
          </w:p>
        </w:tc>
        <w:tc>
          <w:tcPr>
            <w:tcW w:w="2506" w:type="dxa"/>
            <w:gridSpan w:val="13"/>
          </w:tcPr>
          <w:p w14:paraId="57A1B035" w14:textId="77777777" w:rsidR="007D674D" w:rsidRPr="00F9032C" w:rsidRDefault="007D674D" w:rsidP="007D674D">
            <w:pPr>
              <w:pStyle w:val="aa"/>
            </w:pPr>
          </w:p>
        </w:tc>
      </w:tr>
      <w:tr w:rsidR="007D674D" w:rsidRPr="00DC706D" w14:paraId="550524A4" w14:textId="77777777" w:rsidTr="005049DE">
        <w:trPr>
          <w:gridAfter w:val="2"/>
          <w:wAfter w:w="31" w:type="dxa"/>
          <w:trHeight w:val="111"/>
        </w:trPr>
        <w:tc>
          <w:tcPr>
            <w:tcW w:w="2783" w:type="dxa"/>
            <w:gridSpan w:val="12"/>
          </w:tcPr>
          <w:p w14:paraId="055B511E" w14:textId="77777777" w:rsidR="007D674D" w:rsidRPr="00F9032C" w:rsidRDefault="007D674D" w:rsidP="007D674D">
            <w:pPr>
              <w:pStyle w:val="aa"/>
            </w:pPr>
            <w:r w:rsidRPr="00F9032C">
              <w:t>Фабрики химчистки и прачечные самообслуживания, кВт/кг вещей</w:t>
            </w:r>
          </w:p>
        </w:tc>
        <w:tc>
          <w:tcPr>
            <w:tcW w:w="1949" w:type="dxa"/>
            <w:gridSpan w:val="17"/>
          </w:tcPr>
          <w:p w14:paraId="1B43A3DF" w14:textId="77777777" w:rsidR="007D674D" w:rsidRPr="00F9032C" w:rsidRDefault="007D674D" w:rsidP="007D674D">
            <w:pPr>
              <w:pStyle w:val="aa"/>
            </w:pPr>
          </w:p>
        </w:tc>
        <w:tc>
          <w:tcPr>
            <w:tcW w:w="2235" w:type="dxa"/>
            <w:gridSpan w:val="19"/>
          </w:tcPr>
          <w:p w14:paraId="0CF26FCA" w14:textId="77777777" w:rsidR="007D674D" w:rsidRPr="00F9032C" w:rsidRDefault="007D674D" w:rsidP="007D674D">
            <w:pPr>
              <w:pStyle w:val="aa"/>
            </w:pPr>
            <w:r w:rsidRPr="00F9032C">
              <w:t>0,075</w:t>
            </w:r>
          </w:p>
        </w:tc>
        <w:tc>
          <w:tcPr>
            <w:tcW w:w="2506" w:type="dxa"/>
            <w:gridSpan w:val="13"/>
          </w:tcPr>
          <w:p w14:paraId="4BB760B0" w14:textId="77777777" w:rsidR="007D674D" w:rsidRPr="00F9032C" w:rsidRDefault="007D674D" w:rsidP="007D674D">
            <w:pPr>
              <w:pStyle w:val="aa"/>
            </w:pPr>
            <w:r w:rsidRPr="00F9032C">
              <w:t>Не нормируется</w:t>
            </w:r>
          </w:p>
        </w:tc>
      </w:tr>
      <w:tr w:rsidR="007D674D" w:rsidRPr="00DC706D" w14:paraId="6033BB9D" w14:textId="77777777" w:rsidTr="005049DE">
        <w:trPr>
          <w:gridAfter w:val="2"/>
          <w:wAfter w:w="31" w:type="dxa"/>
          <w:trHeight w:val="96"/>
        </w:trPr>
        <w:tc>
          <w:tcPr>
            <w:tcW w:w="2783" w:type="dxa"/>
            <w:gridSpan w:val="12"/>
          </w:tcPr>
          <w:p w14:paraId="415B8636" w14:textId="77777777" w:rsidR="007D674D" w:rsidRPr="00F9032C" w:rsidRDefault="007D674D" w:rsidP="007D674D">
            <w:pPr>
              <w:pStyle w:val="aa"/>
            </w:pPr>
            <w:r w:rsidRPr="00F9032C">
              <w:t>Парикмахерские, кВт/рабочее место</w:t>
            </w:r>
          </w:p>
        </w:tc>
        <w:tc>
          <w:tcPr>
            <w:tcW w:w="1949" w:type="dxa"/>
            <w:gridSpan w:val="17"/>
          </w:tcPr>
          <w:p w14:paraId="6F38AF43" w14:textId="77777777" w:rsidR="007D674D" w:rsidRPr="00F9032C" w:rsidRDefault="007D674D" w:rsidP="007D674D">
            <w:pPr>
              <w:pStyle w:val="aa"/>
            </w:pPr>
          </w:p>
        </w:tc>
        <w:tc>
          <w:tcPr>
            <w:tcW w:w="2235" w:type="dxa"/>
            <w:gridSpan w:val="19"/>
          </w:tcPr>
          <w:p w14:paraId="6CA8A1E3" w14:textId="77777777" w:rsidR="007D674D" w:rsidRPr="00F9032C" w:rsidRDefault="007D674D" w:rsidP="007D674D">
            <w:pPr>
              <w:pStyle w:val="aa"/>
            </w:pPr>
            <w:r w:rsidRPr="00F9032C">
              <w:t>1,5</w:t>
            </w:r>
          </w:p>
        </w:tc>
        <w:tc>
          <w:tcPr>
            <w:tcW w:w="2506" w:type="dxa"/>
            <w:gridSpan w:val="13"/>
          </w:tcPr>
          <w:p w14:paraId="1C5767BF" w14:textId="77777777" w:rsidR="007D674D" w:rsidRPr="00F9032C" w:rsidRDefault="007D674D" w:rsidP="007D674D">
            <w:pPr>
              <w:pStyle w:val="aa"/>
            </w:pPr>
            <w:r w:rsidRPr="00F9032C">
              <w:t>Не нормируется</w:t>
            </w:r>
          </w:p>
        </w:tc>
      </w:tr>
      <w:tr w:rsidR="007D674D" w:rsidRPr="00DC706D" w14:paraId="19EB2F69" w14:textId="77777777" w:rsidTr="005049DE">
        <w:trPr>
          <w:gridAfter w:val="2"/>
          <w:wAfter w:w="31" w:type="dxa"/>
          <w:trHeight w:val="180"/>
        </w:trPr>
        <w:tc>
          <w:tcPr>
            <w:tcW w:w="2783" w:type="dxa"/>
            <w:gridSpan w:val="12"/>
          </w:tcPr>
          <w:p w14:paraId="3BB15CD6" w14:textId="77777777" w:rsidR="007D674D" w:rsidRPr="00F9032C" w:rsidRDefault="007D674D" w:rsidP="007D674D">
            <w:pPr>
              <w:pStyle w:val="aa"/>
            </w:pPr>
            <w:r w:rsidRPr="00F9032C">
              <w:lastRenderedPageBreak/>
              <w:t>Учреждения культуры и искусства</w:t>
            </w:r>
          </w:p>
        </w:tc>
        <w:tc>
          <w:tcPr>
            <w:tcW w:w="1949" w:type="dxa"/>
            <w:gridSpan w:val="17"/>
          </w:tcPr>
          <w:p w14:paraId="1E435FAD" w14:textId="77777777" w:rsidR="007D674D" w:rsidRPr="00F9032C" w:rsidRDefault="007D674D" w:rsidP="007D674D">
            <w:pPr>
              <w:pStyle w:val="aa"/>
            </w:pPr>
          </w:p>
        </w:tc>
        <w:tc>
          <w:tcPr>
            <w:tcW w:w="2235" w:type="dxa"/>
            <w:gridSpan w:val="19"/>
          </w:tcPr>
          <w:p w14:paraId="19BA32D6" w14:textId="77777777" w:rsidR="007D674D" w:rsidRPr="00F9032C" w:rsidRDefault="007D674D" w:rsidP="007D674D">
            <w:pPr>
              <w:pStyle w:val="aa"/>
            </w:pPr>
          </w:p>
        </w:tc>
        <w:tc>
          <w:tcPr>
            <w:tcW w:w="2506" w:type="dxa"/>
            <w:gridSpan w:val="13"/>
          </w:tcPr>
          <w:p w14:paraId="173CFE0E" w14:textId="77777777" w:rsidR="007D674D" w:rsidRPr="00F9032C" w:rsidRDefault="007D674D" w:rsidP="007D674D">
            <w:pPr>
              <w:pStyle w:val="aa"/>
            </w:pPr>
          </w:p>
        </w:tc>
      </w:tr>
      <w:tr w:rsidR="007D674D" w:rsidRPr="00DC706D" w14:paraId="69D55714" w14:textId="77777777" w:rsidTr="005049DE">
        <w:trPr>
          <w:gridAfter w:val="2"/>
          <w:wAfter w:w="31" w:type="dxa"/>
          <w:trHeight w:val="150"/>
        </w:trPr>
        <w:tc>
          <w:tcPr>
            <w:tcW w:w="2783" w:type="dxa"/>
            <w:gridSpan w:val="12"/>
          </w:tcPr>
          <w:p w14:paraId="6E869E31" w14:textId="77777777" w:rsidR="007D674D" w:rsidRPr="00F9032C" w:rsidRDefault="007D674D" w:rsidP="007D674D">
            <w:pPr>
              <w:pStyle w:val="aa"/>
            </w:pPr>
            <w:r w:rsidRPr="00F9032C">
              <w:t>Кинотеатры и киноконцертные залы, кВт/место:</w:t>
            </w:r>
          </w:p>
        </w:tc>
        <w:tc>
          <w:tcPr>
            <w:tcW w:w="1949" w:type="dxa"/>
            <w:gridSpan w:val="17"/>
          </w:tcPr>
          <w:p w14:paraId="3D6FAFD8" w14:textId="77777777" w:rsidR="007D674D" w:rsidRPr="00F9032C" w:rsidRDefault="007D674D" w:rsidP="007D674D">
            <w:pPr>
              <w:pStyle w:val="aa"/>
            </w:pPr>
          </w:p>
        </w:tc>
        <w:tc>
          <w:tcPr>
            <w:tcW w:w="2235" w:type="dxa"/>
            <w:gridSpan w:val="19"/>
          </w:tcPr>
          <w:p w14:paraId="00B9B6A2" w14:textId="77777777" w:rsidR="007D674D" w:rsidRPr="00F9032C" w:rsidRDefault="007D674D" w:rsidP="007D674D">
            <w:pPr>
              <w:pStyle w:val="aa"/>
            </w:pPr>
          </w:p>
        </w:tc>
        <w:tc>
          <w:tcPr>
            <w:tcW w:w="2506" w:type="dxa"/>
            <w:gridSpan w:val="13"/>
          </w:tcPr>
          <w:p w14:paraId="6FA00B10" w14:textId="77777777" w:rsidR="007D674D" w:rsidRPr="00F9032C" w:rsidRDefault="007D674D" w:rsidP="007D674D">
            <w:pPr>
              <w:pStyle w:val="aa"/>
            </w:pPr>
          </w:p>
        </w:tc>
      </w:tr>
      <w:tr w:rsidR="007D674D" w:rsidRPr="00DC706D" w14:paraId="23E7334E" w14:textId="77777777" w:rsidTr="005049DE">
        <w:trPr>
          <w:gridAfter w:val="2"/>
          <w:wAfter w:w="31" w:type="dxa"/>
          <w:trHeight w:val="126"/>
        </w:trPr>
        <w:tc>
          <w:tcPr>
            <w:tcW w:w="2783" w:type="dxa"/>
            <w:gridSpan w:val="12"/>
          </w:tcPr>
          <w:p w14:paraId="387A7FCB" w14:textId="77777777" w:rsidR="007D674D" w:rsidRPr="00F9032C" w:rsidRDefault="007D674D" w:rsidP="007D674D">
            <w:pPr>
              <w:pStyle w:val="aa"/>
            </w:pPr>
            <w:r w:rsidRPr="00F9032C">
              <w:t>без кондиционирования воздуха</w:t>
            </w:r>
          </w:p>
        </w:tc>
        <w:tc>
          <w:tcPr>
            <w:tcW w:w="1949" w:type="dxa"/>
            <w:gridSpan w:val="17"/>
          </w:tcPr>
          <w:p w14:paraId="4E856D4E" w14:textId="77777777" w:rsidR="007D674D" w:rsidRPr="00F9032C" w:rsidRDefault="007D674D" w:rsidP="007D674D">
            <w:pPr>
              <w:pStyle w:val="aa"/>
            </w:pPr>
          </w:p>
        </w:tc>
        <w:tc>
          <w:tcPr>
            <w:tcW w:w="2235" w:type="dxa"/>
            <w:gridSpan w:val="19"/>
          </w:tcPr>
          <w:p w14:paraId="6FBF2C04" w14:textId="77777777" w:rsidR="007D674D" w:rsidRPr="00F9032C" w:rsidRDefault="007D674D" w:rsidP="007D674D">
            <w:pPr>
              <w:pStyle w:val="aa"/>
            </w:pPr>
            <w:r w:rsidRPr="00F9032C">
              <w:t>0,12</w:t>
            </w:r>
          </w:p>
        </w:tc>
        <w:tc>
          <w:tcPr>
            <w:tcW w:w="2506" w:type="dxa"/>
            <w:gridSpan w:val="13"/>
          </w:tcPr>
          <w:p w14:paraId="140877C3" w14:textId="77777777" w:rsidR="007D674D" w:rsidRPr="00F9032C" w:rsidRDefault="007D674D" w:rsidP="007D674D">
            <w:pPr>
              <w:pStyle w:val="aa"/>
            </w:pPr>
            <w:r w:rsidRPr="00F9032C">
              <w:t>Не нормируется</w:t>
            </w:r>
          </w:p>
        </w:tc>
      </w:tr>
      <w:tr w:rsidR="007D674D" w:rsidRPr="00DC706D" w14:paraId="537911EA" w14:textId="77777777" w:rsidTr="005049DE">
        <w:trPr>
          <w:gridAfter w:val="2"/>
          <w:wAfter w:w="31" w:type="dxa"/>
          <w:trHeight w:val="165"/>
        </w:trPr>
        <w:tc>
          <w:tcPr>
            <w:tcW w:w="2783" w:type="dxa"/>
            <w:gridSpan w:val="12"/>
          </w:tcPr>
          <w:p w14:paraId="77A80B67" w14:textId="77777777" w:rsidR="007D674D" w:rsidRPr="00F9032C" w:rsidRDefault="007D674D" w:rsidP="007D674D">
            <w:pPr>
              <w:pStyle w:val="aa"/>
            </w:pPr>
            <w:r w:rsidRPr="00F9032C">
              <w:t>с кондиционированием воздуха</w:t>
            </w:r>
          </w:p>
        </w:tc>
        <w:tc>
          <w:tcPr>
            <w:tcW w:w="1949" w:type="dxa"/>
            <w:gridSpan w:val="17"/>
          </w:tcPr>
          <w:p w14:paraId="04CA66FB" w14:textId="77777777" w:rsidR="007D674D" w:rsidRPr="00F9032C" w:rsidRDefault="007D674D" w:rsidP="007D674D">
            <w:pPr>
              <w:pStyle w:val="aa"/>
            </w:pPr>
          </w:p>
        </w:tc>
        <w:tc>
          <w:tcPr>
            <w:tcW w:w="2235" w:type="dxa"/>
            <w:gridSpan w:val="19"/>
          </w:tcPr>
          <w:p w14:paraId="63DD68B3" w14:textId="77777777" w:rsidR="007D674D" w:rsidRPr="00F9032C" w:rsidRDefault="007D674D" w:rsidP="007D674D">
            <w:pPr>
              <w:pStyle w:val="aa"/>
            </w:pPr>
            <w:r w:rsidRPr="00F9032C">
              <w:t>0,14</w:t>
            </w:r>
          </w:p>
        </w:tc>
        <w:tc>
          <w:tcPr>
            <w:tcW w:w="2506" w:type="dxa"/>
            <w:gridSpan w:val="13"/>
          </w:tcPr>
          <w:p w14:paraId="400679BD" w14:textId="77777777" w:rsidR="007D674D" w:rsidRPr="00F9032C" w:rsidRDefault="007D674D" w:rsidP="007D674D">
            <w:pPr>
              <w:pStyle w:val="aa"/>
            </w:pPr>
            <w:r w:rsidRPr="00F9032C">
              <w:t>Не нормируется</w:t>
            </w:r>
          </w:p>
        </w:tc>
      </w:tr>
      <w:tr w:rsidR="007D674D" w:rsidRPr="00DC706D" w14:paraId="0B039BF8" w14:textId="77777777" w:rsidTr="005049DE">
        <w:trPr>
          <w:gridAfter w:val="2"/>
          <w:wAfter w:w="31" w:type="dxa"/>
          <w:trHeight w:val="150"/>
        </w:trPr>
        <w:tc>
          <w:tcPr>
            <w:tcW w:w="2783" w:type="dxa"/>
            <w:gridSpan w:val="12"/>
          </w:tcPr>
          <w:p w14:paraId="66B11812" w14:textId="77777777" w:rsidR="007D674D" w:rsidRPr="00F9032C" w:rsidRDefault="007D674D" w:rsidP="007D674D">
            <w:pPr>
              <w:pStyle w:val="aa"/>
            </w:pPr>
            <w:r w:rsidRPr="00F9032C">
              <w:t>Клубы</w:t>
            </w:r>
          </w:p>
        </w:tc>
        <w:tc>
          <w:tcPr>
            <w:tcW w:w="1949" w:type="dxa"/>
            <w:gridSpan w:val="17"/>
          </w:tcPr>
          <w:p w14:paraId="32F5511E" w14:textId="77777777" w:rsidR="007D674D" w:rsidRPr="00F9032C" w:rsidRDefault="007D674D" w:rsidP="007D674D">
            <w:pPr>
              <w:pStyle w:val="aa"/>
            </w:pPr>
          </w:p>
        </w:tc>
        <w:tc>
          <w:tcPr>
            <w:tcW w:w="2235" w:type="dxa"/>
            <w:gridSpan w:val="19"/>
          </w:tcPr>
          <w:p w14:paraId="0835B8EE" w14:textId="77777777" w:rsidR="007D674D" w:rsidRPr="00F9032C" w:rsidRDefault="007D674D" w:rsidP="007D674D">
            <w:pPr>
              <w:pStyle w:val="aa"/>
            </w:pPr>
            <w:r w:rsidRPr="00F9032C">
              <w:t>0,46</w:t>
            </w:r>
          </w:p>
        </w:tc>
        <w:tc>
          <w:tcPr>
            <w:tcW w:w="2506" w:type="dxa"/>
            <w:gridSpan w:val="13"/>
          </w:tcPr>
          <w:p w14:paraId="10042B73" w14:textId="77777777" w:rsidR="007D674D" w:rsidRPr="00F9032C" w:rsidRDefault="007D674D" w:rsidP="007D674D">
            <w:pPr>
              <w:pStyle w:val="aa"/>
            </w:pPr>
            <w:r w:rsidRPr="00F9032C">
              <w:t>Не нормируется</w:t>
            </w:r>
          </w:p>
        </w:tc>
      </w:tr>
      <w:tr w:rsidR="007D674D" w:rsidRPr="00DC706D" w14:paraId="1E663736" w14:textId="77777777" w:rsidTr="005049DE">
        <w:trPr>
          <w:gridAfter w:val="2"/>
          <w:wAfter w:w="31" w:type="dxa"/>
          <w:trHeight w:val="135"/>
        </w:trPr>
        <w:tc>
          <w:tcPr>
            <w:tcW w:w="2783" w:type="dxa"/>
            <w:gridSpan w:val="12"/>
          </w:tcPr>
          <w:p w14:paraId="24832D9F" w14:textId="77777777" w:rsidR="007D674D" w:rsidRPr="00F9032C" w:rsidRDefault="007D674D" w:rsidP="007D674D">
            <w:pPr>
              <w:pStyle w:val="aa"/>
            </w:pPr>
            <w:r w:rsidRPr="00F9032C">
              <w:t>Здания или помещения учреждений управления, проектных и конструкторских организаций, кредитно-финансовых учреждений и предприятий связи, кВт/м</w:t>
            </w:r>
            <w:r w:rsidRPr="00F9032C">
              <w:rPr>
                <w:vertAlign w:val="superscript"/>
              </w:rPr>
              <w:t>2</w:t>
            </w:r>
            <w:r w:rsidRPr="00F9032C">
              <w:t xml:space="preserve"> общей площади:</w:t>
            </w:r>
          </w:p>
        </w:tc>
        <w:tc>
          <w:tcPr>
            <w:tcW w:w="1949" w:type="dxa"/>
            <w:gridSpan w:val="17"/>
          </w:tcPr>
          <w:p w14:paraId="5779ECE6" w14:textId="77777777" w:rsidR="007D674D" w:rsidRPr="00F9032C" w:rsidRDefault="007D674D" w:rsidP="007D674D">
            <w:pPr>
              <w:pStyle w:val="aa"/>
            </w:pPr>
          </w:p>
        </w:tc>
        <w:tc>
          <w:tcPr>
            <w:tcW w:w="2235" w:type="dxa"/>
            <w:gridSpan w:val="19"/>
          </w:tcPr>
          <w:p w14:paraId="7B821FF9" w14:textId="77777777" w:rsidR="007D674D" w:rsidRPr="00F9032C" w:rsidRDefault="007D674D" w:rsidP="007D674D">
            <w:pPr>
              <w:pStyle w:val="aa"/>
            </w:pPr>
          </w:p>
        </w:tc>
        <w:tc>
          <w:tcPr>
            <w:tcW w:w="2506" w:type="dxa"/>
            <w:gridSpan w:val="13"/>
          </w:tcPr>
          <w:p w14:paraId="4A118D4A" w14:textId="77777777" w:rsidR="007D674D" w:rsidRPr="00F9032C" w:rsidRDefault="007D674D" w:rsidP="007D674D">
            <w:pPr>
              <w:pStyle w:val="aa"/>
            </w:pPr>
          </w:p>
        </w:tc>
      </w:tr>
      <w:tr w:rsidR="007D674D" w:rsidRPr="00DC706D" w14:paraId="45397C6F" w14:textId="77777777" w:rsidTr="005049DE">
        <w:trPr>
          <w:gridAfter w:val="2"/>
          <w:wAfter w:w="31" w:type="dxa"/>
          <w:trHeight w:val="126"/>
        </w:trPr>
        <w:tc>
          <w:tcPr>
            <w:tcW w:w="2783" w:type="dxa"/>
            <w:gridSpan w:val="12"/>
          </w:tcPr>
          <w:p w14:paraId="5260D899" w14:textId="77777777" w:rsidR="007D674D" w:rsidRPr="00F9032C" w:rsidRDefault="007D674D" w:rsidP="007D674D">
            <w:pPr>
              <w:pStyle w:val="aa"/>
            </w:pPr>
            <w:r w:rsidRPr="00F9032C">
              <w:t>без кондиционирования воздуха</w:t>
            </w:r>
          </w:p>
        </w:tc>
        <w:tc>
          <w:tcPr>
            <w:tcW w:w="1949" w:type="dxa"/>
            <w:gridSpan w:val="17"/>
          </w:tcPr>
          <w:p w14:paraId="68625872" w14:textId="77777777" w:rsidR="007D674D" w:rsidRPr="00F9032C" w:rsidRDefault="007D674D" w:rsidP="007D674D">
            <w:pPr>
              <w:pStyle w:val="aa"/>
            </w:pPr>
          </w:p>
        </w:tc>
        <w:tc>
          <w:tcPr>
            <w:tcW w:w="2235" w:type="dxa"/>
            <w:gridSpan w:val="19"/>
          </w:tcPr>
          <w:p w14:paraId="1FE7F8B7" w14:textId="77777777" w:rsidR="007D674D" w:rsidRPr="00F9032C" w:rsidRDefault="007D674D" w:rsidP="007D674D">
            <w:pPr>
              <w:pStyle w:val="aa"/>
            </w:pPr>
            <w:r w:rsidRPr="00F9032C">
              <w:t>0,043</w:t>
            </w:r>
          </w:p>
        </w:tc>
        <w:tc>
          <w:tcPr>
            <w:tcW w:w="2506" w:type="dxa"/>
            <w:gridSpan w:val="13"/>
          </w:tcPr>
          <w:p w14:paraId="213D3C28" w14:textId="77777777" w:rsidR="007D674D" w:rsidRPr="00F9032C" w:rsidRDefault="007D674D" w:rsidP="007D674D">
            <w:pPr>
              <w:pStyle w:val="aa"/>
            </w:pPr>
            <w:r w:rsidRPr="00F9032C">
              <w:t>Не нормируется</w:t>
            </w:r>
          </w:p>
        </w:tc>
      </w:tr>
      <w:tr w:rsidR="007D674D" w:rsidRPr="00DC706D" w14:paraId="631797D2" w14:textId="77777777" w:rsidTr="005049DE">
        <w:trPr>
          <w:gridAfter w:val="2"/>
          <w:wAfter w:w="31" w:type="dxa"/>
          <w:trHeight w:val="135"/>
        </w:trPr>
        <w:tc>
          <w:tcPr>
            <w:tcW w:w="2783" w:type="dxa"/>
            <w:gridSpan w:val="12"/>
          </w:tcPr>
          <w:p w14:paraId="4967871D" w14:textId="77777777" w:rsidR="007D674D" w:rsidRPr="00F9032C" w:rsidRDefault="007D674D" w:rsidP="007D674D">
            <w:pPr>
              <w:pStyle w:val="aa"/>
            </w:pPr>
            <w:r w:rsidRPr="00F9032C">
              <w:t>с кондиционированием воздуха</w:t>
            </w:r>
          </w:p>
        </w:tc>
        <w:tc>
          <w:tcPr>
            <w:tcW w:w="1949" w:type="dxa"/>
            <w:gridSpan w:val="17"/>
          </w:tcPr>
          <w:p w14:paraId="23B746BE" w14:textId="77777777" w:rsidR="007D674D" w:rsidRPr="00F9032C" w:rsidRDefault="007D674D" w:rsidP="007D674D">
            <w:pPr>
              <w:pStyle w:val="aa"/>
            </w:pPr>
          </w:p>
        </w:tc>
        <w:tc>
          <w:tcPr>
            <w:tcW w:w="2235" w:type="dxa"/>
            <w:gridSpan w:val="19"/>
          </w:tcPr>
          <w:p w14:paraId="4921AD62" w14:textId="77777777" w:rsidR="007D674D" w:rsidRPr="00F9032C" w:rsidRDefault="007D674D" w:rsidP="007D674D">
            <w:pPr>
              <w:pStyle w:val="aa"/>
            </w:pPr>
            <w:r w:rsidRPr="00F9032C">
              <w:t>0,054</w:t>
            </w:r>
          </w:p>
        </w:tc>
        <w:tc>
          <w:tcPr>
            <w:tcW w:w="2506" w:type="dxa"/>
            <w:gridSpan w:val="13"/>
          </w:tcPr>
          <w:p w14:paraId="2C055195" w14:textId="77777777" w:rsidR="007D674D" w:rsidRPr="00F9032C" w:rsidRDefault="007D674D" w:rsidP="007D674D">
            <w:pPr>
              <w:pStyle w:val="aa"/>
            </w:pPr>
            <w:r w:rsidRPr="00F9032C">
              <w:t>Не нормируется</w:t>
            </w:r>
          </w:p>
        </w:tc>
      </w:tr>
      <w:tr w:rsidR="00BA1B42" w:rsidRPr="00DC706D" w14:paraId="5BD35245" w14:textId="77777777" w:rsidTr="005049DE">
        <w:trPr>
          <w:gridAfter w:val="2"/>
          <w:wAfter w:w="31" w:type="dxa"/>
          <w:trHeight w:val="135"/>
        </w:trPr>
        <w:tc>
          <w:tcPr>
            <w:tcW w:w="2783" w:type="dxa"/>
            <w:gridSpan w:val="12"/>
          </w:tcPr>
          <w:p w14:paraId="1B283333" w14:textId="77777777" w:rsidR="00BA1B42" w:rsidRPr="00EE5DC0" w:rsidRDefault="00BA1B42" w:rsidP="00BA1B42">
            <w:pPr>
              <w:pStyle w:val="aa"/>
            </w:pPr>
            <w:r w:rsidRPr="00EE5DC0">
              <w:t xml:space="preserve">Пункт  участковых уполномоченных полиции </w:t>
            </w:r>
          </w:p>
        </w:tc>
        <w:tc>
          <w:tcPr>
            <w:tcW w:w="1949" w:type="dxa"/>
            <w:gridSpan w:val="17"/>
          </w:tcPr>
          <w:p w14:paraId="7040F22F" w14:textId="77777777" w:rsidR="00BA1B42" w:rsidRPr="00EE5DC0" w:rsidRDefault="00BA1B42" w:rsidP="007D674D">
            <w:pPr>
              <w:pStyle w:val="aa"/>
            </w:pPr>
          </w:p>
        </w:tc>
        <w:tc>
          <w:tcPr>
            <w:tcW w:w="2235" w:type="dxa"/>
            <w:gridSpan w:val="19"/>
          </w:tcPr>
          <w:p w14:paraId="0697D9EE" w14:textId="77777777" w:rsidR="00BA1B42" w:rsidRPr="00EE5DC0" w:rsidRDefault="00BA1B42" w:rsidP="007D674D">
            <w:pPr>
              <w:pStyle w:val="aa"/>
            </w:pPr>
            <w:r w:rsidRPr="00EE5DC0">
              <w:t xml:space="preserve">1 сотрудник на 2.8 -3.0 </w:t>
            </w:r>
            <w:proofErr w:type="spellStart"/>
            <w:r w:rsidRPr="00EE5DC0">
              <w:t>тыс</w:t>
            </w:r>
            <w:proofErr w:type="spellEnd"/>
            <w:r w:rsidRPr="00EE5DC0">
              <w:t xml:space="preserve"> чел</w:t>
            </w:r>
          </w:p>
        </w:tc>
        <w:tc>
          <w:tcPr>
            <w:tcW w:w="2506" w:type="dxa"/>
            <w:gridSpan w:val="13"/>
          </w:tcPr>
          <w:p w14:paraId="0A9045D2" w14:textId="77777777" w:rsidR="00BA1B42" w:rsidRPr="00EE5DC0" w:rsidRDefault="00BA1B42" w:rsidP="007D674D">
            <w:pPr>
              <w:pStyle w:val="aa"/>
            </w:pPr>
            <w:r w:rsidRPr="00EE5DC0">
              <w:t>Допускается встроенное или пристроенное размещение участковых пунктов полиции с отдельным входом</w:t>
            </w:r>
          </w:p>
        </w:tc>
      </w:tr>
      <w:tr w:rsidR="007D674D" w:rsidRPr="00DC706D" w14:paraId="3C68289B" w14:textId="77777777" w:rsidTr="005049DE">
        <w:trPr>
          <w:gridAfter w:val="2"/>
          <w:wAfter w:w="31" w:type="dxa"/>
          <w:trHeight w:val="126"/>
        </w:trPr>
        <w:tc>
          <w:tcPr>
            <w:tcW w:w="2783" w:type="dxa"/>
            <w:gridSpan w:val="12"/>
          </w:tcPr>
          <w:p w14:paraId="5507F7C2" w14:textId="77777777" w:rsidR="007D674D" w:rsidRPr="00F9032C" w:rsidRDefault="007D674D" w:rsidP="007D674D">
            <w:pPr>
              <w:pStyle w:val="aa"/>
            </w:pPr>
            <w:r w:rsidRPr="00F9032C">
              <w:t>Учреждения оздоровительные и отдыха:</w:t>
            </w:r>
          </w:p>
        </w:tc>
        <w:tc>
          <w:tcPr>
            <w:tcW w:w="1949" w:type="dxa"/>
            <w:gridSpan w:val="17"/>
          </w:tcPr>
          <w:p w14:paraId="2DB8AD63" w14:textId="77777777" w:rsidR="007D674D" w:rsidRPr="00F9032C" w:rsidRDefault="007D674D" w:rsidP="007D674D">
            <w:pPr>
              <w:pStyle w:val="aa"/>
            </w:pPr>
          </w:p>
        </w:tc>
        <w:tc>
          <w:tcPr>
            <w:tcW w:w="2235" w:type="dxa"/>
            <w:gridSpan w:val="19"/>
          </w:tcPr>
          <w:p w14:paraId="20E075A0" w14:textId="77777777" w:rsidR="007D674D" w:rsidRPr="00F9032C" w:rsidRDefault="007D674D" w:rsidP="007D674D">
            <w:pPr>
              <w:pStyle w:val="aa"/>
            </w:pPr>
          </w:p>
        </w:tc>
        <w:tc>
          <w:tcPr>
            <w:tcW w:w="2506" w:type="dxa"/>
            <w:gridSpan w:val="13"/>
          </w:tcPr>
          <w:p w14:paraId="5E0D399D" w14:textId="77777777" w:rsidR="007D674D" w:rsidRPr="00F9032C" w:rsidRDefault="007D674D" w:rsidP="007D674D">
            <w:pPr>
              <w:pStyle w:val="aa"/>
            </w:pPr>
          </w:p>
        </w:tc>
      </w:tr>
      <w:tr w:rsidR="007D674D" w:rsidRPr="00DC706D" w14:paraId="2F5B6429" w14:textId="77777777" w:rsidTr="005049DE">
        <w:trPr>
          <w:gridAfter w:val="2"/>
          <w:wAfter w:w="31" w:type="dxa"/>
          <w:trHeight w:val="126"/>
        </w:trPr>
        <w:tc>
          <w:tcPr>
            <w:tcW w:w="2783" w:type="dxa"/>
            <w:gridSpan w:val="12"/>
          </w:tcPr>
          <w:p w14:paraId="02EAA3B8" w14:textId="77777777" w:rsidR="007D674D" w:rsidRPr="00F9032C" w:rsidRDefault="007D674D" w:rsidP="007D674D">
            <w:pPr>
              <w:pStyle w:val="aa"/>
            </w:pPr>
            <w:r w:rsidRPr="00F9032C">
              <w:t>Дома отдыха и пансионаты без кондиционирования воздуха, кВт/место</w:t>
            </w:r>
          </w:p>
        </w:tc>
        <w:tc>
          <w:tcPr>
            <w:tcW w:w="1949" w:type="dxa"/>
            <w:gridSpan w:val="17"/>
          </w:tcPr>
          <w:p w14:paraId="7E978269" w14:textId="77777777" w:rsidR="007D674D" w:rsidRPr="00F9032C" w:rsidRDefault="007D674D" w:rsidP="007D674D">
            <w:pPr>
              <w:pStyle w:val="aa"/>
            </w:pPr>
          </w:p>
        </w:tc>
        <w:tc>
          <w:tcPr>
            <w:tcW w:w="2235" w:type="dxa"/>
            <w:gridSpan w:val="19"/>
          </w:tcPr>
          <w:p w14:paraId="1572FBAC" w14:textId="77777777" w:rsidR="007D674D" w:rsidRPr="00F9032C" w:rsidRDefault="007D674D" w:rsidP="007D674D">
            <w:pPr>
              <w:pStyle w:val="aa"/>
            </w:pPr>
            <w:r w:rsidRPr="00F9032C">
              <w:t>0,36</w:t>
            </w:r>
          </w:p>
        </w:tc>
        <w:tc>
          <w:tcPr>
            <w:tcW w:w="2506" w:type="dxa"/>
            <w:gridSpan w:val="13"/>
          </w:tcPr>
          <w:p w14:paraId="772DB3E6" w14:textId="77777777" w:rsidR="007D674D" w:rsidRPr="00F9032C" w:rsidRDefault="007D674D" w:rsidP="007D674D">
            <w:pPr>
              <w:pStyle w:val="aa"/>
            </w:pPr>
            <w:r w:rsidRPr="00F9032C">
              <w:t>Не нормируется</w:t>
            </w:r>
          </w:p>
        </w:tc>
      </w:tr>
      <w:tr w:rsidR="007D674D" w:rsidRPr="00DC706D" w14:paraId="6A3415D2" w14:textId="77777777" w:rsidTr="005049DE">
        <w:trPr>
          <w:gridAfter w:val="2"/>
          <w:wAfter w:w="31" w:type="dxa"/>
          <w:trHeight w:val="135"/>
        </w:trPr>
        <w:tc>
          <w:tcPr>
            <w:tcW w:w="2783" w:type="dxa"/>
            <w:gridSpan w:val="12"/>
          </w:tcPr>
          <w:p w14:paraId="601E380F" w14:textId="77777777" w:rsidR="007D674D" w:rsidRPr="00F9032C" w:rsidRDefault="007D674D" w:rsidP="007D674D">
            <w:pPr>
              <w:pStyle w:val="aa"/>
            </w:pPr>
            <w:r w:rsidRPr="00F9032C">
              <w:t>Детские лагеря, кВт/м</w:t>
            </w:r>
            <w:r w:rsidRPr="00F9032C">
              <w:rPr>
                <w:vertAlign w:val="superscript"/>
              </w:rPr>
              <w:t>2</w:t>
            </w:r>
            <w:r w:rsidRPr="00F9032C">
              <w:t xml:space="preserve"> жилых помещений</w:t>
            </w:r>
          </w:p>
        </w:tc>
        <w:tc>
          <w:tcPr>
            <w:tcW w:w="1949" w:type="dxa"/>
            <w:gridSpan w:val="17"/>
          </w:tcPr>
          <w:p w14:paraId="02597603" w14:textId="77777777" w:rsidR="007D674D" w:rsidRPr="00F9032C" w:rsidRDefault="007D674D" w:rsidP="007D674D">
            <w:pPr>
              <w:pStyle w:val="aa"/>
            </w:pPr>
          </w:p>
        </w:tc>
        <w:tc>
          <w:tcPr>
            <w:tcW w:w="2235" w:type="dxa"/>
            <w:gridSpan w:val="19"/>
          </w:tcPr>
          <w:p w14:paraId="3D110D68" w14:textId="77777777" w:rsidR="007D674D" w:rsidRPr="00F9032C" w:rsidRDefault="007D674D" w:rsidP="007D674D">
            <w:pPr>
              <w:pStyle w:val="aa"/>
            </w:pPr>
            <w:r w:rsidRPr="00F9032C">
              <w:t>0,023</w:t>
            </w:r>
          </w:p>
        </w:tc>
        <w:tc>
          <w:tcPr>
            <w:tcW w:w="2506" w:type="dxa"/>
            <w:gridSpan w:val="13"/>
          </w:tcPr>
          <w:p w14:paraId="523C3117" w14:textId="77777777" w:rsidR="007D674D" w:rsidRPr="00F9032C" w:rsidRDefault="007D674D" w:rsidP="007D674D">
            <w:pPr>
              <w:pStyle w:val="aa"/>
            </w:pPr>
            <w:r w:rsidRPr="00F9032C">
              <w:t>Не нормируется</w:t>
            </w:r>
          </w:p>
        </w:tc>
      </w:tr>
      <w:tr w:rsidR="007D674D" w:rsidRPr="00DC706D" w14:paraId="0A1A3D82" w14:textId="77777777" w:rsidTr="005049DE">
        <w:trPr>
          <w:gridAfter w:val="2"/>
          <w:wAfter w:w="31" w:type="dxa"/>
          <w:trHeight w:val="126"/>
        </w:trPr>
        <w:tc>
          <w:tcPr>
            <w:tcW w:w="2783" w:type="dxa"/>
            <w:gridSpan w:val="12"/>
          </w:tcPr>
          <w:p w14:paraId="6B360AA7" w14:textId="77777777" w:rsidR="007D674D" w:rsidRPr="00F9032C" w:rsidRDefault="007D674D" w:rsidP="007D674D">
            <w:pPr>
              <w:pStyle w:val="aa"/>
            </w:pPr>
            <w:r w:rsidRPr="00F9032C">
              <w:t>Учреждения жилищно-коммунального хозяйства</w:t>
            </w:r>
          </w:p>
        </w:tc>
        <w:tc>
          <w:tcPr>
            <w:tcW w:w="1949" w:type="dxa"/>
            <w:gridSpan w:val="17"/>
          </w:tcPr>
          <w:p w14:paraId="1343A20E" w14:textId="77777777" w:rsidR="007D674D" w:rsidRPr="00F9032C" w:rsidRDefault="007D674D" w:rsidP="007D674D">
            <w:pPr>
              <w:pStyle w:val="aa"/>
            </w:pPr>
          </w:p>
        </w:tc>
        <w:tc>
          <w:tcPr>
            <w:tcW w:w="2235" w:type="dxa"/>
            <w:gridSpan w:val="19"/>
          </w:tcPr>
          <w:p w14:paraId="24ACB074" w14:textId="77777777" w:rsidR="007D674D" w:rsidRPr="00F9032C" w:rsidRDefault="007D674D" w:rsidP="007D674D">
            <w:pPr>
              <w:pStyle w:val="aa"/>
            </w:pPr>
          </w:p>
        </w:tc>
        <w:tc>
          <w:tcPr>
            <w:tcW w:w="2506" w:type="dxa"/>
            <w:gridSpan w:val="13"/>
          </w:tcPr>
          <w:p w14:paraId="0FFA22EB" w14:textId="77777777" w:rsidR="007D674D" w:rsidRPr="00F9032C" w:rsidRDefault="007D674D" w:rsidP="007D674D">
            <w:pPr>
              <w:pStyle w:val="aa"/>
            </w:pPr>
          </w:p>
        </w:tc>
      </w:tr>
      <w:tr w:rsidR="007D674D" w:rsidRPr="00DC706D" w14:paraId="2F957112" w14:textId="77777777" w:rsidTr="005049DE">
        <w:trPr>
          <w:gridAfter w:val="2"/>
          <w:wAfter w:w="31" w:type="dxa"/>
          <w:trHeight w:val="135"/>
        </w:trPr>
        <w:tc>
          <w:tcPr>
            <w:tcW w:w="2783" w:type="dxa"/>
            <w:gridSpan w:val="12"/>
          </w:tcPr>
          <w:p w14:paraId="2BB6572E" w14:textId="77777777" w:rsidR="007D674D" w:rsidRPr="00F9032C" w:rsidRDefault="007D674D" w:rsidP="007D674D">
            <w:pPr>
              <w:pStyle w:val="aa"/>
            </w:pPr>
            <w:r w:rsidRPr="00F9032C">
              <w:t>Гостиницы, кВт/место:</w:t>
            </w:r>
          </w:p>
        </w:tc>
        <w:tc>
          <w:tcPr>
            <w:tcW w:w="1949" w:type="dxa"/>
            <w:gridSpan w:val="17"/>
          </w:tcPr>
          <w:p w14:paraId="0D3B46F9" w14:textId="77777777" w:rsidR="007D674D" w:rsidRPr="00F9032C" w:rsidRDefault="007D674D" w:rsidP="007D674D">
            <w:pPr>
              <w:pStyle w:val="aa"/>
            </w:pPr>
          </w:p>
        </w:tc>
        <w:tc>
          <w:tcPr>
            <w:tcW w:w="2235" w:type="dxa"/>
            <w:gridSpan w:val="19"/>
          </w:tcPr>
          <w:p w14:paraId="361E67F8" w14:textId="77777777" w:rsidR="007D674D" w:rsidRPr="00F9032C" w:rsidRDefault="007D674D" w:rsidP="007D674D">
            <w:pPr>
              <w:pStyle w:val="aa"/>
            </w:pPr>
          </w:p>
        </w:tc>
        <w:tc>
          <w:tcPr>
            <w:tcW w:w="2506" w:type="dxa"/>
            <w:gridSpan w:val="13"/>
          </w:tcPr>
          <w:p w14:paraId="478760B2" w14:textId="77777777" w:rsidR="007D674D" w:rsidRPr="00F9032C" w:rsidRDefault="007D674D" w:rsidP="007D674D">
            <w:pPr>
              <w:pStyle w:val="aa"/>
            </w:pPr>
          </w:p>
        </w:tc>
      </w:tr>
      <w:tr w:rsidR="007D674D" w:rsidRPr="00DC706D" w14:paraId="6EF3703C" w14:textId="77777777" w:rsidTr="005049DE">
        <w:trPr>
          <w:gridAfter w:val="2"/>
          <w:wAfter w:w="31" w:type="dxa"/>
          <w:trHeight w:val="165"/>
        </w:trPr>
        <w:tc>
          <w:tcPr>
            <w:tcW w:w="2783" w:type="dxa"/>
            <w:gridSpan w:val="12"/>
          </w:tcPr>
          <w:p w14:paraId="131F824E" w14:textId="77777777" w:rsidR="007D674D" w:rsidRPr="00F9032C" w:rsidRDefault="007D674D" w:rsidP="007D674D">
            <w:pPr>
              <w:pStyle w:val="aa"/>
            </w:pPr>
            <w:r w:rsidRPr="00F9032C">
              <w:t>без кондиционирования воздуха (без ресторанов)</w:t>
            </w:r>
          </w:p>
        </w:tc>
        <w:tc>
          <w:tcPr>
            <w:tcW w:w="1949" w:type="dxa"/>
            <w:gridSpan w:val="17"/>
          </w:tcPr>
          <w:p w14:paraId="3AD697BE" w14:textId="77777777" w:rsidR="007D674D" w:rsidRPr="00F9032C" w:rsidRDefault="007D674D" w:rsidP="007D674D">
            <w:pPr>
              <w:pStyle w:val="aa"/>
            </w:pPr>
          </w:p>
        </w:tc>
        <w:tc>
          <w:tcPr>
            <w:tcW w:w="2235" w:type="dxa"/>
            <w:gridSpan w:val="19"/>
          </w:tcPr>
          <w:p w14:paraId="558830B5" w14:textId="77777777" w:rsidR="007D674D" w:rsidRPr="00F9032C" w:rsidRDefault="007D674D" w:rsidP="007D674D">
            <w:pPr>
              <w:pStyle w:val="aa"/>
            </w:pPr>
            <w:r w:rsidRPr="00F9032C">
              <w:t>0,34</w:t>
            </w:r>
          </w:p>
        </w:tc>
        <w:tc>
          <w:tcPr>
            <w:tcW w:w="2506" w:type="dxa"/>
            <w:gridSpan w:val="13"/>
          </w:tcPr>
          <w:p w14:paraId="64C1840A" w14:textId="77777777" w:rsidR="007D674D" w:rsidRPr="00F9032C" w:rsidRDefault="007D674D" w:rsidP="007D674D">
            <w:pPr>
              <w:pStyle w:val="aa"/>
            </w:pPr>
            <w:r w:rsidRPr="00F9032C">
              <w:t>Не нормируется</w:t>
            </w:r>
          </w:p>
        </w:tc>
      </w:tr>
      <w:tr w:rsidR="007D674D" w:rsidRPr="00DC706D" w14:paraId="62AF6F04" w14:textId="77777777" w:rsidTr="005049DE">
        <w:trPr>
          <w:gridAfter w:val="2"/>
          <w:wAfter w:w="31" w:type="dxa"/>
          <w:trHeight w:val="126"/>
        </w:trPr>
        <w:tc>
          <w:tcPr>
            <w:tcW w:w="2783" w:type="dxa"/>
            <w:gridSpan w:val="12"/>
          </w:tcPr>
          <w:p w14:paraId="0C25B0A0" w14:textId="77777777" w:rsidR="007D674D" w:rsidRPr="00F9032C" w:rsidRDefault="007D674D" w:rsidP="007D674D">
            <w:pPr>
              <w:pStyle w:val="aa"/>
            </w:pPr>
            <w:r w:rsidRPr="00F9032C">
              <w:t>с кондиционированием воздуха</w:t>
            </w:r>
          </w:p>
        </w:tc>
        <w:tc>
          <w:tcPr>
            <w:tcW w:w="1949" w:type="dxa"/>
            <w:gridSpan w:val="17"/>
          </w:tcPr>
          <w:p w14:paraId="1CF5A34C" w14:textId="77777777" w:rsidR="007D674D" w:rsidRPr="00F9032C" w:rsidRDefault="007D674D" w:rsidP="007D674D">
            <w:pPr>
              <w:pStyle w:val="aa"/>
            </w:pPr>
          </w:p>
        </w:tc>
        <w:tc>
          <w:tcPr>
            <w:tcW w:w="2235" w:type="dxa"/>
            <w:gridSpan w:val="19"/>
          </w:tcPr>
          <w:p w14:paraId="168664CB" w14:textId="77777777" w:rsidR="007D674D" w:rsidRPr="00F9032C" w:rsidRDefault="007D674D" w:rsidP="007D674D">
            <w:pPr>
              <w:pStyle w:val="aa"/>
            </w:pPr>
            <w:r w:rsidRPr="00F9032C">
              <w:t>0,46</w:t>
            </w:r>
          </w:p>
        </w:tc>
        <w:tc>
          <w:tcPr>
            <w:tcW w:w="2506" w:type="dxa"/>
            <w:gridSpan w:val="13"/>
          </w:tcPr>
          <w:p w14:paraId="3CD56C7B" w14:textId="77777777" w:rsidR="007D674D" w:rsidRPr="00F9032C" w:rsidRDefault="007D674D" w:rsidP="007D674D">
            <w:pPr>
              <w:pStyle w:val="aa"/>
            </w:pPr>
            <w:r w:rsidRPr="00F9032C">
              <w:t>Не нормируется</w:t>
            </w:r>
          </w:p>
        </w:tc>
      </w:tr>
      <w:tr w:rsidR="007D674D" w:rsidRPr="00DC706D" w14:paraId="3BEA3835" w14:textId="77777777" w:rsidTr="005049DE">
        <w:trPr>
          <w:gridAfter w:val="2"/>
          <w:wAfter w:w="31" w:type="dxa"/>
          <w:trHeight w:val="150"/>
        </w:trPr>
        <w:tc>
          <w:tcPr>
            <w:tcW w:w="9473" w:type="dxa"/>
            <w:gridSpan w:val="61"/>
          </w:tcPr>
          <w:p w14:paraId="7F42DF77" w14:textId="77777777" w:rsidR="007D674D" w:rsidRPr="00C66021" w:rsidRDefault="007D674D" w:rsidP="00C66021">
            <w:pPr>
              <w:pStyle w:val="aa"/>
              <w:jc w:val="both"/>
              <w:rPr>
                <w:sz w:val="20"/>
                <w:szCs w:val="20"/>
              </w:rPr>
            </w:pPr>
            <w:r w:rsidRPr="00C66021">
              <w:rPr>
                <w:sz w:val="20"/>
                <w:szCs w:val="20"/>
              </w:rPr>
              <w:t xml:space="preserve">Примечание: </w:t>
            </w:r>
          </w:p>
          <w:p w14:paraId="4383D177" w14:textId="77777777" w:rsidR="007D674D" w:rsidRPr="00C66021" w:rsidRDefault="007D674D" w:rsidP="00C66021">
            <w:pPr>
              <w:pStyle w:val="aa"/>
              <w:jc w:val="both"/>
              <w:rPr>
                <w:sz w:val="20"/>
                <w:szCs w:val="20"/>
              </w:rPr>
            </w:pPr>
            <w:r w:rsidRPr="00C66021">
              <w:rPr>
                <w:sz w:val="20"/>
                <w:szCs w:val="20"/>
              </w:rPr>
              <w:t xml:space="preserve">1.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C66021">
              <w:rPr>
                <w:sz w:val="20"/>
                <w:szCs w:val="20"/>
              </w:rPr>
              <w:t>электроотопления</w:t>
            </w:r>
            <w:proofErr w:type="spellEnd"/>
            <w:r w:rsidRPr="00C66021">
              <w:rPr>
                <w:sz w:val="20"/>
                <w:szCs w:val="20"/>
              </w:rPr>
              <w:t xml:space="preserve">, </w:t>
            </w:r>
            <w:proofErr w:type="spellStart"/>
            <w:r w:rsidRPr="00C66021">
              <w:rPr>
                <w:sz w:val="20"/>
                <w:szCs w:val="20"/>
              </w:rPr>
              <w:t>электроводонагрева</w:t>
            </w:r>
            <w:proofErr w:type="spellEnd"/>
            <w:r w:rsidRPr="00C66021">
              <w:rPr>
                <w:sz w:val="20"/>
                <w:szCs w:val="20"/>
              </w:rPr>
              <w:t xml:space="preserve"> и бытовых кондиционеров воздуха. </w:t>
            </w:r>
          </w:p>
          <w:p w14:paraId="3307982D" w14:textId="77777777" w:rsidR="007D674D" w:rsidRPr="00C66021" w:rsidRDefault="007D674D" w:rsidP="00C66021">
            <w:pPr>
              <w:pStyle w:val="aa"/>
              <w:jc w:val="both"/>
              <w:rPr>
                <w:sz w:val="20"/>
                <w:szCs w:val="20"/>
              </w:rPr>
            </w:pPr>
            <w:r w:rsidRPr="00C66021">
              <w:rPr>
                <w:sz w:val="20"/>
                <w:szCs w:val="20"/>
              </w:rPr>
              <w:t>2. Удельные нагрузки определены исходя из средней общей площади квартир 70 м2 в зданиях по типовым проектам и 150 м2 - для квартир повышенной комфортности (элитных) в зданиях по индивидуальным проектам и относятся к расчетному сроку концепции (схемы) развития.</w:t>
            </w:r>
          </w:p>
          <w:p w14:paraId="4565B6F0" w14:textId="77777777" w:rsidR="007D674D" w:rsidRPr="00C66021" w:rsidRDefault="007D674D" w:rsidP="00C66021">
            <w:pPr>
              <w:pStyle w:val="aa"/>
              <w:jc w:val="both"/>
              <w:rPr>
                <w:sz w:val="20"/>
                <w:szCs w:val="20"/>
              </w:rPr>
            </w:pPr>
            <w:r w:rsidRPr="00C66021">
              <w:rPr>
                <w:sz w:val="20"/>
                <w:szCs w:val="20"/>
              </w:rPr>
              <w:lastRenderedPageBreak/>
              <w:t>3. В знаменателе приведены значения коэффициента мощности.</w:t>
            </w:r>
          </w:p>
          <w:p w14:paraId="6A27DEB1" w14:textId="77777777" w:rsidR="007D674D" w:rsidRPr="00C66021" w:rsidRDefault="007D674D" w:rsidP="00C66021">
            <w:pPr>
              <w:pStyle w:val="aa"/>
              <w:jc w:val="both"/>
              <w:rPr>
                <w:sz w:val="20"/>
                <w:szCs w:val="20"/>
              </w:rPr>
            </w:pPr>
            <w:r w:rsidRPr="00C66021">
              <w:rPr>
                <w:sz w:val="20"/>
                <w:szCs w:val="20"/>
              </w:rPr>
              <w:t>4. При определении электрических нагрузок в существующих или проектируемых районах со средней площадью квартир 55 м2 величины удельных нагрузок для жилых зданий умножаются на коэффициент 1,3.</w:t>
            </w:r>
          </w:p>
          <w:p w14:paraId="16970D69" w14:textId="77777777" w:rsidR="007D674D" w:rsidRPr="00C66021" w:rsidRDefault="007D674D" w:rsidP="007D674D">
            <w:pPr>
              <w:pStyle w:val="aa"/>
              <w:rPr>
                <w:sz w:val="20"/>
                <w:szCs w:val="20"/>
              </w:rPr>
            </w:pPr>
          </w:p>
        </w:tc>
      </w:tr>
      <w:tr w:rsidR="007D674D" w:rsidRPr="00DC706D" w14:paraId="4382DDF9" w14:textId="77777777" w:rsidTr="005049DE">
        <w:trPr>
          <w:gridAfter w:val="2"/>
          <w:wAfter w:w="31" w:type="dxa"/>
          <w:trHeight w:val="264"/>
        </w:trPr>
        <w:tc>
          <w:tcPr>
            <w:tcW w:w="9473" w:type="dxa"/>
            <w:gridSpan w:val="61"/>
            <w:tcBorders>
              <w:left w:val="nil"/>
              <w:right w:val="nil"/>
            </w:tcBorders>
          </w:tcPr>
          <w:p w14:paraId="237B1289" w14:textId="77777777" w:rsidR="007D674D" w:rsidRPr="00B72D62" w:rsidRDefault="007D674D" w:rsidP="00331CE8">
            <w:pPr>
              <w:pStyle w:val="aa"/>
              <w:rPr>
                <w:sz w:val="20"/>
                <w:szCs w:val="20"/>
                <w:highlight w:val="yellow"/>
              </w:rPr>
            </w:pPr>
          </w:p>
        </w:tc>
      </w:tr>
      <w:tr w:rsidR="00C66021" w:rsidRPr="00DC706D" w14:paraId="1629500D" w14:textId="77777777" w:rsidTr="005049DE">
        <w:trPr>
          <w:gridAfter w:val="2"/>
          <w:wAfter w:w="31" w:type="dxa"/>
          <w:trHeight w:val="264"/>
        </w:trPr>
        <w:tc>
          <w:tcPr>
            <w:tcW w:w="9473" w:type="dxa"/>
            <w:gridSpan w:val="61"/>
            <w:tcBorders>
              <w:left w:val="nil"/>
              <w:right w:val="nil"/>
            </w:tcBorders>
          </w:tcPr>
          <w:p w14:paraId="0E8A68E2" w14:textId="77777777" w:rsidR="00C66021" w:rsidRDefault="00C66021" w:rsidP="00331CE8">
            <w:pPr>
              <w:pStyle w:val="aa"/>
              <w:rPr>
                <w:sz w:val="20"/>
                <w:szCs w:val="20"/>
                <w:highlight w:val="yellow"/>
              </w:rPr>
            </w:pPr>
          </w:p>
          <w:p w14:paraId="6EE66E41" w14:textId="77777777" w:rsidR="00C66021" w:rsidRDefault="00C66021" w:rsidP="00331CE8">
            <w:pPr>
              <w:pStyle w:val="aa"/>
              <w:rPr>
                <w:sz w:val="20"/>
                <w:szCs w:val="20"/>
                <w:highlight w:val="yellow"/>
              </w:rPr>
            </w:pPr>
          </w:p>
          <w:p w14:paraId="1920B0BF" w14:textId="77777777" w:rsidR="00C66021" w:rsidRPr="00B72D62" w:rsidRDefault="00C66021" w:rsidP="00331CE8">
            <w:pPr>
              <w:pStyle w:val="aa"/>
              <w:rPr>
                <w:sz w:val="20"/>
                <w:szCs w:val="20"/>
                <w:highlight w:val="yellow"/>
              </w:rPr>
            </w:pPr>
          </w:p>
        </w:tc>
      </w:tr>
      <w:tr w:rsidR="007D674D" w:rsidRPr="00DC706D" w14:paraId="36E30227" w14:textId="77777777" w:rsidTr="005049DE">
        <w:trPr>
          <w:gridAfter w:val="2"/>
          <w:wAfter w:w="31" w:type="dxa"/>
          <w:trHeight w:val="220"/>
        </w:trPr>
        <w:tc>
          <w:tcPr>
            <w:tcW w:w="9473" w:type="dxa"/>
            <w:gridSpan w:val="61"/>
          </w:tcPr>
          <w:p w14:paraId="49F0D332" w14:textId="77777777" w:rsidR="007D674D" w:rsidRPr="003F7F23" w:rsidRDefault="007D674D" w:rsidP="005277D3">
            <w:pPr>
              <w:rPr>
                <w:rFonts w:ascii="Times New Roman" w:hAnsi="Times New Roman" w:cs="Times New Roman"/>
                <w:highlight w:val="yellow"/>
              </w:rPr>
            </w:pPr>
            <w:r w:rsidRPr="003F7F23">
              <w:rPr>
                <w:rFonts w:ascii="Times New Roman" w:hAnsi="Times New Roman" w:cs="Times New Roman"/>
                <w:b/>
                <w:bCs/>
              </w:rPr>
              <w:t>1.2.6.2. В области теплоснабжения</w:t>
            </w:r>
          </w:p>
        </w:tc>
      </w:tr>
      <w:tr w:rsidR="007D674D" w:rsidRPr="00DC706D" w14:paraId="553BBF00" w14:textId="77777777" w:rsidTr="005049DE">
        <w:trPr>
          <w:gridAfter w:val="2"/>
          <w:wAfter w:w="31" w:type="dxa"/>
          <w:trHeight w:val="95"/>
        </w:trPr>
        <w:tc>
          <w:tcPr>
            <w:tcW w:w="2258" w:type="dxa"/>
            <w:gridSpan w:val="4"/>
          </w:tcPr>
          <w:p w14:paraId="3DD6559B" w14:textId="77777777" w:rsidR="007D674D" w:rsidRPr="00F9032C" w:rsidRDefault="007D674D" w:rsidP="007D674D">
            <w:pPr>
              <w:pStyle w:val="aa"/>
            </w:pPr>
            <w:r w:rsidRPr="00F9032C">
              <w:t>Уровень обеспеченности централизованным теплоснабжением общественных, культурно-бытовых и административных зданий, %</w:t>
            </w:r>
          </w:p>
        </w:tc>
        <w:tc>
          <w:tcPr>
            <w:tcW w:w="2444" w:type="dxa"/>
            <w:gridSpan w:val="23"/>
          </w:tcPr>
          <w:p w14:paraId="629EE111" w14:textId="77777777" w:rsidR="007D674D" w:rsidRPr="00F9032C" w:rsidRDefault="007D674D" w:rsidP="007D674D">
            <w:pPr>
              <w:pStyle w:val="aa"/>
            </w:pPr>
          </w:p>
        </w:tc>
        <w:tc>
          <w:tcPr>
            <w:tcW w:w="2370" w:type="dxa"/>
            <w:gridSpan w:val="22"/>
          </w:tcPr>
          <w:p w14:paraId="042D2724" w14:textId="77777777" w:rsidR="007D674D" w:rsidRPr="00F9032C" w:rsidRDefault="007D674D" w:rsidP="007D674D">
            <w:pPr>
              <w:pStyle w:val="aa"/>
            </w:pPr>
            <w:r w:rsidRPr="00F9032C">
              <w:t>100</w:t>
            </w:r>
          </w:p>
        </w:tc>
        <w:tc>
          <w:tcPr>
            <w:tcW w:w="2401" w:type="dxa"/>
            <w:gridSpan w:val="12"/>
          </w:tcPr>
          <w:p w14:paraId="53433B03" w14:textId="77777777" w:rsidR="007D674D" w:rsidRPr="00F9032C" w:rsidRDefault="007D674D" w:rsidP="007D674D">
            <w:pPr>
              <w:pStyle w:val="aa"/>
            </w:pPr>
            <w:r w:rsidRPr="00F9032C">
              <w:t>Не нормируется</w:t>
            </w:r>
          </w:p>
        </w:tc>
      </w:tr>
      <w:tr w:rsidR="00EE4214" w:rsidRPr="00DC706D" w14:paraId="6152C642" w14:textId="77777777" w:rsidTr="005049DE">
        <w:trPr>
          <w:gridAfter w:val="2"/>
          <w:wAfter w:w="31" w:type="dxa"/>
          <w:trHeight w:val="120"/>
        </w:trPr>
        <w:tc>
          <w:tcPr>
            <w:tcW w:w="9473" w:type="dxa"/>
            <w:gridSpan w:val="61"/>
          </w:tcPr>
          <w:p w14:paraId="701B45D4" w14:textId="77777777" w:rsidR="00EE4214" w:rsidRPr="00F9032C" w:rsidRDefault="00EE4214" w:rsidP="007D674D">
            <w:pPr>
              <w:pStyle w:val="aa"/>
            </w:pPr>
            <w:r w:rsidRPr="00F9032C">
              <w:rPr>
                <w:lang w:eastAsia="ru-RU"/>
              </w:rPr>
              <w:t>Удельный расход тепла на отопление многоквартирных домов или жилых домов до 1999 года постройки включительно, ккал/ч на 1 м</w:t>
            </w:r>
            <w:r w:rsidRPr="00F9032C">
              <w:rPr>
                <w:vertAlign w:val="superscript"/>
                <w:lang w:eastAsia="ru-RU"/>
              </w:rPr>
              <w:t>2</w:t>
            </w:r>
            <w:r w:rsidRPr="00F9032C">
              <w:rPr>
                <w:lang w:eastAsia="ru-RU"/>
              </w:rPr>
              <w:t xml:space="preserve"> общей площади здания, при этажности:</w:t>
            </w:r>
          </w:p>
        </w:tc>
      </w:tr>
      <w:tr w:rsidR="007D674D" w:rsidRPr="00DC706D" w14:paraId="6E996A83" w14:textId="77777777" w:rsidTr="005049DE">
        <w:trPr>
          <w:gridAfter w:val="2"/>
          <w:wAfter w:w="31" w:type="dxa"/>
          <w:trHeight w:val="120"/>
        </w:trPr>
        <w:tc>
          <w:tcPr>
            <w:tcW w:w="2258" w:type="dxa"/>
            <w:gridSpan w:val="4"/>
          </w:tcPr>
          <w:p w14:paraId="3F8CAFB6" w14:textId="77777777" w:rsidR="007D674D" w:rsidRPr="00F9032C" w:rsidRDefault="007D674D" w:rsidP="007D674D">
            <w:pPr>
              <w:pStyle w:val="aa"/>
            </w:pPr>
            <w:r w:rsidRPr="00F9032C">
              <w:rPr>
                <w:lang w:eastAsia="ru-RU"/>
              </w:rPr>
              <w:t>1-этажные</w:t>
            </w:r>
          </w:p>
        </w:tc>
        <w:tc>
          <w:tcPr>
            <w:tcW w:w="2444" w:type="dxa"/>
            <w:gridSpan w:val="23"/>
          </w:tcPr>
          <w:p w14:paraId="133DBBE0" w14:textId="77777777" w:rsidR="007D674D" w:rsidRPr="00F9032C" w:rsidRDefault="007D674D" w:rsidP="007D674D">
            <w:pPr>
              <w:pStyle w:val="aa"/>
            </w:pPr>
          </w:p>
        </w:tc>
        <w:tc>
          <w:tcPr>
            <w:tcW w:w="2370" w:type="dxa"/>
            <w:gridSpan w:val="22"/>
          </w:tcPr>
          <w:p w14:paraId="425D4349" w14:textId="77777777" w:rsidR="007D674D" w:rsidRPr="00F9032C" w:rsidRDefault="007D674D" w:rsidP="007D674D">
            <w:pPr>
              <w:pStyle w:val="aa"/>
            </w:pPr>
            <w:r w:rsidRPr="00F9032C">
              <w:rPr>
                <w:lang w:eastAsia="ru-RU"/>
              </w:rPr>
              <w:t>128</w:t>
            </w:r>
          </w:p>
        </w:tc>
        <w:tc>
          <w:tcPr>
            <w:tcW w:w="2401" w:type="dxa"/>
            <w:gridSpan w:val="12"/>
          </w:tcPr>
          <w:p w14:paraId="0EEB293B" w14:textId="77777777" w:rsidR="007D674D" w:rsidRPr="00F9032C" w:rsidRDefault="007D674D" w:rsidP="007D674D">
            <w:pPr>
              <w:pStyle w:val="aa"/>
            </w:pPr>
            <w:r w:rsidRPr="00F9032C">
              <w:t>Не нормируется</w:t>
            </w:r>
          </w:p>
        </w:tc>
      </w:tr>
      <w:tr w:rsidR="007D674D" w:rsidRPr="00DC706D" w14:paraId="52D13A98" w14:textId="77777777" w:rsidTr="005049DE">
        <w:trPr>
          <w:gridAfter w:val="2"/>
          <w:wAfter w:w="31" w:type="dxa"/>
          <w:trHeight w:val="110"/>
        </w:trPr>
        <w:tc>
          <w:tcPr>
            <w:tcW w:w="2258" w:type="dxa"/>
            <w:gridSpan w:val="4"/>
          </w:tcPr>
          <w:p w14:paraId="0E9818A2" w14:textId="77777777" w:rsidR="007D674D" w:rsidRPr="00F9032C" w:rsidRDefault="007D674D" w:rsidP="007D674D">
            <w:pPr>
              <w:pStyle w:val="aa"/>
            </w:pPr>
            <w:r w:rsidRPr="00F9032C">
              <w:rPr>
                <w:lang w:eastAsia="ru-RU"/>
              </w:rPr>
              <w:t>2-этажные</w:t>
            </w:r>
          </w:p>
        </w:tc>
        <w:tc>
          <w:tcPr>
            <w:tcW w:w="2444" w:type="dxa"/>
            <w:gridSpan w:val="23"/>
          </w:tcPr>
          <w:p w14:paraId="7BF5A7D6" w14:textId="77777777" w:rsidR="007D674D" w:rsidRPr="00F9032C" w:rsidRDefault="007D674D" w:rsidP="007D674D">
            <w:pPr>
              <w:pStyle w:val="aa"/>
            </w:pPr>
          </w:p>
        </w:tc>
        <w:tc>
          <w:tcPr>
            <w:tcW w:w="2370" w:type="dxa"/>
            <w:gridSpan w:val="22"/>
          </w:tcPr>
          <w:p w14:paraId="1A34A44C" w14:textId="77777777" w:rsidR="007D674D" w:rsidRPr="00F9032C" w:rsidRDefault="007D674D" w:rsidP="007D674D">
            <w:pPr>
              <w:pStyle w:val="aa"/>
            </w:pPr>
            <w:r w:rsidRPr="00F9032C">
              <w:rPr>
                <w:lang w:eastAsia="ru-RU"/>
              </w:rPr>
              <w:t>121</w:t>
            </w:r>
          </w:p>
        </w:tc>
        <w:tc>
          <w:tcPr>
            <w:tcW w:w="2401" w:type="dxa"/>
            <w:gridSpan w:val="12"/>
          </w:tcPr>
          <w:p w14:paraId="708FAC48" w14:textId="77777777" w:rsidR="007D674D" w:rsidRPr="00F9032C" w:rsidRDefault="007D674D" w:rsidP="007D674D">
            <w:pPr>
              <w:pStyle w:val="aa"/>
            </w:pPr>
            <w:r w:rsidRPr="00F9032C">
              <w:t>Не нормируется</w:t>
            </w:r>
          </w:p>
        </w:tc>
      </w:tr>
      <w:tr w:rsidR="007D674D" w:rsidRPr="00DC706D" w14:paraId="0DD84E9B" w14:textId="77777777" w:rsidTr="005049DE">
        <w:trPr>
          <w:gridAfter w:val="2"/>
          <w:wAfter w:w="31" w:type="dxa"/>
          <w:trHeight w:val="110"/>
        </w:trPr>
        <w:tc>
          <w:tcPr>
            <w:tcW w:w="2258" w:type="dxa"/>
            <w:gridSpan w:val="4"/>
          </w:tcPr>
          <w:p w14:paraId="3FC1BD8C" w14:textId="77777777" w:rsidR="007D674D" w:rsidRPr="00F9032C" w:rsidRDefault="007D674D" w:rsidP="007D674D">
            <w:pPr>
              <w:pStyle w:val="aa"/>
            </w:pPr>
            <w:r w:rsidRPr="00F9032C">
              <w:rPr>
                <w:lang w:eastAsia="ru-RU"/>
              </w:rPr>
              <w:t>3-4-этажные</w:t>
            </w:r>
          </w:p>
        </w:tc>
        <w:tc>
          <w:tcPr>
            <w:tcW w:w="2444" w:type="dxa"/>
            <w:gridSpan w:val="23"/>
          </w:tcPr>
          <w:p w14:paraId="06918605" w14:textId="77777777" w:rsidR="007D674D" w:rsidRPr="00F9032C" w:rsidRDefault="007D674D" w:rsidP="007D674D">
            <w:pPr>
              <w:pStyle w:val="aa"/>
            </w:pPr>
          </w:p>
        </w:tc>
        <w:tc>
          <w:tcPr>
            <w:tcW w:w="2370" w:type="dxa"/>
            <w:gridSpan w:val="22"/>
          </w:tcPr>
          <w:p w14:paraId="17CF1F59" w14:textId="77777777" w:rsidR="007D674D" w:rsidRPr="00F9032C" w:rsidRDefault="007D674D" w:rsidP="007D674D">
            <w:pPr>
              <w:pStyle w:val="aa"/>
            </w:pPr>
            <w:r w:rsidRPr="00F9032C">
              <w:rPr>
                <w:lang w:eastAsia="ru-RU"/>
              </w:rPr>
              <w:t>67</w:t>
            </w:r>
          </w:p>
        </w:tc>
        <w:tc>
          <w:tcPr>
            <w:tcW w:w="2401" w:type="dxa"/>
            <w:gridSpan w:val="12"/>
          </w:tcPr>
          <w:p w14:paraId="7FF24F47" w14:textId="77777777" w:rsidR="007D674D" w:rsidRPr="00F9032C" w:rsidRDefault="007D674D" w:rsidP="007D674D">
            <w:pPr>
              <w:pStyle w:val="aa"/>
            </w:pPr>
            <w:r w:rsidRPr="00F9032C">
              <w:t>Не нормируется</w:t>
            </w:r>
          </w:p>
        </w:tc>
      </w:tr>
      <w:tr w:rsidR="007D674D" w:rsidRPr="00DC706D" w14:paraId="48BD54ED" w14:textId="77777777" w:rsidTr="005049DE">
        <w:trPr>
          <w:gridAfter w:val="2"/>
          <w:wAfter w:w="31" w:type="dxa"/>
          <w:trHeight w:val="110"/>
        </w:trPr>
        <w:tc>
          <w:tcPr>
            <w:tcW w:w="2258" w:type="dxa"/>
            <w:gridSpan w:val="4"/>
          </w:tcPr>
          <w:p w14:paraId="3E4C54DE" w14:textId="77777777" w:rsidR="007D674D" w:rsidRPr="00F9032C" w:rsidRDefault="007D674D" w:rsidP="007D674D">
            <w:pPr>
              <w:pStyle w:val="aa"/>
            </w:pPr>
            <w:r w:rsidRPr="00F9032C">
              <w:rPr>
                <w:lang w:eastAsia="ru-RU"/>
              </w:rPr>
              <w:t>5-9-этажные</w:t>
            </w:r>
          </w:p>
        </w:tc>
        <w:tc>
          <w:tcPr>
            <w:tcW w:w="2444" w:type="dxa"/>
            <w:gridSpan w:val="23"/>
          </w:tcPr>
          <w:p w14:paraId="1160AA35" w14:textId="77777777" w:rsidR="007D674D" w:rsidRPr="00F9032C" w:rsidRDefault="007D674D" w:rsidP="007D674D">
            <w:pPr>
              <w:pStyle w:val="aa"/>
            </w:pPr>
          </w:p>
        </w:tc>
        <w:tc>
          <w:tcPr>
            <w:tcW w:w="2370" w:type="dxa"/>
            <w:gridSpan w:val="22"/>
          </w:tcPr>
          <w:p w14:paraId="446E79C3" w14:textId="77777777" w:rsidR="007D674D" w:rsidRPr="00F9032C" w:rsidRDefault="007D674D" w:rsidP="007D674D">
            <w:pPr>
              <w:pStyle w:val="aa"/>
            </w:pPr>
            <w:r w:rsidRPr="00F9032C">
              <w:rPr>
                <w:lang w:eastAsia="ru-RU"/>
              </w:rPr>
              <w:t>56</w:t>
            </w:r>
          </w:p>
        </w:tc>
        <w:tc>
          <w:tcPr>
            <w:tcW w:w="2401" w:type="dxa"/>
            <w:gridSpan w:val="12"/>
          </w:tcPr>
          <w:p w14:paraId="5D4204C1" w14:textId="77777777" w:rsidR="007D674D" w:rsidRPr="00F9032C" w:rsidRDefault="007D674D" w:rsidP="007D674D">
            <w:pPr>
              <w:pStyle w:val="aa"/>
            </w:pPr>
            <w:r w:rsidRPr="00F9032C">
              <w:t>Не нормируется</w:t>
            </w:r>
          </w:p>
        </w:tc>
      </w:tr>
      <w:tr w:rsidR="00EE4214" w:rsidRPr="00DC706D" w14:paraId="3A411A17" w14:textId="77777777" w:rsidTr="005049DE">
        <w:trPr>
          <w:gridAfter w:val="2"/>
          <w:wAfter w:w="31" w:type="dxa"/>
          <w:trHeight w:val="120"/>
        </w:trPr>
        <w:tc>
          <w:tcPr>
            <w:tcW w:w="9473" w:type="dxa"/>
            <w:gridSpan w:val="61"/>
          </w:tcPr>
          <w:p w14:paraId="226FE8C2" w14:textId="77777777" w:rsidR="00EE4214" w:rsidRPr="00F9032C" w:rsidRDefault="00EE4214" w:rsidP="007D674D">
            <w:pPr>
              <w:pStyle w:val="aa"/>
            </w:pPr>
            <w:r w:rsidRPr="00F9032C">
              <w:rPr>
                <w:lang w:eastAsia="ru-RU"/>
              </w:rPr>
              <w:t>Удельный расход тепла на отопление многоквартирных домов или жилых домов после 1999 года постройки включительно, ккал/ч на 1 м</w:t>
            </w:r>
            <w:r w:rsidRPr="00F9032C">
              <w:rPr>
                <w:vertAlign w:val="superscript"/>
                <w:lang w:eastAsia="ru-RU"/>
              </w:rPr>
              <w:t>2</w:t>
            </w:r>
            <w:r w:rsidRPr="00F9032C">
              <w:rPr>
                <w:lang w:eastAsia="ru-RU"/>
              </w:rPr>
              <w:t xml:space="preserve"> общей площади здания, при этажности:</w:t>
            </w:r>
          </w:p>
        </w:tc>
      </w:tr>
      <w:tr w:rsidR="007D674D" w:rsidRPr="00DC706D" w14:paraId="40A9D0A1" w14:textId="77777777" w:rsidTr="005049DE">
        <w:trPr>
          <w:gridAfter w:val="2"/>
          <w:wAfter w:w="31" w:type="dxa"/>
          <w:trHeight w:val="120"/>
        </w:trPr>
        <w:tc>
          <w:tcPr>
            <w:tcW w:w="2258" w:type="dxa"/>
            <w:gridSpan w:val="4"/>
          </w:tcPr>
          <w:p w14:paraId="6E92C65C" w14:textId="77777777" w:rsidR="007D674D" w:rsidRPr="00F9032C" w:rsidRDefault="007D674D" w:rsidP="007D674D">
            <w:pPr>
              <w:pStyle w:val="aa"/>
            </w:pPr>
            <w:r w:rsidRPr="00F9032C">
              <w:rPr>
                <w:lang w:eastAsia="ru-RU"/>
              </w:rPr>
              <w:t>1-этажные</w:t>
            </w:r>
          </w:p>
        </w:tc>
        <w:tc>
          <w:tcPr>
            <w:tcW w:w="2444" w:type="dxa"/>
            <w:gridSpan w:val="23"/>
          </w:tcPr>
          <w:p w14:paraId="0FD0A7BE" w14:textId="77777777" w:rsidR="007D674D" w:rsidRPr="00F9032C" w:rsidRDefault="007D674D" w:rsidP="007D674D">
            <w:pPr>
              <w:pStyle w:val="aa"/>
            </w:pPr>
          </w:p>
        </w:tc>
        <w:tc>
          <w:tcPr>
            <w:tcW w:w="2370" w:type="dxa"/>
            <w:gridSpan w:val="22"/>
          </w:tcPr>
          <w:p w14:paraId="52BFE24A" w14:textId="77777777" w:rsidR="007D674D" w:rsidRPr="00F9032C" w:rsidRDefault="007D674D" w:rsidP="007D674D">
            <w:pPr>
              <w:pStyle w:val="aa"/>
            </w:pPr>
            <w:r w:rsidRPr="00F9032C">
              <w:rPr>
                <w:lang w:eastAsia="ru-RU"/>
              </w:rPr>
              <w:t>34</w:t>
            </w:r>
          </w:p>
        </w:tc>
        <w:tc>
          <w:tcPr>
            <w:tcW w:w="2401" w:type="dxa"/>
            <w:gridSpan w:val="12"/>
          </w:tcPr>
          <w:p w14:paraId="2659088D" w14:textId="77777777" w:rsidR="007D674D" w:rsidRPr="00F9032C" w:rsidRDefault="007D674D" w:rsidP="007D674D">
            <w:pPr>
              <w:pStyle w:val="aa"/>
            </w:pPr>
            <w:r w:rsidRPr="00F9032C">
              <w:t>Не нормируется</w:t>
            </w:r>
          </w:p>
        </w:tc>
      </w:tr>
      <w:tr w:rsidR="007D674D" w:rsidRPr="00DC706D" w14:paraId="4FFE9FD5" w14:textId="77777777" w:rsidTr="005049DE">
        <w:trPr>
          <w:gridAfter w:val="2"/>
          <w:wAfter w:w="31" w:type="dxa"/>
          <w:trHeight w:val="95"/>
        </w:trPr>
        <w:tc>
          <w:tcPr>
            <w:tcW w:w="2258" w:type="dxa"/>
            <w:gridSpan w:val="4"/>
          </w:tcPr>
          <w:p w14:paraId="4DB58E4C" w14:textId="77777777" w:rsidR="007D674D" w:rsidRPr="00F9032C" w:rsidRDefault="007D674D" w:rsidP="007D674D">
            <w:pPr>
              <w:pStyle w:val="aa"/>
            </w:pPr>
            <w:r w:rsidRPr="00F9032C">
              <w:rPr>
                <w:lang w:eastAsia="ru-RU"/>
              </w:rPr>
              <w:t>2-этажные</w:t>
            </w:r>
          </w:p>
        </w:tc>
        <w:tc>
          <w:tcPr>
            <w:tcW w:w="2444" w:type="dxa"/>
            <w:gridSpan w:val="23"/>
          </w:tcPr>
          <w:p w14:paraId="4920E355" w14:textId="77777777" w:rsidR="007D674D" w:rsidRPr="00F9032C" w:rsidRDefault="007D674D" w:rsidP="007D674D">
            <w:pPr>
              <w:pStyle w:val="aa"/>
            </w:pPr>
          </w:p>
        </w:tc>
        <w:tc>
          <w:tcPr>
            <w:tcW w:w="2370" w:type="dxa"/>
            <w:gridSpan w:val="22"/>
          </w:tcPr>
          <w:p w14:paraId="0DBE1909" w14:textId="77777777" w:rsidR="007D674D" w:rsidRPr="00F9032C" w:rsidRDefault="007D674D" w:rsidP="007D674D">
            <w:pPr>
              <w:pStyle w:val="aa"/>
            </w:pPr>
            <w:r w:rsidRPr="00F9032C">
              <w:rPr>
                <w:lang w:eastAsia="ru-RU"/>
              </w:rPr>
              <w:t>29</w:t>
            </w:r>
          </w:p>
        </w:tc>
        <w:tc>
          <w:tcPr>
            <w:tcW w:w="2401" w:type="dxa"/>
            <w:gridSpan w:val="12"/>
          </w:tcPr>
          <w:p w14:paraId="50D329FD" w14:textId="77777777" w:rsidR="007D674D" w:rsidRPr="00F9032C" w:rsidRDefault="007D674D" w:rsidP="007D674D">
            <w:pPr>
              <w:pStyle w:val="aa"/>
            </w:pPr>
            <w:r w:rsidRPr="00F9032C">
              <w:t>Не нормируется</w:t>
            </w:r>
          </w:p>
        </w:tc>
      </w:tr>
      <w:tr w:rsidR="007D674D" w:rsidRPr="00DC706D" w14:paraId="178EE8AC" w14:textId="77777777" w:rsidTr="005049DE">
        <w:trPr>
          <w:gridAfter w:val="2"/>
          <w:wAfter w:w="31" w:type="dxa"/>
          <w:trHeight w:val="95"/>
        </w:trPr>
        <w:tc>
          <w:tcPr>
            <w:tcW w:w="2258" w:type="dxa"/>
            <w:gridSpan w:val="4"/>
          </w:tcPr>
          <w:p w14:paraId="76468ECF" w14:textId="77777777" w:rsidR="007D674D" w:rsidRPr="00F9032C" w:rsidRDefault="007D674D" w:rsidP="007D674D">
            <w:pPr>
              <w:pStyle w:val="aa"/>
            </w:pPr>
            <w:r w:rsidRPr="00F9032C">
              <w:rPr>
                <w:lang w:eastAsia="ru-RU"/>
              </w:rPr>
              <w:t>3-этажные</w:t>
            </w:r>
          </w:p>
        </w:tc>
        <w:tc>
          <w:tcPr>
            <w:tcW w:w="2444" w:type="dxa"/>
            <w:gridSpan w:val="23"/>
          </w:tcPr>
          <w:p w14:paraId="0BE192A3" w14:textId="77777777" w:rsidR="007D674D" w:rsidRPr="00F9032C" w:rsidRDefault="007D674D" w:rsidP="007D674D">
            <w:pPr>
              <w:pStyle w:val="aa"/>
            </w:pPr>
          </w:p>
        </w:tc>
        <w:tc>
          <w:tcPr>
            <w:tcW w:w="2370" w:type="dxa"/>
            <w:gridSpan w:val="22"/>
          </w:tcPr>
          <w:p w14:paraId="67C33F5E" w14:textId="77777777" w:rsidR="007D674D" w:rsidRPr="00F9032C" w:rsidRDefault="007D674D" w:rsidP="007D674D">
            <w:pPr>
              <w:pStyle w:val="aa"/>
            </w:pPr>
            <w:r w:rsidRPr="00F9032C">
              <w:rPr>
                <w:lang w:eastAsia="ru-RU"/>
              </w:rPr>
              <w:t>28</w:t>
            </w:r>
          </w:p>
        </w:tc>
        <w:tc>
          <w:tcPr>
            <w:tcW w:w="2401" w:type="dxa"/>
            <w:gridSpan w:val="12"/>
          </w:tcPr>
          <w:p w14:paraId="4862F647" w14:textId="77777777" w:rsidR="007D674D" w:rsidRPr="00F9032C" w:rsidRDefault="007D674D" w:rsidP="007D674D">
            <w:pPr>
              <w:pStyle w:val="aa"/>
            </w:pPr>
            <w:r w:rsidRPr="00F9032C">
              <w:t>Не нормируется</w:t>
            </w:r>
          </w:p>
        </w:tc>
      </w:tr>
      <w:tr w:rsidR="007D674D" w:rsidRPr="00DC706D" w14:paraId="3585BBB4" w14:textId="77777777" w:rsidTr="005049DE">
        <w:trPr>
          <w:gridAfter w:val="2"/>
          <w:wAfter w:w="31" w:type="dxa"/>
          <w:trHeight w:val="120"/>
        </w:trPr>
        <w:tc>
          <w:tcPr>
            <w:tcW w:w="2258" w:type="dxa"/>
            <w:gridSpan w:val="4"/>
          </w:tcPr>
          <w:p w14:paraId="6080D105" w14:textId="77777777" w:rsidR="007D674D" w:rsidRPr="00F9032C" w:rsidRDefault="007D674D" w:rsidP="007D674D">
            <w:pPr>
              <w:pStyle w:val="aa"/>
            </w:pPr>
            <w:r w:rsidRPr="00F9032C">
              <w:rPr>
                <w:lang w:eastAsia="ru-RU"/>
              </w:rPr>
              <w:t>4-5-этажные</w:t>
            </w:r>
          </w:p>
        </w:tc>
        <w:tc>
          <w:tcPr>
            <w:tcW w:w="2444" w:type="dxa"/>
            <w:gridSpan w:val="23"/>
          </w:tcPr>
          <w:p w14:paraId="48DF920B" w14:textId="77777777" w:rsidR="007D674D" w:rsidRPr="00F9032C" w:rsidRDefault="007D674D" w:rsidP="007D674D">
            <w:pPr>
              <w:pStyle w:val="aa"/>
            </w:pPr>
          </w:p>
        </w:tc>
        <w:tc>
          <w:tcPr>
            <w:tcW w:w="2370" w:type="dxa"/>
            <w:gridSpan w:val="22"/>
          </w:tcPr>
          <w:p w14:paraId="43F2990C" w14:textId="77777777" w:rsidR="007D674D" w:rsidRPr="00F9032C" w:rsidRDefault="007D674D" w:rsidP="007D674D">
            <w:pPr>
              <w:pStyle w:val="aa"/>
            </w:pPr>
            <w:r w:rsidRPr="00F9032C">
              <w:rPr>
                <w:lang w:eastAsia="ru-RU"/>
              </w:rPr>
              <w:t>24</w:t>
            </w:r>
          </w:p>
        </w:tc>
        <w:tc>
          <w:tcPr>
            <w:tcW w:w="2401" w:type="dxa"/>
            <w:gridSpan w:val="12"/>
          </w:tcPr>
          <w:p w14:paraId="4CE62E29" w14:textId="77777777" w:rsidR="007D674D" w:rsidRPr="00F9032C" w:rsidRDefault="007D674D" w:rsidP="007D674D">
            <w:pPr>
              <w:pStyle w:val="aa"/>
            </w:pPr>
            <w:r w:rsidRPr="00F9032C">
              <w:t>Не нормируется</w:t>
            </w:r>
          </w:p>
        </w:tc>
      </w:tr>
      <w:tr w:rsidR="007D674D" w:rsidRPr="00DC706D" w14:paraId="7BCCA559" w14:textId="77777777" w:rsidTr="005049DE">
        <w:trPr>
          <w:gridAfter w:val="2"/>
          <w:wAfter w:w="31" w:type="dxa"/>
          <w:trHeight w:val="110"/>
        </w:trPr>
        <w:tc>
          <w:tcPr>
            <w:tcW w:w="2258" w:type="dxa"/>
            <w:gridSpan w:val="4"/>
          </w:tcPr>
          <w:p w14:paraId="667EB5F0" w14:textId="77777777" w:rsidR="007D674D" w:rsidRPr="00F9032C" w:rsidRDefault="007D674D" w:rsidP="007D674D">
            <w:pPr>
              <w:pStyle w:val="aa"/>
            </w:pPr>
            <w:r w:rsidRPr="00F9032C">
              <w:rPr>
                <w:lang w:eastAsia="ru-RU"/>
              </w:rPr>
              <w:t>6-7-этажные</w:t>
            </w:r>
          </w:p>
        </w:tc>
        <w:tc>
          <w:tcPr>
            <w:tcW w:w="2444" w:type="dxa"/>
            <w:gridSpan w:val="23"/>
          </w:tcPr>
          <w:p w14:paraId="2616B851" w14:textId="77777777" w:rsidR="007D674D" w:rsidRPr="00F9032C" w:rsidRDefault="007D674D" w:rsidP="007D674D">
            <w:pPr>
              <w:pStyle w:val="aa"/>
            </w:pPr>
          </w:p>
        </w:tc>
        <w:tc>
          <w:tcPr>
            <w:tcW w:w="2370" w:type="dxa"/>
            <w:gridSpan w:val="22"/>
          </w:tcPr>
          <w:p w14:paraId="50A9C621" w14:textId="77777777" w:rsidR="007D674D" w:rsidRPr="00F9032C" w:rsidRDefault="007D674D" w:rsidP="007D674D">
            <w:pPr>
              <w:pStyle w:val="aa"/>
            </w:pPr>
            <w:r w:rsidRPr="00F9032C">
              <w:rPr>
                <w:lang w:eastAsia="ru-RU"/>
              </w:rPr>
              <w:t>23</w:t>
            </w:r>
          </w:p>
        </w:tc>
        <w:tc>
          <w:tcPr>
            <w:tcW w:w="2401" w:type="dxa"/>
            <w:gridSpan w:val="12"/>
          </w:tcPr>
          <w:p w14:paraId="1C22BD80" w14:textId="77777777" w:rsidR="007D674D" w:rsidRPr="00F9032C" w:rsidRDefault="007D674D" w:rsidP="007D674D">
            <w:pPr>
              <w:pStyle w:val="aa"/>
            </w:pPr>
            <w:r w:rsidRPr="00F9032C">
              <w:t>Не нормируется</w:t>
            </w:r>
          </w:p>
        </w:tc>
      </w:tr>
      <w:tr w:rsidR="007D674D" w:rsidRPr="00DC706D" w14:paraId="212F3FD1" w14:textId="77777777" w:rsidTr="005049DE">
        <w:trPr>
          <w:gridAfter w:val="2"/>
          <w:wAfter w:w="31" w:type="dxa"/>
          <w:trHeight w:val="110"/>
        </w:trPr>
        <w:tc>
          <w:tcPr>
            <w:tcW w:w="2258" w:type="dxa"/>
            <w:gridSpan w:val="4"/>
          </w:tcPr>
          <w:p w14:paraId="74F03CF7" w14:textId="77777777" w:rsidR="007D674D" w:rsidRPr="00F9032C" w:rsidRDefault="007D674D" w:rsidP="007D674D">
            <w:pPr>
              <w:pStyle w:val="aa"/>
            </w:pPr>
            <w:r w:rsidRPr="00F9032C">
              <w:rPr>
                <w:lang w:eastAsia="ru-RU"/>
              </w:rPr>
              <w:t>8-этажные</w:t>
            </w:r>
          </w:p>
        </w:tc>
        <w:tc>
          <w:tcPr>
            <w:tcW w:w="2444" w:type="dxa"/>
            <w:gridSpan w:val="23"/>
          </w:tcPr>
          <w:p w14:paraId="3F5FD6D4" w14:textId="77777777" w:rsidR="007D674D" w:rsidRPr="00F9032C" w:rsidRDefault="007D674D" w:rsidP="007D674D">
            <w:pPr>
              <w:pStyle w:val="aa"/>
            </w:pPr>
          </w:p>
        </w:tc>
        <w:tc>
          <w:tcPr>
            <w:tcW w:w="2370" w:type="dxa"/>
            <w:gridSpan w:val="22"/>
          </w:tcPr>
          <w:p w14:paraId="5AC149AC" w14:textId="77777777" w:rsidR="007D674D" w:rsidRPr="00F9032C" w:rsidRDefault="007D674D" w:rsidP="007D674D">
            <w:pPr>
              <w:pStyle w:val="aa"/>
            </w:pPr>
            <w:r w:rsidRPr="00F9032C">
              <w:rPr>
                <w:lang w:eastAsia="ru-RU"/>
              </w:rPr>
              <w:t>22</w:t>
            </w:r>
          </w:p>
        </w:tc>
        <w:tc>
          <w:tcPr>
            <w:tcW w:w="2401" w:type="dxa"/>
            <w:gridSpan w:val="12"/>
          </w:tcPr>
          <w:p w14:paraId="44343057" w14:textId="77777777" w:rsidR="007D674D" w:rsidRPr="00F9032C" w:rsidRDefault="007D674D" w:rsidP="007D674D">
            <w:pPr>
              <w:pStyle w:val="aa"/>
            </w:pPr>
            <w:r w:rsidRPr="00F9032C">
              <w:t>Не нормируется</w:t>
            </w:r>
          </w:p>
        </w:tc>
      </w:tr>
      <w:tr w:rsidR="007D674D" w:rsidRPr="00DC706D" w14:paraId="684D33CC" w14:textId="77777777" w:rsidTr="005049DE">
        <w:trPr>
          <w:gridAfter w:val="2"/>
          <w:wAfter w:w="31" w:type="dxa"/>
          <w:trHeight w:val="110"/>
        </w:trPr>
        <w:tc>
          <w:tcPr>
            <w:tcW w:w="2258" w:type="dxa"/>
            <w:gridSpan w:val="4"/>
          </w:tcPr>
          <w:p w14:paraId="2CAFEFF9" w14:textId="77777777" w:rsidR="007D674D" w:rsidRPr="00F9032C" w:rsidRDefault="007D674D" w:rsidP="007D674D">
            <w:pPr>
              <w:pStyle w:val="aa"/>
            </w:pPr>
            <w:r w:rsidRPr="00F9032C">
              <w:rPr>
                <w:lang w:eastAsia="ru-RU"/>
              </w:rPr>
              <w:t>9-этажные</w:t>
            </w:r>
          </w:p>
        </w:tc>
        <w:tc>
          <w:tcPr>
            <w:tcW w:w="2444" w:type="dxa"/>
            <w:gridSpan w:val="23"/>
          </w:tcPr>
          <w:p w14:paraId="7495DC06" w14:textId="77777777" w:rsidR="007D674D" w:rsidRPr="00F9032C" w:rsidRDefault="007D674D" w:rsidP="007D674D">
            <w:pPr>
              <w:pStyle w:val="aa"/>
            </w:pPr>
          </w:p>
        </w:tc>
        <w:tc>
          <w:tcPr>
            <w:tcW w:w="2370" w:type="dxa"/>
            <w:gridSpan w:val="22"/>
          </w:tcPr>
          <w:p w14:paraId="3426D7B4" w14:textId="77777777" w:rsidR="007D674D" w:rsidRPr="00F9032C" w:rsidRDefault="007D674D" w:rsidP="007D674D">
            <w:pPr>
              <w:pStyle w:val="aa"/>
            </w:pPr>
            <w:r w:rsidRPr="00F9032C">
              <w:rPr>
                <w:lang w:eastAsia="ru-RU"/>
              </w:rPr>
              <w:t>22</w:t>
            </w:r>
          </w:p>
        </w:tc>
        <w:tc>
          <w:tcPr>
            <w:tcW w:w="2401" w:type="dxa"/>
            <w:gridSpan w:val="12"/>
          </w:tcPr>
          <w:p w14:paraId="512DE23E" w14:textId="77777777" w:rsidR="007D674D" w:rsidRPr="00F9032C" w:rsidRDefault="007D674D" w:rsidP="007D674D">
            <w:pPr>
              <w:pStyle w:val="aa"/>
            </w:pPr>
            <w:r w:rsidRPr="00F9032C">
              <w:t>Не нормируется</w:t>
            </w:r>
          </w:p>
        </w:tc>
      </w:tr>
      <w:tr w:rsidR="00EE4214" w:rsidRPr="00DC706D" w14:paraId="5D1FDA4F" w14:textId="77777777" w:rsidTr="005049DE">
        <w:trPr>
          <w:gridAfter w:val="2"/>
          <w:wAfter w:w="31" w:type="dxa"/>
          <w:trHeight w:val="150"/>
        </w:trPr>
        <w:tc>
          <w:tcPr>
            <w:tcW w:w="9473" w:type="dxa"/>
            <w:gridSpan w:val="61"/>
          </w:tcPr>
          <w:p w14:paraId="74C8F9B0" w14:textId="77777777" w:rsidR="00EE4214" w:rsidRPr="00860744" w:rsidRDefault="00EE4214" w:rsidP="007D674D">
            <w:pPr>
              <w:rPr>
                <w:rFonts w:ascii="Times New Roman" w:hAnsi="Times New Roman" w:cs="Times New Roman"/>
                <w:bCs/>
                <w:highlight w:val="yellow"/>
              </w:rPr>
            </w:pPr>
            <w:r w:rsidRPr="00860744">
              <w:rPr>
                <w:rFonts w:ascii="Times New Roman" w:hAnsi="Times New Roman" w:cs="Times New Roman"/>
                <w:bCs/>
              </w:rPr>
              <w:t xml:space="preserve">Удельный расход тепла на отопление и вентиляцию административных и общественных зданий, </w:t>
            </w:r>
            <w:proofErr w:type="gramStart"/>
            <w:r w:rsidRPr="00860744">
              <w:rPr>
                <w:rFonts w:ascii="Times New Roman" w:hAnsi="Times New Roman" w:cs="Times New Roman"/>
                <w:bCs/>
              </w:rPr>
              <w:t>ккал</w:t>
            </w:r>
            <w:proofErr w:type="gramEnd"/>
            <w:r w:rsidRPr="00860744">
              <w:rPr>
                <w:rFonts w:ascii="Times New Roman" w:hAnsi="Times New Roman" w:cs="Times New Roman"/>
                <w:bCs/>
              </w:rPr>
              <w:t xml:space="preserve">/ч на 1 </w:t>
            </w:r>
            <w:r w:rsidR="00860744">
              <w:rPr>
                <w:rFonts w:ascii="Times New Roman" w:hAnsi="Times New Roman" w:cs="Times New Roman"/>
                <w:bCs/>
              </w:rPr>
              <w:t xml:space="preserve">кв. </w:t>
            </w:r>
            <w:r w:rsidRPr="00860744">
              <w:rPr>
                <w:rFonts w:ascii="Times New Roman" w:hAnsi="Times New Roman" w:cs="Times New Roman"/>
                <w:bCs/>
              </w:rPr>
              <w:t>м</w:t>
            </w:r>
            <w:r w:rsidR="00860744">
              <w:rPr>
                <w:rFonts w:ascii="Times New Roman" w:hAnsi="Times New Roman" w:cs="Times New Roman"/>
                <w:bCs/>
              </w:rPr>
              <w:t xml:space="preserve"> </w:t>
            </w:r>
            <w:r w:rsidRPr="00860744">
              <w:rPr>
                <w:rFonts w:ascii="Times New Roman" w:hAnsi="Times New Roman" w:cs="Times New Roman"/>
                <w:bCs/>
              </w:rPr>
              <w:t xml:space="preserve"> общей площади здания, при этажности:</w:t>
            </w:r>
          </w:p>
        </w:tc>
      </w:tr>
      <w:tr w:rsidR="00830432" w:rsidRPr="00DC706D" w14:paraId="7A62BFE0" w14:textId="77777777" w:rsidTr="005049DE">
        <w:trPr>
          <w:gridAfter w:val="2"/>
          <w:wAfter w:w="31" w:type="dxa"/>
          <w:trHeight w:val="105"/>
        </w:trPr>
        <w:tc>
          <w:tcPr>
            <w:tcW w:w="2258" w:type="dxa"/>
            <w:gridSpan w:val="4"/>
          </w:tcPr>
          <w:p w14:paraId="2A06EED4" w14:textId="77777777" w:rsidR="00830432" w:rsidRPr="00F9032C" w:rsidRDefault="00830432" w:rsidP="004A265D">
            <w:pPr>
              <w:pStyle w:val="aa"/>
            </w:pPr>
            <w:r w:rsidRPr="00F9032C">
              <w:rPr>
                <w:lang w:eastAsia="ru-RU"/>
              </w:rPr>
              <w:t>1-этажные</w:t>
            </w:r>
          </w:p>
        </w:tc>
        <w:tc>
          <w:tcPr>
            <w:tcW w:w="2444" w:type="dxa"/>
            <w:gridSpan w:val="23"/>
          </w:tcPr>
          <w:p w14:paraId="67050498" w14:textId="77777777" w:rsidR="00830432" w:rsidRPr="00F9032C" w:rsidRDefault="00830432" w:rsidP="004A265D">
            <w:pPr>
              <w:pStyle w:val="aa"/>
            </w:pPr>
          </w:p>
        </w:tc>
        <w:tc>
          <w:tcPr>
            <w:tcW w:w="2370" w:type="dxa"/>
            <w:gridSpan w:val="22"/>
          </w:tcPr>
          <w:p w14:paraId="468E234B" w14:textId="77777777" w:rsidR="00830432" w:rsidRPr="00F9032C" w:rsidRDefault="00830432" w:rsidP="004A265D">
            <w:pPr>
              <w:pStyle w:val="aa"/>
            </w:pPr>
            <w:r w:rsidRPr="00F9032C">
              <w:rPr>
                <w:lang w:eastAsia="ru-RU"/>
              </w:rPr>
              <w:t>39,6</w:t>
            </w:r>
          </w:p>
        </w:tc>
        <w:tc>
          <w:tcPr>
            <w:tcW w:w="2401" w:type="dxa"/>
            <w:gridSpan w:val="12"/>
          </w:tcPr>
          <w:p w14:paraId="55ECD98C" w14:textId="77777777" w:rsidR="00830432" w:rsidRPr="00F9032C" w:rsidRDefault="00830432" w:rsidP="004A265D">
            <w:pPr>
              <w:pStyle w:val="aa"/>
            </w:pPr>
            <w:r w:rsidRPr="00F9032C">
              <w:t>Не нормируется</w:t>
            </w:r>
          </w:p>
        </w:tc>
      </w:tr>
      <w:tr w:rsidR="00830432" w:rsidRPr="00DC706D" w14:paraId="26D2806F" w14:textId="77777777" w:rsidTr="005049DE">
        <w:trPr>
          <w:gridAfter w:val="2"/>
          <w:wAfter w:w="31" w:type="dxa"/>
          <w:trHeight w:val="110"/>
        </w:trPr>
        <w:tc>
          <w:tcPr>
            <w:tcW w:w="2258" w:type="dxa"/>
            <w:gridSpan w:val="4"/>
          </w:tcPr>
          <w:p w14:paraId="3967E36B" w14:textId="77777777" w:rsidR="00830432" w:rsidRPr="00F9032C" w:rsidRDefault="00830432" w:rsidP="004A265D">
            <w:pPr>
              <w:pStyle w:val="aa"/>
            </w:pPr>
            <w:r w:rsidRPr="00F9032C">
              <w:rPr>
                <w:lang w:eastAsia="ru-RU"/>
              </w:rPr>
              <w:t>2-этажные</w:t>
            </w:r>
          </w:p>
        </w:tc>
        <w:tc>
          <w:tcPr>
            <w:tcW w:w="2444" w:type="dxa"/>
            <w:gridSpan w:val="23"/>
          </w:tcPr>
          <w:p w14:paraId="618C6134" w14:textId="77777777" w:rsidR="00830432" w:rsidRPr="00F9032C" w:rsidRDefault="00830432" w:rsidP="004A265D">
            <w:pPr>
              <w:pStyle w:val="aa"/>
            </w:pPr>
          </w:p>
        </w:tc>
        <w:tc>
          <w:tcPr>
            <w:tcW w:w="2370" w:type="dxa"/>
            <w:gridSpan w:val="22"/>
          </w:tcPr>
          <w:p w14:paraId="6179DFDB" w14:textId="77777777" w:rsidR="00830432" w:rsidRPr="00F9032C" w:rsidRDefault="00830432" w:rsidP="004A265D">
            <w:pPr>
              <w:pStyle w:val="aa"/>
            </w:pPr>
            <w:r w:rsidRPr="00F9032C">
              <w:rPr>
                <w:lang w:eastAsia="ru-RU"/>
              </w:rPr>
              <w:t>37,4</w:t>
            </w:r>
          </w:p>
        </w:tc>
        <w:tc>
          <w:tcPr>
            <w:tcW w:w="2401" w:type="dxa"/>
            <w:gridSpan w:val="12"/>
          </w:tcPr>
          <w:p w14:paraId="1B8DB7D7" w14:textId="77777777" w:rsidR="00830432" w:rsidRPr="00F9032C" w:rsidRDefault="00830432" w:rsidP="004A265D">
            <w:pPr>
              <w:pStyle w:val="aa"/>
            </w:pPr>
            <w:r w:rsidRPr="00F9032C">
              <w:t>Не нормируется</w:t>
            </w:r>
          </w:p>
        </w:tc>
      </w:tr>
      <w:tr w:rsidR="00830432" w:rsidRPr="00DC706D" w14:paraId="4E1D5799" w14:textId="77777777" w:rsidTr="005049DE">
        <w:trPr>
          <w:gridAfter w:val="2"/>
          <w:wAfter w:w="31" w:type="dxa"/>
          <w:trHeight w:val="110"/>
        </w:trPr>
        <w:tc>
          <w:tcPr>
            <w:tcW w:w="2258" w:type="dxa"/>
            <w:gridSpan w:val="4"/>
          </w:tcPr>
          <w:p w14:paraId="7495E72E" w14:textId="77777777" w:rsidR="00830432" w:rsidRPr="00F9032C" w:rsidRDefault="00830432" w:rsidP="004A265D">
            <w:pPr>
              <w:pStyle w:val="aa"/>
            </w:pPr>
            <w:r w:rsidRPr="00F9032C">
              <w:rPr>
                <w:lang w:eastAsia="ru-RU"/>
              </w:rPr>
              <w:t>3-этажные</w:t>
            </w:r>
          </w:p>
        </w:tc>
        <w:tc>
          <w:tcPr>
            <w:tcW w:w="2444" w:type="dxa"/>
            <w:gridSpan w:val="23"/>
          </w:tcPr>
          <w:p w14:paraId="35D2CD24" w14:textId="77777777" w:rsidR="00830432" w:rsidRPr="00F9032C" w:rsidRDefault="00830432" w:rsidP="004A265D">
            <w:pPr>
              <w:pStyle w:val="aa"/>
            </w:pPr>
          </w:p>
        </w:tc>
        <w:tc>
          <w:tcPr>
            <w:tcW w:w="2370" w:type="dxa"/>
            <w:gridSpan w:val="22"/>
          </w:tcPr>
          <w:p w14:paraId="7314BA9D" w14:textId="77777777" w:rsidR="00830432" w:rsidRPr="00F9032C" w:rsidRDefault="00830432" w:rsidP="004A265D">
            <w:pPr>
              <w:pStyle w:val="aa"/>
            </w:pPr>
            <w:r w:rsidRPr="00F9032C">
              <w:rPr>
                <w:lang w:eastAsia="ru-RU"/>
              </w:rPr>
              <w:t>36,3</w:t>
            </w:r>
          </w:p>
        </w:tc>
        <w:tc>
          <w:tcPr>
            <w:tcW w:w="2401" w:type="dxa"/>
            <w:gridSpan w:val="12"/>
          </w:tcPr>
          <w:p w14:paraId="7D47FF62" w14:textId="77777777" w:rsidR="00830432" w:rsidRPr="00F9032C" w:rsidRDefault="00830432" w:rsidP="004A265D">
            <w:pPr>
              <w:pStyle w:val="aa"/>
            </w:pPr>
            <w:r w:rsidRPr="00F9032C">
              <w:t>Не нормируется</w:t>
            </w:r>
          </w:p>
        </w:tc>
      </w:tr>
      <w:tr w:rsidR="00830432" w:rsidRPr="00DC706D" w14:paraId="6D867718" w14:textId="77777777" w:rsidTr="005049DE">
        <w:trPr>
          <w:gridAfter w:val="2"/>
          <w:wAfter w:w="31" w:type="dxa"/>
          <w:trHeight w:val="95"/>
        </w:trPr>
        <w:tc>
          <w:tcPr>
            <w:tcW w:w="2258" w:type="dxa"/>
            <w:gridSpan w:val="4"/>
          </w:tcPr>
          <w:p w14:paraId="56B6724E" w14:textId="77777777" w:rsidR="00830432" w:rsidRPr="00F9032C" w:rsidRDefault="00830432" w:rsidP="004A265D">
            <w:pPr>
              <w:pStyle w:val="aa"/>
            </w:pPr>
            <w:r w:rsidRPr="00F9032C">
              <w:rPr>
                <w:lang w:eastAsia="ru-RU"/>
              </w:rPr>
              <w:t>4, 5-этажные</w:t>
            </w:r>
          </w:p>
        </w:tc>
        <w:tc>
          <w:tcPr>
            <w:tcW w:w="2444" w:type="dxa"/>
            <w:gridSpan w:val="23"/>
          </w:tcPr>
          <w:p w14:paraId="304BFF7E" w14:textId="77777777" w:rsidR="00830432" w:rsidRPr="00F9032C" w:rsidRDefault="00830432" w:rsidP="004A265D">
            <w:pPr>
              <w:pStyle w:val="aa"/>
            </w:pPr>
          </w:p>
        </w:tc>
        <w:tc>
          <w:tcPr>
            <w:tcW w:w="2370" w:type="dxa"/>
            <w:gridSpan w:val="22"/>
          </w:tcPr>
          <w:p w14:paraId="6E95407D" w14:textId="77777777" w:rsidR="00830432" w:rsidRPr="00F9032C" w:rsidRDefault="00830432" w:rsidP="004A265D">
            <w:pPr>
              <w:pStyle w:val="aa"/>
            </w:pPr>
            <w:r w:rsidRPr="00F9032C">
              <w:rPr>
                <w:lang w:eastAsia="ru-RU"/>
              </w:rPr>
              <w:t>29,7</w:t>
            </w:r>
          </w:p>
        </w:tc>
        <w:tc>
          <w:tcPr>
            <w:tcW w:w="2401" w:type="dxa"/>
            <w:gridSpan w:val="12"/>
          </w:tcPr>
          <w:p w14:paraId="6ED7F2B2" w14:textId="77777777" w:rsidR="00830432" w:rsidRPr="00F9032C" w:rsidRDefault="00830432" w:rsidP="004A265D">
            <w:pPr>
              <w:pStyle w:val="aa"/>
            </w:pPr>
            <w:r w:rsidRPr="00F9032C">
              <w:t>Не нормируется</w:t>
            </w:r>
          </w:p>
        </w:tc>
      </w:tr>
      <w:tr w:rsidR="00830432" w:rsidRPr="00DC706D" w14:paraId="2338BF83" w14:textId="77777777" w:rsidTr="005049DE">
        <w:trPr>
          <w:gridAfter w:val="2"/>
          <w:wAfter w:w="31" w:type="dxa"/>
          <w:trHeight w:val="95"/>
        </w:trPr>
        <w:tc>
          <w:tcPr>
            <w:tcW w:w="2258" w:type="dxa"/>
            <w:gridSpan w:val="4"/>
          </w:tcPr>
          <w:p w14:paraId="5A93CB3A" w14:textId="77777777" w:rsidR="00830432" w:rsidRPr="00F9032C" w:rsidRDefault="00830432" w:rsidP="004A265D">
            <w:pPr>
              <w:pStyle w:val="aa"/>
            </w:pPr>
            <w:r w:rsidRPr="00F9032C">
              <w:rPr>
                <w:lang w:eastAsia="ru-RU"/>
              </w:rPr>
              <w:t>6, 7-этажные</w:t>
            </w:r>
          </w:p>
        </w:tc>
        <w:tc>
          <w:tcPr>
            <w:tcW w:w="2444" w:type="dxa"/>
            <w:gridSpan w:val="23"/>
          </w:tcPr>
          <w:p w14:paraId="72E8657B" w14:textId="77777777" w:rsidR="00830432" w:rsidRPr="00F9032C" w:rsidRDefault="00830432" w:rsidP="004A265D">
            <w:pPr>
              <w:pStyle w:val="aa"/>
            </w:pPr>
          </w:p>
        </w:tc>
        <w:tc>
          <w:tcPr>
            <w:tcW w:w="2370" w:type="dxa"/>
            <w:gridSpan w:val="22"/>
          </w:tcPr>
          <w:p w14:paraId="588A11B9" w14:textId="77777777" w:rsidR="00830432" w:rsidRPr="00F9032C" w:rsidRDefault="00830432" w:rsidP="004A265D">
            <w:pPr>
              <w:pStyle w:val="aa"/>
            </w:pPr>
            <w:r w:rsidRPr="00F9032C">
              <w:rPr>
                <w:lang w:eastAsia="ru-RU"/>
              </w:rPr>
              <w:t>26,4</w:t>
            </w:r>
          </w:p>
        </w:tc>
        <w:tc>
          <w:tcPr>
            <w:tcW w:w="2401" w:type="dxa"/>
            <w:gridSpan w:val="12"/>
          </w:tcPr>
          <w:p w14:paraId="43D6D1BB" w14:textId="77777777" w:rsidR="00830432" w:rsidRPr="00F9032C" w:rsidRDefault="00830432" w:rsidP="004A265D">
            <w:pPr>
              <w:pStyle w:val="aa"/>
            </w:pPr>
            <w:r w:rsidRPr="00F9032C">
              <w:t>Не нормируется</w:t>
            </w:r>
          </w:p>
        </w:tc>
      </w:tr>
      <w:tr w:rsidR="00830432" w:rsidRPr="00DC706D" w14:paraId="1532ADDF" w14:textId="77777777" w:rsidTr="005049DE">
        <w:trPr>
          <w:gridAfter w:val="2"/>
          <w:wAfter w:w="31" w:type="dxa"/>
          <w:trHeight w:val="95"/>
        </w:trPr>
        <w:tc>
          <w:tcPr>
            <w:tcW w:w="2258" w:type="dxa"/>
            <w:gridSpan w:val="4"/>
          </w:tcPr>
          <w:p w14:paraId="5317D07E" w14:textId="77777777" w:rsidR="00830432" w:rsidRPr="00F9032C" w:rsidRDefault="00830432" w:rsidP="004A265D">
            <w:pPr>
              <w:pStyle w:val="aa"/>
            </w:pPr>
            <w:r w:rsidRPr="00F9032C">
              <w:rPr>
                <w:lang w:eastAsia="ru-RU"/>
              </w:rPr>
              <w:t>8, 9-этажные</w:t>
            </w:r>
          </w:p>
        </w:tc>
        <w:tc>
          <w:tcPr>
            <w:tcW w:w="2444" w:type="dxa"/>
            <w:gridSpan w:val="23"/>
          </w:tcPr>
          <w:p w14:paraId="53A64BB0" w14:textId="77777777" w:rsidR="00830432" w:rsidRPr="00F9032C" w:rsidRDefault="00830432" w:rsidP="004A265D">
            <w:pPr>
              <w:pStyle w:val="aa"/>
            </w:pPr>
          </w:p>
        </w:tc>
        <w:tc>
          <w:tcPr>
            <w:tcW w:w="2370" w:type="dxa"/>
            <w:gridSpan w:val="22"/>
          </w:tcPr>
          <w:p w14:paraId="2DB27794" w14:textId="77777777" w:rsidR="00830432" w:rsidRPr="00F9032C" w:rsidRDefault="00830432" w:rsidP="004A265D">
            <w:pPr>
              <w:pStyle w:val="aa"/>
            </w:pPr>
            <w:r w:rsidRPr="00F9032C">
              <w:rPr>
                <w:lang w:eastAsia="ru-RU"/>
              </w:rPr>
              <w:t>20,5</w:t>
            </w:r>
          </w:p>
        </w:tc>
        <w:tc>
          <w:tcPr>
            <w:tcW w:w="2401" w:type="dxa"/>
            <w:gridSpan w:val="12"/>
          </w:tcPr>
          <w:p w14:paraId="32A23E09" w14:textId="77777777" w:rsidR="00830432" w:rsidRPr="00F9032C" w:rsidRDefault="00830432" w:rsidP="004A265D">
            <w:pPr>
              <w:pStyle w:val="aa"/>
            </w:pPr>
            <w:r w:rsidRPr="00F9032C">
              <w:t>Не нормируется</w:t>
            </w:r>
          </w:p>
        </w:tc>
      </w:tr>
      <w:tr w:rsidR="00830432" w:rsidRPr="00DC706D" w14:paraId="5425BABB" w14:textId="77777777" w:rsidTr="005049DE">
        <w:trPr>
          <w:gridAfter w:val="2"/>
          <w:wAfter w:w="31" w:type="dxa"/>
          <w:trHeight w:val="360"/>
        </w:trPr>
        <w:tc>
          <w:tcPr>
            <w:tcW w:w="9473" w:type="dxa"/>
            <w:gridSpan w:val="61"/>
          </w:tcPr>
          <w:p w14:paraId="54450C3E" w14:textId="77777777" w:rsidR="00830432" w:rsidRPr="00EE4214" w:rsidRDefault="00830432" w:rsidP="005277D3">
            <w:pPr>
              <w:pStyle w:val="aa"/>
              <w:rPr>
                <w:b/>
              </w:rPr>
            </w:pPr>
            <w:r w:rsidRPr="00EE4214">
              <w:rPr>
                <w:b/>
              </w:rPr>
              <w:t>1.2.6.3. В области газоснабжения</w:t>
            </w:r>
          </w:p>
          <w:p w14:paraId="77F38441" w14:textId="77777777" w:rsidR="00830432" w:rsidRPr="00B72D62" w:rsidRDefault="00830432" w:rsidP="005277D3">
            <w:pPr>
              <w:pStyle w:val="aa"/>
              <w:rPr>
                <w:b/>
                <w:sz w:val="20"/>
                <w:szCs w:val="20"/>
                <w:highlight w:val="yellow"/>
              </w:rPr>
            </w:pPr>
          </w:p>
        </w:tc>
      </w:tr>
      <w:tr w:rsidR="00830432" w:rsidRPr="00DC706D" w14:paraId="14AFD81A" w14:textId="77777777" w:rsidTr="005049DE">
        <w:trPr>
          <w:gridAfter w:val="2"/>
          <w:wAfter w:w="31" w:type="dxa"/>
          <w:trHeight w:val="105"/>
        </w:trPr>
        <w:tc>
          <w:tcPr>
            <w:tcW w:w="2403" w:type="dxa"/>
            <w:gridSpan w:val="7"/>
          </w:tcPr>
          <w:p w14:paraId="4679815C" w14:textId="77777777" w:rsidR="00830432" w:rsidRPr="00F9032C" w:rsidRDefault="00830432" w:rsidP="004A265D">
            <w:pPr>
              <w:pStyle w:val="aa"/>
            </w:pPr>
            <w:r w:rsidRPr="00F9032C">
              <w:t>Уровень обеспеченности централизованной системой газоснабжения вне зон действия источников централизованного теплоснабжения, %</w:t>
            </w:r>
          </w:p>
        </w:tc>
        <w:tc>
          <w:tcPr>
            <w:tcW w:w="2314" w:type="dxa"/>
            <w:gridSpan w:val="21"/>
          </w:tcPr>
          <w:p w14:paraId="3E646FB4" w14:textId="77777777" w:rsidR="00830432" w:rsidRPr="00F9032C" w:rsidRDefault="00830432" w:rsidP="004A265D">
            <w:pPr>
              <w:pStyle w:val="aa"/>
            </w:pPr>
          </w:p>
        </w:tc>
        <w:tc>
          <w:tcPr>
            <w:tcW w:w="2400" w:type="dxa"/>
            <w:gridSpan w:val="22"/>
          </w:tcPr>
          <w:p w14:paraId="2E1E1898" w14:textId="77777777" w:rsidR="00830432" w:rsidRPr="00F9032C" w:rsidRDefault="00830432" w:rsidP="004A265D">
            <w:pPr>
              <w:pStyle w:val="aa"/>
            </w:pPr>
            <w:r w:rsidRPr="00F9032C">
              <w:t>100</w:t>
            </w:r>
          </w:p>
        </w:tc>
        <w:tc>
          <w:tcPr>
            <w:tcW w:w="2356" w:type="dxa"/>
            <w:gridSpan w:val="11"/>
          </w:tcPr>
          <w:p w14:paraId="53A24EA4" w14:textId="77777777" w:rsidR="00830432" w:rsidRPr="00F9032C" w:rsidRDefault="00830432" w:rsidP="004A265D">
            <w:pPr>
              <w:pStyle w:val="aa"/>
            </w:pPr>
            <w:r w:rsidRPr="00F9032C">
              <w:t>Не нормируется</w:t>
            </w:r>
          </w:p>
        </w:tc>
      </w:tr>
      <w:tr w:rsidR="00EE4214" w:rsidRPr="00DC706D" w14:paraId="1EDA24B6" w14:textId="77777777" w:rsidTr="005049DE">
        <w:trPr>
          <w:gridAfter w:val="2"/>
          <w:wAfter w:w="31" w:type="dxa"/>
          <w:trHeight w:val="110"/>
        </w:trPr>
        <w:tc>
          <w:tcPr>
            <w:tcW w:w="9473" w:type="dxa"/>
            <w:gridSpan w:val="61"/>
          </w:tcPr>
          <w:p w14:paraId="39020DDA" w14:textId="77777777" w:rsidR="00EE4214" w:rsidRPr="00F9032C" w:rsidRDefault="00EE4214" w:rsidP="004A265D">
            <w:pPr>
              <w:pStyle w:val="aa"/>
            </w:pPr>
            <w:r w:rsidRPr="00F9032C">
              <w:rPr>
                <w:lang w:eastAsia="ru-RU"/>
              </w:rPr>
              <w:t>Укрупненный показатель потребления газа населением, м</w:t>
            </w:r>
            <w:r w:rsidRPr="00F9032C">
              <w:rPr>
                <w:vertAlign w:val="superscript"/>
                <w:lang w:eastAsia="ru-RU"/>
              </w:rPr>
              <w:t>3</w:t>
            </w:r>
            <w:r w:rsidRPr="00F9032C">
              <w:rPr>
                <w:lang w:eastAsia="ru-RU"/>
              </w:rPr>
              <w:t>/год на 1 чел.</w:t>
            </w:r>
          </w:p>
        </w:tc>
      </w:tr>
      <w:tr w:rsidR="00830432" w:rsidRPr="00DC706D" w14:paraId="771CF86A" w14:textId="77777777" w:rsidTr="005049DE">
        <w:trPr>
          <w:gridAfter w:val="2"/>
          <w:wAfter w:w="31" w:type="dxa"/>
          <w:trHeight w:val="95"/>
        </w:trPr>
        <w:tc>
          <w:tcPr>
            <w:tcW w:w="2403" w:type="dxa"/>
            <w:gridSpan w:val="7"/>
          </w:tcPr>
          <w:p w14:paraId="31BF1CA8" w14:textId="77777777" w:rsidR="00830432" w:rsidRPr="00F9032C" w:rsidRDefault="00830432" w:rsidP="004A265D">
            <w:pPr>
              <w:pStyle w:val="aa"/>
              <w:rPr>
                <w:lang w:eastAsia="ru-RU"/>
              </w:rPr>
            </w:pPr>
            <w:r w:rsidRPr="00F9032C">
              <w:rPr>
                <w:lang w:eastAsia="ru-RU"/>
              </w:rPr>
              <w:lastRenderedPageBreak/>
              <w:t>при наличии в квартире газовой плиты и централизованного горячего водоснабжения при газоснабжении:</w:t>
            </w:r>
          </w:p>
          <w:p w14:paraId="0BBB17E6" w14:textId="77777777" w:rsidR="00830432" w:rsidRPr="00F9032C" w:rsidRDefault="00830432" w:rsidP="004A265D">
            <w:pPr>
              <w:pStyle w:val="aa"/>
              <w:rPr>
                <w:lang w:eastAsia="ru-RU"/>
              </w:rPr>
            </w:pPr>
            <w:r w:rsidRPr="00F9032C">
              <w:rPr>
                <w:lang w:eastAsia="ru-RU"/>
              </w:rPr>
              <w:t>природным газом</w:t>
            </w:r>
          </w:p>
          <w:p w14:paraId="2390953E" w14:textId="77777777" w:rsidR="00830432" w:rsidRPr="00F9032C" w:rsidRDefault="00830432" w:rsidP="004A265D">
            <w:pPr>
              <w:pStyle w:val="aa"/>
            </w:pPr>
            <w:r w:rsidRPr="00F9032C">
              <w:rPr>
                <w:lang w:eastAsia="ru-RU"/>
              </w:rPr>
              <w:t>(СУГ)</w:t>
            </w:r>
          </w:p>
        </w:tc>
        <w:tc>
          <w:tcPr>
            <w:tcW w:w="2314" w:type="dxa"/>
            <w:gridSpan w:val="21"/>
          </w:tcPr>
          <w:p w14:paraId="7CBA3852" w14:textId="77777777" w:rsidR="00830432" w:rsidRPr="00F9032C" w:rsidRDefault="00830432" w:rsidP="004A265D">
            <w:pPr>
              <w:pStyle w:val="aa"/>
            </w:pPr>
          </w:p>
        </w:tc>
        <w:tc>
          <w:tcPr>
            <w:tcW w:w="2400" w:type="dxa"/>
            <w:gridSpan w:val="22"/>
          </w:tcPr>
          <w:p w14:paraId="0F0FA8F7" w14:textId="77777777" w:rsidR="00830432" w:rsidRPr="00F9032C" w:rsidRDefault="00830432" w:rsidP="004A265D">
            <w:pPr>
              <w:pStyle w:val="aa"/>
              <w:rPr>
                <w:lang w:eastAsia="ru-RU"/>
              </w:rPr>
            </w:pPr>
            <w:r w:rsidRPr="00F9032C">
              <w:rPr>
                <w:lang w:eastAsia="ru-RU"/>
              </w:rPr>
              <w:t>120</w:t>
            </w:r>
          </w:p>
          <w:p w14:paraId="66D1B2EA" w14:textId="77777777" w:rsidR="00830432" w:rsidRPr="00F9032C" w:rsidRDefault="00830432" w:rsidP="004A265D">
            <w:pPr>
              <w:pStyle w:val="aa"/>
            </w:pPr>
            <w:r w:rsidRPr="00F9032C">
              <w:rPr>
                <w:lang w:eastAsia="ru-RU"/>
              </w:rPr>
              <w:t>(115)</w:t>
            </w:r>
          </w:p>
        </w:tc>
        <w:tc>
          <w:tcPr>
            <w:tcW w:w="2356" w:type="dxa"/>
            <w:gridSpan w:val="11"/>
          </w:tcPr>
          <w:p w14:paraId="15C9BB23" w14:textId="77777777" w:rsidR="00830432" w:rsidRPr="00F9032C" w:rsidRDefault="00830432" w:rsidP="004A265D">
            <w:pPr>
              <w:pStyle w:val="aa"/>
            </w:pPr>
            <w:r w:rsidRPr="00F9032C">
              <w:t>Не нормируется</w:t>
            </w:r>
          </w:p>
        </w:tc>
      </w:tr>
      <w:tr w:rsidR="00830432" w:rsidRPr="00DC706D" w14:paraId="6EBD0191" w14:textId="77777777" w:rsidTr="005049DE">
        <w:trPr>
          <w:gridAfter w:val="2"/>
          <w:wAfter w:w="31" w:type="dxa"/>
          <w:trHeight w:val="95"/>
        </w:trPr>
        <w:tc>
          <w:tcPr>
            <w:tcW w:w="2403" w:type="dxa"/>
            <w:gridSpan w:val="7"/>
          </w:tcPr>
          <w:p w14:paraId="2D72FE62" w14:textId="77777777" w:rsidR="00830432" w:rsidRPr="00F9032C" w:rsidRDefault="00830432" w:rsidP="004A265D">
            <w:pPr>
              <w:pStyle w:val="aa"/>
              <w:rPr>
                <w:lang w:eastAsia="ru-RU"/>
              </w:rPr>
            </w:pPr>
            <w:r w:rsidRPr="00F9032C">
              <w:rPr>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14:paraId="2F95C374" w14:textId="77777777" w:rsidR="00830432" w:rsidRPr="00F9032C" w:rsidRDefault="00830432" w:rsidP="004A265D">
            <w:pPr>
              <w:pStyle w:val="aa"/>
              <w:rPr>
                <w:lang w:eastAsia="ru-RU"/>
              </w:rPr>
            </w:pPr>
            <w:r w:rsidRPr="00F9032C">
              <w:rPr>
                <w:lang w:eastAsia="ru-RU"/>
              </w:rPr>
              <w:t>природным газом</w:t>
            </w:r>
          </w:p>
          <w:p w14:paraId="1F78086B" w14:textId="77777777" w:rsidR="00830432" w:rsidRPr="00F9032C" w:rsidRDefault="00830432" w:rsidP="004A265D">
            <w:pPr>
              <w:pStyle w:val="aa"/>
            </w:pPr>
            <w:r w:rsidRPr="00F9032C">
              <w:rPr>
                <w:lang w:eastAsia="ru-RU"/>
              </w:rPr>
              <w:t>(СУГ)</w:t>
            </w:r>
          </w:p>
        </w:tc>
        <w:tc>
          <w:tcPr>
            <w:tcW w:w="2314" w:type="dxa"/>
            <w:gridSpan w:val="21"/>
          </w:tcPr>
          <w:p w14:paraId="5AE7AB17" w14:textId="77777777" w:rsidR="00830432" w:rsidRPr="00F9032C" w:rsidRDefault="00830432" w:rsidP="004A265D">
            <w:pPr>
              <w:pStyle w:val="aa"/>
            </w:pPr>
          </w:p>
        </w:tc>
        <w:tc>
          <w:tcPr>
            <w:tcW w:w="2400" w:type="dxa"/>
            <w:gridSpan w:val="22"/>
          </w:tcPr>
          <w:p w14:paraId="049B705E" w14:textId="77777777" w:rsidR="00830432" w:rsidRPr="00F9032C" w:rsidRDefault="00830432" w:rsidP="004A265D">
            <w:pPr>
              <w:pStyle w:val="aa"/>
              <w:rPr>
                <w:lang w:eastAsia="ru-RU"/>
              </w:rPr>
            </w:pPr>
            <w:r w:rsidRPr="00F9032C">
              <w:rPr>
                <w:lang w:eastAsia="ru-RU"/>
              </w:rPr>
              <w:t>300</w:t>
            </w:r>
          </w:p>
          <w:p w14:paraId="5A3285E9" w14:textId="77777777" w:rsidR="00830432" w:rsidRPr="00F9032C" w:rsidRDefault="00830432" w:rsidP="004A265D">
            <w:pPr>
              <w:pStyle w:val="aa"/>
            </w:pPr>
            <w:r w:rsidRPr="00F9032C">
              <w:rPr>
                <w:lang w:eastAsia="ru-RU"/>
              </w:rPr>
              <w:t>(280)</w:t>
            </w:r>
          </w:p>
        </w:tc>
        <w:tc>
          <w:tcPr>
            <w:tcW w:w="2356" w:type="dxa"/>
            <w:gridSpan w:val="11"/>
          </w:tcPr>
          <w:p w14:paraId="5F482B96" w14:textId="77777777" w:rsidR="00830432" w:rsidRPr="00F9032C" w:rsidRDefault="00830432" w:rsidP="004A265D">
            <w:pPr>
              <w:pStyle w:val="aa"/>
            </w:pPr>
            <w:r w:rsidRPr="00F9032C">
              <w:t>Не нормируется</w:t>
            </w:r>
          </w:p>
        </w:tc>
      </w:tr>
      <w:tr w:rsidR="003F7F23" w:rsidRPr="00DC706D" w14:paraId="78AF1278" w14:textId="77777777" w:rsidTr="005049DE">
        <w:trPr>
          <w:gridAfter w:val="2"/>
          <w:wAfter w:w="31" w:type="dxa"/>
          <w:trHeight w:val="3036"/>
        </w:trPr>
        <w:tc>
          <w:tcPr>
            <w:tcW w:w="2403" w:type="dxa"/>
            <w:gridSpan w:val="7"/>
          </w:tcPr>
          <w:p w14:paraId="63F1FCFA" w14:textId="77777777" w:rsidR="003F7F23" w:rsidRPr="00F9032C" w:rsidRDefault="003F7F23" w:rsidP="004A265D">
            <w:pPr>
              <w:pStyle w:val="aa"/>
              <w:rPr>
                <w:lang w:eastAsia="ru-RU"/>
              </w:rPr>
            </w:pPr>
            <w:r w:rsidRPr="00F9032C">
              <w:rPr>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14:paraId="5582F2D6" w14:textId="77777777" w:rsidR="003F7F23" w:rsidRPr="00F9032C" w:rsidRDefault="003F7F23" w:rsidP="004A265D">
            <w:pPr>
              <w:pStyle w:val="aa"/>
              <w:rPr>
                <w:lang w:eastAsia="ru-RU"/>
              </w:rPr>
            </w:pPr>
            <w:r w:rsidRPr="00F9032C">
              <w:rPr>
                <w:lang w:eastAsia="ru-RU"/>
              </w:rPr>
              <w:t>природным газом</w:t>
            </w:r>
          </w:p>
          <w:p w14:paraId="1BAAEACA" w14:textId="77777777" w:rsidR="003F7F23" w:rsidRPr="00F9032C" w:rsidRDefault="003F7F23" w:rsidP="004A265D">
            <w:pPr>
              <w:pStyle w:val="aa"/>
            </w:pPr>
            <w:r w:rsidRPr="00F9032C">
              <w:rPr>
                <w:lang w:eastAsia="ru-RU"/>
              </w:rPr>
              <w:t>(СУГ)</w:t>
            </w:r>
          </w:p>
        </w:tc>
        <w:tc>
          <w:tcPr>
            <w:tcW w:w="2314" w:type="dxa"/>
            <w:gridSpan w:val="21"/>
          </w:tcPr>
          <w:p w14:paraId="06FE0235" w14:textId="77777777" w:rsidR="003F7F23" w:rsidRPr="00F9032C" w:rsidRDefault="003F7F23" w:rsidP="004A265D">
            <w:pPr>
              <w:pStyle w:val="aa"/>
            </w:pPr>
          </w:p>
        </w:tc>
        <w:tc>
          <w:tcPr>
            <w:tcW w:w="2400" w:type="dxa"/>
            <w:gridSpan w:val="22"/>
          </w:tcPr>
          <w:p w14:paraId="59A74EEB" w14:textId="77777777" w:rsidR="003F7F23" w:rsidRPr="00F9032C" w:rsidRDefault="003F7F23" w:rsidP="004A265D">
            <w:pPr>
              <w:pStyle w:val="aa"/>
              <w:rPr>
                <w:lang w:eastAsia="ru-RU"/>
              </w:rPr>
            </w:pPr>
            <w:r w:rsidRPr="00F9032C">
              <w:rPr>
                <w:lang w:eastAsia="ru-RU"/>
              </w:rPr>
              <w:t>180</w:t>
            </w:r>
          </w:p>
          <w:p w14:paraId="028B78E6" w14:textId="77777777" w:rsidR="003F7F23" w:rsidRPr="00F9032C" w:rsidRDefault="003F7F23" w:rsidP="004A265D">
            <w:pPr>
              <w:pStyle w:val="aa"/>
            </w:pPr>
            <w:r w:rsidRPr="00F9032C">
              <w:rPr>
                <w:lang w:eastAsia="ru-RU"/>
              </w:rPr>
              <w:t>(170)</w:t>
            </w:r>
          </w:p>
        </w:tc>
        <w:tc>
          <w:tcPr>
            <w:tcW w:w="2356" w:type="dxa"/>
            <w:gridSpan w:val="11"/>
          </w:tcPr>
          <w:p w14:paraId="3BA9B5C5" w14:textId="77777777" w:rsidR="003F7F23" w:rsidRPr="00F9032C" w:rsidRDefault="003F7F23" w:rsidP="004A265D">
            <w:pPr>
              <w:pStyle w:val="aa"/>
            </w:pPr>
            <w:r w:rsidRPr="00F9032C">
              <w:t>Не нормируется</w:t>
            </w:r>
          </w:p>
        </w:tc>
      </w:tr>
      <w:tr w:rsidR="00EE4214" w:rsidRPr="00DC706D" w14:paraId="7C234F3C" w14:textId="77777777" w:rsidTr="005049DE">
        <w:trPr>
          <w:gridAfter w:val="2"/>
          <w:wAfter w:w="31" w:type="dxa"/>
          <w:trHeight w:val="120"/>
        </w:trPr>
        <w:tc>
          <w:tcPr>
            <w:tcW w:w="9473" w:type="dxa"/>
            <w:gridSpan w:val="61"/>
          </w:tcPr>
          <w:p w14:paraId="6F647682" w14:textId="77777777" w:rsidR="00EE4214" w:rsidRPr="00F9032C" w:rsidRDefault="00EE4214" w:rsidP="004A265D">
            <w:pPr>
              <w:pStyle w:val="aa"/>
            </w:pPr>
            <w:r w:rsidRPr="00F9032C">
              <w:rPr>
                <w:lang w:eastAsia="ru-RU"/>
              </w:rPr>
              <w:t>Укрупненный показатель потребления газа предприятиями бытового обслуживания населения</w:t>
            </w:r>
          </w:p>
        </w:tc>
      </w:tr>
      <w:tr w:rsidR="003F7F23" w:rsidRPr="00DC706D" w14:paraId="3048990F" w14:textId="77777777" w:rsidTr="005049DE">
        <w:trPr>
          <w:gridAfter w:val="2"/>
          <w:wAfter w:w="31" w:type="dxa"/>
          <w:trHeight w:val="95"/>
        </w:trPr>
        <w:tc>
          <w:tcPr>
            <w:tcW w:w="9473" w:type="dxa"/>
            <w:gridSpan w:val="61"/>
          </w:tcPr>
          <w:p w14:paraId="71A3B44B" w14:textId="77777777" w:rsidR="003F7F23" w:rsidRPr="00F9032C" w:rsidRDefault="003F7F23" w:rsidP="004A265D">
            <w:pPr>
              <w:pStyle w:val="aa"/>
            </w:pPr>
            <w:r w:rsidRPr="00F9032C">
              <w:rPr>
                <w:lang w:eastAsia="ru-RU"/>
              </w:rPr>
              <w:t>Фабрики-прачечные, м</w:t>
            </w:r>
            <w:r w:rsidRPr="00F9032C">
              <w:rPr>
                <w:vertAlign w:val="superscript"/>
                <w:lang w:eastAsia="ru-RU"/>
              </w:rPr>
              <w:t>3</w:t>
            </w:r>
            <w:r w:rsidRPr="00F9032C">
              <w:rPr>
                <w:lang w:eastAsia="ru-RU"/>
              </w:rPr>
              <w:t xml:space="preserve"> на 1 т сухого белья:</w:t>
            </w:r>
          </w:p>
        </w:tc>
      </w:tr>
      <w:tr w:rsidR="00830432" w:rsidRPr="00DC706D" w14:paraId="0CC44640" w14:textId="77777777" w:rsidTr="005049DE">
        <w:trPr>
          <w:gridAfter w:val="2"/>
          <w:wAfter w:w="31" w:type="dxa"/>
          <w:trHeight w:val="95"/>
        </w:trPr>
        <w:tc>
          <w:tcPr>
            <w:tcW w:w="2403" w:type="dxa"/>
            <w:gridSpan w:val="7"/>
          </w:tcPr>
          <w:p w14:paraId="6C249902" w14:textId="77777777" w:rsidR="00830432" w:rsidRPr="00F9032C" w:rsidRDefault="00830432" w:rsidP="004A265D">
            <w:pPr>
              <w:pStyle w:val="aa"/>
            </w:pPr>
            <w:r w:rsidRPr="00F9032C">
              <w:rPr>
                <w:lang w:eastAsia="ru-RU"/>
              </w:rPr>
              <w:t>на стирку белья в механизированных прачечных</w:t>
            </w:r>
          </w:p>
        </w:tc>
        <w:tc>
          <w:tcPr>
            <w:tcW w:w="2314" w:type="dxa"/>
            <w:gridSpan w:val="21"/>
          </w:tcPr>
          <w:p w14:paraId="530EC348" w14:textId="77777777" w:rsidR="00830432" w:rsidRPr="00F9032C" w:rsidRDefault="00830432" w:rsidP="004A265D">
            <w:pPr>
              <w:pStyle w:val="aa"/>
            </w:pPr>
          </w:p>
        </w:tc>
        <w:tc>
          <w:tcPr>
            <w:tcW w:w="2400" w:type="dxa"/>
            <w:gridSpan w:val="22"/>
          </w:tcPr>
          <w:p w14:paraId="78668E2C" w14:textId="77777777" w:rsidR="00830432" w:rsidRPr="00F9032C" w:rsidRDefault="00830432" w:rsidP="004A265D">
            <w:pPr>
              <w:pStyle w:val="aa"/>
            </w:pPr>
            <w:r w:rsidRPr="00F9032C">
              <w:rPr>
                <w:lang w:eastAsia="ru-RU"/>
              </w:rPr>
              <w:t>260</w:t>
            </w:r>
          </w:p>
        </w:tc>
        <w:tc>
          <w:tcPr>
            <w:tcW w:w="2356" w:type="dxa"/>
            <w:gridSpan w:val="11"/>
          </w:tcPr>
          <w:p w14:paraId="11693934" w14:textId="77777777" w:rsidR="00830432" w:rsidRPr="00F9032C" w:rsidRDefault="00830432" w:rsidP="004A265D">
            <w:pPr>
              <w:pStyle w:val="aa"/>
            </w:pPr>
            <w:r w:rsidRPr="00F9032C">
              <w:t>Не нормируется</w:t>
            </w:r>
          </w:p>
        </w:tc>
      </w:tr>
      <w:tr w:rsidR="00830432" w:rsidRPr="00DC706D" w14:paraId="51466773" w14:textId="77777777" w:rsidTr="005049DE">
        <w:trPr>
          <w:gridAfter w:val="2"/>
          <w:wAfter w:w="31" w:type="dxa"/>
          <w:trHeight w:val="95"/>
        </w:trPr>
        <w:tc>
          <w:tcPr>
            <w:tcW w:w="2403" w:type="dxa"/>
            <w:gridSpan w:val="7"/>
          </w:tcPr>
          <w:p w14:paraId="60C7CE3A" w14:textId="77777777" w:rsidR="00830432" w:rsidRPr="00F9032C" w:rsidRDefault="00830432" w:rsidP="004A265D">
            <w:pPr>
              <w:pStyle w:val="aa"/>
            </w:pPr>
            <w:r w:rsidRPr="00F9032C">
              <w:rPr>
                <w:lang w:eastAsia="ru-RU"/>
              </w:rPr>
              <w:t>на стирку белья в немеханизированных прачечных с сушильными шкафами</w:t>
            </w:r>
          </w:p>
        </w:tc>
        <w:tc>
          <w:tcPr>
            <w:tcW w:w="2314" w:type="dxa"/>
            <w:gridSpan w:val="21"/>
          </w:tcPr>
          <w:p w14:paraId="6C3F8420" w14:textId="77777777" w:rsidR="00830432" w:rsidRPr="00F9032C" w:rsidRDefault="00830432" w:rsidP="004A265D">
            <w:pPr>
              <w:pStyle w:val="aa"/>
            </w:pPr>
          </w:p>
        </w:tc>
        <w:tc>
          <w:tcPr>
            <w:tcW w:w="2400" w:type="dxa"/>
            <w:gridSpan w:val="22"/>
          </w:tcPr>
          <w:p w14:paraId="5BBC9F88" w14:textId="77777777" w:rsidR="00830432" w:rsidRPr="00F9032C" w:rsidRDefault="00830432" w:rsidP="004A265D">
            <w:pPr>
              <w:pStyle w:val="aa"/>
            </w:pPr>
            <w:r w:rsidRPr="00F9032C">
              <w:rPr>
                <w:lang w:eastAsia="ru-RU"/>
              </w:rPr>
              <w:t>370</w:t>
            </w:r>
          </w:p>
        </w:tc>
        <w:tc>
          <w:tcPr>
            <w:tcW w:w="2356" w:type="dxa"/>
            <w:gridSpan w:val="11"/>
          </w:tcPr>
          <w:p w14:paraId="6E41116D" w14:textId="77777777" w:rsidR="00830432" w:rsidRPr="00F9032C" w:rsidRDefault="00830432" w:rsidP="004A265D">
            <w:pPr>
              <w:pStyle w:val="aa"/>
            </w:pPr>
            <w:r w:rsidRPr="00F9032C">
              <w:t>Не нормируется</w:t>
            </w:r>
          </w:p>
        </w:tc>
      </w:tr>
      <w:tr w:rsidR="00830432" w:rsidRPr="00DC706D" w14:paraId="2B7BE2AE" w14:textId="77777777" w:rsidTr="005049DE">
        <w:trPr>
          <w:gridAfter w:val="2"/>
          <w:wAfter w:w="31" w:type="dxa"/>
          <w:trHeight w:val="95"/>
        </w:trPr>
        <w:tc>
          <w:tcPr>
            <w:tcW w:w="2403" w:type="dxa"/>
            <w:gridSpan w:val="7"/>
          </w:tcPr>
          <w:p w14:paraId="14FB9380" w14:textId="77777777" w:rsidR="00830432" w:rsidRPr="00F9032C" w:rsidRDefault="00830432" w:rsidP="004A265D">
            <w:pPr>
              <w:pStyle w:val="aa"/>
            </w:pPr>
            <w:r w:rsidRPr="00F9032C">
              <w:rPr>
                <w:lang w:eastAsia="ru-RU"/>
              </w:rPr>
              <w:t>на стирку белья в механизированных прачечных, включая сушку и глажение</w:t>
            </w:r>
          </w:p>
        </w:tc>
        <w:tc>
          <w:tcPr>
            <w:tcW w:w="2314" w:type="dxa"/>
            <w:gridSpan w:val="21"/>
          </w:tcPr>
          <w:p w14:paraId="12565E7C" w14:textId="77777777" w:rsidR="00830432" w:rsidRPr="00F9032C" w:rsidRDefault="00830432" w:rsidP="004A265D">
            <w:pPr>
              <w:pStyle w:val="aa"/>
            </w:pPr>
          </w:p>
        </w:tc>
        <w:tc>
          <w:tcPr>
            <w:tcW w:w="2400" w:type="dxa"/>
            <w:gridSpan w:val="22"/>
          </w:tcPr>
          <w:p w14:paraId="16736B61" w14:textId="77777777" w:rsidR="00830432" w:rsidRPr="00F9032C" w:rsidRDefault="00830432" w:rsidP="004A265D">
            <w:pPr>
              <w:pStyle w:val="aa"/>
            </w:pPr>
            <w:r w:rsidRPr="00F9032C">
              <w:rPr>
                <w:lang w:eastAsia="ru-RU"/>
              </w:rPr>
              <w:t>555</w:t>
            </w:r>
          </w:p>
        </w:tc>
        <w:tc>
          <w:tcPr>
            <w:tcW w:w="2356" w:type="dxa"/>
            <w:gridSpan w:val="11"/>
          </w:tcPr>
          <w:p w14:paraId="64EB21C8" w14:textId="77777777" w:rsidR="00830432" w:rsidRPr="00F9032C" w:rsidRDefault="00830432" w:rsidP="004A265D">
            <w:pPr>
              <w:pStyle w:val="aa"/>
            </w:pPr>
            <w:r w:rsidRPr="00F9032C">
              <w:t>Не нормируется</w:t>
            </w:r>
          </w:p>
        </w:tc>
      </w:tr>
      <w:tr w:rsidR="003F7F23" w:rsidRPr="00DC706D" w14:paraId="73661E98" w14:textId="77777777" w:rsidTr="005049DE">
        <w:trPr>
          <w:gridAfter w:val="2"/>
          <w:wAfter w:w="31" w:type="dxa"/>
          <w:trHeight w:val="110"/>
        </w:trPr>
        <w:tc>
          <w:tcPr>
            <w:tcW w:w="9473" w:type="dxa"/>
            <w:gridSpan w:val="61"/>
          </w:tcPr>
          <w:p w14:paraId="4AB3EBB3" w14:textId="77777777" w:rsidR="003F7F23" w:rsidRPr="00F9032C" w:rsidRDefault="003F7F23" w:rsidP="004A265D">
            <w:pPr>
              <w:pStyle w:val="aa"/>
            </w:pPr>
            <w:r w:rsidRPr="00F9032C">
              <w:rPr>
                <w:lang w:eastAsia="ru-RU"/>
              </w:rPr>
              <w:t>Дезкамеры, м</w:t>
            </w:r>
            <w:r w:rsidRPr="00F9032C">
              <w:rPr>
                <w:vertAlign w:val="superscript"/>
                <w:lang w:eastAsia="ru-RU"/>
              </w:rPr>
              <w:t xml:space="preserve">3 </w:t>
            </w:r>
            <w:r w:rsidRPr="00F9032C">
              <w:rPr>
                <w:lang w:eastAsia="ru-RU"/>
              </w:rPr>
              <w:t>на 1 т сухого белья:</w:t>
            </w:r>
          </w:p>
        </w:tc>
      </w:tr>
      <w:tr w:rsidR="00830432" w:rsidRPr="00DC706D" w14:paraId="464D5023" w14:textId="77777777" w:rsidTr="005049DE">
        <w:trPr>
          <w:gridAfter w:val="2"/>
          <w:wAfter w:w="31" w:type="dxa"/>
          <w:trHeight w:val="110"/>
        </w:trPr>
        <w:tc>
          <w:tcPr>
            <w:tcW w:w="2403" w:type="dxa"/>
            <w:gridSpan w:val="7"/>
          </w:tcPr>
          <w:p w14:paraId="2FB0B4FD" w14:textId="77777777" w:rsidR="00830432" w:rsidRPr="00F9032C" w:rsidRDefault="00830432" w:rsidP="004A265D">
            <w:pPr>
              <w:pStyle w:val="aa"/>
            </w:pPr>
            <w:r w:rsidRPr="00F9032C">
              <w:rPr>
                <w:lang w:eastAsia="ru-RU"/>
              </w:rPr>
              <w:t>на дезинфекцию белья и одежды в паровых камерах</w:t>
            </w:r>
          </w:p>
        </w:tc>
        <w:tc>
          <w:tcPr>
            <w:tcW w:w="2314" w:type="dxa"/>
            <w:gridSpan w:val="21"/>
          </w:tcPr>
          <w:p w14:paraId="291C2CD9" w14:textId="77777777" w:rsidR="00830432" w:rsidRPr="00F9032C" w:rsidRDefault="00830432" w:rsidP="004A265D">
            <w:pPr>
              <w:pStyle w:val="aa"/>
            </w:pPr>
          </w:p>
        </w:tc>
        <w:tc>
          <w:tcPr>
            <w:tcW w:w="2400" w:type="dxa"/>
            <w:gridSpan w:val="22"/>
          </w:tcPr>
          <w:p w14:paraId="38F139A1" w14:textId="77777777" w:rsidR="00830432" w:rsidRPr="00F9032C" w:rsidRDefault="00830432" w:rsidP="004A265D">
            <w:pPr>
              <w:pStyle w:val="aa"/>
            </w:pPr>
            <w:r w:rsidRPr="00F9032C">
              <w:rPr>
                <w:lang w:eastAsia="ru-RU"/>
              </w:rPr>
              <w:t>65</w:t>
            </w:r>
          </w:p>
        </w:tc>
        <w:tc>
          <w:tcPr>
            <w:tcW w:w="2356" w:type="dxa"/>
            <w:gridSpan w:val="11"/>
          </w:tcPr>
          <w:p w14:paraId="193CA331" w14:textId="77777777" w:rsidR="00830432" w:rsidRPr="00F9032C" w:rsidRDefault="00830432" w:rsidP="004A265D">
            <w:pPr>
              <w:pStyle w:val="aa"/>
            </w:pPr>
            <w:r w:rsidRPr="00F9032C">
              <w:t>Не нормируется</w:t>
            </w:r>
          </w:p>
        </w:tc>
      </w:tr>
      <w:tr w:rsidR="00830432" w:rsidRPr="00DC706D" w14:paraId="14B6CE6E" w14:textId="77777777" w:rsidTr="005049DE">
        <w:trPr>
          <w:gridAfter w:val="2"/>
          <w:wAfter w:w="31" w:type="dxa"/>
          <w:trHeight w:val="95"/>
        </w:trPr>
        <w:tc>
          <w:tcPr>
            <w:tcW w:w="2403" w:type="dxa"/>
            <w:gridSpan w:val="7"/>
          </w:tcPr>
          <w:p w14:paraId="1F08378B" w14:textId="77777777" w:rsidR="00830432" w:rsidRPr="00F9032C" w:rsidRDefault="00830432" w:rsidP="004A265D">
            <w:pPr>
              <w:pStyle w:val="aa"/>
            </w:pPr>
            <w:r w:rsidRPr="00F9032C">
              <w:rPr>
                <w:lang w:eastAsia="ru-RU"/>
              </w:rPr>
              <w:t xml:space="preserve">на дезинфекцию белья и одежды в </w:t>
            </w:r>
            <w:proofErr w:type="spellStart"/>
            <w:r w:rsidRPr="00F9032C">
              <w:rPr>
                <w:lang w:eastAsia="ru-RU"/>
              </w:rPr>
              <w:t>горячевоздушных</w:t>
            </w:r>
            <w:proofErr w:type="spellEnd"/>
            <w:r w:rsidRPr="00F9032C">
              <w:rPr>
                <w:lang w:eastAsia="ru-RU"/>
              </w:rPr>
              <w:t xml:space="preserve"> </w:t>
            </w:r>
            <w:r w:rsidRPr="00F9032C">
              <w:rPr>
                <w:lang w:eastAsia="ru-RU"/>
              </w:rPr>
              <w:lastRenderedPageBreak/>
              <w:t>камерах</w:t>
            </w:r>
          </w:p>
        </w:tc>
        <w:tc>
          <w:tcPr>
            <w:tcW w:w="2314" w:type="dxa"/>
            <w:gridSpan w:val="21"/>
          </w:tcPr>
          <w:p w14:paraId="19478765" w14:textId="77777777" w:rsidR="00830432" w:rsidRPr="00F9032C" w:rsidRDefault="00830432" w:rsidP="004A265D">
            <w:pPr>
              <w:pStyle w:val="aa"/>
            </w:pPr>
          </w:p>
        </w:tc>
        <w:tc>
          <w:tcPr>
            <w:tcW w:w="2400" w:type="dxa"/>
            <w:gridSpan w:val="22"/>
          </w:tcPr>
          <w:p w14:paraId="6821F47F" w14:textId="77777777" w:rsidR="00830432" w:rsidRPr="00F9032C" w:rsidRDefault="00830432" w:rsidP="004A265D">
            <w:pPr>
              <w:pStyle w:val="aa"/>
            </w:pPr>
            <w:r w:rsidRPr="00F9032C">
              <w:rPr>
                <w:lang w:eastAsia="ru-RU"/>
              </w:rPr>
              <w:t>37</w:t>
            </w:r>
          </w:p>
        </w:tc>
        <w:tc>
          <w:tcPr>
            <w:tcW w:w="2356" w:type="dxa"/>
            <w:gridSpan w:val="11"/>
          </w:tcPr>
          <w:p w14:paraId="79AD9EEC" w14:textId="77777777" w:rsidR="00830432" w:rsidRPr="00F9032C" w:rsidRDefault="00830432" w:rsidP="004A265D">
            <w:pPr>
              <w:pStyle w:val="aa"/>
            </w:pPr>
            <w:r w:rsidRPr="00F9032C">
              <w:t>Не нормируется</w:t>
            </w:r>
          </w:p>
        </w:tc>
      </w:tr>
      <w:tr w:rsidR="003F7F23" w:rsidRPr="00DC706D" w14:paraId="36915CE0" w14:textId="77777777" w:rsidTr="005049DE">
        <w:trPr>
          <w:gridAfter w:val="2"/>
          <w:wAfter w:w="31" w:type="dxa"/>
          <w:trHeight w:val="110"/>
        </w:trPr>
        <w:tc>
          <w:tcPr>
            <w:tcW w:w="9473" w:type="dxa"/>
            <w:gridSpan w:val="61"/>
          </w:tcPr>
          <w:p w14:paraId="441A0DD4" w14:textId="77777777" w:rsidR="003F7F23" w:rsidRPr="00F9032C" w:rsidRDefault="003F7F23" w:rsidP="004A265D">
            <w:pPr>
              <w:pStyle w:val="aa"/>
            </w:pPr>
            <w:r w:rsidRPr="00F9032C">
              <w:rPr>
                <w:lang w:eastAsia="ru-RU"/>
              </w:rPr>
              <w:lastRenderedPageBreak/>
              <w:t>Бани, м</w:t>
            </w:r>
            <w:r w:rsidRPr="00F9032C">
              <w:rPr>
                <w:vertAlign w:val="superscript"/>
                <w:lang w:eastAsia="ru-RU"/>
              </w:rPr>
              <w:t xml:space="preserve">3 </w:t>
            </w:r>
            <w:r w:rsidRPr="00F9032C">
              <w:rPr>
                <w:lang w:eastAsia="ru-RU"/>
              </w:rPr>
              <w:t>на 1 помывку:</w:t>
            </w:r>
          </w:p>
        </w:tc>
      </w:tr>
      <w:tr w:rsidR="00830432" w:rsidRPr="00DC706D" w14:paraId="64C5DDAB" w14:textId="77777777" w:rsidTr="005049DE">
        <w:trPr>
          <w:gridAfter w:val="2"/>
          <w:wAfter w:w="31" w:type="dxa"/>
          <w:trHeight w:val="120"/>
        </w:trPr>
        <w:tc>
          <w:tcPr>
            <w:tcW w:w="2403" w:type="dxa"/>
            <w:gridSpan w:val="7"/>
          </w:tcPr>
          <w:p w14:paraId="01A4D592" w14:textId="77777777" w:rsidR="00830432" w:rsidRPr="00F9032C" w:rsidRDefault="00830432" w:rsidP="004A265D">
            <w:pPr>
              <w:pStyle w:val="aa"/>
            </w:pPr>
            <w:r w:rsidRPr="00F9032C">
              <w:rPr>
                <w:lang w:eastAsia="ru-RU"/>
              </w:rPr>
              <w:t>мытье без ванн</w:t>
            </w:r>
          </w:p>
        </w:tc>
        <w:tc>
          <w:tcPr>
            <w:tcW w:w="2314" w:type="dxa"/>
            <w:gridSpan w:val="21"/>
          </w:tcPr>
          <w:p w14:paraId="2BA1ED80" w14:textId="77777777" w:rsidR="00830432" w:rsidRPr="00F9032C" w:rsidRDefault="00830432" w:rsidP="004A265D">
            <w:pPr>
              <w:pStyle w:val="aa"/>
            </w:pPr>
          </w:p>
        </w:tc>
        <w:tc>
          <w:tcPr>
            <w:tcW w:w="2400" w:type="dxa"/>
            <w:gridSpan w:val="22"/>
          </w:tcPr>
          <w:p w14:paraId="7E210876" w14:textId="77777777" w:rsidR="00830432" w:rsidRPr="00F9032C" w:rsidRDefault="00830432" w:rsidP="004A265D">
            <w:pPr>
              <w:pStyle w:val="aa"/>
            </w:pPr>
            <w:r w:rsidRPr="00F9032C">
              <w:rPr>
                <w:lang w:eastAsia="ru-RU"/>
              </w:rPr>
              <w:t>1,2</w:t>
            </w:r>
          </w:p>
        </w:tc>
        <w:tc>
          <w:tcPr>
            <w:tcW w:w="2356" w:type="dxa"/>
            <w:gridSpan w:val="11"/>
          </w:tcPr>
          <w:p w14:paraId="544E8EB7" w14:textId="77777777" w:rsidR="00830432" w:rsidRPr="00F9032C" w:rsidRDefault="00830432" w:rsidP="004A265D">
            <w:pPr>
              <w:pStyle w:val="aa"/>
            </w:pPr>
            <w:r w:rsidRPr="00F9032C">
              <w:t>Не нормируется</w:t>
            </w:r>
          </w:p>
        </w:tc>
      </w:tr>
      <w:tr w:rsidR="00830432" w:rsidRPr="00DC706D" w14:paraId="1F41D93D" w14:textId="77777777" w:rsidTr="005049DE">
        <w:trPr>
          <w:gridAfter w:val="2"/>
          <w:wAfter w:w="31" w:type="dxa"/>
          <w:trHeight w:val="95"/>
        </w:trPr>
        <w:tc>
          <w:tcPr>
            <w:tcW w:w="2403" w:type="dxa"/>
            <w:gridSpan w:val="7"/>
          </w:tcPr>
          <w:p w14:paraId="15D5C523" w14:textId="77777777" w:rsidR="00830432" w:rsidRPr="00F9032C" w:rsidRDefault="00830432" w:rsidP="004A265D">
            <w:pPr>
              <w:pStyle w:val="aa"/>
            </w:pPr>
            <w:r w:rsidRPr="00F9032C">
              <w:rPr>
                <w:lang w:eastAsia="ru-RU"/>
              </w:rPr>
              <w:t>мытье в ваннах</w:t>
            </w:r>
          </w:p>
        </w:tc>
        <w:tc>
          <w:tcPr>
            <w:tcW w:w="2314" w:type="dxa"/>
            <w:gridSpan w:val="21"/>
          </w:tcPr>
          <w:p w14:paraId="44F8854A" w14:textId="77777777" w:rsidR="00830432" w:rsidRPr="00F9032C" w:rsidRDefault="00830432" w:rsidP="004A265D">
            <w:pPr>
              <w:pStyle w:val="aa"/>
            </w:pPr>
          </w:p>
        </w:tc>
        <w:tc>
          <w:tcPr>
            <w:tcW w:w="2400" w:type="dxa"/>
            <w:gridSpan w:val="22"/>
          </w:tcPr>
          <w:p w14:paraId="0D1E3CDB" w14:textId="77777777" w:rsidR="00830432" w:rsidRPr="00F9032C" w:rsidRDefault="00830432" w:rsidP="004A265D">
            <w:pPr>
              <w:pStyle w:val="aa"/>
            </w:pPr>
            <w:r w:rsidRPr="00F9032C">
              <w:rPr>
                <w:lang w:eastAsia="ru-RU"/>
              </w:rPr>
              <w:t>1,5</w:t>
            </w:r>
          </w:p>
        </w:tc>
        <w:tc>
          <w:tcPr>
            <w:tcW w:w="2356" w:type="dxa"/>
            <w:gridSpan w:val="11"/>
          </w:tcPr>
          <w:p w14:paraId="5C115049" w14:textId="77777777" w:rsidR="00830432" w:rsidRPr="00F9032C" w:rsidRDefault="00830432" w:rsidP="004A265D">
            <w:pPr>
              <w:pStyle w:val="aa"/>
            </w:pPr>
            <w:r w:rsidRPr="00F9032C">
              <w:t>Не нормируется</w:t>
            </w:r>
          </w:p>
        </w:tc>
      </w:tr>
      <w:tr w:rsidR="00EE4214" w:rsidRPr="00DC706D" w14:paraId="3F42B6C0" w14:textId="77777777" w:rsidTr="005049DE">
        <w:trPr>
          <w:gridAfter w:val="2"/>
          <w:wAfter w:w="31" w:type="dxa"/>
          <w:trHeight w:val="110"/>
        </w:trPr>
        <w:tc>
          <w:tcPr>
            <w:tcW w:w="9473" w:type="dxa"/>
            <w:gridSpan w:val="61"/>
          </w:tcPr>
          <w:p w14:paraId="3C37AF09" w14:textId="77777777" w:rsidR="00EE4214" w:rsidRPr="00F9032C" w:rsidRDefault="00EE4214" w:rsidP="004A265D">
            <w:pPr>
              <w:pStyle w:val="aa"/>
            </w:pPr>
            <w:r w:rsidRPr="00F9032C">
              <w:rPr>
                <w:lang w:eastAsia="ru-RU"/>
              </w:rPr>
              <w:t>Укрупненный показатель потребления газа предприятиями общественного питания:</w:t>
            </w:r>
          </w:p>
        </w:tc>
      </w:tr>
      <w:tr w:rsidR="00830432" w:rsidRPr="00DC706D" w14:paraId="40CE591B" w14:textId="77777777" w:rsidTr="005049DE">
        <w:trPr>
          <w:gridAfter w:val="2"/>
          <w:wAfter w:w="31" w:type="dxa"/>
          <w:trHeight w:val="95"/>
        </w:trPr>
        <w:tc>
          <w:tcPr>
            <w:tcW w:w="2403" w:type="dxa"/>
            <w:gridSpan w:val="7"/>
          </w:tcPr>
          <w:p w14:paraId="7D69AC5A" w14:textId="77777777" w:rsidR="00830432" w:rsidRPr="00F9032C" w:rsidRDefault="00830432" w:rsidP="004A265D">
            <w:pPr>
              <w:pStyle w:val="aa"/>
            </w:pPr>
            <w:r w:rsidRPr="00F9032C">
              <w:rPr>
                <w:lang w:eastAsia="ru-RU"/>
              </w:rPr>
              <w:t>Столовые, рестораны, кафе, м</w:t>
            </w:r>
            <w:r w:rsidRPr="00F9032C">
              <w:rPr>
                <w:vertAlign w:val="superscript"/>
                <w:lang w:eastAsia="ru-RU"/>
              </w:rPr>
              <w:t xml:space="preserve">3 </w:t>
            </w:r>
            <w:r w:rsidRPr="00F9032C">
              <w:rPr>
                <w:lang w:eastAsia="ru-RU"/>
              </w:rPr>
              <w:t>на 1 обед/завтрак, ужин:</w:t>
            </w:r>
          </w:p>
        </w:tc>
        <w:tc>
          <w:tcPr>
            <w:tcW w:w="2314" w:type="dxa"/>
            <w:gridSpan w:val="21"/>
          </w:tcPr>
          <w:p w14:paraId="5A05F945" w14:textId="77777777" w:rsidR="00830432" w:rsidRPr="00F9032C" w:rsidRDefault="00830432" w:rsidP="004A265D">
            <w:pPr>
              <w:pStyle w:val="aa"/>
            </w:pPr>
          </w:p>
        </w:tc>
        <w:tc>
          <w:tcPr>
            <w:tcW w:w="2400" w:type="dxa"/>
            <w:gridSpan w:val="22"/>
          </w:tcPr>
          <w:p w14:paraId="3238C095" w14:textId="77777777" w:rsidR="00830432" w:rsidRPr="00F9032C" w:rsidRDefault="00830432" w:rsidP="004A265D">
            <w:pPr>
              <w:pStyle w:val="aa"/>
            </w:pPr>
          </w:p>
        </w:tc>
        <w:tc>
          <w:tcPr>
            <w:tcW w:w="2356" w:type="dxa"/>
            <w:gridSpan w:val="11"/>
          </w:tcPr>
          <w:p w14:paraId="4640D8EA" w14:textId="77777777" w:rsidR="00830432" w:rsidRPr="00F9032C" w:rsidRDefault="00830432" w:rsidP="004A265D">
            <w:pPr>
              <w:pStyle w:val="aa"/>
            </w:pPr>
          </w:p>
        </w:tc>
      </w:tr>
      <w:tr w:rsidR="00830432" w:rsidRPr="00DC706D" w14:paraId="7194DA0F" w14:textId="77777777" w:rsidTr="005049DE">
        <w:trPr>
          <w:gridAfter w:val="2"/>
          <w:wAfter w:w="31" w:type="dxa"/>
          <w:trHeight w:val="135"/>
        </w:trPr>
        <w:tc>
          <w:tcPr>
            <w:tcW w:w="2403" w:type="dxa"/>
            <w:gridSpan w:val="7"/>
          </w:tcPr>
          <w:p w14:paraId="473D4151" w14:textId="77777777" w:rsidR="00830432" w:rsidRPr="00F9032C" w:rsidRDefault="00830432" w:rsidP="004A265D">
            <w:pPr>
              <w:pStyle w:val="aa"/>
            </w:pPr>
            <w:r w:rsidRPr="00F9032C">
              <w:rPr>
                <w:lang w:eastAsia="ru-RU"/>
              </w:rPr>
              <w:t>на приготовление обедов (вне зависимости от пропускной способности предприятия)</w:t>
            </w:r>
          </w:p>
        </w:tc>
        <w:tc>
          <w:tcPr>
            <w:tcW w:w="2314" w:type="dxa"/>
            <w:gridSpan w:val="21"/>
          </w:tcPr>
          <w:p w14:paraId="13FF9878" w14:textId="77777777" w:rsidR="00830432" w:rsidRPr="00F9032C" w:rsidRDefault="00830432" w:rsidP="004A265D">
            <w:pPr>
              <w:pStyle w:val="aa"/>
            </w:pPr>
          </w:p>
        </w:tc>
        <w:tc>
          <w:tcPr>
            <w:tcW w:w="2400" w:type="dxa"/>
            <w:gridSpan w:val="22"/>
          </w:tcPr>
          <w:p w14:paraId="4F88F77A" w14:textId="77777777" w:rsidR="00830432" w:rsidRPr="00F9032C" w:rsidRDefault="00830432" w:rsidP="004A265D">
            <w:pPr>
              <w:pStyle w:val="aa"/>
            </w:pPr>
            <w:r w:rsidRPr="00F9032C">
              <w:rPr>
                <w:lang w:eastAsia="ru-RU"/>
              </w:rPr>
              <w:t>0,12</w:t>
            </w:r>
          </w:p>
        </w:tc>
        <w:tc>
          <w:tcPr>
            <w:tcW w:w="2356" w:type="dxa"/>
            <w:gridSpan w:val="11"/>
          </w:tcPr>
          <w:p w14:paraId="548AF2E3" w14:textId="77777777" w:rsidR="00830432" w:rsidRPr="00F9032C" w:rsidRDefault="00830432" w:rsidP="004A265D">
            <w:pPr>
              <w:pStyle w:val="aa"/>
            </w:pPr>
            <w:r w:rsidRPr="00F9032C">
              <w:t>Не нормируется</w:t>
            </w:r>
          </w:p>
        </w:tc>
      </w:tr>
      <w:tr w:rsidR="00830432" w:rsidRPr="00DC706D" w14:paraId="32783802" w14:textId="77777777" w:rsidTr="005049DE">
        <w:trPr>
          <w:gridAfter w:val="2"/>
          <w:wAfter w:w="31" w:type="dxa"/>
          <w:trHeight w:val="120"/>
        </w:trPr>
        <w:tc>
          <w:tcPr>
            <w:tcW w:w="2403" w:type="dxa"/>
            <w:gridSpan w:val="7"/>
          </w:tcPr>
          <w:p w14:paraId="767E6B5B" w14:textId="77777777" w:rsidR="00830432" w:rsidRPr="00F9032C" w:rsidRDefault="00830432" w:rsidP="004A265D">
            <w:pPr>
              <w:pStyle w:val="aa"/>
            </w:pPr>
            <w:r w:rsidRPr="00F9032C">
              <w:rPr>
                <w:lang w:eastAsia="ru-RU"/>
              </w:rPr>
              <w:t>на приготовление завтраков или ужинов</w:t>
            </w:r>
          </w:p>
        </w:tc>
        <w:tc>
          <w:tcPr>
            <w:tcW w:w="2314" w:type="dxa"/>
            <w:gridSpan w:val="21"/>
          </w:tcPr>
          <w:p w14:paraId="6AE97047" w14:textId="77777777" w:rsidR="00830432" w:rsidRPr="00F9032C" w:rsidRDefault="00830432" w:rsidP="004A265D">
            <w:pPr>
              <w:pStyle w:val="aa"/>
            </w:pPr>
          </w:p>
        </w:tc>
        <w:tc>
          <w:tcPr>
            <w:tcW w:w="2400" w:type="dxa"/>
            <w:gridSpan w:val="22"/>
          </w:tcPr>
          <w:p w14:paraId="18853521" w14:textId="77777777" w:rsidR="00830432" w:rsidRPr="00F9032C" w:rsidRDefault="00830432" w:rsidP="004A265D">
            <w:pPr>
              <w:pStyle w:val="aa"/>
            </w:pPr>
            <w:r w:rsidRPr="00F9032C">
              <w:rPr>
                <w:lang w:eastAsia="ru-RU"/>
              </w:rPr>
              <w:t>0,06</w:t>
            </w:r>
          </w:p>
        </w:tc>
        <w:tc>
          <w:tcPr>
            <w:tcW w:w="2356" w:type="dxa"/>
            <w:gridSpan w:val="11"/>
          </w:tcPr>
          <w:p w14:paraId="4953E4AA" w14:textId="77777777" w:rsidR="00830432" w:rsidRPr="00F9032C" w:rsidRDefault="00830432" w:rsidP="004A265D">
            <w:pPr>
              <w:pStyle w:val="aa"/>
            </w:pPr>
            <w:r w:rsidRPr="00F9032C">
              <w:t>Не нормируется</w:t>
            </w:r>
          </w:p>
        </w:tc>
      </w:tr>
      <w:tr w:rsidR="00EE4214" w:rsidRPr="00DC706D" w14:paraId="09CB2F10" w14:textId="77777777" w:rsidTr="005049DE">
        <w:trPr>
          <w:gridAfter w:val="2"/>
          <w:wAfter w:w="31" w:type="dxa"/>
          <w:trHeight w:val="95"/>
        </w:trPr>
        <w:tc>
          <w:tcPr>
            <w:tcW w:w="9473" w:type="dxa"/>
            <w:gridSpan w:val="61"/>
          </w:tcPr>
          <w:p w14:paraId="49096DEE" w14:textId="77777777" w:rsidR="00EE4214" w:rsidRPr="00F9032C" w:rsidRDefault="00EE4214" w:rsidP="004A265D">
            <w:pPr>
              <w:pStyle w:val="aa"/>
            </w:pPr>
            <w:r w:rsidRPr="00F9032C">
              <w:rPr>
                <w:lang w:eastAsia="ru-RU"/>
              </w:rPr>
              <w:t>Укрупненный показатель потребления газа учреждениями здравоохранения:</w:t>
            </w:r>
          </w:p>
        </w:tc>
      </w:tr>
      <w:tr w:rsidR="00830432" w:rsidRPr="00DC706D" w14:paraId="15EF71FD" w14:textId="77777777" w:rsidTr="005049DE">
        <w:trPr>
          <w:gridAfter w:val="2"/>
          <w:wAfter w:w="31" w:type="dxa"/>
          <w:trHeight w:val="255"/>
        </w:trPr>
        <w:tc>
          <w:tcPr>
            <w:tcW w:w="2403" w:type="dxa"/>
            <w:gridSpan w:val="7"/>
          </w:tcPr>
          <w:p w14:paraId="52D925FE" w14:textId="77777777" w:rsidR="00830432" w:rsidRPr="00F9032C" w:rsidRDefault="00830432" w:rsidP="004A265D">
            <w:pPr>
              <w:pStyle w:val="aa"/>
              <w:rPr>
                <w:lang w:eastAsia="ru-RU"/>
              </w:rPr>
            </w:pPr>
            <w:r w:rsidRPr="00F9032C">
              <w:rPr>
                <w:lang w:eastAsia="ru-RU"/>
              </w:rPr>
              <w:t>Больницы, родильные дома, м</w:t>
            </w:r>
            <w:r w:rsidRPr="00F9032C">
              <w:rPr>
                <w:vertAlign w:val="superscript"/>
                <w:lang w:eastAsia="ru-RU"/>
              </w:rPr>
              <w:t xml:space="preserve">3 </w:t>
            </w:r>
            <w:r w:rsidRPr="00F9032C">
              <w:rPr>
                <w:lang w:eastAsia="ru-RU"/>
              </w:rPr>
              <w:t>на 1 койку в год:</w:t>
            </w:r>
          </w:p>
        </w:tc>
        <w:tc>
          <w:tcPr>
            <w:tcW w:w="2314" w:type="dxa"/>
            <w:gridSpan w:val="21"/>
          </w:tcPr>
          <w:p w14:paraId="6F936F6A" w14:textId="77777777" w:rsidR="00830432" w:rsidRPr="00F9032C" w:rsidRDefault="00830432" w:rsidP="004A265D">
            <w:pPr>
              <w:pStyle w:val="aa"/>
            </w:pPr>
          </w:p>
        </w:tc>
        <w:tc>
          <w:tcPr>
            <w:tcW w:w="2400" w:type="dxa"/>
            <w:gridSpan w:val="22"/>
          </w:tcPr>
          <w:p w14:paraId="0626362A" w14:textId="77777777" w:rsidR="00830432" w:rsidRPr="00F9032C" w:rsidRDefault="00830432" w:rsidP="004A265D">
            <w:pPr>
              <w:pStyle w:val="aa"/>
            </w:pPr>
          </w:p>
        </w:tc>
        <w:tc>
          <w:tcPr>
            <w:tcW w:w="2356" w:type="dxa"/>
            <w:gridSpan w:val="11"/>
          </w:tcPr>
          <w:p w14:paraId="02F89818" w14:textId="77777777" w:rsidR="00830432" w:rsidRPr="00F9032C" w:rsidRDefault="00830432" w:rsidP="004A265D">
            <w:pPr>
              <w:pStyle w:val="aa"/>
            </w:pPr>
          </w:p>
        </w:tc>
      </w:tr>
      <w:tr w:rsidR="004A265D" w:rsidRPr="00DC706D" w14:paraId="589CBB47" w14:textId="77777777" w:rsidTr="005049DE">
        <w:trPr>
          <w:gridAfter w:val="2"/>
          <w:wAfter w:w="31" w:type="dxa"/>
          <w:trHeight w:val="111"/>
        </w:trPr>
        <w:tc>
          <w:tcPr>
            <w:tcW w:w="2403" w:type="dxa"/>
            <w:gridSpan w:val="7"/>
          </w:tcPr>
          <w:p w14:paraId="1DF4C344" w14:textId="77777777" w:rsidR="004A265D" w:rsidRPr="00F9032C" w:rsidRDefault="004A265D" w:rsidP="004A265D">
            <w:pPr>
              <w:pStyle w:val="aa"/>
              <w:rPr>
                <w:lang w:eastAsia="ru-RU"/>
              </w:rPr>
            </w:pPr>
            <w:r w:rsidRPr="00F9032C">
              <w:rPr>
                <w:lang w:eastAsia="ru-RU"/>
              </w:rPr>
              <w:t>на приготовление пищи</w:t>
            </w:r>
          </w:p>
        </w:tc>
        <w:tc>
          <w:tcPr>
            <w:tcW w:w="2314" w:type="dxa"/>
            <w:gridSpan w:val="21"/>
          </w:tcPr>
          <w:p w14:paraId="51F3D5B4" w14:textId="77777777" w:rsidR="004A265D" w:rsidRPr="00F9032C" w:rsidRDefault="004A265D" w:rsidP="004A265D">
            <w:pPr>
              <w:pStyle w:val="aa"/>
            </w:pPr>
          </w:p>
        </w:tc>
        <w:tc>
          <w:tcPr>
            <w:tcW w:w="2400" w:type="dxa"/>
            <w:gridSpan w:val="22"/>
          </w:tcPr>
          <w:p w14:paraId="125A379B" w14:textId="77777777" w:rsidR="004A265D" w:rsidRPr="00F9032C" w:rsidRDefault="004A265D" w:rsidP="004A265D">
            <w:pPr>
              <w:pStyle w:val="aa"/>
            </w:pPr>
            <w:r w:rsidRPr="00F9032C">
              <w:rPr>
                <w:lang w:eastAsia="ru-RU"/>
              </w:rPr>
              <w:t>95</w:t>
            </w:r>
          </w:p>
        </w:tc>
        <w:tc>
          <w:tcPr>
            <w:tcW w:w="2356" w:type="dxa"/>
            <w:gridSpan w:val="11"/>
          </w:tcPr>
          <w:p w14:paraId="2A13E74A" w14:textId="77777777" w:rsidR="004A265D" w:rsidRPr="00F9032C" w:rsidRDefault="004A265D" w:rsidP="004A265D">
            <w:pPr>
              <w:pStyle w:val="aa"/>
            </w:pPr>
            <w:r w:rsidRPr="00F9032C">
              <w:t>Не нормируется</w:t>
            </w:r>
          </w:p>
        </w:tc>
      </w:tr>
      <w:tr w:rsidR="004A265D" w:rsidRPr="00DC706D" w14:paraId="73B610C8" w14:textId="77777777" w:rsidTr="005049DE">
        <w:trPr>
          <w:gridAfter w:val="2"/>
          <w:wAfter w:w="31" w:type="dxa"/>
          <w:trHeight w:val="150"/>
        </w:trPr>
        <w:tc>
          <w:tcPr>
            <w:tcW w:w="2403" w:type="dxa"/>
            <w:gridSpan w:val="7"/>
          </w:tcPr>
          <w:p w14:paraId="0FC971E1" w14:textId="77777777" w:rsidR="004A265D" w:rsidRPr="00F9032C" w:rsidRDefault="004A265D" w:rsidP="004A265D">
            <w:pPr>
              <w:pStyle w:val="aa"/>
              <w:rPr>
                <w:lang w:eastAsia="ru-RU"/>
              </w:rPr>
            </w:pPr>
            <w:r w:rsidRPr="00F9032C">
              <w:rPr>
                <w:lang w:eastAsia="ru-RU"/>
              </w:rPr>
              <w:t>на приготовление горячей воды для хозяйственно-бытовых нужд и лечебных процедур (без стирки белья)</w:t>
            </w:r>
          </w:p>
        </w:tc>
        <w:tc>
          <w:tcPr>
            <w:tcW w:w="2314" w:type="dxa"/>
            <w:gridSpan w:val="21"/>
          </w:tcPr>
          <w:p w14:paraId="3E228B79" w14:textId="77777777" w:rsidR="004A265D" w:rsidRPr="00F9032C" w:rsidRDefault="004A265D" w:rsidP="004A265D">
            <w:pPr>
              <w:pStyle w:val="aa"/>
            </w:pPr>
          </w:p>
        </w:tc>
        <w:tc>
          <w:tcPr>
            <w:tcW w:w="2400" w:type="dxa"/>
            <w:gridSpan w:val="22"/>
          </w:tcPr>
          <w:p w14:paraId="4E4D666A" w14:textId="77777777" w:rsidR="004A265D" w:rsidRPr="00F9032C" w:rsidRDefault="004A265D" w:rsidP="004A265D">
            <w:pPr>
              <w:pStyle w:val="aa"/>
            </w:pPr>
            <w:r w:rsidRPr="00F9032C">
              <w:rPr>
                <w:lang w:eastAsia="ru-RU"/>
              </w:rPr>
              <w:t>270</w:t>
            </w:r>
          </w:p>
        </w:tc>
        <w:tc>
          <w:tcPr>
            <w:tcW w:w="2356" w:type="dxa"/>
            <w:gridSpan w:val="11"/>
          </w:tcPr>
          <w:p w14:paraId="0A5ED8F6" w14:textId="77777777" w:rsidR="004A265D" w:rsidRPr="00F9032C" w:rsidRDefault="004A265D" w:rsidP="004A265D">
            <w:pPr>
              <w:pStyle w:val="aa"/>
            </w:pPr>
            <w:r w:rsidRPr="00F9032C">
              <w:t>Не нормируется</w:t>
            </w:r>
          </w:p>
        </w:tc>
      </w:tr>
      <w:tr w:rsidR="00EE4214" w:rsidRPr="00DC706D" w14:paraId="0E98CEE2" w14:textId="77777777" w:rsidTr="005049DE">
        <w:trPr>
          <w:gridAfter w:val="2"/>
          <w:wAfter w:w="31" w:type="dxa"/>
          <w:trHeight w:val="150"/>
        </w:trPr>
        <w:tc>
          <w:tcPr>
            <w:tcW w:w="9473" w:type="dxa"/>
            <w:gridSpan w:val="61"/>
          </w:tcPr>
          <w:p w14:paraId="2AAECA6F" w14:textId="77777777" w:rsidR="00EE4214" w:rsidRPr="00F9032C" w:rsidRDefault="00EE4214" w:rsidP="004A265D">
            <w:pPr>
              <w:pStyle w:val="aa"/>
            </w:pPr>
            <w:r w:rsidRPr="00F9032C">
              <w:rPr>
                <w:lang w:eastAsia="ru-RU"/>
              </w:rPr>
              <w:t>Укрупненный показатель потребления газа предприятиями по производству хлеба и кондитерских изделий, м</w:t>
            </w:r>
            <w:r w:rsidRPr="00F9032C">
              <w:rPr>
                <w:vertAlign w:val="superscript"/>
                <w:lang w:eastAsia="ru-RU"/>
              </w:rPr>
              <w:t xml:space="preserve">3 </w:t>
            </w:r>
            <w:r w:rsidRPr="00F9032C">
              <w:rPr>
                <w:lang w:eastAsia="ru-RU"/>
              </w:rPr>
              <w:t>на 1 т изделий:</w:t>
            </w:r>
          </w:p>
        </w:tc>
      </w:tr>
      <w:tr w:rsidR="004A265D" w:rsidRPr="00DC706D" w14:paraId="1D1728FA" w14:textId="77777777" w:rsidTr="005049DE">
        <w:trPr>
          <w:gridAfter w:val="2"/>
          <w:wAfter w:w="31" w:type="dxa"/>
          <w:trHeight w:val="150"/>
        </w:trPr>
        <w:tc>
          <w:tcPr>
            <w:tcW w:w="2403" w:type="dxa"/>
            <w:gridSpan w:val="7"/>
          </w:tcPr>
          <w:p w14:paraId="17455D51" w14:textId="77777777" w:rsidR="004A265D" w:rsidRPr="00F9032C" w:rsidRDefault="004A265D" w:rsidP="004A265D">
            <w:pPr>
              <w:pStyle w:val="aa"/>
              <w:rPr>
                <w:lang w:eastAsia="ru-RU"/>
              </w:rPr>
            </w:pPr>
            <w:r w:rsidRPr="00F9032C">
              <w:rPr>
                <w:lang w:eastAsia="ru-RU"/>
              </w:rPr>
              <w:t>на выпечку хлеба формового</w:t>
            </w:r>
          </w:p>
        </w:tc>
        <w:tc>
          <w:tcPr>
            <w:tcW w:w="2314" w:type="dxa"/>
            <w:gridSpan w:val="21"/>
          </w:tcPr>
          <w:p w14:paraId="5B199C27" w14:textId="77777777" w:rsidR="004A265D" w:rsidRPr="00F9032C" w:rsidRDefault="004A265D" w:rsidP="004A265D">
            <w:pPr>
              <w:pStyle w:val="aa"/>
            </w:pPr>
          </w:p>
        </w:tc>
        <w:tc>
          <w:tcPr>
            <w:tcW w:w="2400" w:type="dxa"/>
            <w:gridSpan w:val="22"/>
          </w:tcPr>
          <w:p w14:paraId="0088790F" w14:textId="77777777" w:rsidR="004A265D" w:rsidRPr="00F9032C" w:rsidRDefault="004A265D" w:rsidP="004A265D">
            <w:pPr>
              <w:pStyle w:val="aa"/>
            </w:pPr>
            <w:r w:rsidRPr="00F9032C">
              <w:rPr>
                <w:lang w:eastAsia="ru-RU"/>
              </w:rPr>
              <w:t>75</w:t>
            </w:r>
          </w:p>
        </w:tc>
        <w:tc>
          <w:tcPr>
            <w:tcW w:w="2356" w:type="dxa"/>
            <w:gridSpan w:val="11"/>
          </w:tcPr>
          <w:p w14:paraId="0E98F5B7" w14:textId="77777777" w:rsidR="004A265D" w:rsidRPr="00F9032C" w:rsidRDefault="004A265D" w:rsidP="004A265D">
            <w:pPr>
              <w:pStyle w:val="aa"/>
            </w:pPr>
            <w:r w:rsidRPr="00F9032C">
              <w:t>Не нормируется</w:t>
            </w:r>
          </w:p>
        </w:tc>
      </w:tr>
      <w:tr w:rsidR="004A265D" w:rsidRPr="00DC706D" w14:paraId="1FAFEDE3" w14:textId="77777777" w:rsidTr="005049DE">
        <w:trPr>
          <w:gridAfter w:val="2"/>
          <w:wAfter w:w="31" w:type="dxa"/>
          <w:trHeight w:val="270"/>
        </w:trPr>
        <w:tc>
          <w:tcPr>
            <w:tcW w:w="2403" w:type="dxa"/>
            <w:gridSpan w:val="7"/>
          </w:tcPr>
          <w:p w14:paraId="1C8BC658" w14:textId="77777777" w:rsidR="004A265D" w:rsidRPr="00F9032C" w:rsidRDefault="004A265D" w:rsidP="004A265D">
            <w:pPr>
              <w:pStyle w:val="aa"/>
              <w:rPr>
                <w:lang w:eastAsia="ru-RU"/>
              </w:rPr>
            </w:pPr>
            <w:r w:rsidRPr="00F9032C">
              <w:rPr>
                <w:lang w:eastAsia="ru-RU"/>
              </w:rPr>
              <w:t>на выпечку хлеба подового, батонов, булок, сдобы</w:t>
            </w:r>
          </w:p>
        </w:tc>
        <w:tc>
          <w:tcPr>
            <w:tcW w:w="2314" w:type="dxa"/>
            <w:gridSpan w:val="21"/>
          </w:tcPr>
          <w:p w14:paraId="3944CCB0" w14:textId="77777777" w:rsidR="004A265D" w:rsidRPr="00F9032C" w:rsidRDefault="004A265D" w:rsidP="004A265D">
            <w:pPr>
              <w:pStyle w:val="aa"/>
            </w:pPr>
          </w:p>
        </w:tc>
        <w:tc>
          <w:tcPr>
            <w:tcW w:w="2400" w:type="dxa"/>
            <w:gridSpan w:val="22"/>
          </w:tcPr>
          <w:p w14:paraId="1F6D4C4D" w14:textId="77777777" w:rsidR="004A265D" w:rsidRPr="00F9032C" w:rsidRDefault="004A265D" w:rsidP="004A265D">
            <w:pPr>
              <w:pStyle w:val="aa"/>
            </w:pPr>
            <w:r w:rsidRPr="00F9032C">
              <w:rPr>
                <w:lang w:eastAsia="ru-RU"/>
              </w:rPr>
              <w:t>160</w:t>
            </w:r>
          </w:p>
        </w:tc>
        <w:tc>
          <w:tcPr>
            <w:tcW w:w="2356" w:type="dxa"/>
            <w:gridSpan w:val="11"/>
          </w:tcPr>
          <w:p w14:paraId="3F14E55D" w14:textId="77777777" w:rsidR="004A265D" w:rsidRPr="00F9032C" w:rsidRDefault="004A265D" w:rsidP="004A265D">
            <w:pPr>
              <w:pStyle w:val="aa"/>
            </w:pPr>
            <w:r w:rsidRPr="00F9032C">
              <w:t>Не нормируется</w:t>
            </w:r>
          </w:p>
        </w:tc>
      </w:tr>
      <w:tr w:rsidR="004A265D" w:rsidRPr="00DC706D" w14:paraId="542C0D09" w14:textId="77777777" w:rsidTr="005049DE">
        <w:trPr>
          <w:gridAfter w:val="2"/>
          <w:wAfter w:w="31" w:type="dxa"/>
          <w:trHeight w:val="267"/>
        </w:trPr>
        <w:tc>
          <w:tcPr>
            <w:tcW w:w="2403" w:type="dxa"/>
            <w:gridSpan w:val="7"/>
          </w:tcPr>
          <w:p w14:paraId="3B45F3C8" w14:textId="77777777" w:rsidR="004A265D" w:rsidRPr="00F9032C" w:rsidRDefault="004A265D" w:rsidP="004A265D">
            <w:pPr>
              <w:pStyle w:val="aa"/>
              <w:rPr>
                <w:lang w:eastAsia="ru-RU"/>
              </w:rPr>
            </w:pPr>
            <w:r w:rsidRPr="00F9032C">
              <w:rPr>
                <w:lang w:eastAsia="ru-RU"/>
              </w:rPr>
              <w:t>на выпечку кондитерских изделий (тортов, пирожных, печенья, пряников и т.п.)</w:t>
            </w:r>
          </w:p>
        </w:tc>
        <w:tc>
          <w:tcPr>
            <w:tcW w:w="2314" w:type="dxa"/>
            <w:gridSpan w:val="21"/>
          </w:tcPr>
          <w:p w14:paraId="05A62317" w14:textId="77777777" w:rsidR="004A265D" w:rsidRPr="00F9032C" w:rsidRDefault="004A265D" w:rsidP="004A265D">
            <w:pPr>
              <w:pStyle w:val="aa"/>
            </w:pPr>
          </w:p>
        </w:tc>
        <w:tc>
          <w:tcPr>
            <w:tcW w:w="2400" w:type="dxa"/>
            <w:gridSpan w:val="22"/>
          </w:tcPr>
          <w:p w14:paraId="519CDE41" w14:textId="77777777" w:rsidR="004A265D" w:rsidRPr="00F9032C" w:rsidRDefault="004A265D" w:rsidP="004A265D">
            <w:pPr>
              <w:pStyle w:val="aa"/>
            </w:pPr>
            <w:r w:rsidRPr="00F9032C">
              <w:rPr>
                <w:lang w:eastAsia="ru-RU"/>
              </w:rPr>
              <w:t>230</w:t>
            </w:r>
          </w:p>
        </w:tc>
        <w:tc>
          <w:tcPr>
            <w:tcW w:w="2356" w:type="dxa"/>
            <w:gridSpan w:val="11"/>
          </w:tcPr>
          <w:p w14:paraId="0A074699" w14:textId="77777777" w:rsidR="004A265D" w:rsidRPr="00F9032C" w:rsidRDefault="004A265D" w:rsidP="004A265D">
            <w:pPr>
              <w:pStyle w:val="aa"/>
            </w:pPr>
            <w:r w:rsidRPr="00F9032C">
              <w:t>Не нормируется</w:t>
            </w:r>
          </w:p>
        </w:tc>
      </w:tr>
      <w:tr w:rsidR="004A265D" w14:paraId="0D9DDB6C" w14:textId="77777777" w:rsidTr="005049DE">
        <w:trPr>
          <w:gridAfter w:val="2"/>
          <w:wAfter w:w="31" w:type="dxa"/>
          <w:trHeight w:val="2437"/>
        </w:trPr>
        <w:tc>
          <w:tcPr>
            <w:tcW w:w="9473" w:type="dxa"/>
            <w:gridSpan w:val="61"/>
          </w:tcPr>
          <w:p w14:paraId="38FCE79D" w14:textId="77777777" w:rsidR="004A265D" w:rsidRPr="003F7F23" w:rsidRDefault="004A265D" w:rsidP="003F7F23">
            <w:pPr>
              <w:pStyle w:val="aa"/>
              <w:jc w:val="both"/>
              <w:rPr>
                <w:sz w:val="20"/>
                <w:szCs w:val="20"/>
                <w:lang w:eastAsia="ru-RU"/>
              </w:rPr>
            </w:pPr>
            <w:r w:rsidRPr="003F7F23">
              <w:rPr>
                <w:sz w:val="20"/>
                <w:szCs w:val="20"/>
                <w:lang w:eastAsia="ru-RU"/>
              </w:rPr>
              <w:t>Примечания:</w:t>
            </w:r>
          </w:p>
          <w:p w14:paraId="594E479A" w14:textId="77777777" w:rsidR="004A265D" w:rsidRPr="003F7F23" w:rsidRDefault="004A265D" w:rsidP="003F7F23">
            <w:pPr>
              <w:pStyle w:val="aa"/>
              <w:jc w:val="both"/>
              <w:rPr>
                <w:sz w:val="20"/>
                <w:szCs w:val="20"/>
              </w:rPr>
            </w:pPr>
            <w:r w:rsidRPr="003F7F23">
              <w:rPr>
                <w:sz w:val="20"/>
                <w:szCs w:val="20"/>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w:t>
            </w:r>
            <w:r w:rsidRPr="003F7F23">
              <w:rPr>
                <w:sz w:val="20"/>
                <w:szCs w:val="20"/>
                <w:vertAlign w:val="superscript"/>
              </w:rPr>
              <w:t>3</w:t>
            </w:r>
            <w:r w:rsidRPr="003F7F23">
              <w:rPr>
                <w:sz w:val="20"/>
                <w:szCs w:val="20"/>
              </w:rPr>
              <w:t xml:space="preserve"> (8000 ккал/м</w:t>
            </w:r>
            <w:r w:rsidRPr="003F7F23">
              <w:rPr>
                <w:sz w:val="20"/>
                <w:szCs w:val="20"/>
                <w:vertAlign w:val="superscript"/>
              </w:rPr>
              <w:t>3</w:t>
            </w:r>
            <w:r w:rsidRPr="003F7F23">
              <w:rPr>
                <w:sz w:val="20"/>
                <w:szCs w:val="20"/>
              </w:rPr>
              <w:t>).</w:t>
            </w:r>
          </w:p>
          <w:p w14:paraId="2B1DC96C" w14:textId="77777777" w:rsidR="004A265D" w:rsidRPr="003F7F23" w:rsidRDefault="004A265D" w:rsidP="003F7F23">
            <w:pPr>
              <w:pStyle w:val="aa"/>
              <w:jc w:val="both"/>
              <w:rPr>
                <w:sz w:val="20"/>
                <w:szCs w:val="20"/>
              </w:rPr>
            </w:pPr>
            <w:r w:rsidRPr="003F7F23">
              <w:rPr>
                <w:sz w:val="20"/>
                <w:szCs w:val="20"/>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 суммарного расхода теплоты на жилые дома.</w:t>
            </w:r>
          </w:p>
          <w:p w14:paraId="30C4EBFB" w14:textId="77777777" w:rsidR="004A265D" w:rsidRPr="00FE21C0" w:rsidRDefault="004A265D" w:rsidP="003F7F23">
            <w:pPr>
              <w:pStyle w:val="aa"/>
              <w:jc w:val="both"/>
              <w:rPr>
                <w:bCs/>
                <w:sz w:val="20"/>
                <w:szCs w:val="20"/>
              </w:rPr>
            </w:pPr>
            <w:r w:rsidRPr="003F7F23">
              <w:rPr>
                <w:sz w:val="20"/>
                <w:szCs w:val="20"/>
              </w:rPr>
              <w:t xml:space="preserve">3. Годовые расходы газа на нужды промышленных предприятий следует определять по данным </w:t>
            </w:r>
            <w:proofErr w:type="spellStart"/>
            <w:r w:rsidRPr="003F7F23">
              <w:rPr>
                <w:sz w:val="20"/>
                <w:szCs w:val="20"/>
              </w:rPr>
              <w:t>топливопротребления</w:t>
            </w:r>
            <w:proofErr w:type="spellEnd"/>
            <w:r w:rsidRPr="003F7F23">
              <w:rPr>
                <w:sz w:val="20"/>
                <w:szCs w:val="20"/>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r w:rsidR="004A265D" w14:paraId="5E0BCDB6" w14:textId="77777777" w:rsidTr="005049DE">
        <w:trPr>
          <w:gridAfter w:val="2"/>
          <w:wAfter w:w="31" w:type="dxa"/>
          <w:trHeight w:val="315"/>
        </w:trPr>
        <w:tc>
          <w:tcPr>
            <w:tcW w:w="9473" w:type="dxa"/>
            <w:gridSpan w:val="61"/>
          </w:tcPr>
          <w:p w14:paraId="7BF76C89" w14:textId="77777777" w:rsidR="004A265D" w:rsidRPr="00830432" w:rsidRDefault="00EE4214" w:rsidP="00EE4214">
            <w:pPr>
              <w:widowControl/>
              <w:autoSpaceDE w:val="0"/>
              <w:autoSpaceDN w:val="0"/>
              <w:adjustRightInd w:val="0"/>
              <w:rPr>
                <w:rFonts w:ascii="Times New Roman" w:hAnsi="Times New Roman" w:cs="Times New Roman"/>
                <w:b/>
              </w:rPr>
            </w:pPr>
            <w:r>
              <w:rPr>
                <w:rFonts w:ascii="Times New Roman" w:hAnsi="Times New Roman" w:cs="Times New Roman"/>
                <w:b/>
              </w:rPr>
              <w:t>1.2.6.4.</w:t>
            </w:r>
            <w:r w:rsidR="004A265D" w:rsidRPr="00830432">
              <w:rPr>
                <w:rFonts w:ascii="Times New Roman" w:hAnsi="Times New Roman" w:cs="Times New Roman"/>
                <w:b/>
              </w:rPr>
              <w:t>В области водоснабжения</w:t>
            </w:r>
          </w:p>
        </w:tc>
      </w:tr>
      <w:tr w:rsidR="004A265D" w14:paraId="48FAEF9A" w14:textId="77777777" w:rsidTr="005049DE">
        <w:trPr>
          <w:gridAfter w:val="2"/>
          <w:wAfter w:w="31" w:type="dxa"/>
          <w:trHeight w:val="192"/>
        </w:trPr>
        <w:tc>
          <w:tcPr>
            <w:tcW w:w="2483" w:type="dxa"/>
            <w:gridSpan w:val="9"/>
          </w:tcPr>
          <w:p w14:paraId="05DFA865" w14:textId="77777777" w:rsidR="004A265D" w:rsidRPr="00F9032C" w:rsidRDefault="004A265D" w:rsidP="004A265D">
            <w:pPr>
              <w:pStyle w:val="aa"/>
            </w:pPr>
            <w:r w:rsidRPr="00F9032C">
              <w:rPr>
                <w:lang w:eastAsia="ru-RU"/>
              </w:rPr>
              <w:t xml:space="preserve">Уровень </w:t>
            </w:r>
            <w:r w:rsidRPr="00F9032C">
              <w:rPr>
                <w:lang w:eastAsia="ru-RU"/>
              </w:rPr>
              <w:lastRenderedPageBreak/>
              <w:t>обеспеченности централизованным водоснабжением, %</w:t>
            </w:r>
          </w:p>
        </w:tc>
        <w:tc>
          <w:tcPr>
            <w:tcW w:w="2414" w:type="dxa"/>
            <w:gridSpan w:val="21"/>
          </w:tcPr>
          <w:p w14:paraId="704BE608" w14:textId="77777777" w:rsidR="004A265D" w:rsidRPr="00F9032C" w:rsidRDefault="004A265D" w:rsidP="004A265D">
            <w:pPr>
              <w:pStyle w:val="aa"/>
            </w:pPr>
          </w:p>
        </w:tc>
        <w:tc>
          <w:tcPr>
            <w:tcW w:w="2340" w:type="dxa"/>
            <w:gridSpan w:val="22"/>
          </w:tcPr>
          <w:p w14:paraId="2AC4BBB7" w14:textId="77777777" w:rsidR="004A265D" w:rsidRPr="00F9032C" w:rsidRDefault="004A265D" w:rsidP="004A265D">
            <w:pPr>
              <w:pStyle w:val="aa"/>
            </w:pPr>
            <w:r w:rsidRPr="00F9032C">
              <w:t>100</w:t>
            </w:r>
          </w:p>
        </w:tc>
        <w:tc>
          <w:tcPr>
            <w:tcW w:w="2236" w:type="dxa"/>
            <w:gridSpan w:val="9"/>
          </w:tcPr>
          <w:p w14:paraId="58622A3B" w14:textId="77777777" w:rsidR="004A265D" w:rsidRPr="00F9032C" w:rsidRDefault="004A265D" w:rsidP="004A265D">
            <w:pPr>
              <w:pStyle w:val="aa"/>
            </w:pPr>
            <w:r w:rsidRPr="00F9032C">
              <w:t>Не нормируется</w:t>
            </w:r>
          </w:p>
        </w:tc>
      </w:tr>
      <w:tr w:rsidR="00EE4214" w14:paraId="2C37F832" w14:textId="77777777" w:rsidTr="005049DE">
        <w:trPr>
          <w:gridAfter w:val="2"/>
          <w:wAfter w:w="31" w:type="dxa"/>
          <w:trHeight w:val="150"/>
        </w:trPr>
        <w:tc>
          <w:tcPr>
            <w:tcW w:w="9473" w:type="dxa"/>
            <w:gridSpan w:val="61"/>
          </w:tcPr>
          <w:p w14:paraId="5DC6BC70" w14:textId="77777777" w:rsidR="00EE4214" w:rsidRPr="00F9032C" w:rsidRDefault="00EE4214" w:rsidP="004A265D">
            <w:pPr>
              <w:pStyle w:val="aa"/>
            </w:pPr>
            <w:r w:rsidRPr="00F9032C">
              <w:lastRenderedPageBreak/>
              <w:t>Расчетные (удельные) средние за год суточные расходы воды в зданиях общественного и промышленного назначения, л/</w:t>
            </w:r>
            <w:proofErr w:type="spellStart"/>
            <w:r w:rsidRPr="00F9032C">
              <w:t>сут</w:t>
            </w:r>
            <w:proofErr w:type="spellEnd"/>
            <w:r w:rsidRPr="00F9032C">
              <w:t>, на одного потребителя, общий расход/расход горячей воды</w:t>
            </w:r>
          </w:p>
        </w:tc>
      </w:tr>
      <w:tr w:rsidR="00EE4214" w14:paraId="040CDBC5" w14:textId="77777777" w:rsidTr="005049DE">
        <w:trPr>
          <w:gridAfter w:val="2"/>
          <w:wAfter w:w="31" w:type="dxa"/>
          <w:trHeight w:val="111"/>
        </w:trPr>
        <w:tc>
          <w:tcPr>
            <w:tcW w:w="9473" w:type="dxa"/>
            <w:gridSpan w:val="61"/>
          </w:tcPr>
          <w:p w14:paraId="7A395207" w14:textId="77777777" w:rsidR="00EE4214" w:rsidRPr="00F9032C" w:rsidRDefault="00EE4214" w:rsidP="004A265D">
            <w:pPr>
              <w:pStyle w:val="aa"/>
            </w:pPr>
            <w:r w:rsidRPr="00F9032C">
              <w:t xml:space="preserve">Жилые дома, </w:t>
            </w:r>
            <w:r w:rsidRPr="00F9032C">
              <w:rPr>
                <w:lang w:eastAsia="ru-RU"/>
              </w:rPr>
              <w:t>л/</w:t>
            </w:r>
            <w:proofErr w:type="spellStart"/>
            <w:r w:rsidRPr="00F9032C">
              <w:rPr>
                <w:lang w:eastAsia="ru-RU"/>
              </w:rPr>
              <w:t>сут</w:t>
            </w:r>
            <w:proofErr w:type="spellEnd"/>
            <w:r w:rsidRPr="00F9032C">
              <w:rPr>
                <w:lang w:eastAsia="ru-RU"/>
              </w:rPr>
              <w:t xml:space="preserve"> на 1 жителя:</w:t>
            </w:r>
          </w:p>
        </w:tc>
      </w:tr>
      <w:tr w:rsidR="004A265D" w14:paraId="5C570D14" w14:textId="77777777" w:rsidTr="005049DE">
        <w:trPr>
          <w:gridAfter w:val="2"/>
          <w:wAfter w:w="31" w:type="dxa"/>
          <w:trHeight w:val="126"/>
        </w:trPr>
        <w:tc>
          <w:tcPr>
            <w:tcW w:w="2483" w:type="dxa"/>
            <w:gridSpan w:val="9"/>
          </w:tcPr>
          <w:p w14:paraId="7C57C68A" w14:textId="77777777" w:rsidR="004A265D" w:rsidRPr="00F9032C" w:rsidRDefault="004A265D" w:rsidP="004A265D">
            <w:pPr>
              <w:pStyle w:val="aa"/>
            </w:pPr>
            <w:r w:rsidRPr="00F9032C">
              <w:t>квартирного типа с водопроводом и канализацией без ванн</w:t>
            </w:r>
          </w:p>
        </w:tc>
        <w:tc>
          <w:tcPr>
            <w:tcW w:w="2414" w:type="dxa"/>
            <w:gridSpan w:val="21"/>
          </w:tcPr>
          <w:p w14:paraId="4E68A241" w14:textId="77777777" w:rsidR="004A265D" w:rsidRPr="00F9032C" w:rsidRDefault="004A265D" w:rsidP="004A265D">
            <w:pPr>
              <w:pStyle w:val="aa"/>
            </w:pPr>
          </w:p>
        </w:tc>
        <w:tc>
          <w:tcPr>
            <w:tcW w:w="2340" w:type="dxa"/>
            <w:gridSpan w:val="22"/>
          </w:tcPr>
          <w:p w14:paraId="1F2576D9" w14:textId="77777777" w:rsidR="004A265D" w:rsidRPr="00F9032C" w:rsidRDefault="004A265D" w:rsidP="004A265D">
            <w:pPr>
              <w:pStyle w:val="aa"/>
            </w:pPr>
            <w:r w:rsidRPr="00F9032C">
              <w:rPr>
                <w:lang w:eastAsia="ru-RU"/>
              </w:rPr>
              <w:t>70</w:t>
            </w:r>
          </w:p>
        </w:tc>
        <w:tc>
          <w:tcPr>
            <w:tcW w:w="2236" w:type="dxa"/>
            <w:gridSpan w:val="9"/>
          </w:tcPr>
          <w:p w14:paraId="7B4D377F" w14:textId="77777777" w:rsidR="004A265D" w:rsidRPr="00F9032C" w:rsidRDefault="004A265D" w:rsidP="004A265D">
            <w:pPr>
              <w:pStyle w:val="aa"/>
            </w:pPr>
            <w:r w:rsidRPr="00F9032C">
              <w:t>Не нормируется</w:t>
            </w:r>
          </w:p>
        </w:tc>
      </w:tr>
      <w:tr w:rsidR="004A265D" w14:paraId="670EC1C0" w14:textId="77777777" w:rsidTr="005049DE">
        <w:trPr>
          <w:gridAfter w:val="2"/>
          <w:wAfter w:w="31" w:type="dxa"/>
          <w:trHeight w:val="96"/>
        </w:trPr>
        <w:tc>
          <w:tcPr>
            <w:tcW w:w="2483" w:type="dxa"/>
            <w:gridSpan w:val="9"/>
          </w:tcPr>
          <w:p w14:paraId="129DA18B" w14:textId="77777777" w:rsidR="004A265D" w:rsidRPr="00F9032C" w:rsidRDefault="004A265D" w:rsidP="004A265D">
            <w:pPr>
              <w:pStyle w:val="Default"/>
              <w:rPr>
                <w:color w:val="auto"/>
              </w:rPr>
            </w:pPr>
            <w:r w:rsidRPr="00F9032C">
              <w:rPr>
                <w:color w:val="auto"/>
              </w:rPr>
              <w:t xml:space="preserve">с водопроводом, канализацией и ваннами с водонагревателями, работающими на твердом топливе </w:t>
            </w:r>
          </w:p>
        </w:tc>
        <w:tc>
          <w:tcPr>
            <w:tcW w:w="2414" w:type="dxa"/>
            <w:gridSpan w:val="21"/>
          </w:tcPr>
          <w:p w14:paraId="444B0CD7" w14:textId="77777777" w:rsidR="004A265D" w:rsidRPr="00F9032C" w:rsidRDefault="004A265D" w:rsidP="004A265D">
            <w:pPr>
              <w:pStyle w:val="aa"/>
            </w:pPr>
          </w:p>
        </w:tc>
        <w:tc>
          <w:tcPr>
            <w:tcW w:w="2340" w:type="dxa"/>
            <w:gridSpan w:val="22"/>
          </w:tcPr>
          <w:p w14:paraId="0E38688E" w14:textId="77777777" w:rsidR="004A265D" w:rsidRPr="00F9032C" w:rsidRDefault="004A265D" w:rsidP="004A265D">
            <w:pPr>
              <w:pStyle w:val="aa"/>
            </w:pPr>
            <w:r w:rsidRPr="00F9032C">
              <w:rPr>
                <w:lang w:eastAsia="ru-RU"/>
              </w:rPr>
              <w:t>110</w:t>
            </w:r>
          </w:p>
        </w:tc>
        <w:tc>
          <w:tcPr>
            <w:tcW w:w="2236" w:type="dxa"/>
            <w:gridSpan w:val="9"/>
          </w:tcPr>
          <w:p w14:paraId="250FB7E6" w14:textId="77777777" w:rsidR="004A265D" w:rsidRPr="00F9032C" w:rsidRDefault="004A265D" w:rsidP="004A265D">
            <w:pPr>
              <w:pStyle w:val="aa"/>
            </w:pPr>
            <w:r w:rsidRPr="00F9032C">
              <w:t>Не нормируется</w:t>
            </w:r>
          </w:p>
        </w:tc>
      </w:tr>
      <w:tr w:rsidR="004A265D" w14:paraId="0D1BFD8A" w14:textId="77777777" w:rsidTr="005049DE">
        <w:trPr>
          <w:gridAfter w:val="2"/>
          <w:wAfter w:w="31" w:type="dxa"/>
          <w:trHeight w:val="126"/>
        </w:trPr>
        <w:tc>
          <w:tcPr>
            <w:tcW w:w="2483" w:type="dxa"/>
            <w:gridSpan w:val="9"/>
          </w:tcPr>
          <w:p w14:paraId="3C2BE2BA" w14:textId="77777777" w:rsidR="004A265D" w:rsidRPr="00F9032C" w:rsidRDefault="004A265D" w:rsidP="004A265D">
            <w:pPr>
              <w:pStyle w:val="Default"/>
              <w:rPr>
                <w:color w:val="auto"/>
              </w:rPr>
            </w:pPr>
            <w:r w:rsidRPr="00F9032C">
              <w:rPr>
                <w:color w:val="auto"/>
              </w:rPr>
              <w:t xml:space="preserve">с водопроводом, канализацией и ваннами с газовыми водонагревателями </w:t>
            </w:r>
          </w:p>
        </w:tc>
        <w:tc>
          <w:tcPr>
            <w:tcW w:w="2414" w:type="dxa"/>
            <w:gridSpan w:val="21"/>
          </w:tcPr>
          <w:p w14:paraId="7AA5DCB2" w14:textId="77777777" w:rsidR="004A265D" w:rsidRPr="00F9032C" w:rsidRDefault="004A265D" w:rsidP="004A265D">
            <w:pPr>
              <w:pStyle w:val="aa"/>
            </w:pPr>
          </w:p>
        </w:tc>
        <w:tc>
          <w:tcPr>
            <w:tcW w:w="2340" w:type="dxa"/>
            <w:gridSpan w:val="22"/>
          </w:tcPr>
          <w:p w14:paraId="4810A4C8" w14:textId="77777777" w:rsidR="004A265D" w:rsidRPr="00F9032C" w:rsidRDefault="004A265D" w:rsidP="004A265D">
            <w:pPr>
              <w:pStyle w:val="aa"/>
            </w:pPr>
            <w:r w:rsidRPr="00F9032C">
              <w:rPr>
                <w:lang w:eastAsia="ru-RU"/>
              </w:rPr>
              <w:t>120</w:t>
            </w:r>
          </w:p>
        </w:tc>
        <w:tc>
          <w:tcPr>
            <w:tcW w:w="2236" w:type="dxa"/>
            <w:gridSpan w:val="9"/>
          </w:tcPr>
          <w:p w14:paraId="418E59E8" w14:textId="77777777" w:rsidR="004A265D" w:rsidRPr="00F9032C" w:rsidRDefault="004A265D" w:rsidP="004A265D">
            <w:pPr>
              <w:pStyle w:val="aa"/>
            </w:pPr>
            <w:r w:rsidRPr="00F9032C">
              <w:t>Не нормируется</w:t>
            </w:r>
          </w:p>
        </w:tc>
      </w:tr>
      <w:tr w:rsidR="004A265D" w14:paraId="745F20B2" w14:textId="77777777" w:rsidTr="005049DE">
        <w:trPr>
          <w:gridAfter w:val="2"/>
          <w:wAfter w:w="31" w:type="dxa"/>
          <w:trHeight w:val="96"/>
        </w:trPr>
        <w:tc>
          <w:tcPr>
            <w:tcW w:w="2483" w:type="dxa"/>
            <w:gridSpan w:val="9"/>
          </w:tcPr>
          <w:p w14:paraId="05DA4BF6" w14:textId="77777777" w:rsidR="004A265D" w:rsidRPr="00F9032C" w:rsidRDefault="004A265D" w:rsidP="004A265D">
            <w:pPr>
              <w:pStyle w:val="Default"/>
              <w:rPr>
                <w:color w:val="auto"/>
              </w:rPr>
            </w:pPr>
            <w:r w:rsidRPr="00F9032C">
              <w:rPr>
                <w:color w:val="auto"/>
              </w:rPr>
              <w:t xml:space="preserve">с централизованным горячим водоснабжением, оборудованные умывальниками, мойками и душами </w:t>
            </w:r>
          </w:p>
        </w:tc>
        <w:tc>
          <w:tcPr>
            <w:tcW w:w="2414" w:type="dxa"/>
            <w:gridSpan w:val="21"/>
          </w:tcPr>
          <w:p w14:paraId="22A0D205" w14:textId="77777777" w:rsidR="004A265D" w:rsidRPr="00F9032C" w:rsidRDefault="004A265D" w:rsidP="004A265D">
            <w:pPr>
              <w:pStyle w:val="aa"/>
            </w:pPr>
          </w:p>
        </w:tc>
        <w:tc>
          <w:tcPr>
            <w:tcW w:w="2340" w:type="dxa"/>
            <w:gridSpan w:val="22"/>
          </w:tcPr>
          <w:p w14:paraId="0EA5BF65" w14:textId="77777777" w:rsidR="004A265D" w:rsidRPr="00F9032C" w:rsidRDefault="004A265D" w:rsidP="004A265D">
            <w:pPr>
              <w:pStyle w:val="aa"/>
            </w:pPr>
            <w:r w:rsidRPr="00F9032C">
              <w:rPr>
                <w:lang w:eastAsia="ru-RU"/>
              </w:rPr>
              <w:t>130 / 50</w:t>
            </w:r>
          </w:p>
        </w:tc>
        <w:tc>
          <w:tcPr>
            <w:tcW w:w="2236" w:type="dxa"/>
            <w:gridSpan w:val="9"/>
          </w:tcPr>
          <w:p w14:paraId="07AC344D" w14:textId="77777777" w:rsidR="004A265D" w:rsidRPr="00F9032C" w:rsidRDefault="004A265D" w:rsidP="004A265D">
            <w:pPr>
              <w:pStyle w:val="aa"/>
            </w:pPr>
            <w:r w:rsidRPr="00F9032C">
              <w:t>Не нормируется</w:t>
            </w:r>
          </w:p>
        </w:tc>
      </w:tr>
      <w:tr w:rsidR="004A265D" w14:paraId="12E18F9F" w14:textId="77777777" w:rsidTr="005049DE">
        <w:trPr>
          <w:gridAfter w:val="2"/>
          <w:wAfter w:w="31" w:type="dxa"/>
          <w:trHeight w:val="111"/>
        </w:trPr>
        <w:tc>
          <w:tcPr>
            <w:tcW w:w="2483" w:type="dxa"/>
            <w:gridSpan w:val="9"/>
          </w:tcPr>
          <w:p w14:paraId="00764BBF" w14:textId="77777777" w:rsidR="004A265D" w:rsidRPr="00F9032C" w:rsidRDefault="004A265D" w:rsidP="004A265D">
            <w:pPr>
              <w:pStyle w:val="Default"/>
              <w:rPr>
                <w:color w:val="auto"/>
              </w:rPr>
            </w:pPr>
            <w:r w:rsidRPr="00F9032C">
              <w:rPr>
                <w:color w:val="auto"/>
              </w:rPr>
              <w:t xml:space="preserve">с сидячими ваннами, оборудованными душами </w:t>
            </w:r>
          </w:p>
        </w:tc>
        <w:tc>
          <w:tcPr>
            <w:tcW w:w="2414" w:type="dxa"/>
            <w:gridSpan w:val="21"/>
          </w:tcPr>
          <w:p w14:paraId="55449442" w14:textId="77777777" w:rsidR="004A265D" w:rsidRPr="00F9032C" w:rsidRDefault="004A265D" w:rsidP="004A265D">
            <w:pPr>
              <w:pStyle w:val="aa"/>
            </w:pPr>
          </w:p>
        </w:tc>
        <w:tc>
          <w:tcPr>
            <w:tcW w:w="2340" w:type="dxa"/>
            <w:gridSpan w:val="22"/>
          </w:tcPr>
          <w:p w14:paraId="42F898D2" w14:textId="77777777" w:rsidR="004A265D" w:rsidRPr="00F9032C" w:rsidRDefault="004A265D" w:rsidP="004A265D">
            <w:pPr>
              <w:pStyle w:val="aa"/>
            </w:pPr>
            <w:r w:rsidRPr="00F9032C">
              <w:rPr>
                <w:lang w:eastAsia="ru-RU"/>
              </w:rPr>
              <w:t>160 / 65</w:t>
            </w:r>
          </w:p>
        </w:tc>
        <w:tc>
          <w:tcPr>
            <w:tcW w:w="2236" w:type="dxa"/>
            <w:gridSpan w:val="9"/>
          </w:tcPr>
          <w:p w14:paraId="560B845C" w14:textId="77777777" w:rsidR="004A265D" w:rsidRPr="00F9032C" w:rsidRDefault="004A265D" w:rsidP="004A265D">
            <w:pPr>
              <w:pStyle w:val="aa"/>
            </w:pPr>
            <w:r w:rsidRPr="00F9032C">
              <w:t>Не нормируется</w:t>
            </w:r>
          </w:p>
        </w:tc>
      </w:tr>
      <w:tr w:rsidR="004A265D" w14:paraId="6B5ED369" w14:textId="77777777" w:rsidTr="005049DE">
        <w:trPr>
          <w:gridAfter w:val="2"/>
          <w:wAfter w:w="31" w:type="dxa"/>
          <w:trHeight w:val="150"/>
        </w:trPr>
        <w:tc>
          <w:tcPr>
            <w:tcW w:w="2483" w:type="dxa"/>
            <w:gridSpan w:val="9"/>
          </w:tcPr>
          <w:p w14:paraId="724F8433" w14:textId="77777777" w:rsidR="004A265D" w:rsidRPr="00F9032C" w:rsidRDefault="004A265D" w:rsidP="004A265D">
            <w:pPr>
              <w:pStyle w:val="Default"/>
              <w:rPr>
                <w:color w:val="auto"/>
              </w:rPr>
            </w:pPr>
            <w:r w:rsidRPr="00F9032C">
              <w:rPr>
                <w:color w:val="auto"/>
              </w:rPr>
              <w:t xml:space="preserve">с ваннами длиной от 1500 мм, оборудованными душами </w:t>
            </w:r>
          </w:p>
        </w:tc>
        <w:tc>
          <w:tcPr>
            <w:tcW w:w="2414" w:type="dxa"/>
            <w:gridSpan w:val="21"/>
          </w:tcPr>
          <w:p w14:paraId="6F8F96A1" w14:textId="77777777" w:rsidR="004A265D" w:rsidRPr="00F9032C" w:rsidRDefault="004A265D" w:rsidP="004A265D">
            <w:pPr>
              <w:pStyle w:val="aa"/>
            </w:pPr>
          </w:p>
        </w:tc>
        <w:tc>
          <w:tcPr>
            <w:tcW w:w="2340" w:type="dxa"/>
            <w:gridSpan w:val="22"/>
          </w:tcPr>
          <w:p w14:paraId="7292934C" w14:textId="77777777" w:rsidR="004A265D" w:rsidRPr="00F9032C" w:rsidRDefault="004A265D" w:rsidP="004A265D">
            <w:pPr>
              <w:pStyle w:val="aa"/>
            </w:pPr>
            <w:r w:rsidRPr="00F9032C">
              <w:rPr>
                <w:lang w:eastAsia="ru-RU"/>
              </w:rPr>
              <w:t>180 / 70</w:t>
            </w:r>
          </w:p>
        </w:tc>
        <w:tc>
          <w:tcPr>
            <w:tcW w:w="2236" w:type="dxa"/>
            <w:gridSpan w:val="9"/>
          </w:tcPr>
          <w:p w14:paraId="7C29D1B4" w14:textId="77777777" w:rsidR="004A265D" w:rsidRPr="00F9032C" w:rsidRDefault="004A265D" w:rsidP="004A265D">
            <w:pPr>
              <w:pStyle w:val="aa"/>
            </w:pPr>
            <w:r w:rsidRPr="00F9032C">
              <w:t>Не нормируется</w:t>
            </w:r>
          </w:p>
        </w:tc>
      </w:tr>
      <w:tr w:rsidR="00EE4214" w14:paraId="7096CE27" w14:textId="77777777" w:rsidTr="005049DE">
        <w:trPr>
          <w:gridAfter w:val="2"/>
          <w:wAfter w:w="31" w:type="dxa"/>
          <w:trHeight w:val="111"/>
        </w:trPr>
        <w:tc>
          <w:tcPr>
            <w:tcW w:w="9473" w:type="dxa"/>
            <w:gridSpan w:val="61"/>
          </w:tcPr>
          <w:p w14:paraId="2FE14813" w14:textId="77777777" w:rsidR="00EE4214" w:rsidRPr="00F9032C" w:rsidRDefault="00EE4214" w:rsidP="004A265D">
            <w:pPr>
              <w:pStyle w:val="aa"/>
            </w:pPr>
            <w:r w:rsidRPr="00F9032C">
              <w:t xml:space="preserve">Общежития, </w:t>
            </w:r>
            <w:r w:rsidRPr="00F9032C">
              <w:rPr>
                <w:lang w:eastAsia="ru-RU"/>
              </w:rPr>
              <w:t>л/</w:t>
            </w:r>
            <w:proofErr w:type="spellStart"/>
            <w:r w:rsidRPr="00F9032C">
              <w:rPr>
                <w:lang w:eastAsia="ru-RU"/>
              </w:rPr>
              <w:t>сут</w:t>
            </w:r>
            <w:proofErr w:type="spellEnd"/>
            <w:r w:rsidRPr="00F9032C">
              <w:rPr>
                <w:lang w:eastAsia="ru-RU"/>
              </w:rPr>
              <w:t xml:space="preserve"> на человека:</w:t>
            </w:r>
          </w:p>
        </w:tc>
      </w:tr>
      <w:tr w:rsidR="004A265D" w14:paraId="5048B71A" w14:textId="77777777" w:rsidTr="005049DE">
        <w:trPr>
          <w:gridAfter w:val="2"/>
          <w:wAfter w:w="31" w:type="dxa"/>
          <w:trHeight w:val="135"/>
        </w:trPr>
        <w:tc>
          <w:tcPr>
            <w:tcW w:w="2483" w:type="dxa"/>
            <w:gridSpan w:val="9"/>
          </w:tcPr>
          <w:p w14:paraId="646F926C" w14:textId="77777777" w:rsidR="004A265D" w:rsidRPr="00F9032C" w:rsidRDefault="004A265D" w:rsidP="004A265D">
            <w:pPr>
              <w:pStyle w:val="Default"/>
              <w:rPr>
                <w:color w:val="auto"/>
              </w:rPr>
            </w:pPr>
            <w:r w:rsidRPr="00F9032C">
              <w:rPr>
                <w:color w:val="auto"/>
              </w:rPr>
              <w:t xml:space="preserve">с общими душевыми </w:t>
            </w:r>
          </w:p>
        </w:tc>
        <w:tc>
          <w:tcPr>
            <w:tcW w:w="2414" w:type="dxa"/>
            <w:gridSpan w:val="21"/>
          </w:tcPr>
          <w:p w14:paraId="27511493" w14:textId="77777777" w:rsidR="004A265D" w:rsidRPr="00F9032C" w:rsidRDefault="004A265D" w:rsidP="004A265D">
            <w:pPr>
              <w:pStyle w:val="aa"/>
            </w:pPr>
          </w:p>
        </w:tc>
        <w:tc>
          <w:tcPr>
            <w:tcW w:w="2340" w:type="dxa"/>
            <w:gridSpan w:val="22"/>
          </w:tcPr>
          <w:p w14:paraId="6C8F0EFC" w14:textId="77777777" w:rsidR="004A265D" w:rsidRPr="00F9032C" w:rsidRDefault="004A265D" w:rsidP="004A265D">
            <w:pPr>
              <w:pStyle w:val="aa"/>
            </w:pPr>
            <w:r w:rsidRPr="00F9032C">
              <w:rPr>
                <w:lang w:eastAsia="ru-RU"/>
              </w:rPr>
              <w:t>85 / 45</w:t>
            </w:r>
          </w:p>
        </w:tc>
        <w:tc>
          <w:tcPr>
            <w:tcW w:w="2236" w:type="dxa"/>
            <w:gridSpan w:val="9"/>
          </w:tcPr>
          <w:p w14:paraId="473ED39B" w14:textId="77777777" w:rsidR="004A265D" w:rsidRPr="00F9032C" w:rsidRDefault="004A265D" w:rsidP="004A265D">
            <w:pPr>
              <w:pStyle w:val="aa"/>
            </w:pPr>
            <w:r w:rsidRPr="00F9032C">
              <w:t>Не нормируется</w:t>
            </w:r>
          </w:p>
        </w:tc>
      </w:tr>
      <w:tr w:rsidR="004A265D" w14:paraId="2E63023D" w14:textId="77777777" w:rsidTr="005049DE">
        <w:trPr>
          <w:gridAfter w:val="2"/>
          <w:wAfter w:w="31" w:type="dxa"/>
          <w:trHeight w:val="126"/>
        </w:trPr>
        <w:tc>
          <w:tcPr>
            <w:tcW w:w="2483" w:type="dxa"/>
            <w:gridSpan w:val="9"/>
          </w:tcPr>
          <w:p w14:paraId="10A53977" w14:textId="77777777" w:rsidR="004A265D" w:rsidRPr="00F9032C" w:rsidRDefault="004A265D" w:rsidP="004A265D">
            <w:pPr>
              <w:pStyle w:val="Default"/>
              <w:rPr>
                <w:color w:val="auto"/>
              </w:rPr>
            </w:pPr>
            <w:r w:rsidRPr="00F9032C">
              <w:rPr>
                <w:color w:val="auto"/>
              </w:rPr>
              <w:t xml:space="preserve">с душами при всех жилых комнатах </w:t>
            </w:r>
          </w:p>
        </w:tc>
        <w:tc>
          <w:tcPr>
            <w:tcW w:w="2414" w:type="dxa"/>
            <w:gridSpan w:val="21"/>
          </w:tcPr>
          <w:p w14:paraId="2D9A359E" w14:textId="77777777" w:rsidR="004A265D" w:rsidRPr="00F9032C" w:rsidRDefault="004A265D" w:rsidP="004A265D">
            <w:pPr>
              <w:pStyle w:val="aa"/>
            </w:pPr>
          </w:p>
        </w:tc>
        <w:tc>
          <w:tcPr>
            <w:tcW w:w="2340" w:type="dxa"/>
            <w:gridSpan w:val="22"/>
          </w:tcPr>
          <w:p w14:paraId="1007A865" w14:textId="77777777" w:rsidR="004A265D" w:rsidRPr="00F9032C" w:rsidRDefault="004A265D" w:rsidP="004A265D">
            <w:pPr>
              <w:pStyle w:val="aa"/>
            </w:pPr>
            <w:r w:rsidRPr="00F9032C">
              <w:rPr>
                <w:lang w:eastAsia="ru-RU"/>
              </w:rPr>
              <w:t>110 / 50</w:t>
            </w:r>
          </w:p>
        </w:tc>
        <w:tc>
          <w:tcPr>
            <w:tcW w:w="2236" w:type="dxa"/>
            <w:gridSpan w:val="9"/>
          </w:tcPr>
          <w:p w14:paraId="10D3F4CC" w14:textId="77777777" w:rsidR="004A265D" w:rsidRPr="00F9032C" w:rsidRDefault="004A265D" w:rsidP="004A265D">
            <w:pPr>
              <w:pStyle w:val="aa"/>
            </w:pPr>
            <w:r w:rsidRPr="00F9032C">
              <w:t>Не нормируется</w:t>
            </w:r>
          </w:p>
        </w:tc>
      </w:tr>
      <w:tr w:rsidR="004A265D" w14:paraId="57D85917" w14:textId="77777777" w:rsidTr="005049DE">
        <w:trPr>
          <w:gridAfter w:val="2"/>
          <w:wAfter w:w="31" w:type="dxa"/>
          <w:trHeight w:val="150"/>
        </w:trPr>
        <w:tc>
          <w:tcPr>
            <w:tcW w:w="2483" w:type="dxa"/>
            <w:gridSpan w:val="9"/>
          </w:tcPr>
          <w:p w14:paraId="2759A69E" w14:textId="77777777" w:rsidR="004A265D" w:rsidRPr="00F9032C" w:rsidRDefault="004A265D" w:rsidP="004A265D">
            <w:pPr>
              <w:pStyle w:val="Default"/>
              <w:rPr>
                <w:color w:val="auto"/>
              </w:rPr>
            </w:pPr>
            <w:r w:rsidRPr="00F9032C">
              <w:rPr>
                <w:color w:val="auto"/>
              </w:rPr>
              <w:t xml:space="preserve">с общими кухнями и блоками душевых на этажах при жилых комнатах в каждой секции здания </w:t>
            </w:r>
          </w:p>
        </w:tc>
        <w:tc>
          <w:tcPr>
            <w:tcW w:w="2414" w:type="dxa"/>
            <w:gridSpan w:val="21"/>
          </w:tcPr>
          <w:p w14:paraId="3559C7AD" w14:textId="77777777" w:rsidR="004A265D" w:rsidRPr="00F9032C" w:rsidRDefault="004A265D" w:rsidP="004A265D">
            <w:pPr>
              <w:pStyle w:val="aa"/>
            </w:pPr>
          </w:p>
        </w:tc>
        <w:tc>
          <w:tcPr>
            <w:tcW w:w="2340" w:type="dxa"/>
            <w:gridSpan w:val="22"/>
          </w:tcPr>
          <w:p w14:paraId="504E0E3D" w14:textId="77777777" w:rsidR="004A265D" w:rsidRPr="00F9032C" w:rsidRDefault="004A265D" w:rsidP="004A265D">
            <w:pPr>
              <w:pStyle w:val="aa"/>
            </w:pPr>
            <w:r w:rsidRPr="00F9032C">
              <w:rPr>
                <w:lang w:eastAsia="ru-RU"/>
              </w:rPr>
              <w:t>120 / 70</w:t>
            </w:r>
          </w:p>
        </w:tc>
        <w:tc>
          <w:tcPr>
            <w:tcW w:w="2236" w:type="dxa"/>
            <w:gridSpan w:val="9"/>
          </w:tcPr>
          <w:p w14:paraId="5D85248F" w14:textId="77777777" w:rsidR="004A265D" w:rsidRPr="00F9032C" w:rsidRDefault="004A265D" w:rsidP="004A265D">
            <w:pPr>
              <w:pStyle w:val="aa"/>
            </w:pPr>
            <w:r w:rsidRPr="00F9032C">
              <w:t>Не нормируется</w:t>
            </w:r>
          </w:p>
        </w:tc>
      </w:tr>
      <w:tr w:rsidR="00EE4214" w14:paraId="7647DC69" w14:textId="77777777" w:rsidTr="005049DE">
        <w:trPr>
          <w:gridAfter w:val="2"/>
          <w:wAfter w:w="31" w:type="dxa"/>
          <w:trHeight w:val="126"/>
        </w:trPr>
        <w:tc>
          <w:tcPr>
            <w:tcW w:w="9473" w:type="dxa"/>
            <w:gridSpan w:val="61"/>
          </w:tcPr>
          <w:p w14:paraId="21DEAAB6" w14:textId="77777777" w:rsidR="00EE4214" w:rsidRPr="00F9032C" w:rsidRDefault="00EE4214" w:rsidP="004A265D">
            <w:pPr>
              <w:pStyle w:val="aa"/>
            </w:pPr>
            <w:r w:rsidRPr="00F9032C">
              <w:rPr>
                <w:lang w:eastAsia="ru-RU"/>
              </w:rPr>
              <w:t>Гостиницы, пансионаты, л/</w:t>
            </w:r>
            <w:proofErr w:type="spellStart"/>
            <w:r w:rsidRPr="00F9032C">
              <w:rPr>
                <w:lang w:eastAsia="ru-RU"/>
              </w:rPr>
              <w:t>сут</w:t>
            </w:r>
            <w:proofErr w:type="spellEnd"/>
            <w:r w:rsidRPr="00F9032C">
              <w:rPr>
                <w:lang w:eastAsia="ru-RU"/>
              </w:rPr>
              <w:t>. на 1 место:</w:t>
            </w:r>
          </w:p>
        </w:tc>
      </w:tr>
      <w:tr w:rsidR="004A265D" w14:paraId="03CEB9C0" w14:textId="77777777" w:rsidTr="005049DE">
        <w:trPr>
          <w:gridAfter w:val="2"/>
          <w:wAfter w:w="31" w:type="dxa"/>
          <w:trHeight w:val="126"/>
        </w:trPr>
        <w:tc>
          <w:tcPr>
            <w:tcW w:w="2483" w:type="dxa"/>
            <w:gridSpan w:val="9"/>
          </w:tcPr>
          <w:p w14:paraId="3DDF8F3F" w14:textId="77777777" w:rsidR="004A265D" w:rsidRPr="00F9032C" w:rsidRDefault="004A265D" w:rsidP="004A265D">
            <w:pPr>
              <w:pStyle w:val="aa"/>
            </w:pPr>
            <w:r w:rsidRPr="00F9032C">
              <w:rPr>
                <w:lang w:eastAsia="ru-RU"/>
              </w:rPr>
              <w:t>с общими ваннами и душами</w:t>
            </w:r>
          </w:p>
        </w:tc>
        <w:tc>
          <w:tcPr>
            <w:tcW w:w="2414" w:type="dxa"/>
            <w:gridSpan w:val="21"/>
          </w:tcPr>
          <w:p w14:paraId="44873B54" w14:textId="77777777" w:rsidR="004A265D" w:rsidRPr="00F9032C" w:rsidRDefault="004A265D" w:rsidP="004A265D">
            <w:pPr>
              <w:pStyle w:val="aa"/>
            </w:pPr>
          </w:p>
        </w:tc>
        <w:tc>
          <w:tcPr>
            <w:tcW w:w="2340" w:type="dxa"/>
            <w:gridSpan w:val="22"/>
          </w:tcPr>
          <w:p w14:paraId="12FBDE62" w14:textId="77777777" w:rsidR="004A265D" w:rsidRPr="00F9032C" w:rsidRDefault="004A265D" w:rsidP="004A265D">
            <w:pPr>
              <w:pStyle w:val="aa"/>
            </w:pPr>
            <w:r w:rsidRPr="00F9032C">
              <w:rPr>
                <w:lang w:eastAsia="ru-RU"/>
              </w:rPr>
              <w:t>120 / 60</w:t>
            </w:r>
          </w:p>
        </w:tc>
        <w:tc>
          <w:tcPr>
            <w:tcW w:w="2236" w:type="dxa"/>
            <w:gridSpan w:val="9"/>
          </w:tcPr>
          <w:p w14:paraId="638F1969" w14:textId="77777777" w:rsidR="004A265D" w:rsidRPr="00F9032C" w:rsidRDefault="004A265D" w:rsidP="004A265D">
            <w:pPr>
              <w:pStyle w:val="aa"/>
            </w:pPr>
            <w:r w:rsidRPr="00F9032C">
              <w:t>Не нормируется</w:t>
            </w:r>
          </w:p>
        </w:tc>
      </w:tr>
      <w:tr w:rsidR="004A265D" w14:paraId="133ACCE0" w14:textId="77777777" w:rsidTr="005049DE">
        <w:trPr>
          <w:gridAfter w:val="2"/>
          <w:wAfter w:w="31" w:type="dxa"/>
          <w:trHeight w:val="165"/>
        </w:trPr>
        <w:tc>
          <w:tcPr>
            <w:tcW w:w="2483" w:type="dxa"/>
            <w:gridSpan w:val="9"/>
          </w:tcPr>
          <w:p w14:paraId="2CB89DBE" w14:textId="77777777" w:rsidR="004A265D" w:rsidRPr="00F9032C" w:rsidRDefault="004A265D" w:rsidP="004A265D">
            <w:pPr>
              <w:pStyle w:val="aa"/>
            </w:pPr>
            <w:r w:rsidRPr="00F9032C">
              <w:rPr>
                <w:lang w:eastAsia="ru-RU"/>
              </w:rPr>
              <w:t>с душами во всех номерах</w:t>
            </w:r>
          </w:p>
        </w:tc>
        <w:tc>
          <w:tcPr>
            <w:tcW w:w="2414" w:type="dxa"/>
            <w:gridSpan w:val="21"/>
          </w:tcPr>
          <w:p w14:paraId="41885532" w14:textId="77777777" w:rsidR="004A265D" w:rsidRPr="00F9032C" w:rsidRDefault="004A265D" w:rsidP="004A265D">
            <w:pPr>
              <w:pStyle w:val="aa"/>
            </w:pPr>
          </w:p>
        </w:tc>
        <w:tc>
          <w:tcPr>
            <w:tcW w:w="2340" w:type="dxa"/>
            <w:gridSpan w:val="22"/>
          </w:tcPr>
          <w:p w14:paraId="26392A78" w14:textId="77777777" w:rsidR="004A265D" w:rsidRPr="00F9032C" w:rsidRDefault="004A265D" w:rsidP="004A265D">
            <w:pPr>
              <w:pStyle w:val="aa"/>
            </w:pPr>
            <w:r w:rsidRPr="00F9032C">
              <w:rPr>
                <w:lang w:eastAsia="ru-RU"/>
              </w:rPr>
              <w:t>230 / 120</w:t>
            </w:r>
          </w:p>
        </w:tc>
        <w:tc>
          <w:tcPr>
            <w:tcW w:w="2236" w:type="dxa"/>
            <w:gridSpan w:val="9"/>
          </w:tcPr>
          <w:p w14:paraId="7A1F061F" w14:textId="77777777" w:rsidR="004A265D" w:rsidRPr="00F9032C" w:rsidRDefault="004A265D" w:rsidP="004A265D">
            <w:pPr>
              <w:pStyle w:val="aa"/>
            </w:pPr>
            <w:r w:rsidRPr="00F9032C">
              <w:t>Не нормируется</w:t>
            </w:r>
          </w:p>
        </w:tc>
      </w:tr>
      <w:tr w:rsidR="004A265D" w14:paraId="7378F5C6" w14:textId="77777777" w:rsidTr="005049DE">
        <w:trPr>
          <w:gridAfter w:val="2"/>
          <w:wAfter w:w="31" w:type="dxa"/>
          <w:trHeight w:val="150"/>
        </w:trPr>
        <w:tc>
          <w:tcPr>
            <w:tcW w:w="2483" w:type="dxa"/>
            <w:gridSpan w:val="9"/>
          </w:tcPr>
          <w:p w14:paraId="51D2595B" w14:textId="77777777" w:rsidR="004A265D" w:rsidRPr="00F9032C" w:rsidRDefault="004A265D" w:rsidP="004A265D">
            <w:pPr>
              <w:pStyle w:val="aa"/>
            </w:pPr>
            <w:r w:rsidRPr="00F9032C">
              <w:rPr>
                <w:lang w:eastAsia="ru-RU"/>
              </w:rPr>
              <w:t>с ваннами во отдельных номерах, до 25 % номеров</w:t>
            </w:r>
          </w:p>
        </w:tc>
        <w:tc>
          <w:tcPr>
            <w:tcW w:w="2414" w:type="dxa"/>
            <w:gridSpan w:val="21"/>
          </w:tcPr>
          <w:p w14:paraId="0DBAE9CE" w14:textId="77777777" w:rsidR="004A265D" w:rsidRPr="00F9032C" w:rsidRDefault="004A265D" w:rsidP="004A265D">
            <w:pPr>
              <w:pStyle w:val="aa"/>
            </w:pPr>
          </w:p>
        </w:tc>
        <w:tc>
          <w:tcPr>
            <w:tcW w:w="2340" w:type="dxa"/>
            <w:gridSpan w:val="22"/>
          </w:tcPr>
          <w:p w14:paraId="56A82CF8" w14:textId="77777777" w:rsidR="004A265D" w:rsidRPr="00F9032C" w:rsidRDefault="004A265D" w:rsidP="004A265D">
            <w:pPr>
              <w:pStyle w:val="aa"/>
            </w:pPr>
            <w:r w:rsidRPr="00F9032C">
              <w:rPr>
                <w:lang w:eastAsia="ru-RU"/>
              </w:rPr>
              <w:t>200 / 85</w:t>
            </w:r>
          </w:p>
        </w:tc>
        <w:tc>
          <w:tcPr>
            <w:tcW w:w="2236" w:type="dxa"/>
            <w:gridSpan w:val="9"/>
          </w:tcPr>
          <w:p w14:paraId="0CD21B96" w14:textId="77777777" w:rsidR="004A265D" w:rsidRPr="00F9032C" w:rsidRDefault="004A265D" w:rsidP="004A265D">
            <w:pPr>
              <w:pStyle w:val="aa"/>
            </w:pPr>
            <w:r w:rsidRPr="00F9032C">
              <w:t>Не нормируется</w:t>
            </w:r>
          </w:p>
        </w:tc>
      </w:tr>
      <w:tr w:rsidR="004A265D" w14:paraId="6A65EC4C" w14:textId="77777777" w:rsidTr="005049DE">
        <w:trPr>
          <w:gridAfter w:val="2"/>
          <w:wAfter w:w="31" w:type="dxa"/>
          <w:trHeight w:val="135"/>
        </w:trPr>
        <w:tc>
          <w:tcPr>
            <w:tcW w:w="2483" w:type="dxa"/>
            <w:gridSpan w:val="9"/>
          </w:tcPr>
          <w:p w14:paraId="0279942F" w14:textId="77777777" w:rsidR="004A265D" w:rsidRPr="00F9032C" w:rsidRDefault="004A265D" w:rsidP="004A265D">
            <w:pPr>
              <w:pStyle w:val="aa"/>
            </w:pPr>
            <w:r w:rsidRPr="00F9032C">
              <w:rPr>
                <w:lang w:eastAsia="ru-RU"/>
              </w:rPr>
              <w:t>до 75 % номеров</w:t>
            </w:r>
          </w:p>
        </w:tc>
        <w:tc>
          <w:tcPr>
            <w:tcW w:w="2414" w:type="dxa"/>
            <w:gridSpan w:val="21"/>
          </w:tcPr>
          <w:p w14:paraId="0D368E3E" w14:textId="77777777" w:rsidR="004A265D" w:rsidRPr="00F9032C" w:rsidRDefault="004A265D" w:rsidP="004A265D">
            <w:pPr>
              <w:pStyle w:val="aa"/>
            </w:pPr>
          </w:p>
        </w:tc>
        <w:tc>
          <w:tcPr>
            <w:tcW w:w="2340" w:type="dxa"/>
            <w:gridSpan w:val="22"/>
          </w:tcPr>
          <w:p w14:paraId="00FB98BA" w14:textId="77777777" w:rsidR="004A265D" w:rsidRPr="00F9032C" w:rsidRDefault="004A265D" w:rsidP="004A265D">
            <w:pPr>
              <w:pStyle w:val="aa"/>
            </w:pPr>
            <w:r w:rsidRPr="00F9032C">
              <w:rPr>
                <w:lang w:eastAsia="ru-RU"/>
              </w:rPr>
              <w:t>250 / 130</w:t>
            </w:r>
          </w:p>
        </w:tc>
        <w:tc>
          <w:tcPr>
            <w:tcW w:w="2236" w:type="dxa"/>
            <w:gridSpan w:val="9"/>
          </w:tcPr>
          <w:p w14:paraId="4F1EC484" w14:textId="77777777" w:rsidR="004A265D" w:rsidRPr="00F9032C" w:rsidRDefault="004A265D" w:rsidP="004A265D">
            <w:pPr>
              <w:pStyle w:val="aa"/>
            </w:pPr>
            <w:r w:rsidRPr="00F9032C">
              <w:t>Не нормируется</w:t>
            </w:r>
          </w:p>
        </w:tc>
      </w:tr>
      <w:tr w:rsidR="004A265D" w14:paraId="2B8F896A" w14:textId="77777777" w:rsidTr="005049DE">
        <w:trPr>
          <w:gridAfter w:val="2"/>
          <w:wAfter w:w="31" w:type="dxa"/>
          <w:trHeight w:val="345"/>
        </w:trPr>
        <w:tc>
          <w:tcPr>
            <w:tcW w:w="2483" w:type="dxa"/>
            <w:gridSpan w:val="9"/>
          </w:tcPr>
          <w:p w14:paraId="6327170B" w14:textId="77777777" w:rsidR="004A265D" w:rsidRPr="00F9032C" w:rsidRDefault="004A265D" w:rsidP="004A265D">
            <w:pPr>
              <w:pStyle w:val="aa"/>
            </w:pPr>
            <w:r w:rsidRPr="00F9032C">
              <w:rPr>
                <w:lang w:eastAsia="ru-RU"/>
              </w:rPr>
              <w:lastRenderedPageBreak/>
              <w:t>до 100 % номеров</w:t>
            </w:r>
          </w:p>
        </w:tc>
        <w:tc>
          <w:tcPr>
            <w:tcW w:w="2414" w:type="dxa"/>
            <w:gridSpan w:val="21"/>
          </w:tcPr>
          <w:p w14:paraId="6DABEF5D" w14:textId="77777777" w:rsidR="004A265D" w:rsidRPr="00F9032C" w:rsidRDefault="004A265D" w:rsidP="004A265D">
            <w:pPr>
              <w:pStyle w:val="aa"/>
            </w:pPr>
          </w:p>
        </w:tc>
        <w:tc>
          <w:tcPr>
            <w:tcW w:w="2340" w:type="dxa"/>
            <w:gridSpan w:val="22"/>
          </w:tcPr>
          <w:p w14:paraId="780AB1FA" w14:textId="77777777" w:rsidR="004A265D" w:rsidRPr="00F9032C" w:rsidRDefault="004A265D" w:rsidP="004A265D">
            <w:pPr>
              <w:pStyle w:val="aa"/>
            </w:pPr>
            <w:r w:rsidRPr="00F9032C">
              <w:rPr>
                <w:lang w:eastAsia="ru-RU"/>
              </w:rPr>
              <w:t>300 / 160</w:t>
            </w:r>
          </w:p>
        </w:tc>
        <w:tc>
          <w:tcPr>
            <w:tcW w:w="2236" w:type="dxa"/>
            <w:gridSpan w:val="9"/>
          </w:tcPr>
          <w:p w14:paraId="4D5AB2F0" w14:textId="77777777" w:rsidR="004A265D" w:rsidRPr="00F9032C" w:rsidRDefault="004A265D" w:rsidP="004A265D">
            <w:pPr>
              <w:pStyle w:val="aa"/>
            </w:pPr>
            <w:r w:rsidRPr="00F9032C">
              <w:t>Не нормируется</w:t>
            </w:r>
          </w:p>
        </w:tc>
      </w:tr>
      <w:tr w:rsidR="00EE4214" w14:paraId="1958BB61" w14:textId="77777777" w:rsidTr="005049DE">
        <w:trPr>
          <w:gridAfter w:val="2"/>
          <w:wAfter w:w="31" w:type="dxa"/>
          <w:trHeight w:val="150"/>
        </w:trPr>
        <w:tc>
          <w:tcPr>
            <w:tcW w:w="9473" w:type="dxa"/>
            <w:gridSpan w:val="61"/>
          </w:tcPr>
          <w:p w14:paraId="3C977463" w14:textId="77777777" w:rsidR="00EE4214" w:rsidRPr="00F9032C" w:rsidRDefault="00EE4214" w:rsidP="007459A4">
            <w:pPr>
              <w:pStyle w:val="aa"/>
            </w:pPr>
            <w:r w:rsidRPr="00F9032C">
              <w:rPr>
                <w:lang w:eastAsia="ru-RU"/>
              </w:rPr>
              <w:t>Больницы, л/</w:t>
            </w:r>
            <w:proofErr w:type="spellStart"/>
            <w:r w:rsidRPr="00F9032C">
              <w:rPr>
                <w:lang w:eastAsia="ru-RU"/>
              </w:rPr>
              <w:t>сут</w:t>
            </w:r>
            <w:proofErr w:type="spellEnd"/>
            <w:r w:rsidRPr="00F9032C">
              <w:rPr>
                <w:lang w:eastAsia="ru-RU"/>
              </w:rPr>
              <w:t xml:space="preserve"> на 1 койку:</w:t>
            </w:r>
          </w:p>
        </w:tc>
      </w:tr>
      <w:tr w:rsidR="007459A4" w14:paraId="103768FB" w14:textId="77777777" w:rsidTr="005049DE">
        <w:trPr>
          <w:gridAfter w:val="2"/>
          <w:wAfter w:w="31" w:type="dxa"/>
          <w:trHeight w:val="111"/>
        </w:trPr>
        <w:tc>
          <w:tcPr>
            <w:tcW w:w="2483" w:type="dxa"/>
            <w:gridSpan w:val="9"/>
          </w:tcPr>
          <w:p w14:paraId="7C1941AA" w14:textId="77777777" w:rsidR="007459A4" w:rsidRPr="00F9032C" w:rsidRDefault="007459A4" w:rsidP="007459A4">
            <w:pPr>
              <w:pStyle w:val="aa"/>
            </w:pPr>
            <w:r w:rsidRPr="00F9032C">
              <w:rPr>
                <w:lang w:eastAsia="ru-RU"/>
              </w:rPr>
              <w:t>с общими ванными и душами</w:t>
            </w:r>
          </w:p>
        </w:tc>
        <w:tc>
          <w:tcPr>
            <w:tcW w:w="2414" w:type="dxa"/>
            <w:gridSpan w:val="21"/>
          </w:tcPr>
          <w:p w14:paraId="6FF91742" w14:textId="77777777" w:rsidR="007459A4" w:rsidRPr="00F9032C" w:rsidRDefault="007459A4" w:rsidP="007459A4">
            <w:pPr>
              <w:pStyle w:val="aa"/>
            </w:pPr>
          </w:p>
        </w:tc>
        <w:tc>
          <w:tcPr>
            <w:tcW w:w="2340" w:type="dxa"/>
            <w:gridSpan w:val="22"/>
          </w:tcPr>
          <w:p w14:paraId="41FE2C99" w14:textId="77777777" w:rsidR="007459A4" w:rsidRPr="00F9032C" w:rsidRDefault="007459A4" w:rsidP="007459A4">
            <w:pPr>
              <w:pStyle w:val="aa"/>
            </w:pPr>
            <w:r w:rsidRPr="00F9032C">
              <w:rPr>
                <w:lang w:eastAsia="ru-RU"/>
              </w:rPr>
              <w:t>115 / 65</w:t>
            </w:r>
          </w:p>
        </w:tc>
        <w:tc>
          <w:tcPr>
            <w:tcW w:w="2236" w:type="dxa"/>
            <w:gridSpan w:val="9"/>
          </w:tcPr>
          <w:p w14:paraId="4F01B988" w14:textId="77777777" w:rsidR="007459A4" w:rsidRPr="00F9032C" w:rsidRDefault="007459A4" w:rsidP="007459A4">
            <w:pPr>
              <w:pStyle w:val="aa"/>
            </w:pPr>
            <w:r w:rsidRPr="00F9032C">
              <w:t>Не нормируется</w:t>
            </w:r>
          </w:p>
        </w:tc>
      </w:tr>
      <w:tr w:rsidR="007459A4" w14:paraId="722FC967" w14:textId="77777777" w:rsidTr="005049DE">
        <w:trPr>
          <w:gridAfter w:val="2"/>
          <w:wAfter w:w="31" w:type="dxa"/>
          <w:trHeight w:val="96"/>
        </w:trPr>
        <w:tc>
          <w:tcPr>
            <w:tcW w:w="2483" w:type="dxa"/>
            <w:gridSpan w:val="9"/>
          </w:tcPr>
          <w:p w14:paraId="38C31F1B" w14:textId="77777777" w:rsidR="007459A4" w:rsidRPr="00F9032C" w:rsidRDefault="007459A4" w:rsidP="007459A4">
            <w:pPr>
              <w:pStyle w:val="aa"/>
            </w:pPr>
            <w:r w:rsidRPr="00F9032C">
              <w:rPr>
                <w:lang w:eastAsia="ru-RU"/>
              </w:rPr>
              <w:t>с санитарными узлами, приближенными к палатам</w:t>
            </w:r>
          </w:p>
        </w:tc>
        <w:tc>
          <w:tcPr>
            <w:tcW w:w="2414" w:type="dxa"/>
            <w:gridSpan w:val="21"/>
          </w:tcPr>
          <w:p w14:paraId="308D11F2" w14:textId="77777777" w:rsidR="007459A4" w:rsidRPr="00F9032C" w:rsidRDefault="007459A4" w:rsidP="007459A4">
            <w:pPr>
              <w:pStyle w:val="aa"/>
            </w:pPr>
          </w:p>
        </w:tc>
        <w:tc>
          <w:tcPr>
            <w:tcW w:w="2340" w:type="dxa"/>
            <w:gridSpan w:val="22"/>
          </w:tcPr>
          <w:p w14:paraId="2EF6412A" w14:textId="77777777" w:rsidR="007459A4" w:rsidRPr="00F9032C" w:rsidRDefault="007459A4" w:rsidP="007459A4">
            <w:pPr>
              <w:pStyle w:val="aa"/>
            </w:pPr>
            <w:r w:rsidRPr="00F9032C">
              <w:rPr>
                <w:lang w:eastAsia="ru-RU"/>
              </w:rPr>
              <w:t>200 / 75</w:t>
            </w:r>
          </w:p>
        </w:tc>
        <w:tc>
          <w:tcPr>
            <w:tcW w:w="2236" w:type="dxa"/>
            <w:gridSpan w:val="9"/>
          </w:tcPr>
          <w:p w14:paraId="382EB057" w14:textId="77777777" w:rsidR="007459A4" w:rsidRPr="00F9032C" w:rsidRDefault="007459A4" w:rsidP="007459A4">
            <w:pPr>
              <w:pStyle w:val="aa"/>
            </w:pPr>
            <w:r w:rsidRPr="00F9032C">
              <w:t>Не нормируется</w:t>
            </w:r>
          </w:p>
        </w:tc>
      </w:tr>
      <w:tr w:rsidR="007459A4" w14:paraId="76DF6814" w14:textId="77777777" w:rsidTr="005049DE">
        <w:trPr>
          <w:gridAfter w:val="2"/>
          <w:wAfter w:w="31" w:type="dxa"/>
          <w:trHeight w:val="165"/>
        </w:trPr>
        <w:tc>
          <w:tcPr>
            <w:tcW w:w="2483" w:type="dxa"/>
            <w:gridSpan w:val="9"/>
          </w:tcPr>
          <w:p w14:paraId="2E4E5F6B" w14:textId="77777777" w:rsidR="007459A4" w:rsidRPr="00F9032C" w:rsidRDefault="007459A4" w:rsidP="007459A4">
            <w:pPr>
              <w:pStyle w:val="aa"/>
            </w:pPr>
            <w:r w:rsidRPr="00F9032C">
              <w:rPr>
                <w:lang w:eastAsia="ru-RU"/>
              </w:rPr>
              <w:t>инфекционные</w:t>
            </w:r>
          </w:p>
        </w:tc>
        <w:tc>
          <w:tcPr>
            <w:tcW w:w="2414" w:type="dxa"/>
            <w:gridSpan w:val="21"/>
          </w:tcPr>
          <w:p w14:paraId="0FAF4E09" w14:textId="77777777" w:rsidR="007459A4" w:rsidRPr="00F9032C" w:rsidRDefault="007459A4" w:rsidP="007459A4">
            <w:pPr>
              <w:pStyle w:val="aa"/>
            </w:pPr>
          </w:p>
        </w:tc>
        <w:tc>
          <w:tcPr>
            <w:tcW w:w="2340" w:type="dxa"/>
            <w:gridSpan w:val="22"/>
          </w:tcPr>
          <w:p w14:paraId="535171A8" w14:textId="77777777" w:rsidR="007459A4" w:rsidRPr="00F9032C" w:rsidRDefault="007459A4" w:rsidP="007459A4">
            <w:pPr>
              <w:pStyle w:val="aa"/>
            </w:pPr>
            <w:r w:rsidRPr="00F9032C">
              <w:rPr>
                <w:lang w:eastAsia="ru-RU"/>
              </w:rPr>
              <w:t>240 / 95</w:t>
            </w:r>
          </w:p>
        </w:tc>
        <w:tc>
          <w:tcPr>
            <w:tcW w:w="2236" w:type="dxa"/>
            <w:gridSpan w:val="9"/>
          </w:tcPr>
          <w:p w14:paraId="76821152" w14:textId="77777777" w:rsidR="007459A4" w:rsidRPr="00F9032C" w:rsidRDefault="007459A4" w:rsidP="007459A4">
            <w:pPr>
              <w:pStyle w:val="aa"/>
            </w:pPr>
            <w:r w:rsidRPr="00F9032C">
              <w:t>Не нормируется</w:t>
            </w:r>
          </w:p>
        </w:tc>
      </w:tr>
      <w:tr w:rsidR="00EE4214" w14:paraId="2AE83023" w14:textId="77777777" w:rsidTr="005049DE">
        <w:trPr>
          <w:gridAfter w:val="2"/>
          <w:wAfter w:w="31" w:type="dxa"/>
          <w:trHeight w:val="111"/>
        </w:trPr>
        <w:tc>
          <w:tcPr>
            <w:tcW w:w="9473" w:type="dxa"/>
            <w:gridSpan w:val="61"/>
          </w:tcPr>
          <w:p w14:paraId="73A8B9AE" w14:textId="77777777" w:rsidR="00EE4214" w:rsidRPr="00F9032C" w:rsidRDefault="00EE4214" w:rsidP="007459A4">
            <w:pPr>
              <w:pStyle w:val="aa"/>
            </w:pPr>
            <w:r w:rsidRPr="00F9032C">
              <w:rPr>
                <w:lang w:eastAsia="ru-RU"/>
              </w:rPr>
              <w:t>Санатории и дома отдыха, л/</w:t>
            </w:r>
            <w:proofErr w:type="spellStart"/>
            <w:r w:rsidRPr="00F9032C">
              <w:rPr>
                <w:lang w:eastAsia="ru-RU"/>
              </w:rPr>
              <w:t>сут</w:t>
            </w:r>
            <w:proofErr w:type="spellEnd"/>
            <w:r w:rsidRPr="00F9032C">
              <w:rPr>
                <w:lang w:eastAsia="ru-RU"/>
              </w:rPr>
              <w:t xml:space="preserve"> на 1 место:</w:t>
            </w:r>
          </w:p>
        </w:tc>
      </w:tr>
      <w:tr w:rsidR="007459A4" w14:paraId="32D500D2" w14:textId="77777777" w:rsidTr="005049DE">
        <w:trPr>
          <w:gridAfter w:val="2"/>
          <w:wAfter w:w="31" w:type="dxa"/>
          <w:trHeight w:val="111"/>
        </w:trPr>
        <w:tc>
          <w:tcPr>
            <w:tcW w:w="2483" w:type="dxa"/>
            <w:gridSpan w:val="9"/>
          </w:tcPr>
          <w:p w14:paraId="288B8628" w14:textId="77777777" w:rsidR="007459A4" w:rsidRPr="00F9032C" w:rsidRDefault="007459A4" w:rsidP="007459A4">
            <w:pPr>
              <w:pStyle w:val="aa"/>
            </w:pPr>
            <w:r w:rsidRPr="00F9032C">
              <w:rPr>
                <w:lang w:eastAsia="ru-RU"/>
              </w:rPr>
              <w:t>с общими душами</w:t>
            </w:r>
          </w:p>
        </w:tc>
        <w:tc>
          <w:tcPr>
            <w:tcW w:w="2414" w:type="dxa"/>
            <w:gridSpan w:val="21"/>
          </w:tcPr>
          <w:p w14:paraId="0BA68566" w14:textId="77777777" w:rsidR="007459A4" w:rsidRPr="00F9032C" w:rsidRDefault="007459A4" w:rsidP="007459A4">
            <w:pPr>
              <w:pStyle w:val="aa"/>
            </w:pPr>
          </w:p>
        </w:tc>
        <w:tc>
          <w:tcPr>
            <w:tcW w:w="2340" w:type="dxa"/>
            <w:gridSpan w:val="22"/>
          </w:tcPr>
          <w:p w14:paraId="0E585DDE" w14:textId="77777777" w:rsidR="007459A4" w:rsidRPr="00F9032C" w:rsidRDefault="007459A4" w:rsidP="007459A4">
            <w:pPr>
              <w:pStyle w:val="aa"/>
            </w:pPr>
            <w:r w:rsidRPr="00F9032C">
              <w:rPr>
                <w:lang w:eastAsia="ru-RU"/>
              </w:rPr>
              <w:t>130 / 55</w:t>
            </w:r>
          </w:p>
        </w:tc>
        <w:tc>
          <w:tcPr>
            <w:tcW w:w="2236" w:type="dxa"/>
            <w:gridSpan w:val="9"/>
          </w:tcPr>
          <w:p w14:paraId="6F15CFE2" w14:textId="77777777" w:rsidR="007459A4" w:rsidRPr="00F9032C" w:rsidRDefault="007459A4" w:rsidP="007459A4">
            <w:pPr>
              <w:pStyle w:val="aa"/>
            </w:pPr>
            <w:r w:rsidRPr="00F9032C">
              <w:t>Не нормируется</w:t>
            </w:r>
          </w:p>
        </w:tc>
      </w:tr>
      <w:tr w:rsidR="007459A4" w14:paraId="45159A2B" w14:textId="77777777" w:rsidTr="005049DE">
        <w:trPr>
          <w:gridAfter w:val="2"/>
          <w:wAfter w:w="31" w:type="dxa"/>
          <w:trHeight w:val="135"/>
        </w:trPr>
        <w:tc>
          <w:tcPr>
            <w:tcW w:w="2483" w:type="dxa"/>
            <w:gridSpan w:val="9"/>
          </w:tcPr>
          <w:p w14:paraId="308D4B89" w14:textId="77777777" w:rsidR="007459A4" w:rsidRPr="00F9032C" w:rsidRDefault="007459A4" w:rsidP="007459A4">
            <w:pPr>
              <w:pStyle w:val="aa"/>
            </w:pPr>
            <w:r w:rsidRPr="00F9032C">
              <w:rPr>
                <w:lang w:eastAsia="ru-RU"/>
              </w:rPr>
              <w:t>с ваннами при всех жилых комнатах</w:t>
            </w:r>
          </w:p>
        </w:tc>
        <w:tc>
          <w:tcPr>
            <w:tcW w:w="2414" w:type="dxa"/>
            <w:gridSpan w:val="21"/>
          </w:tcPr>
          <w:p w14:paraId="3797990B" w14:textId="77777777" w:rsidR="007459A4" w:rsidRPr="00F9032C" w:rsidRDefault="007459A4" w:rsidP="007459A4">
            <w:pPr>
              <w:pStyle w:val="aa"/>
            </w:pPr>
          </w:p>
        </w:tc>
        <w:tc>
          <w:tcPr>
            <w:tcW w:w="2340" w:type="dxa"/>
            <w:gridSpan w:val="22"/>
          </w:tcPr>
          <w:p w14:paraId="4DD6FF68" w14:textId="77777777" w:rsidR="007459A4" w:rsidRPr="00F9032C" w:rsidRDefault="007459A4" w:rsidP="007459A4">
            <w:pPr>
              <w:pStyle w:val="aa"/>
            </w:pPr>
            <w:r w:rsidRPr="00F9032C">
              <w:rPr>
                <w:lang w:eastAsia="ru-RU"/>
              </w:rPr>
              <w:t>200 / 65</w:t>
            </w:r>
          </w:p>
        </w:tc>
        <w:tc>
          <w:tcPr>
            <w:tcW w:w="2236" w:type="dxa"/>
            <w:gridSpan w:val="9"/>
          </w:tcPr>
          <w:p w14:paraId="4C110C67" w14:textId="77777777" w:rsidR="007459A4" w:rsidRPr="00F9032C" w:rsidRDefault="007459A4" w:rsidP="007459A4">
            <w:pPr>
              <w:pStyle w:val="aa"/>
            </w:pPr>
            <w:r w:rsidRPr="00F9032C">
              <w:t>Не нормируется</w:t>
            </w:r>
          </w:p>
        </w:tc>
      </w:tr>
      <w:tr w:rsidR="007459A4" w14:paraId="717FBD06" w14:textId="77777777" w:rsidTr="005049DE">
        <w:trPr>
          <w:gridAfter w:val="2"/>
          <w:wAfter w:w="31" w:type="dxa"/>
          <w:trHeight w:val="150"/>
        </w:trPr>
        <w:tc>
          <w:tcPr>
            <w:tcW w:w="2483" w:type="dxa"/>
            <w:gridSpan w:val="9"/>
          </w:tcPr>
          <w:p w14:paraId="68C839C9" w14:textId="77777777" w:rsidR="007459A4" w:rsidRPr="00F9032C" w:rsidRDefault="007459A4" w:rsidP="007459A4">
            <w:pPr>
              <w:pStyle w:val="aa"/>
            </w:pPr>
            <w:r w:rsidRPr="00F9032C">
              <w:rPr>
                <w:lang w:eastAsia="ru-RU"/>
              </w:rPr>
              <w:t>с душами при всех жилых комнатах</w:t>
            </w:r>
          </w:p>
        </w:tc>
        <w:tc>
          <w:tcPr>
            <w:tcW w:w="2414" w:type="dxa"/>
            <w:gridSpan w:val="21"/>
          </w:tcPr>
          <w:p w14:paraId="645DCFE0" w14:textId="77777777" w:rsidR="007459A4" w:rsidRPr="00F9032C" w:rsidRDefault="007459A4" w:rsidP="007459A4">
            <w:pPr>
              <w:pStyle w:val="aa"/>
            </w:pPr>
          </w:p>
        </w:tc>
        <w:tc>
          <w:tcPr>
            <w:tcW w:w="2340" w:type="dxa"/>
            <w:gridSpan w:val="22"/>
          </w:tcPr>
          <w:p w14:paraId="7DFCA7E0" w14:textId="77777777" w:rsidR="007459A4" w:rsidRPr="00F9032C" w:rsidRDefault="007459A4" w:rsidP="007459A4">
            <w:pPr>
              <w:pStyle w:val="aa"/>
            </w:pPr>
            <w:r w:rsidRPr="00F9032C">
              <w:rPr>
                <w:lang w:eastAsia="ru-RU"/>
              </w:rPr>
              <w:t>150 / 100</w:t>
            </w:r>
          </w:p>
        </w:tc>
        <w:tc>
          <w:tcPr>
            <w:tcW w:w="2236" w:type="dxa"/>
            <w:gridSpan w:val="9"/>
          </w:tcPr>
          <w:p w14:paraId="60C144F8" w14:textId="77777777" w:rsidR="007459A4" w:rsidRPr="00F9032C" w:rsidRDefault="007459A4" w:rsidP="007459A4">
            <w:pPr>
              <w:pStyle w:val="aa"/>
            </w:pPr>
            <w:r w:rsidRPr="00F9032C">
              <w:t>Не нормируется</w:t>
            </w:r>
          </w:p>
        </w:tc>
      </w:tr>
      <w:tr w:rsidR="007459A4" w14:paraId="30E6E70D" w14:textId="77777777" w:rsidTr="005049DE">
        <w:trPr>
          <w:gridAfter w:val="2"/>
          <w:wAfter w:w="31" w:type="dxa"/>
          <w:trHeight w:val="135"/>
        </w:trPr>
        <w:tc>
          <w:tcPr>
            <w:tcW w:w="2483" w:type="dxa"/>
            <w:gridSpan w:val="9"/>
          </w:tcPr>
          <w:p w14:paraId="4C8394B4" w14:textId="77777777" w:rsidR="007459A4" w:rsidRPr="00F9032C" w:rsidRDefault="007459A4" w:rsidP="007459A4">
            <w:pPr>
              <w:pStyle w:val="aa"/>
            </w:pPr>
            <w:r w:rsidRPr="00F9032C">
              <w:rPr>
                <w:lang w:eastAsia="ru-RU"/>
              </w:rPr>
              <w:t>Поликлиники и амбулатории, л/</w:t>
            </w:r>
            <w:proofErr w:type="spellStart"/>
            <w:r w:rsidRPr="00F9032C">
              <w:rPr>
                <w:lang w:eastAsia="ru-RU"/>
              </w:rPr>
              <w:t>сут</w:t>
            </w:r>
            <w:proofErr w:type="spellEnd"/>
            <w:r w:rsidRPr="00F9032C">
              <w:rPr>
                <w:lang w:eastAsia="ru-RU"/>
              </w:rPr>
              <w:t xml:space="preserve"> на 1 больного в смену</w:t>
            </w:r>
          </w:p>
        </w:tc>
        <w:tc>
          <w:tcPr>
            <w:tcW w:w="2414" w:type="dxa"/>
            <w:gridSpan w:val="21"/>
          </w:tcPr>
          <w:p w14:paraId="6EEC8B3D" w14:textId="77777777" w:rsidR="007459A4" w:rsidRPr="00F9032C" w:rsidRDefault="007459A4" w:rsidP="007459A4">
            <w:pPr>
              <w:pStyle w:val="aa"/>
            </w:pPr>
          </w:p>
        </w:tc>
        <w:tc>
          <w:tcPr>
            <w:tcW w:w="2340" w:type="dxa"/>
            <w:gridSpan w:val="22"/>
          </w:tcPr>
          <w:p w14:paraId="03A698CD" w14:textId="77777777" w:rsidR="007459A4" w:rsidRPr="00F9032C" w:rsidRDefault="007459A4" w:rsidP="007459A4">
            <w:pPr>
              <w:pStyle w:val="aa"/>
            </w:pPr>
            <w:r w:rsidRPr="00F9032C">
              <w:rPr>
                <w:lang w:eastAsia="ru-RU"/>
              </w:rPr>
              <w:t>13 / 4,4</w:t>
            </w:r>
          </w:p>
        </w:tc>
        <w:tc>
          <w:tcPr>
            <w:tcW w:w="2236" w:type="dxa"/>
            <w:gridSpan w:val="9"/>
          </w:tcPr>
          <w:p w14:paraId="2940AAD8" w14:textId="77777777" w:rsidR="007459A4" w:rsidRPr="00F9032C" w:rsidRDefault="007459A4" w:rsidP="007459A4">
            <w:pPr>
              <w:pStyle w:val="aa"/>
            </w:pPr>
            <w:r w:rsidRPr="00F9032C">
              <w:t>Не нормируется</w:t>
            </w:r>
          </w:p>
        </w:tc>
      </w:tr>
      <w:tr w:rsidR="00EE4214" w14:paraId="593C1A00" w14:textId="77777777" w:rsidTr="005049DE">
        <w:trPr>
          <w:gridAfter w:val="2"/>
          <w:wAfter w:w="31" w:type="dxa"/>
          <w:trHeight w:val="126"/>
        </w:trPr>
        <w:tc>
          <w:tcPr>
            <w:tcW w:w="9473" w:type="dxa"/>
            <w:gridSpan w:val="61"/>
          </w:tcPr>
          <w:p w14:paraId="253ABB9C" w14:textId="77777777" w:rsidR="00EE4214" w:rsidRPr="00F9032C" w:rsidRDefault="00EE4214" w:rsidP="007459A4">
            <w:pPr>
              <w:pStyle w:val="aa"/>
            </w:pPr>
            <w:r w:rsidRPr="00F9032C">
              <w:rPr>
                <w:lang w:eastAsia="ru-RU"/>
              </w:rPr>
              <w:t>Дошкольные образовательные учреждения и школы-интернаты, л/</w:t>
            </w:r>
            <w:proofErr w:type="spellStart"/>
            <w:r w:rsidRPr="00F9032C">
              <w:rPr>
                <w:lang w:eastAsia="ru-RU"/>
              </w:rPr>
              <w:t>сут</w:t>
            </w:r>
            <w:proofErr w:type="spellEnd"/>
            <w:r w:rsidRPr="00F9032C">
              <w:rPr>
                <w:lang w:eastAsia="ru-RU"/>
              </w:rPr>
              <w:t xml:space="preserve"> на 1 ребенка:</w:t>
            </w:r>
          </w:p>
        </w:tc>
      </w:tr>
      <w:tr w:rsidR="007459A4" w14:paraId="7471516D" w14:textId="77777777" w:rsidTr="005049DE">
        <w:trPr>
          <w:gridAfter w:val="2"/>
          <w:wAfter w:w="31" w:type="dxa"/>
          <w:trHeight w:val="135"/>
        </w:trPr>
        <w:tc>
          <w:tcPr>
            <w:tcW w:w="2483" w:type="dxa"/>
            <w:gridSpan w:val="9"/>
          </w:tcPr>
          <w:p w14:paraId="71BE5308" w14:textId="77777777" w:rsidR="007459A4" w:rsidRPr="00F9032C" w:rsidRDefault="007459A4" w:rsidP="007459A4">
            <w:pPr>
              <w:pStyle w:val="aa"/>
              <w:rPr>
                <w:lang w:eastAsia="ru-RU"/>
              </w:rPr>
            </w:pPr>
            <w:r w:rsidRPr="00F9032C">
              <w:rPr>
                <w:lang w:eastAsia="ru-RU"/>
              </w:rPr>
              <w:t>- с дневным пребыванием детей:</w:t>
            </w:r>
          </w:p>
        </w:tc>
        <w:tc>
          <w:tcPr>
            <w:tcW w:w="2414" w:type="dxa"/>
            <w:gridSpan w:val="21"/>
          </w:tcPr>
          <w:p w14:paraId="2D843C5D" w14:textId="77777777" w:rsidR="007459A4" w:rsidRPr="00F9032C" w:rsidRDefault="007459A4" w:rsidP="007459A4">
            <w:pPr>
              <w:pStyle w:val="aa"/>
            </w:pPr>
          </w:p>
        </w:tc>
        <w:tc>
          <w:tcPr>
            <w:tcW w:w="2340" w:type="dxa"/>
            <w:gridSpan w:val="22"/>
          </w:tcPr>
          <w:p w14:paraId="450C8956" w14:textId="77777777" w:rsidR="007459A4" w:rsidRPr="00F9032C" w:rsidRDefault="007459A4" w:rsidP="007459A4">
            <w:pPr>
              <w:pStyle w:val="aa"/>
            </w:pPr>
          </w:p>
        </w:tc>
        <w:tc>
          <w:tcPr>
            <w:tcW w:w="2236" w:type="dxa"/>
            <w:gridSpan w:val="9"/>
          </w:tcPr>
          <w:p w14:paraId="0CFD8202" w14:textId="77777777" w:rsidR="007459A4" w:rsidRPr="00F9032C" w:rsidRDefault="007459A4" w:rsidP="007459A4">
            <w:pPr>
              <w:pStyle w:val="aa"/>
            </w:pPr>
          </w:p>
        </w:tc>
      </w:tr>
      <w:tr w:rsidR="007459A4" w14:paraId="401A0C38" w14:textId="77777777" w:rsidTr="005049DE">
        <w:trPr>
          <w:gridAfter w:val="2"/>
          <w:wAfter w:w="31" w:type="dxa"/>
          <w:trHeight w:val="111"/>
        </w:trPr>
        <w:tc>
          <w:tcPr>
            <w:tcW w:w="2483" w:type="dxa"/>
            <w:gridSpan w:val="9"/>
          </w:tcPr>
          <w:p w14:paraId="3A4DC679" w14:textId="77777777" w:rsidR="007459A4" w:rsidRPr="00F9032C" w:rsidRDefault="007459A4" w:rsidP="007459A4">
            <w:pPr>
              <w:pStyle w:val="aa"/>
              <w:rPr>
                <w:lang w:eastAsia="ru-RU"/>
              </w:rPr>
            </w:pPr>
            <w:r w:rsidRPr="00F9032C">
              <w:rPr>
                <w:lang w:eastAsia="ru-RU"/>
              </w:rPr>
              <w:t>со столовыми, работающими на полуфабрикатах</w:t>
            </w:r>
          </w:p>
        </w:tc>
        <w:tc>
          <w:tcPr>
            <w:tcW w:w="2414" w:type="dxa"/>
            <w:gridSpan w:val="21"/>
          </w:tcPr>
          <w:p w14:paraId="54C3DDCE" w14:textId="77777777" w:rsidR="007459A4" w:rsidRPr="00F9032C" w:rsidRDefault="007459A4" w:rsidP="007459A4">
            <w:pPr>
              <w:pStyle w:val="aa"/>
            </w:pPr>
          </w:p>
        </w:tc>
        <w:tc>
          <w:tcPr>
            <w:tcW w:w="2340" w:type="dxa"/>
            <w:gridSpan w:val="22"/>
          </w:tcPr>
          <w:p w14:paraId="79211D78" w14:textId="77777777" w:rsidR="007459A4" w:rsidRPr="00F9032C" w:rsidRDefault="007459A4" w:rsidP="007459A4">
            <w:pPr>
              <w:pStyle w:val="aa"/>
            </w:pPr>
            <w:r w:rsidRPr="00F9032C">
              <w:rPr>
                <w:lang w:eastAsia="ru-RU"/>
              </w:rPr>
              <w:t>22 / 10</w:t>
            </w:r>
          </w:p>
        </w:tc>
        <w:tc>
          <w:tcPr>
            <w:tcW w:w="2236" w:type="dxa"/>
            <w:gridSpan w:val="9"/>
          </w:tcPr>
          <w:p w14:paraId="06748B8B" w14:textId="77777777" w:rsidR="007459A4" w:rsidRPr="00F9032C" w:rsidRDefault="007459A4" w:rsidP="007459A4">
            <w:pPr>
              <w:pStyle w:val="aa"/>
            </w:pPr>
            <w:r w:rsidRPr="00F9032C">
              <w:t>Не нормируется</w:t>
            </w:r>
          </w:p>
        </w:tc>
      </w:tr>
      <w:tr w:rsidR="007459A4" w14:paraId="14C790FA" w14:textId="77777777" w:rsidTr="005049DE">
        <w:trPr>
          <w:gridAfter w:val="2"/>
          <w:wAfter w:w="31" w:type="dxa"/>
          <w:trHeight w:val="165"/>
        </w:trPr>
        <w:tc>
          <w:tcPr>
            <w:tcW w:w="2483" w:type="dxa"/>
            <w:gridSpan w:val="9"/>
          </w:tcPr>
          <w:p w14:paraId="42538714" w14:textId="77777777" w:rsidR="007459A4" w:rsidRPr="00F9032C" w:rsidRDefault="007459A4" w:rsidP="007459A4">
            <w:pPr>
              <w:pStyle w:val="aa"/>
              <w:rPr>
                <w:lang w:eastAsia="ru-RU"/>
              </w:rPr>
            </w:pPr>
            <w:r w:rsidRPr="00F9032C">
              <w:rPr>
                <w:lang w:eastAsia="ru-RU"/>
              </w:rPr>
              <w:t>со столовыми, работающими на сырье, и прачечными, оборудованными автоматическими стиральными машинами</w:t>
            </w:r>
          </w:p>
        </w:tc>
        <w:tc>
          <w:tcPr>
            <w:tcW w:w="2414" w:type="dxa"/>
            <w:gridSpan w:val="21"/>
          </w:tcPr>
          <w:p w14:paraId="1971CFBA" w14:textId="77777777" w:rsidR="007459A4" w:rsidRPr="00F9032C" w:rsidRDefault="007459A4" w:rsidP="007459A4">
            <w:pPr>
              <w:pStyle w:val="aa"/>
            </w:pPr>
          </w:p>
        </w:tc>
        <w:tc>
          <w:tcPr>
            <w:tcW w:w="2340" w:type="dxa"/>
            <w:gridSpan w:val="22"/>
          </w:tcPr>
          <w:p w14:paraId="3E3AD4A8" w14:textId="77777777" w:rsidR="007459A4" w:rsidRPr="00F9032C" w:rsidRDefault="007459A4" w:rsidP="007459A4">
            <w:pPr>
              <w:pStyle w:val="aa"/>
            </w:pPr>
            <w:r w:rsidRPr="00F9032C">
              <w:rPr>
                <w:lang w:eastAsia="ru-RU"/>
              </w:rPr>
              <w:t>60 / 21</w:t>
            </w:r>
          </w:p>
        </w:tc>
        <w:tc>
          <w:tcPr>
            <w:tcW w:w="2236" w:type="dxa"/>
            <w:gridSpan w:val="9"/>
          </w:tcPr>
          <w:p w14:paraId="71FD12CF" w14:textId="77777777" w:rsidR="007459A4" w:rsidRPr="00F9032C" w:rsidRDefault="007459A4" w:rsidP="007459A4">
            <w:pPr>
              <w:pStyle w:val="aa"/>
            </w:pPr>
            <w:r w:rsidRPr="00F9032C">
              <w:t>Не нормируется</w:t>
            </w:r>
          </w:p>
        </w:tc>
      </w:tr>
      <w:tr w:rsidR="007459A4" w14:paraId="36D0D865" w14:textId="77777777" w:rsidTr="005049DE">
        <w:trPr>
          <w:gridAfter w:val="2"/>
          <w:wAfter w:w="31" w:type="dxa"/>
          <w:trHeight w:val="135"/>
        </w:trPr>
        <w:tc>
          <w:tcPr>
            <w:tcW w:w="2483" w:type="dxa"/>
            <w:gridSpan w:val="9"/>
          </w:tcPr>
          <w:p w14:paraId="47119160" w14:textId="77777777" w:rsidR="007459A4" w:rsidRPr="00F9032C" w:rsidRDefault="007459A4" w:rsidP="007459A4">
            <w:pPr>
              <w:pStyle w:val="aa"/>
              <w:rPr>
                <w:lang w:eastAsia="ru-RU"/>
              </w:rPr>
            </w:pPr>
            <w:r w:rsidRPr="00F9032C">
              <w:rPr>
                <w:lang w:eastAsia="ru-RU"/>
              </w:rPr>
              <w:t>- с круглосуточным пребыванием детей:</w:t>
            </w:r>
          </w:p>
        </w:tc>
        <w:tc>
          <w:tcPr>
            <w:tcW w:w="2414" w:type="dxa"/>
            <w:gridSpan w:val="21"/>
          </w:tcPr>
          <w:p w14:paraId="0802DF74" w14:textId="77777777" w:rsidR="007459A4" w:rsidRPr="00F9032C" w:rsidRDefault="007459A4" w:rsidP="007459A4">
            <w:pPr>
              <w:pStyle w:val="aa"/>
            </w:pPr>
          </w:p>
        </w:tc>
        <w:tc>
          <w:tcPr>
            <w:tcW w:w="2340" w:type="dxa"/>
            <w:gridSpan w:val="22"/>
          </w:tcPr>
          <w:p w14:paraId="714314DE" w14:textId="77777777" w:rsidR="007459A4" w:rsidRPr="00F9032C" w:rsidRDefault="007459A4" w:rsidP="007459A4">
            <w:pPr>
              <w:pStyle w:val="aa"/>
            </w:pPr>
          </w:p>
        </w:tc>
        <w:tc>
          <w:tcPr>
            <w:tcW w:w="2236" w:type="dxa"/>
            <w:gridSpan w:val="9"/>
          </w:tcPr>
          <w:p w14:paraId="35847D8A" w14:textId="77777777" w:rsidR="007459A4" w:rsidRPr="00F9032C" w:rsidRDefault="007459A4" w:rsidP="007459A4">
            <w:pPr>
              <w:pStyle w:val="aa"/>
            </w:pPr>
          </w:p>
        </w:tc>
      </w:tr>
      <w:tr w:rsidR="007459A4" w14:paraId="4CFA2E36" w14:textId="77777777" w:rsidTr="005049DE">
        <w:trPr>
          <w:gridAfter w:val="2"/>
          <w:wAfter w:w="31" w:type="dxa"/>
          <w:trHeight w:val="126"/>
        </w:trPr>
        <w:tc>
          <w:tcPr>
            <w:tcW w:w="2483" w:type="dxa"/>
            <w:gridSpan w:val="9"/>
          </w:tcPr>
          <w:p w14:paraId="050A7C8D" w14:textId="77777777" w:rsidR="007459A4" w:rsidRPr="00F9032C" w:rsidRDefault="007459A4" w:rsidP="007459A4">
            <w:pPr>
              <w:pStyle w:val="aa"/>
              <w:rPr>
                <w:lang w:eastAsia="ru-RU"/>
              </w:rPr>
            </w:pPr>
            <w:r w:rsidRPr="00F9032C">
              <w:rPr>
                <w:lang w:eastAsia="ru-RU"/>
              </w:rPr>
              <w:t>со столовыми, работающими на полуфабрикатах</w:t>
            </w:r>
          </w:p>
        </w:tc>
        <w:tc>
          <w:tcPr>
            <w:tcW w:w="2414" w:type="dxa"/>
            <w:gridSpan w:val="21"/>
          </w:tcPr>
          <w:p w14:paraId="7E58E93D" w14:textId="77777777" w:rsidR="007459A4" w:rsidRPr="00F9032C" w:rsidRDefault="007459A4" w:rsidP="007459A4">
            <w:pPr>
              <w:pStyle w:val="aa"/>
            </w:pPr>
          </w:p>
        </w:tc>
        <w:tc>
          <w:tcPr>
            <w:tcW w:w="2340" w:type="dxa"/>
            <w:gridSpan w:val="22"/>
          </w:tcPr>
          <w:p w14:paraId="33F8B5F5" w14:textId="77777777" w:rsidR="007459A4" w:rsidRPr="00F9032C" w:rsidRDefault="007459A4" w:rsidP="007459A4">
            <w:pPr>
              <w:pStyle w:val="aa"/>
            </w:pPr>
            <w:r w:rsidRPr="00F9032C">
              <w:rPr>
                <w:lang w:eastAsia="ru-RU"/>
              </w:rPr>
              <w:t>40 / 20</w:t>
            </w:r>
          </w:p>
        </w:tc>
        <w:tc>
          <w:tcPr>
            <w:tcW w:w="2236" w:type="dxa"/>
            <w:gridSpan w:val="9"/>
          </w:tcPr>
          <w:p w14:paraId="676947F3" w14:textId="77777777" w:rsidR="007459A4" w:rsidRPr="00F9032C" w:rsidRDefault="007459A4" w:rsidP="007459A4">
            <w:pPr>
              <w:pStyle w:val="aa"/>
            </w:pPr>
            <w:r w:rsidRPr="00F9032C">
              <w:t>Не нормируется</w:t>
            </w:r>
          </w:p>
        </w:tc>
      </w:tr>
      <w:tr w:rsidR="007459A4" w14:paraId="062071F4" w14:textId="77777777" w:rsidTr="005049DE">
        <w:trPr>
          <w:gridAfter w:val="2"/>
          <w:wAfter w:w="31" w:type="dxa"/>
          <w:trHeight w:val="135"/>
        </w:trPr>
        <w:tc>
          <w:tcPr>
            <w:tcW w:w="2483" w:type="dxa"/>
            <w:gridSpan w:val="9"/>
          </w:tcPr>
          <w:p w14:paraId="34CBADE7" w14:textId="77777777" w:rsidR="007459A4" w:rsidRPr="00F9032C" w:rsidRDefault="007459A4" w:rsidP="007459A4">
            <w:pPr>
              <w:pStyle w:val="aa"/>
              <w:rPr>
                <w:lang w:eastAsia="ru-RU"/>
              </w:rPr>
            </w:pPr>
            <w:r w:rsidRPr="00F9032C">
              <w:rPr>
                <w:lang w:eastAsia="ru-RU"/>
              </w:rPr>
              <w:t>со столовыми, работающими на сырье, и прачечными, оборудованными автоматическими стиральными машинами</w:t>
            </w:r>
          </w:p>
        </w:tc>
        <w:tc>
          <w:tcPr>
            <w:tcW w:w="2414" w:type="dxa"/>
            <w:gridSpan w:val="21"/>
          </w:tcPr>
          <w:p w14:paraId="04DB3A0F" w14:textId="77777777" w:rsidR="007459A4" w:rsidRPr="00F9032C" w:rsidRDefault="007459A4" w:rsidP="007459A4">
            <w:pPr>
              <w:pStyle w:val="aa"/>
            </w:pPr>
          </w:p>
        </w:tc>
        <w:tc>
          <w:tcPr>
            <w:tcW w:w="2340" w:type="dxa"/>
            <w:gridSpan w:val="22"/>
          </w:tcPr>
          <w:p w14:paraId="694EFB55" w14:textId="77777777" w:rsidR="007459A4" w:rsidRPr="00F9032C" w:rsidRDefault="007459A4" w:rsidP="007459A4">
            <w:pPr>
              <w:pStyle w:val="aa"/>
            </w:pPr>
            <w:r w:rsidRPr="00F9032C">
              <w:rPr>
                <w:lang w:eastAsia="ru-RU"/>
              </w:rPr>
              <w:t>90 / 25</w:t>
            </w:r>
          </w:p>
        </w:tc>
        <w:tc>
          <w:tcPr>
            <w:tcW w:w="2236" w:type="dxa"/>
            <w:gridSpan w:val="9"/>
          </w:tcPr>
          <w:p w14:paraId="160CDA53" w14:textId="77777777" w:rsidR="007459A4" w:rsidRPr="00F9032C" w:rsidRDefault="007459A4" w:rsidP="007459A4">
            <w:pPr>
              <w:pStyle w:val="aa"/>
            </w:pPr>
            <w:r w:rsidRPr="00F9032C">
              <w:t>Не нормируется</w:t>
            </w:r>
          </w:p>
        </w:tc>
      </w:tr>
      <w:tr w:rsidR="00EE4214" w14:paraId="6086FFF4" w14:textId="77777777" w:rsidTr="005049DE">
        <w:trPr>
          <w:gridAfter w:val="2"/>
          <w:wAfter w:w="31" w:type="dxa"/>
          <w:trHeight w:val="126"/>
        </w:trPr>
        <w:tc>
          <w:tcPr>
            <w:tcW w:w="9473" w:type="dxa"/>
            <w:gridSpan w:val="61"/>
          </w:tcPr>
          <w:p w14:paraId="25C06247" w14:textId="77777777" w:rsidR="00EE4214" w:rsidRPr="00F9032C" w:rsidRDefault="00EE4214" w:rsidP="007459A4">
            <w:pPr>
              <w:pStyle w:val="aa"/>
            </w:pPr>
            <w:r w:rsidRPr="00F9032C">
              <w:rPr>
                <w:lang w:eastAsia="ru-RU"/>
              </w:rPr>
              <w:t>Прачечные, л/</w:t>
            </w:r>
            <w:proofErr w:type="spellStart"/>
            <w:r w:rsidRPr="00F9032C">
              <w:rPr>
                <w:lang w:eastAsia="ru-RU"/>
              </w:rPr>
              <w:t>сут</w:t>
            </w:r>
            <w:proofErr w:type="spellEnd"/>
            <w:r w:rsidRPr="00F9032C">
              <w:rPr>
                <w:lang w:eastAsia="ru-RU"/>
              </w:rPr>
              <w:t xml:space="preserve"> на 1 кг сухого белья:</w:t>
            </w:r>
          </w:p>
        </w:tc>
      </w:tr>
      <w:tr w:rsidR="007459A4" w14:paraId="43A9378C" w14:textId="77777777" w:rsidTr="005049DE">
        <w:trPr>
          <w:gridAfter w:val="2"/>
          <w:wAfter w:w="31" w:type="dxa"/>
          <w:trHeight w:val="135"/>
        </w:trPr>
        <w:tc>
          <w:tcPr>
            <w:tcW w:w="2483" w:type="dxa"/>
            <w:gridSpan w:val="9"/>
          </w:tcPr>
          <w:p w14:paraId="36161C64" w14:textId="77777777" w:rsidR="007459A4" w:rsidRPr="00F9032C" w:rsidRDefault="007459A4" w:rsidP="007459A4">
            <w:pPr>
              <w:pStyle w:val="aa"/>
              <w:rPr>
                <w:lang w:eastAsia="ru-RU"/>
              </w:rPr>
            </w:pPr>
            <w:r w:rsidRPr="00F9032C">
              <w:rPr>
                <w:lang w:eastAsia="ru-RU"/>
              </w:rPr>
              <w:t>Механизированные</w:t>
            </w:r>
          </w:p>
        </w:tc>
        <w:tc>
          <w:tcPr>
            <w:tcW w:w="2414" w:type="dxa"/>
            <w:gridSpan w:val="21"/>
          </w:tcPr>
          <w:p w14:paraId="094BFFA0" w14:textId="77777777" w:rsidR="007459A4" w:rsidRPr="00F9032C" w:rsidRDefault="007459A4" w:rsidP="007459A4">
            <w:pPr>
              <w:pStyle w:val="aa"/>
            </w:pPr>
          </w:p>
        </w:tc>
        <w:tc>
          <w:tcPr>
            <w:tcW w:w="2340" w:type="dxa"/>
            <w:gridSpan w:val="22"/>
          </w:tcPr>
          <w:p w14:paraId="439A41B1" w14:textId="77777777" w:rsidR="007459A4" w:rsidRPr="00F9032C" w:rsidRDefault="007459A4" w:rsidP="007459A4">
            <w:pPr>
              <w:pStyle w:val="aa"/>
            </w:pPr>
            <w:r w:rsidRPr="00F9032C">
              <w:rPr>
                <w:lang w:eastAsia="ru-RU"/>
              </w:rPr>
              <w:t>75 / 21,3</w:t>
            </w:r>
          </w:p>
        </w:tc>
        <w:tc>
          <w:tcPr>
            <w:tcW w:w="2236" w:type="dxa"/>
            <w:gridSpan w:val="9"/>
          </w:tcPr>
          <w:p w14:paraId="0FD6EF5B" w14:textId="77777777" w:rsidR="007459A4" w:rsidRPr="00F9032C" w:rsidRDefault="007459A4" w:rsidP="007459A4">
            <w:pPr>
              <w:pStyle w:val="aa"/>
            </w:pPr>
            <w:r w:rsidRPr="00F9032C">
              <w:t>Не нормируется</w:t>
            </w:r>
          </w:p>
        </w:tc>
      </w:tr>
      <w:tr w:rsidR="007459A4" w14:paraId="2248E458" w14:textId="77777777" w:rsidTr="005049DE">
        <w:trPr>
          <w:gridAfter w:val="2"/>
          <w:wAfter w:w="31" w:type="dxa"/>
          <w:trHeight w:val="135"/>
        </w:trPr>
        <w:tc>
          <w:tcPr>
            <w:tcW w:w="2483" w:type="dxa"/>
            <w:gridSpan w:val="9"/>
          </w:tcPr>
          <w:p w14:paraId="4DC4C642" w14:textId="77777777" w:rsidR="007459A4" w:rsidRPr="00F9032C" w:rsidRDefault="007459A4" w:rsidP="007459A4">
            <w:pPr>
              <w:pStyle w:val="aa"/>
              <w:rPr>
                <w:lang w:eastAsia="ru-RU"/>
              </w:rPr>
            </w:pPr>
            <w:r w:rsidRPr="00F9032C">
              <w:rPr>
                <w:lang w:eastAsia="ru-RU"/>
              </w:rPr>
              <w:t>немеханизированные</w:t>
            </w:r>
          </w:p>
        </w:tc>
        <w:tc>
          <w:tcPr>
            <w:tcW w:w="2414" w:type="dxa"/>
            <w:gridSpan w:val="21"/>
          </w:tcPr>
          <w:p w14:paraId="10F6A7FF" w14:textId="77777777" w:rsidR="007459A4" w:rsidRPr="00F9032C" w:rsidRDefault="007459A4" w:rsidP="007459A4">
            <w:pPr>
              <w:pStyle w:val="aa"/>
            </w:pPr>
          </w:p>
        </w:tc>
        <w:tc>
          <w:tcPr>
            <w:tcW w:w="2340" w:type="dxa"/>
            <w:gridSpan w:val="22"/>
          </w:tcPr>
          <w:p w14:paraId="6197A931" w14:textId="77777777" w:rsidR="007459A4" w:rsidRPr="00F9032C" w:rsidRDefault="007459A4" w:rsidP="007459A4">
            <w:pPr>
              <w:pStyle w:val="aa"/>
            </w:pPr>
            <w:r w:rsidRPr="00F9032C">
              <w:rPr>
                <w:lang w:eastAsia="ru-RU"/>
              </w:rPr>
              <w:t>40 / 12,8</w:t>
            </w:r>
          </w:p>
        </w:tc>
        <w:tc>
          <w:tcPr>
            <w:tcW w:w="2236" w:type="dxa"/>
            <w:gridSpan w:val="9"/>
          </w:tcPr>
          <w:p w14:paraId="1242A88D" w14:textId="77777777" w:rsidR="007459A4" w:rsidRPr="00F9032C" w:rsidRDefault="007459A4" w:rsidP="007459A4">
            <w:pPr>
              <w:pStyle w:val="aa"/>
            </w:pPr>
            <w:r w:rsidRPr="00F9032C">
              <w:t>Не нормируется</w:t>
            </w:r>
          </w:p>
        </w:tc>
      </w:tr>
      <w:tr w:rsidR="007459A4" w14:paraId="6A4C632D" w14:textId="77777777" w:rsidTr="005049DE">
        <w:trPr>
          <w:gridAfter w:val="2"/>
          <w:wAfter w:w="31" w:type="dxa"/>
          <w:trHeight w:val="126"/>
        </w:trPr>
        <w:tc>
          <w:tcPr>
            <w:tcW w:w="2483" w:type="dxa"/>
            <w:gridSpan w:val="9"/>
          </w:tcPr>
          <w:p w14:paraId="616CC382" w14:textId="77777777" w:rsidR="007459A4" w:rsidRPr="00F9032C" w:rsidRDefault="007459A4" w:rsidP="007459A4">
            <w:pPr>
              <w:pStyle w:val="aa"/>
              <w:rPr>
                <w:lang w:eastAsia="ru-RU"/>
              </w:rPr>
            </w:pPr>
            <w:r w:rsidRPr="00F9032C">
              <w:rPr>
                <w:lang w:eastAsia="ru-RU"/>
              </w:rPr>
              <w:t>Образовательные центры (общеобразовательные организации-интернаты с помещениями):</w:t>
            </w:r>
          </w:p>
        </w:tc>
        <w:tc>
          <w:tcPr>
            <w:tcW w:w="2414" w:type="dxa"/>
            <w:gridSpan w:val="21"/>
          </w:tcPr>
          <w:p w14:paraId="24952D44" w14:textId="77777777" w:rsidR="007459A4" w:rsidRPr="00F9032C" w:rsidRDefault="007459A4" w:rsidP="007459A4">
            <w:pPr>
              <w:pStyle w:val="aa"/>
            </w:pPr>
          </w:p>
        </w:tc>
        <w:tc>
          <w:tcPr>
            <w:tcW w:w="2340" w:type="dxa"/>
            <w:gridSpan w:val="22"/>
          </w:tcPr>
          <w:p w14:paraId="09F657C8" w14:textId="77777777" w:rsidR="007459A4" w:rsidRPr="00F9032C" w:rsidRDefault="007459A4" w:rsidP="007459A4">
            <w:pPr>
              <w:pStyle w:val="aa"/>
            </w:pPr>
          </w:p>
        </w:tc>
        <w:tc>
          <w:tcPr>
            <w:tcW w:w="2236" w:type="dxa"/>
            <w:gridSpan w:val="9"/>
          </w:tcPr>
          <w:p w14:paraId="4A925179" w14:textId="77777777" w:rsidR="007459A4" w:rsidRPr="00F9032C" w:rsidRDefault="007459A4" w:rsidP="007459A4">
            <w:pPr>
              <w:pStyle w:val="aa"/>
            </w:pPr>
          </w:p>
        </w:tc>
      </w:tr>
      <w:tr w:rsidR="007459A4" w14:paraId="33C12FE2" w14:textId="77777777" w:rsidTr="005049DE">
        <w:trPr>
          <w:gridAfter w:val="2"/>
          <w:wAfter w:w="31" w:type="dxa"/>
          <w:trHeight w:val="96"/>
        </w:trPr>
        <w:tc>
          <w:tcPr>
            <w:tcW w:w="2483" w:type="dxa"/>
            <w:gridSpan w:val="9"/>
          </w:tcPr>
          <w:p w14:paraId="0F85957C" w14:textId="77777777" w:rsidR="007459A4" w:rsidRPr="00F9032C" w:rsidRDefault="007459A4" w:rsidP="007459A4">
            <w:pPr>
              <w:pStyle w:val="aa"/>
              <w:rPr>
                <w:lang w:eastAsia="ru-RU"/>
              </w:rPr>
            </w:pPr>
            <w:r w:rsidRPr="00F9032C">
              <w:rPr>
                <w:lang w:eastAsia="ru-RU"/>
              </w:rPr>
              <w:lastRenderedPageBreak/>
              <w:t>с учебными помещениями с душевыми при гимнастических залах, л/</w:t>
            </w:r>
            <w:proofErr w:type="spellStart"/>
            <w:r w:rsidRPr="00F9032C">
              <w:rPr>
                <w:lang w:eastAsia="ru-RU"/>
              </w:rPr>
              <w:t>сут</w:t>
            </w:r>
            <w:proofErr w:type="spellEnd"/>
            <w:r w:rsidRPr="00F9032C">
              <w:rPr>
                <w:lang w:eastAsia="ru-RU"/>
              </w:rPr>
              <w:t xml:space="preserve"> на 1 учащегося и 1 преподавателя</w:t>
            </w:r>
          </w:p>
        </w:tc>
        <w:tc>
          <w:tcPr>
            <w:tcW w:w="2414" w:type="dxa"/>
            <w:gridSpan w:val="21"/>
          </w:tcPr>
          <w:p w14:paraId="12C46B40" w14:textId="77777777" w:rsidR="007459A4" w:rsidRPr="00F9032C" w:rsidRDefault="007459A4" w:rsidP="007459A4">
            <w:pPr>
              <w:pStyle w:val="aa"/>
            </w:pPr>
          </w:p>
        </w:tc>
        <w:tc>
          <w:tcPr>
            <w:tcW w:w="2340" w:type="dxa"/>
            <w:gridSpan w:val="22"/>
          </w:tcPr>
          <w:p w14:paraId="14532861" w14:textId="77777777" w:rsidR="007459A4" w:rsidRPr="00F9032C" w:rsidRDefault="007459A4" w:rsidP="007459A4">
            <w:pPr>
              <w:pStyle w:val="aa"/>
            </w:pPr>
            <w:r w:rsidRPr="00F9032C">
              <w:rPr>
                <w:lang w:eastAsia="ru-RU"/>
              </w:rPr>
              <w:t>9 / 2,7</w:t>
            </w:r>
          </w:p>
        </w:tc>
        <w:tc>
          <w:tcPr>
            <w:tcW w:w="2236" w:type="dxa"/>
            <w:gridSpan w:val="9"/>
          </w:tcPr>
          <w:p w14:paraId="5540D892" w14:textId="77777777" w:rsidR="007459A4" w:rsidRPr="00F9032C" w:rsidRDefault="007459A4" w:rsidP="007459A4">
            <w:pPr>
              <w:pStyle w:val="aa"/>
            </w:pPr>
            <w:r w:rsidRPr="00F9032C">
              <w:t>Не нормируется</w:t>
            </w:r>
          </w:p>
        </w:tc>
      </w:tr>
      <w:tr w:rsidR="007459A4" w14:paraId="0E88D70D" w14:textId="77777777" w:rsidTr="005049DE">
        <w:trPr>
          <w:gridAfter w:val="2"/>
          <w:wAfter w:w="31" w:type="dxa"/>
          <w:trHeight w:val="150"/>
        </w:trPr>
        <w:tc>
          <w:tcPr>
            <w:tcW w:w="2483" w:type="dxa"/>
            <w:gridSpan w:val="9"/>
          </w:tcPr>
          <w:p w14:paraId="1556B896" w14:textId="77777777" w:rsidR="007459A4" w:rsidRPr="00F9032C" w:rsidRDefault="007459A4" w:rsidP="007459A4">
            <w:pPr>
              <w:pStyle w:val="aa"/>
              <w:rPr>
                <w:lang w:eastAsia="ru-RU"/>
              </w:rPr>
            </w:pPr>
            <w:r w:rsidRPr="00F9032C">
              <w:rPr>
                <w:lang w:eastAsia="ru-RU"/>
              </w:rPr>
              <w:t>со спальными помещениями, л/</w:t>
            </w:r>
            <w:proofErr w:type="spellStart"/>
            <w:r w:rsidRPr="00F9032C">
              <w:rPr>
                <w:lang w:eastAsia="ru-RU"/>
              </w:rPr>
              <w:t>сут</w:t>
            </w:r>
            <w:proofErr w:type="spellEnd"/>
            <w:r w:rsidRPr="00F9032C">
              <w:rPr>
                <w:lang w:eastAsia="ru-RU"/>
              </w:rPr>
              <w:t xml:space="preserve"> на 1 место</w:t>
            </w:r>
          </w:p>
        </w:tc>
        <w:tc>
          <w:tcPr>
            <w:tcW w:w="2414" w:type="dxa"/>
            <w:gridSpan w:val="21"/>
          </w:tcPr>
          <w:p w14:paraId="3AF410E8" w14:textId="77777777" w:rsidR="007459A4" w:rsidRPr="00F9032C" w:rsidRDefault="007459A4" w:rsidP="007459A4">
            <w:pPr>
              <w:pStyle w:val="aa"/>
            </w:pPr>
          </w:p>
        </w:tc>
        <w:tc>
          <w:tcPr>
            <w:tcW w:w="2340" w:type="dxa"/>
            <w:gridSpan w:val="22"/>
          </w:tcPr>
          <w:p w14:paraId="403979E2" w14:textId="77777777" w:rsidR="007459A4" w:rsidRPr="00F9032C" w:rsidRDefault="007459A4" w:rsidP="007459A4">
            <w:pPr>
              <w:pStyle w:val="aa"/>
            </w:pPr>
            <w:r w:rsidRPr="00F9032C">
              <w:rPr>
                <w:lang w:eastAsia="ru-RU"/>
              </w:rPr>
              <w:t>70 / 30</w:t>
            </w:r>
          </w:p>
        </w:tc>
        <w:tc>
          <w:tcPr>
            <w:tcW w:w="2236" w:type="dxa"/>
            <w:gridSpan w:val="9"/>
          </w:tcPr>
          <w:p w14:paraId="7805B8A0" w14:textId="77777777" w:rsidR="007459A4" w:rsidRPr="00F9032C" w:rsidRDefault="007459A4" w:rsidP="007459A4">
            <w:pPr>
              <w:pStyle w:val="aa"/>
            </w:pPr>
            <w:r w:rsidRPr="00F9032C">
              <w:t>Не нормируется</w:t>
            </w:r>
          </w:p>
        </w:tc>
      </w:tr>
      <w:tr w:rsidR="00EE4214" w14:paraId="768F83AD" w14:textId="77777777" w:rsidTr="005049DE">
        <w:trPr>
          <w:gridAfter w:val="2"/>
          <w:wAfter w:w="31" w:type="dxa"/>
          <w:trHeight w:val="135"/>
        </w:trPr>
        <w:tc>
          <w:tcPr>
            <w:tcW w:w="9473" w:type="dxa"/>
            <w:gridSpan w:val="61"/>
          </w:tcPr>
          <w:p w14:paraId="32AECA31" w14:textId="77777777" w:rsidR="00EE4214" w:rsidRPr="00F9032C" w:rsidRDefault="00EE4214" w:rsidP="007459A4">
            <w:pPr>
              <w:pStyle w:val="aa"/>
            </w:pPr>
            <w:r w:rsidRPr="00F9032C">
              <w:rPr>
                <w:lang w:eastAsia="ru-RU"/>
              </w:rPr>
              <w:t>Общеобразовательные организации, л/</w:t>
            </w:r>
            <w:proofErr w:type="spellStart"/>
            <w:r w:rsidRPr="00F9032C">
              <w:rPr>
                <w:lang w:eastAsia="ru-RU"/>
              </w:rPr>
              <w:t>сут</w:t>
            </w:r>
            <w:proofErr w:type="spellEnd"/>
            <w:r w:rsidRPr="00F9032C">
              <w:rPr>
                <w:lang w:eastAsia="ru-RU"/>
              </w:rPr>
              <w:t xml:space="preserve"> на 1 учащегося и 1 преподавателя</w:t>
            </w:r>
          </w:p>
        </w:tc>
      </w:tr>
      <w:tr w:rsidR="007459A4" w14:paraId="42A922DB" w14:textId="77777777" w:rsidTr="005049DE">
        <w:trPr>
          <w:gridAfter w:val="2"/>
          <w:wAfter w:w="31" w:type="dxa"/>
          <w:trHeight w:val="126"/>
        </w:trPr>
        <w:tc>
          <w:tcPr>
            <w:tcW w:w="2483" w:type="dxa"/>
            <w:gridSpan w:val="9"/>
          </w:tcPr>
          <w:p w14:paraId="7ABB87CB" w14:textId="77777777" w:rsidR="007459A4" w:rsidRPr="00F9032C" w:rsidRDefault="007459A4" w:rsidP="007459A4">
            <w:pPr>
              <w:pStyle w:val="aa"/>
              <w:rPr>
                <w:lang w:eastAsia="ru-RU"/>
              </w:rPr>
            </w:pPr>
            <w:r w:rsidRPr="00F9032C">
              <w:rPr>
                <w:lang w:eastAsia="ru-RU"/>
              </w:rPr>
              <w:t>с душевыми при гимнастических залах и столовыми, работающими на полуфабрикатах</w:t>
            </w:r>
          </w:p>
        </w:tc>
        <w:tc>
          <w:tcPr>
            <w:tcW w:w="2414" w:type="dxa"/>
            <w:gridSpan w:val="21"/>
          </w:tcPr>
          <w:p w14:paraId="07557202" w14:textId="77777777" w:rsidR="007459A4" w:rsidRPr="00F9032C" w:rsidRDefault="007459A4" w:rsidP="007459A4">
            <w:pPr>
              <w:pStyle w:val="aa"/>
            </w:pPr>
          </w:p>
        </w:tc>
        <w:tc>
          <w:tcPr>
            <w:tcW w:w="2340" w:type="dxa"/>
            <w:gridSpan w:val="22"/>
          </w:tcPr>
          <w:p w14:paraId="7403628F" w14:textId="77777777" w:rsidR="007459A4" w:rsidRPr="00F9032C" w:rsidRDefault="007459A4" w:rsidP="007459A4">
            <w:pPr>
              <w:pStyle w:val="aa"/>
            </w:pPr>
            <w:r w:rsidRPr="00F9032C">
              <w:rPr>
                <w:lang w:eastAsia="ru-RU"/>
              </w:rPr>
              <w:t>16 / 5</w:t>
            </w:r>
          </w:p>
        </w:tc>
        <w:tc>
          <w:tcPr>
            <w:tcW w:w="2236" w:type="dxa"/>
            <w:gridSpan w:val="9"/>
          </w:tcPr>
          <w:p w14:paraId="40E8EBC1" w14:textId="77777777" w:rsidR="007459A4" w:rsidRPr="00F9032C" w:rsidRDefault="007459A4" w:rsidP="007459A4">
            <w:pPr>
              <w:pStyle w:val="aa"/>
            </w:pPr>
            <w:r w:rsidRPr="00F9032C">
              <w:t>Не нормируется</w:t>
            </w:r>
          </w:p>
        </w:tc>
      </w:tr>
      <w:tr w:rsidR="007459A4" w14:paraId="60057367" w14:textId="77777777" w:rsidTr="005049DE">
        <w:trPr>
          <w:gridAfter w:val="2"/>
          <w:wAfter w:w="31" w:type="dxa"/>
          <w:trHeight w:val="150"/>
        </w:trPr>
        <w:tc>
          <w:tcPr>
            <w:tcW w:w="2483" w:type="dxa"/>
            <w:gridSpan w:val="9"/>
          </w:tcPr>
          <w:p w14:paraId="6DAAF9EE" w14:textId="77777777" w:rsidR="007459A4" w:rsidRPr="00F9032C" w:rsidRDefault="007459A4" w:rsidP="007459A4">
            <w:pPr>
              <w:pStyle w:val="aa"/>
              <w:rPr>
                <w:lang w:eastAsia="ru-RU"/>
              </w:rPr>
            </w:pPr>
            <w:r w:rsidRPr="00F9032C">
              <w:rPr>
                <w:lang w:eastAsia="ru-RU"/>
              </w:rPr>
              <w:t>то же, с продленным днем</w:t>
            </w:r>
          </w:p>
        </w:tc>
        <w:tc>
          <w:tcPr>
            <w:tcW w:w="2414" w:type="dxa"/>
            <w:gridSpan w:val="21"/>
          </w:tcPr>
          <w:p w14:paraId="53431F83" w14:textId="77777777" w:rsidR="007459A4" w:rsidRPr="00F9032C" w:rsidRDefault="007459A4" w:rsidP="007459A4">
            <w:pPr>
              <w:pStyle w:val="aa"/>
            </w:pPr>
          </w:p>
        </w:tc>
        <w:tc>
          <w:tcPr>
            <w:tcW w:w="2340" w:type="dxa"/>
            <w:gridSpan w:val="22"/>
          </w:tcPr>
          <w:p w14:paraId="511CCEC3" w14:textId="77777777" w:rsidR="007459A4" w:rsidRPr="00F9032C" w:rsidRDefault="007459A4" w:rsidP="007459A4">
            <w:pPr>
              <w:pStyle w:val="aa"/>
            </w:pPr>
            <w:r w:rsidRPr="00F9032C">
              <w:rPr>
                <w:lang w:eastAsia="ru-RU"/>
              </w:rPr>
              <w:t>12 / 2,9</w:t>
            </w:r>
          </w:p>
        </w:tc>
        <w:tc>
          <w:tcPr>
            <w:tcW w:w="2236" w:type="dxa"/>
            <w:gridSpan w:val="9"/>
          </w:tcPr>
          <w:p w14:paraId="5934F770" w14:textId="77777777" w:rsidR="007459A4" w:rsidRPr="00F9032C" w:rsidRDefault="007459A4" w:rsidP="007459A4">
            <w:pPr>
              <w:pStyle w:val="aa"/>
            </w:pPr>
            <w:r w:rsidRPr="00F9032C">
              <w:t>Не нормируется</w:t>
            </w:r>
          </w:p>
        </w:tc>
      </w:tr>
      <w:tr w:rsidR="007459A4" w14:paraId="2068FFAB" w14:textId="77777777" w:rsidTr="005049DE">
        <w:trPr>
          <w:gridAfter w:val="2"/>
          <w:wAfter w:w="31" w:type="dxa"/>
          <w:trHeight w:val="135"/>
        </w:trPr>
        <w:tc>
          <w:tcPr>
            <w:tcW w:w="2483" w:type="dxa"/>
            <w:gridSpan w:val="9"/>
          </w:tcPr>
          <w:p w14:paraId="4C292FF4" w14:textId="77777777" w:rsidR="007459A4" w:rsidRPr="00F9032C" w:rsidRDefault="007459A4" w:rsidP="007459A4">
            <w:pPr>
              <w:pStyle w:val="aa"/>
              <w:rPr>
                <w:lang w:eastAsia="ru-RU"/>
              </w:rPr>
            </w:pPr>
            <w:r w:rsidRPr="00F9032C">
              <w:rPr>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 л/</w:t>
            </w:r>
            <w:proofErr w:type="spellStart"/>
            <w:r w:rsidRPr="00F9032C">
              <w:rPr>
                <w:lang w:eastAsia="ru-RU"/>
              </w:rPr>
              <w:t>сут</w:t>
            </w:r>
            <w:proofErr w:type="spellEnd"/>
            <w:r w:rsidRPr="00F9032C">
              <w:rPr>
                <w:lang w:eastAsia="ru-RU"/>
              </w:rPr>
              <w:t xml:space="preserve"> на 1 учащегося и 1 преподавателя</w:t>
            </w:r>
          </w:p>
        </w:tc>
        <w:tc>
          <w:tcPr>
            <w:tcW w:w="2414" w:type="dxa"/>
            <w:gridSpan w:val="21"/>
          </w:tcPr>
          <w:p w14:paraId="63216EF1" w14:textId="77777777" w:rsidR="007459A4" w:rsidRPr="00F9032C" w:rsidRDefault="007459A4" w:rsidP="007459A4">
            <w:pPr>
              <w:pStyle w:val="aa"/>
            </w:pPr>
          </w:p>
        </w:tc>
        <w:tc>
          <w:tcPr>
            <w:tcW w:w="2340" w:type="dxa"/>
            <w:gridSpan w:val="22"/>
          </w:tcPr>
          <w:p w14:paraId="14AA0273" w14:textId="77777777" w:rsidR="007459A4" w:rsidRPr="00F9032C" w:rsidRDefault="007459A4" w:rsidP="007459A4">
            <w:pPr>
              <w:pStyle w:val="aa"/>
            </w:pPr>
            <w:r w:rsidRPr="00F9032C">
              <w:rPr>
                <w:lang w:eastAsia="ru-RU"/>
              </w:rPr>
              <w:t>17,2 / 5</w:t>
            </w:r>
          </w:p>
        </w:tc>
        <w:tc>
          <w:tcPr>
            <w:tcW w:w="2236" w:type="dxa"/>
            <w:gridSpan w:val="9"/>
          </w:tcPr>
          <w:p w14:paraId="592CA2A8" w14:textId="77777777" w:rsidR="007459A4" w:rsidRPr="00F9032C" w:rsidRDefault="007459A4" w:rsidP="007459A4">
            <w:pPr>
              <w:pStyle w:val="aa"/>
            </w:pPr>
            <w:r w:rsidRPr="00F9032C">
              <w:t>Не нормируется</w:t>
            </w:r>
          </w:p>
        </w:tc>
      </w:tr>
      <w:tr w:rsidR="007459A4" w14:paraId="16575227" w14:textId="77777777" w:rsidTr="005049DE">
        <w:trPr>
          <w:gridAfter w:val="2"/>
          <w:wAfter w:w="31" w:type="dxa"/>
          <w:trHeight w:val="150"/>
        </w:trPr>
        <w:tc>
          <w:tcPr>
            <w:tcW w:w="2483" w:type="dxa"/>
            <w:gridSpan w:val="9"/>
          </w:tcPr>
          <w:p w14:paraId="77250787" w14:textId="77777777" w:rsidR="007459A4" w:rsidRPr="00F9032C" w:rsidRDefault="007459A4" w:rsidP="007459A4">
            <w:pPr>
              <w:pStyle w:val="aa"/>
              <w:rPr>
                <w:lang w:eastAsia="ru-RU"/>
              </w:rPr>
            </w:pPr>
            <w:r w:rsidRPr="00F9032C">
              <w:rPr>
                <w:lang w:eastAsia="ru-RU"/>
              </w:rPr>
              <w:t>Административные здания, л/</w:t>
            </w:r>
            <w:proofErr w:type="spellStart"/>
            <w:r w:rsidRPr="00F9032C">
              <w:rPr>
                <w:lang w:eastAsia="ru-RU"/>
              </w:rPr>
              <w:t>сут</w:t>
            </w:r>
            <w:proofErr w:type="spellEnd"/>
            <w:r w:rsidRPr="00F9032C">
              <w:rPr>
                <w:lang w:eastAsia="ru-RU"/>
              </w:rPr>
              <w:t xml:space="preserve"> на 1 работника</w:t>
            </w:r>
          </w:p>
        </w:tc>
        <w:tc>
          <w:tcPr>
            <w:tcW w:w="2414" w:type="dxa"/>
            <w:gridSpan w:val="21"/>
          </w:tcPr>
          <w:p w14:paraId="629EC006" w14:textId="77777777" w:rsidR="007459A4" w:rsidRPr="00F9032C" w:rsidRDefault="007459A4" w:rsidP="007459A4">
            <w:pPr>
              <w:pStyle w:val="aa"/>
            </w:pPr>
          </w:p>
        </w:tc>
        <w:tc>
          <w:tcPr>
            <w:tcW w:w="2340" w:type="dxa"/>
            <w:gridSpan w:val="22"/>
          </w:tcPr>
          <w:p w14:paraId="7F399B4A" w14:textId="77777777" w:rsidR="007459A4" w:rsidRPr="00F9032C" w:rsidRDefault="007459A4" w:rsidP="007459A4">
            <w:pPr>
              <w:pStyle w:val="aa"/>
            </w:pPr>
            <w:r w:rsidRPr="00F9032C">
              <w:rPr>
                <w:lang w:eastAsia="ru-RU"/>
              </w:rPr>
              <w:t>12 / 4,5</w:t>
            </w:r>
          </w:p>
        </w:tc>
        <w:tc>
          <w:tcPr>
            <w:tcW w:w="2236" w:type="dxa"/>
            <w:gridSpan w:val="9"/>
          </w:tcPr>
          <w:p w14:paraId="60076269" w14:textId="77777777" w:rsidR="007459A4" w:rsidRPr="00F9032C" w:rsidRDefault="007459A4" w:rsidP="007459A4">
            <w:pPr>
              <w:pStyle w:val="aa"/>
            </w:pPr>
            <w:r w:rsidRPr="00F9032C">
              <w:t>Не нормируется</w:t>
            </w:r>
          </w:p>
        </w:tc>
      </w:tr>
      <w:tr w:rsidR="00EE4214" w14:paraId="6526E3E0" w14:textId="77777777" w:rsidTr="005049DE">
        <w:trPr>
          <w:gridAfter w:val="2"/>
          <w:wAfter w:w="31" w:type="dxa"/>
          <w:trHeight w:val="150"/>
        </w:trPr>
        <w:tc>
          <w:tcPr>
            <w:tcW w:w="9473" w:type="dxa"/>
            <w:gridSpan w:val="61"/>
          </w:tcPr>
          <w:p w14:paraId="2EF76D3F" w14:textId="77777777" w:rsidR="00EE4214" w:rsidRPr="00F9032C" w:rsidRDefault="00EE4214" w:rsidP="007459A4">
            <w:pPr>
              <w:pStyle w:val="aa"/>
            </w:pPr>
            <w:r w:rsidRPr="00F9032C">
              <w:rPr>
                <w:lang w:eastAsia="ru-RU"/>
              </w:rPr>
              <w:t>Магазины, л/</w:t>
            </w:r>
            <w:proofErr w:type="spellStart"/>
            <w:r w:rsidRPr="00F9032C">
              <w:rPr>
                <w:lang w:eastAsia="ru-RU"/>
              </w:rPr>
              <w:t>сут</w:t>
            </w:r>
            <w:proofErr w:type="spellEnd"/>
            <w:r w:rsidRPr="00F9032C">
              <w:rPr>
                <w:lang w:eastAsia="ru-RU"/>
              </w:rPr>
              <w:t xml:space="preserve"> на 1 работающего в смену (20 м</w:t>
            </w:r>
            <w:r w:rsidRPr="00F9032C">
              <w:rPr>
                <w:vertAlign w:val="superscript"/>
                <w:lang w:eastAsia="ru-RU"/>
              </w:rPr>
              <w:t xml:space="preserve">2 </w:t>
            </w:r>
            <w:r w:rsidRPr="00F9032C">
              <w:rPr>
                <w:lang w:eastAsia="ru-RU"/>
              </w:rPr>
              <w:t>торгового зала)</w:t>
            </w:r>
          </w:p>
        </w:tc>
      </w:tr>
      <w:tr w:rsidR="007459A4" w14:paraId="24D1E604" w14:textId="77777777" w:rsidTr="005049DE">
        <w:trPr>
          <w:gridAfter w:val="2"/>
          <w:wAfter w:w="31" w:type="dxa"/>
          <w:trHeight w:val="111"/>
        </w:trPr>
        <w:tc>
          <w:tcPr>
            <w:tcW w:w="2483" w:type="dxa"/>
            <w:gridSpan w:val="9"/>
          </w:tcPr>
          <w:p w14:paraId="2000E7FC" w14:textId="77777777" w:rsidR="007459A4" w:rsidRPr="00F9032C" w:rsidRDefault="007459A4" w:rsidP="007459A4">
            <w:pPr>
              <w:pStyle w:val="aa"/>
              <w:rPr>
                <w:lang w:eastAsia="ru-RU"/>
              </w:rPr>
            </w:pPr>
            <w:r w:rsidRPr="00F9032C">
              <w:rPr>
                <w:lang w:eastAsia="ru-RU"/>
              </w:rPr>
              <w:t>продовольственные</w:t>
            </w:r>
          </w:p>
        </w:tc>
        <w:tc>
          <w:tcPr>
            <w:tcW w:w="2414" w:type="dxa"/>
            <w:gridSpan w:val="21"/>
          </w:tcPr>
          <w:p w14:paraId="5DD07FB1" w14:textId="77777777" w:rsidR="007459A4" w:rsidRPr="00F9032C" w:rsidRDefault="007459A4" w:rsidP="007459A4">
            <w:pPr>
              <w:pStyle w:val="aa"/>
            </w:pPr>
          </w:p>
        </w:tc>
        <w:tc>
          <w:tcPr>
            <w:tcW w:w="2340" w:type="dxa"/>
            <w:gridSpan w:val="22"/>
          </w:tcPr>
          <w:p w14:paraId="22BF9EA4" w14:textId="77777777" w:rsidR="007459A4" w:rsidRPr="00F9032C" w:rsidRDefault="007459A4" w:rsidP="007459A4">
            <w:pPr>
              <w:pStyle w:val="aa"/>
            </w:pPr>
            <w:r w:rsidRPr="00F9032C">
              <w:rPr>
                <w:lang w:eastAsia="ru-RU"/>
              </w:rPr>
              <w:t>250 / 55</w:t>
            </w:r>
          </w:p>
        </w:tc>
        <w:tc>
          <w:tcPr>
            <w:tcW w:w="2236" w:type="dxa"/>
            <w:gridSpan w:val="9"/>
          </w:tcPr>
          <w:p w14:paraId="2C35BE4A" w14:textId="77777777" w:rsidR="007459A4" w:rsidRPr="00F9032C" w:rsidRDefault="007459A4" w:rsidP="007459A4">
            <w:pPr>
              <w:pStyle w:val="aa"/>
            </w:pPr>
            <w:r w:rsidRPr="00F9032C">
              <w:t>Не нормируется</w:t>
            </w:r>
          </w:p>
        </w:tc>
      </w:tr>
      <w:tr w:rsidR="007459A4" w14:paraId="3E96F223" w14:textId="77777777" w:rsidTr="005049DE">
        <w:trPr>
          <w:gridAfter w:val="2"/>
          <w:wAfter w:w="31" w:type="dxa"/>
          <w:trHeight w:val="126"/>
        </w:trPr>
        <w:tc>
          <w:tcPr>
            <w:tcW w:w="2483" w:type="dxa"/>
            <w:gridSpan w:val="9"/>
          </w:tcPr>
          <w:p w14:paraId="2371E5B8" w14:textId="77777777" w:rsidR="007459A4" w:rsidRPr="00F9032C" w:rsidRDefault="007459A4" w:rsidP="007459A4">
            <w:pPr>
              <w:pStyle w:val="aa"/>
              <w:rPr>
                <w:lang w:eastAsia="ru-RU"/>
              </w:rPr>
            </w:pPr>
            <w:r w:rsidRPr="00F9032C">
              <w:rPr>
                <w:lang w:eastAsia="ru-RU"/>
              </w:rPr>
              <w:t>промтоварные</w:t>
            </w:r>
          </w:p>
        </w:tc>
        <w:tc>
          <w:tcPr>
            <w:tcW w:w="2414" w:type="dxa"/>
            <w:gridSpan w:val="21"/>
          </w:tcPr>
          <w:p w14:paraId="63869B82" w14:textId="77777777" w:rsidR="007459A4" w:rsidRPr="00F9032C" w:rsidRDefault="007459A4" w:rsidP="007459A4">
            <w:pPr>
              <w:pStyle w:val="aa"/>
            </w:pPr>
          </w:p>
        </w:tc>
        <w:tc>
          <w:tcPr>
            <w:tcW w:w="2340" w:type="dxa"/>
            <w:gridSpan w:val="22"/>
          </w:tcPr>
          <w:p w14:paraId="3E08B7FF" w14:textId="77777777" w:rsidR="007459A4" w:rsidRPr="00F9032C" w:rsidRDefault="007459A4" w:rsidP="007459A4">
            <w:pPr>
              <w:pStyle w:val="aa"/>
            </w:pPr>
            <w:r w:rsidRPr="00F9032C">
              <w:rPr>
                <w:lang w:eastAsia="ru-RU"/>
              </w:rPr>
              <w:t>12 / 4</w:t>
            </w:r>
          </w:p>
        </w:tc>
        <w:tc>
          <w:tcPr>
            <w:tcW w:w="2236" w:type="dxa"/>
            <w:gridSpan w:val="9"/>
          </w:tcPr>
          <w:p w14:paraId="6F878F72" w14:textId="77777777" w:rsidR="007459A4" w:rsidRPr="00F9032C" w:rsidRDefault="007459A4" w:rsidP="007459A4">
            <w:pPr>
              <w:pStyle w:val="aa"/>
            </w:pPr>
            <w:r w:rsidRPr="00F9032C">
              <w:t>Не нормируется</w:t>
            </w:r>
          </w:p>
        </w:tc>
      </w:tr>
      <w:tr w:rsidR="007459A4" w14:paraId="61B166B7" w14:textId="77777777" w:rsidTr="005049DE">
        <w:trPr>
          <w:gridAfter w:val="2"/>
          <w:wAfter w:w="31" w:type="dxa"/>
          <w:trHeight w:val="150"/>
        </w:trPr>
        <w:tc>
          <w:tcPr>
            <w:tcW w:w="2483" w:type="dxa"/>
            <w:gridSpan w:val="9"/>
          </w:tcPr>
          <w:p w14:paraId="3FD40DF1" w14:textId="77777777" w:rsidR="007459A4" w:rsidRPr="00F9032C" w:rsidRDefault="007459A4" w:rsidP="007459A4">
            <w:pPr>
              <w:pStyle w:val="aa"/>
              <w:rPr>
                <w:lang w:eastAsia="ru-RU"/>
              </w:rPr>
            </w:pPr>
            <w:r w:rsidRPr="00F9032C">
              <w:rPr>
                <w:lang w:eastAsia="ru-RU"/>
              </w:rPr>
              <w:t>Парикмахерские, л/</w:t>
            </w:r>
            <w:proofErr w:type="spellStart"/>
            <w:r w:rsidRPr="00F9032C">
              <w:rPr>
                <w:lang w:eastAsia="ru-RU"/>
              </w:rPr>
              <w:t>сут</w:t>
            </w:r>
            <w:proofErr w:type="spellEnd"/>
            <w:r w:rsidRPr="00F9032C">
              <w:rPr>
                <w:lang w:eastAsia="ru-RU"/>
              </w:rPr>
              <w:t xml:space="preserve"> на 1 рабочее место в смену</w:t>
            </w:r>
          </w:p>
        </w:tc>
        <w:tc>
          <w:tcPr>
            <w:tcW w:w="2414" w:type="dxa"/>
            <w:gridSpan w:val="21"/>
          </w:tcPr>
          <w:p w14:paraId="4527BF9A" w14:textId="77777777" w:rsidR="007459A4" w:rsidRPr="00F9032C" w:rsidRDefault="007459A4" w:rsidP="007459A4">
            <w:pPr>
              <w:pStyle w:val="aa"/>
            </w:pPr>
          </w:p>
        </w:tc>
        <w:tc>
          <w:tcPr>
            <w:tcW w:w="2340" w:type="dxa"/>
            <w:gridSpan w:val="22"/>
          </w:tcPr>
          <w:p w14:paraId="20EE43C0" w14:textId="77777777" w:rsidR="007459A4" w:rsidRPr="00F9032C" w:rsidRDefault="007459A4" w:rsidP="007459A4">
            <w:pPr>
              <w:pStyle w:val="aa"/>
            </w:pPr>
            <w:r w:rsidRPr="00F9032C">
              <w:rPr>
                <w:lang w:eastAsia="ru-RU"/>
              </w:rPr>
              <w:t>56 / 56</w:t>
            </w:r>
          </w:p>
        </w:tc>
        <w:tc>
          <w:tcPr>
            <w:tcW w:w="2236" w:type="dxa"/>
            <w:gridSpan w:val="9"/>
          </w:tcPr>
          <w:p w14:paraId="6FA9D731" w14:textId="77777777" w:rsidR="007459A4" w:rsidRPr="00F9032C" w:rsidRDefault="007459A4" w:rsidP="007459A4">
            <w:pPr>
              <w:pStyle w:val="aa"/>
            </w:pPr>
            <w:r w:rsidRPr="00F9032C">
              <w:t>Не нормируется</w:t>
            </w:r>
          </w:p>
        </w:tc>
      </w:tr>
      <w:tr w:rsidR="007459A4" w14:paraId="0C70F76E" w14:textId="77777777" w:rsidTr="005049DE">
        <w:trPr>
          <w:gridAfter w:val="2"/>
          <w:wAfter w:w="31" w:type="dxa"/>
          <w:trHeight w:val="126"/>
        </w:trPr>
        <w:tc>
          <w:tcPr>
            <w:tcW w:w="2483" w:type="dxa"/>
            <w:gridSpan w:val="9"/>
          </w:tcPr>
          <w:p w14:paraId="6DBE5451" w14:textId="77777777" w:rsidR="007459A4" w:rsidRPr="00F9032C" w:rsidRDefault="007459A4" w:rsidP="007459A4">
            <w:pPr>
              <w:pStyle w:val="aa"/>
              <w:rPr>
                <w:lang w:eastAsia="ru-RU"/>
              </w:rPr>
            </w:pPr>
            <w:r w:rsidRPr="00F9032C">
              <w:rPr>
                <w:lang w:eastAsia="ru-RU"/>
              </w:rPr>
              <w:t>Кинотеатры, л/</w:t>
            </w:r>
            <w:proofErr w:type="spellStart"/>
            <w:r w:rsidRPr="00F9032C">
              <w:rPr>
                <w:lang w:eastAsia="ru-RU"/>
              </w:rPr>
              <w:t>сут</w:t>
            </w:r>
            <w:proofErr w:type="spellEnd"/>
            <w:r w:rsidRPr="00F9032C">
              <w:rPr>
                <w:lang w:eastAsia="ru-RU"/>
              </w:rPr>
              <w:t xml:space="preserve"> на 1 место:</w:t>
            </w:r>
          </w:p>
        </w:tc>
        <w:tc>
          <w:tcPr>
            <w:tcW w:w="2414" w:type="dxa"/>
            <w:gridSpan w:val="21"/>
          </w:tcPr>
          <w:p w14:paraId="39B59F76" w14:textId="77777777" w:rsidR="007459A4" w:rsidRPr="00F9032C" w:rsidRDefault="007459A4" w:rsidP="007459A4">
            <w:pPr>
              <w:pStyle w:val="aa"/>
            </w:pPr>
          </w:p>
        </w:tc>
        <w:tc>
          <w:tcPr>
            <w:tcW w:w="2340" w:type="dxa"/>
            <w:gridSpan w:val="22"/>
          </w:tcPr>
          <w:p w14:paraId="07B34B69" w14:textId="77777777" w:rsidR="007459A4" w:rsidRPr="00F9032C" w:rsidRDefault="007459A4" w:rsidP="007459A4">
            <w:pPr>
              <w:pStyle w:val="aa"/>
            </w:pPr>
            <w:r w:rsidRPr="00F9032C">
              <w:rPr>
                <w:lang w:eastAsia="ru-RU"/>
              </w:rPr>
              <w:t>4 / 1,3</w:t>
            </w:r>
          </w:p>
        </w:tc>
        <w:tc>
          <w:tcPr>
            <w:tcW w:w="2236" w:type="dxa"/>
            <w:gridSpan w:val="9"/>
          </w:tcPr>
          <w:p w14:paraId="0460B0F2" w14:textId="77777777" w:rsidR="007459A4" w:rsidRPr="00F9032C" w:rsidRDefault="007459A4" w:rsidP="007459A4">
            <w:pPr>
              <w:pStyle w:val="aa"/>
            </w:pPr>
            <w:r w:rsidRPr="00F9032C">
              <w:t>Не нормируется</w:t>
            </w:r>
          </w:p>
        </w:tc>
      </w:tr>
      <w:tr w:rsidR="00EE4214" w14:paraId="3BC792FE" w14:textId="77777777" w:rsidTr="005049DE">
        <w:trPr>
          <w:gridAfter w:val="2"/>
          <w:wAfter w:w="31" w:type="dxa"/>
          <w:trHeight w:val="150"/>
        </w:trPr>
        <w:tc>
          <w:tcPr>
            <w:tcW w:w="9473" w:type="dxa"/>
            <w:gridSpan w:val="61"/>
          </w:tcPr>
          <w:p w14:paraId="64D0DD53" w14:textId="77777777" w:rsidR="00EE4214" w:rsidRPr="00F9032C" w:rsidRDefault="00EE4214" w:rsidP="007459A4">
            <w:pPr>
              <w:pStyle w:val="aa"/>
            </w:pPr>
            <w:r w:rsidRPr="00F9032C">
              <w:rPr>
                <w:lang w:eastAsia="ru-RU"/>
              </w:rPr>
              <w:t>Театры, л/</w:t>
            </w:r>
            <w:proofErr w:type="spellStart"/>
            <w:r w:rsidRPr="00F9032C">
              <w:rPr>
                <w:lang w:eastAsia="ru-RU"/>
              </w:rPr>
              <w:t>сут</w:t>
            </w:r>
            <w:proofErr w:type="spellEnd"/>
            <w:r w:rsidRPr="00F9032C">
              <w:rPr>
                <w:lang w:eastAsia="ru-RU"/>
              </w:rPr>
              <w:t xml:space="preserve"> на 1 место (1 артиста):</w:t>
            </w:r>
          </w:p>
        </w:tc>
      </w:tr>
      <w:tr w:rsidR="007459A4" w14:paraId="19FBFC0C" w14:textId="77777777" w:rsidTr="005049DE">
        <w:trPr>
          <w:gridAfter w:val="2"/>
          <w:wAfter w:w="31" w:type="dxa"/>
          <w:trHeight w:val="150"/>
        </w:trPr>
        <w:tc>
          <w:tcPr>
            <w:tcW w:w="2483" w:type="dxa"/>
            <w:gridSpan w:val="9"/>
          </w:tcPr>
          <w:p w14:paraId="725EEBF1" w14:textId="77777777" w:rsidR="007459A4" w:rsidRPr="00F9032C" w:rsidRDefault="007459A4" w:rsidP="007459A4">
            <w:pPr>
              <w:pStyle w:val="aa"/>
              <w:rPr>
                <w:lang w:eastAsia="ru-RU"/>
              </w:rPr>
            </w:pPr>
            <w:r w:rsidRPr="00F9032C">
              <w:rPr>
                <w:lang w:eastAsia="ru-RU"/>
              </w:rPr>
              <w:t>для зрителей</w:t>
            </w:r>
          </w:p>
        </w:tc>
        <w:tc>
          <w:tcPr>
            <w:tcW w:w="2414" w:type="dxa"/>
            <w:gridSpan w:val="21"/>
          </w:tcPr>
          <w:p w14:paraId="3E8E7C4E" w14:textId="77777777" w:rsidR="007459A4" w:rsidRPr="00F9032C" w:rsidRDefault="007459A4" w:rsidP="007459A4">
            <w:pPr>
              <w:pStyle w:val="aa"/>
            </w:pPr>
          </w:p>
        </w:tc>
        <w:tc>
          <w:tcPr>
            <w:tcW w:w="2340" w:type="dxa"/>
            <w:gridSpan w:val="22"/>
          </w:tcPr>
          <w:p w14:paraId="7B438AA2" w14:textId="77777777" w:rsidR="007459A4" w:rsidRPr="00F9032C" w:rsidRDefault="007459A4" w:rsidP="007459A4">
            <w:pPr>
              <w:pStyle w:val="aa"/>
            </w:pPr>
            <w:r w:rsidRPr="00F9032C">
              <w:rPr>
                <w:lang w:eastAsia="ru-RU"/>
              </w:rPr>
              <w:t>10 / 4</w:t>
            </w:r>
          </w:p>
        </w:tc>
        <w:tc>
          <w:tcPr>
            <w:tcW w:w="2236" w:type="dxa"/>
            <w:gridSpan w:val="9"/>
          </w:tcPr>
          <w:p w14:paraId="692A61EF" w14:textId="77777777" w:rsidR="007459A4" w:rsidRPr="00F9032C" w:rsidRDefault="007459A4" w:rsidP="007459A4">
            <w:pPr>
              <w:pStyle w:val="aa"/>
            </w:pPr>
            <w:r w:rsidRPr="00F9032C">
              <w:t>Не нормируется</w:t>
            </w:r>
          </w:p>
        </w:tc>
      </w:tr>
      <w:tr w:rsidR="007459A4" w14:paraId="642BC5D4" w14:textId="77777777" w:rsidTr="005049DE">
        <w:trPr>
          <w:gridAfter w:val="2"/>
          <w:wAfter w:w="31" w:type="dxa"/>
          <w:trHeight w:val="126"/>
        </w:trPr>
        <w:tc>
          <w:tcPr>
            <w:tcW w:w="2483" w:type="dxa"/>
            <w:gridSpan w:val="9"/>
          </w:tcPr>
          <w:p w14:paraId="73011340" w14:textId="77777777" w:rsidR="007459A4" w:rsidRPr="00F9032C" w:rsidRDefault="007459A4" w:rsidP="007459A4">
            <w:pPr>
              <w:pStyle w:val="aa"/>
              <w:rPr>
                <w:lang w:eastAsia="ru-RU"/>
              </w:rPr>
            </w:pPr>
            <w:r w:rsidRPr="00F9032C">
              <w:rPr>
                <w:lang w:eastAsia="ru-RU"/>
              </w:rPr>
              <w:t>для артистов</w:t>
            </w:r>
          </w:p>
        </w:tc>
        <w:tc>
          <w:tcPr>
            <w:tcW w:w="2414" w:type="dxa"/>
            <w:gridSpan w:val="21"/>
          </w:tcPr>
          <w:p w14:paraId="0B4C759D" w14:textId="77777777" w:rsidR="007459A4" w:rsidRPr="00F9032C" w:rsidRDefault="007459A4" w:rsidP="007459A4">
            <w:pPr>
              <w:pStyle w:val="aa"/>
            </w:pPr>
          </w:p>
        </w:tc>
        <w:tc>
          <w:tcPr>
            <w:tcW w:w="2340" w:type="dxa"/>
            <w:gridSpan w:val="22"/>
          </w:tcPr>
          <w:p w14:paraId="0F48C927" w14:textId="77777777" w:rsidR="007459A4" w:rsidRPr="00F9032C" w:rsidRDefault="007459A4" w:rsidP="007459A4">
            <w:pPr>
              <w:pStyle w:val="aa"/>
            </w:pPr>
            <w:r w:rsidRPr="00F9032C">
              <w:rPr>
                <w:lang w:eastAsia="ru-RU"/>
              </w:rPr>
              <w:t>40 / 21</w:t>
            </w:r>
          </w:p>
        </w:tc>
        <w:tc>
          <w:tcPr>
            <w:tcW w:w="2236" w:type="dxa"/>
            <w:gridSpan w:val="9"/>
          </w:tcPr>
          <w:p w14:paraId="76598AB9" w14:textId="77777777" w:rsidR="007459A4" w:rsidRPr="00F9032C" w:rsidRDefault="007459A4" w:rsidP="007459A4">
            <w:pPr>
              <w:pStyle w:val="aa"/>
            </w:pPr>
            <w:r w:rsidRPr="00F9032C">
              <w:t>Не нормируется</w:t>
            </w:r>
          </w:p>
        </w:tc>
      </w:tr>
      <w:tr w:rsidR="007459A4" w14:paraId="09979750" w14:textId="77777777" w:rsidTr="005049DE">
        <w:trPr>
          <w:gridAfter w:val="2"/>
          <w:wAfter w:w="31" w:type="dxa"/>
          <w:trHeight w:val="126"/>
        </w:trPr>
        <w:tc>
          <w:tcPr>
            <w:tcW w:w="2483" w:type="dxa"/>
            <w:gridSpan w:val="9"/>
          </w:tcPr>
          <w:p w14:paraId="7E514222" w14:textId="77777777" w:rsidR="007459A4" w:rsidRPr="00F9032C" w:rsidRDefault="007459A4" w:rsidP="007459A4">
            <w:pPr>
              <w:pStyle w:val="aa"/>
              <w:rPr>
                <w:lang w:eastAsia="ru-RU"/>
              </w:rPr>
            </w:pPr>
            <w:r w:rsidRPr="00F9032C">
              <w:rPr>
                <w:lang w:eastAsia="ru-RU"/>
              </w:rPr>
              <w:t>Клубы, л/</w:t>
            </w:r>
            <w:proofErr w:type="spellStart"/>
            <w:r w:rsidRPr="00F9032C">
              <w:rPr>
                <w:lang w:eastAsia="ru-RU"/>
              </w:rPr>
              <w:t>сут</w:t>
            </w:r>
            <w:proofErr w:type="spellEnd"/>
            <w:r w:rsidRPr="00F9032C">
              <w:rPr>
                <w:lang w:eastAsia="ru-RU"/>
              </w:rPr>
              <w:t xml:space="preserve"> на 1 место</w:t>
            </w:r>
          </w:p>
        </w:tc>
        <w:tc>
          <w:tcPr>
            <w:tcW w:w="2414" w:type="dxa"/>
            <w:gridSpan w:val="21"/>
          </w:tcPr>
          <w:p w14:paraId="0E6316AE" w14:textId="77777777" w:rsidR="007459A4" w:rsidRPr="00F9032C" w:rsidRDefault="007459A4" w:rsidP="007459A4">
            <w:pPr>
              <w:pStyle w:val="aa"/>
            </w:pPr>
          </w:p>
        </w:tc>
        <w:tc>
          <w:tcPr>
            <w:tcW w:w="2340" w:type="dxa"/>
            <w:gridSpan w:val="22"/>
          </w:tcPr>
          <w:p w14:paraId="0A69BC4C" w14:textId="77777777" w:rsidR="007459A4" w:rsidRPr="00F9032C" w:rsidRDefault="007459A4" w:rsidP="007459A4">
            <w:pPr>
              <w:pStyle w:val="aa"/>
            </w:pPr>
            <w:r w:rsidRPr="00F9032C">
              <w:rPr>
                <w:lang w:eastAsia="ru-RU"/>
              </w:rPr>
              <w:t>8,6 / 2,2</w:t>
            </w:r>
          </w:p>
        </w:tc>
        <w:tc>
          <w:tcPr>
            <w:tcW w:w="2236" w:type="dxa"/>
            <w:gridSpan w:val="9"/>
          </w:tcPr>
          <w:p w14:paraId="15697419" w14:textId="77777777" w:rsidR="007459A4" w:rsidRPr="00F9032C" w:rsidRDefault="007459A4" w:rsidP="007459A4">
            <w:pPr>
              <w:pStyle w:val="aa"/>
            </w:pPr>
            <w:r w:rsidRPr="00F9032C">
              <w:t>Не нормируется</w:t>
            </w:r>
          </w:p>
        </w:tc>
      </w:tr>
      <w:tr w:rsidR="00EE4214" w14:paraId="3672790F" w14:textId="77777777" w:rsidTr="005049DE">
        <w:trPr>
          <w:gridAfter w:val="2"/>
          <w:wAfter w:w="31" w:type="dxa"/>
          <w:trHeight w:val="111"/>
        </w:trPr>
        <w:tc>
          <w:tcPr>
            <w:tcW w:w="9473" w:type="dxa"/>
            <w:gridSpan w:val="61"/>
          </w:tcPr>
          <w:p w14:paraId="17947C55" w14:textId="77777777" w:rsidR="00EE4214" w:rsidRPr="00F9032C" w:rsidRDefault="00EE4214" w:rsidP="007459A4">
            <w:pPr>
              <w:pStyle w:val="aa"/>
            </w:pPr>
            <w:r w:rsidRPr="00F9032C">
              <w:rPr>
                <w:lang w:eastAsia="ru-RU"/>
              </w:rPr>
              <w:t>Стадионы и спортзалы, л/</w:t>
            </w:r>
            <w:proofErr w:type="spellStart"/>
            <w:r w:rsidRPr="00F9032C">
              <w:rPr>
                <w:lang w:eastAsia="ru-RU"/>
              </w:rPr>
              <w:t>сут</w:t>
            </w:r>
            <w:proofErr w:type="spellEnd"/>
            <w:r w:rsidRPr="00F9032C">
              <w:rPr>
                <w:lang w:eastAsia="ru-RU"/>
              </w:rPr>
              <w:t xml:space="preserve"> на 1 человека:</w:t>
            </w:r>
          </w:p>
        </w:tc>
      </w:tr>
      <w:tr w:rsidR="007459A4" w14:paraId="07F2695F" w14:textId="77777777" w:rsidTr="005049DE">
        <w:trPr>
          <w:gridAfter w:val="2"/>
          <w:wAfter w:w="31" w:type="dxa"/>
          <w:trHeight w:val="126"/>
        </w:trPr>
        <w:tc>
          <w:tcPr>
            <w:tcW w:w="2483" w:type="dxa"/>
            <w:gridSpan w:val="9"/>
          </w:tcPr>
          <w:p w14:paraId="609B066B" w14:textId="77777777" w:rsidR="007459A4" w:rsidRPr="00F9032C" w:rsidRDefault="007459A4" w:rsidP="007459A4">
            <w:pPr>
              <w:pStyle w:val="aa"/>
              <w:rPr>
                <w:lang w:eastAsia="ru-RU"/>
              </w:rPr>
            </w:pPr>
            <w:r w:rsidRPr="00F9032C">
              <w:rPr>
                <w:lang w:eastAsia="ru-RU"/>
              </w:rPr>
              <w:t>для зрителей</w:t>
            </w:r>
          </w:p>
        </w:tc>
        <w:tc>
          <w:tcPr>
            <w:tcW w:w="2414" w:type="dxa"/>
            <w:gridSpan w:val="21"/>
          </w:tcPr>
          <w:p w14:paraId="36522C23" w14:textId="77777777" w:rsidR="007459A4" w:rsidRPr="00F9032C" w:rsidRDefault="007459A4" w:rsidP="007459A4">
            <w:pPr>
              <w:pStyle w:val="aa"/>
            </w:pPr>
          </w:p>
        </w:tc>
        <w:tc>
          <w:tcPr>
            <w:tcW w:w="2340" w:type="dxa"/>
            <w:gridSpan w:val="22"/>
          </w:tcPr>
          <w:p w14:paraId="0973F876" w14:textId="77777777" w:rsidR="007459A4" w:rsidRPr="00F9032C" w:rsidRDefault="007459A4" w:rsidP="007459A4">
            <w:pPr>
              <w:pStyle w:val="aa"/>
            </w:pPr>
            <w:r w:rsidRPr="00F9032C">
              <w:rPr>
                <w:lang w:eastAsia="ru-RU"/>
              </w:rPr>
              <w:t>3 / 0,85</w:t>
            </w:r>
          </w:p>
        </w:tc>
        <w:tc>
          <w:tcPr>
            <w:tcW w:w="2236" w:type="dxa"/>
            <w:gridSpan w:val="9"/>
          </w:tcPr>
          <w:p w14:paraId="410F6DC1" w14:textId="77777777" w:rsidR="007459A4" w:rsidRPr="00F9032C" w:rsidRDefault="007459A4" w:rsidP="007459A4">
            <w:pPr>
              <w:pStyle w:val="aa"/>
            </w:pPr>
            <w:r w:rsidRPr="00F9032C">
              <w:t>Не нормируется</w:t>
            </w:r>
          </w:p>
        </w:tc>
      </w:tr>
      <w:tr w:rsidR="007459A4" w14:paraId="03DA40C4" w14:textId="77777777" w:rsidTr="005049DE">
        <w:trPr>
          <w:gridAfter w:val="2"/>
          <w:wAfter w:w="31" w:type="dxa"/>
          <w:trHeight w:val="180"/>
        </w:trPr>
        <w:tc>
          <w:tcPr>
            <w:tcW w:w="2483" w:type="dxa"/>
            <w:gridSpan w:val="9"/>
          </w:tcPr>
          <w:p w14:paraId="79C11655" w14:textId="77777777" w:rsidR="007459A4" w:rsidRPr="00F9032C" w:rsidRDefault="007459A4" w:rsidP="007459A4">
            <w:pPr>
              <w:pStyle w:val="aa"/>
              <w:rPr>
                <w:lang w:eastAsia="ru-RU"/>
              </w:rPr>
            </w:pPr>
            <w:r w:rsidRPr="00F9032C">
              <w:rPr>
                <w:lang w:eastAsia="ru-RU"/>
              </w:rPr>
              <w:t>для физкультурников (с учетом приема душа)</w:t>
            </w:r>
          </w:p>
        </w:tc>
        <w:tc>
          <w:tcPr>
            <w:tcW w:w="2414" w:type="dxa"/>
            <w:gridSpan w:val="21"/>
          </w:tcPr>
          <w:p w14:paraId="7F82BD40" w14:textId="77777777" w:rsidR="007459A4" w:rsidRPr="00F9032C" w:rsidRDefault="007459A4" w:rsidP="007459A4">
            <w:pPr>
              <w:pStyle w:val="aa"/>
            </w:pPr>
          </w:p>
        </w:tc>
        <w:tc>
          <w:tcPr>
            <w:tcW w:w="2340" w:type="dxa"/>
            <w:gridSpan w:val="22"/>
          </w:tcPr>
          <w:p w14:paraId="55A3428D" w14:textId="77777777" w:rsidR="007459A4" w:rsidRPr="00F9032C" w:rsidRDefault="007459A4" w:rsidP="007459A4">
            <w:pPr>
              <w:pStyle w:val="aa"/>
            </w:pPr>
            <w:r w:rsidRPr="00F9032C">
              <w:rPr>
                <w:lang w:eastAsia="ru-RU"/>
              </w:rPr>
              <w:t>50 / 25</w:t>
            </w:r>
          </w:p>
        </w:tc>
        <w:tc>
          <w:tcPr>
            <w:tcW w:w="2236" w:type="dxa"/>
            <w:gridSpan w:val="9"/>
          </w:tcPr>
          <w:p w14:paraId="733CF043" w14:textId="77777777" w:rsidR="007459A4" w:rsidRPr="00F9032C" w:rsidRDefault="007459A4" w:rsidP="007459A4">
            <w:pPr>
              <w:pStyle w:val="aa"/>
            </w:pPr>
            <w:r w:rsidRPr="00F9032C">
              <w:t>Не нормируется</w:t>
            </w:r>
          </w:p>
        </w:tc>
      </w:tr>
      <w:tr w:rsidR="007459A4" w14:paraId="4D459BA9" w14:textId="77777777" w:rsidTr="005049DE">
        <w:trPr>
          <w:gridAfter w:val="2"/>
          <w:wAfter w:w="31" w:type="dxa"/>
          <w:trHeight w:val="111"/>
        </w:trPr>
        <w:tc>
          <w:tcPr>
            <w:tcW w:w="2483" w:type="dxa"/>
            <w:gridSpan w:val="9"/>
          </w:tcPr>
          <w:p w14:paraId="66F34D95" w14:textId="77777777" w:rsidR="007459A4" w:rsidRPr="00F9032C" w:rsidRDefault="007459A4" w:rsidP="007459A4">
            <w:pPr>
              <w:pStyle w:val="aa"/>
              <w:rPr>
                <w:lang w:eastAsia="ru-RU"/>
              </w:rPr>
            </w:pPr>
            <w:r w:rsidRPr="00F9032C">
              <w:rPr>
                <w:lang w:eastAsia="ru-RU"/>
              </w:rPr>
              <w:t>для спортсменов (с учетом приема душа)</w:t>
            </w:r>
          </w:p>
        </w:tc>
        <w:tc>
          <w:tcPr>
            <w:tcW w:w="2414" w:type="dxa"/>
            <w:gridSpan w:val="21"/>
          </w:tcPr>
          <w:p w14:paraId="1EF437AE" w14:textId="77777777" w:rsidR="007459A4" w:rsidRPr="00F9032C" w:rsidRDefault="007459A4" w:rsidP="007459A4">
            <w:pPr>
              <w:pStyle w:val="aa"/>
            </w:pPr>
          </w:p>
        </w:tc>
        <w:tc>
          <w:tcPr>
            <w:tcW w:w="2340" w:type="dxa"/>
            <w:gridSpan w:val="22"/>
          </w:tcPr>
          <w:p w14:paraId="1A08CCEE" w14:textId="77777777" w:rsidR="007459A4" w:rsidRPr="00F9032C" w:rsidRDefault="007459A4" w:rsidP="007459A4">
            <w:pPr>
              <w:pStyle w:val="aa"/>
            </w:pPr>
            <w:r w:rsidRPr="00F9032C">
              <w:rPr>
                <w:lang w:eastAsia="ru-RU"/>
              </w:rPr>
              <w:t>100 / 51</w:t>
            </w:r>
          </w:p>
        </w:tc>
        <w:tc>
          <w:tcPr>
            <w:tcW w:w="2236" w:type="dxa"/>
            <w:gridSpan w:val="9"/>
          </w:tcPr>
          <w:p w14:paraId="5EAA7B35" w14:textId="77777777" w:rsidR="007459A4" w:rsidRPr="00F9032C" w:rsidRDefault="007459A4" w:rsidP="007459A4">
            <w:pPr>
              <w:pStyle w:val="aa"/>
            </w:pPr>
            <w:r w:rsidRPr="00F9032C">
              <w:t>Не нормируется</w:t>
            </w:r>
          </w:p>
        </w:tc>
      </w:tr>
      <w:tr w:rsidR="00EE4214" w14:paraId="57A670BC" w14:textId="77777777" w:rsidTr="005049DE">
        <w:trPr>
          <w:gridAfter w:val="2"/>
          <w:wAfter w:w="31" w:type="dxa"/>
          <w:trHeight w:val="111"/>
        </w:trPr>
        <w:tc>
          <w:tcPr>
            <w:tcW w:w="9473" w:type="dxa"/>
            <w:gridSpan w:val="61"/>
          </w:tcPr>
          <w:p w14:paraId="02718275" w14:textId="77777777" w:rsidR="00EE4214" w:rsidRPr="00F9032C" w:rsidRDefault="00EE4214" w:rsidP="007459A4">
            <w:pPr>
              <w:pStyle w:val="aa"/>
            </w:pPr>
            <w:r w:rsidRPr="00F9032C">
              <w:rPr>
                <w:lang w:eastAsia="ru-RU"/>
              </w:rPr>
              <w:lastRenderedPageBreak/>
              <w:t>Плавательные бассейны:</w:t>
            </w:r>
          </w:p>
        </w:tc>
      </w:tr>
      <w:tr w:rsidR="007459A4" w14:paraId="5543652C" w14:textId="77777777" w:rsidTr="005049DE">
        <w:trPr>
          <w:gridAfter w:val="2"/>
          <w:wAfter w:w="31" w:type="dxa"/>
          <w:trHeight w:val="135"/>
        </w:trPr>
        <w:tc>
          <w:tcPr>
            <w:tcW w:w="2483" w:type="dxa"/>
            <w:gridSpan w:val="9"/>
          </w:tcPr>
          <w:p w14:paraId="273FB8EA" w14:textId="77777777" w:rsidR="007459A4" w:rsidRPr="00F9032C" w:rsidRDefault="007459A4" w:rsidP="007459A4">
            <w:pPr>
              <w:pStyle w:val="aa"/>
              <w:rPr>
                <w:lang w:eastAsia="ru-RU"/>
              </w:rPr>
            </w:pPr>
            <w:r w:rsidRPr="00F9032C">
              <w:rPr>
                <w:lang w:eastAsia="ru-RU"/>
              </w:rPr>
              <w:t>пополнение бассейна, % вместимости бассейна/</w:t>
            </w:r>
            <w:proofErr w:type="spellStart"/>
            <w:r w:rsidRPr="00F9032C">
              <w:rPr>
                <w:lang w:eastAsia="ru-RU"/>
              </w:rPr>
              <w:t>сут</w:t>
            </w:r>
            <w:proofErr w:type="spellEnd"/>
          </w:p>
        </w:tc>
        <w:tc>
          <w:tcPr>
            <w:tcW w:w="2414" w:type="dxa"/>
            <w:gridSpan w:val="21"/>
          </w:tcPr>
          <w:p w14:paraId="52A5A09B" w14:textId="77777777" w:rsidR="007459A4" w:rsidRPr="00F9032C" w:rsidRDefault="007459A4" w:rsidP="007459A4">
            <w:pPr>
              <w:pStyle w:val="aa"/>
            </w:pPr>
          </w:p>
        </w:tc>
        <w:tc>
          <w:tcPr>
            <w:tcW w:w="2340" w:type="dxa"/>
            <w:gridSpan w:val="22"/>
          </w:tcPr>
          <w:p w14:paraId="370F2B9B" w14:textId="77777777" w:rsidR="007459A4" w:rsidRPr="00F9032C" w:rsidRDefault="007459A4" w:rsidP="007459A4">
            <w:pPr>
              <w:pStyle w:val="aa"/>
            </w:pPr>
            <w:r w:rsidRPr="00F9032C">
              <w:rPr>
                <w:lang w:eastAsia="ru-RU"/>
              </w:rPr>
              <w:t>10</w:t>
            </w:r>
          </w:p>
        </w:tc>
        <w:tc>
          <w:tcPr>
            <w:tcW w:w="2236" w:type="dxa"/>
            <w:gridSpan w:val="9"/>
          </w:tcPr>
          <w:p w14:paraId="5C08B638" w14:textId="77777777" w:rsidR="007459A4" w:rsidRPr="00F9032C" w:rsidRDefault="007459A4" w:rsidP="007459A4">
            <w:pPr>
              <w:pStyle w:val="aa"/>
            </w:pPr>
            <w:r w:rsidRPr="00F9032C">
              <w:t>Не нормируется</w:t>
            </w:r>
          </w:p>
        </w:tc>
      </w:tr>
      <w:tr w:rsidR="007459A4" w14:paraId="4B4C2D4A" w14:textId="77777777" w:rsidTr="005049DE">
        <w:trPr>
          <w:gridAfter w:val="2"/>
          <w:wAfter w:w="31" w:type="dxa"/>
          <w:trHeight w:val="135"/>
        </w:trPr>
        <w:tc>
          <w:tcPr>
            <w:tcW w:w="2483" w:type="dxa"/>
            <w:gridSpan w:val="9"/>
          </w:tcPr>
          <w:p w14:paraId="158D393B" w14:textId="77777777" w:rsidR="007459A4" w:rsidRPr="00F9032C" w:rsidRDefault="007459A4" w:rsidP="007459A4">
            <w:pPr>
              <w:pStyle w:val="aa"/>
              <w:rPr>
                <w:lang w:eastAsia="ru-RU"/>
              </w:rPr>
            </w:pPr>
            <w:r w:rsidRPr="00F9032C">
              <w:rPr>
                <w:lang w:eastAsia="ru-RU"/>
              </w:rPr>
              <w:t>для зрителей, л/</w:t>
            </w:r>
            <w:proofErr w:type="spellStart"/>
            <w:r w:rsidRPr="00F9032C">
              <w:rPr>
                <w:lang w:eastAsia="ru-RU"/>
              </w:rPr>
              <w:t>сут</w:t>
            </w:r>
            <w:proofErr w:type="spellEnd"/>
            <w:r w:rsidRPr="00F9032C">
              <w:rPr>
                <w:lang w:eastAsia="ru-RU"/>
              </w:rPr>
              <w:t xml:space="preserve"> на 1 место</w:t>
            </w:r>
          </w:p>
        </w:tc>
        <w:tc>
          <w:tcPr>
            <w:tcW w:w="2414" w:type="dxa"/>
            <w:gridSpan w:val="21"/>
          </w:tcPr>
          <w:p w14:paraId="65D943A7" w14:textId="77777777" w:rsidR="007459A4" w:rsidRPr="00F9032C" w:rsidRDefault="007459A4" w:rsidP="007459A4">
            <w:pPr>
              <w:pStyle w:val="aa"/>
            </w:pPr>
          </w:p>
        </w:tc>
        <w:tc>
          <w:tcPr>
            <w:tcW w:w="2340" w:type="dxa"/>
            <w:gridSpan w:val="22"/>
          </w:tcPr>
          <w:p w14:paraId="5B0558D9" w14:textId="77777777" w:rsidR="007459A4" w:rsidRPr="00F9032C" w:rsidRDefault="007459A4" w:rsidP="007459A4">
            <w:pPr>
              <w:pStyle w:val="aa"/>
            </w:pPr>
            <w:r w:rsidRPr="00F9032C">
              <w:rPr>
                <w:lang w:eastAsia="ru-RU"/>
              </w:rPr>
              <w:t>3 / 0,85</w:t>
            </w:r>
          </w:p>
        </w:tc>
        <w:tc>
          <w:tcPr>
            <w:tcW w:w="2236" w:type="dxa"/>
            <w:gridSpan w:val="9"/>
          </w:tcPr>
          <w:p w14:paraId="772E6E58" w14:textId="77777777" w:rsidR="007459A4" w:rsidRPr="00F9032C" w:rsidRDefault="007459A4" w:rsidP="007459A4">
            <w:pPr>
              <w:pStyle w:val="aa"/>
            </w:pPr>
            <w:r w:rsidRPr="00F9032C">
              <w:t>Не нормируется</w:t>
            </w:r>
          </w:p>
        </w:tc>
      </w:tr>
      <w:tr w:rsidR="007459A4" w14:paraId="0802FE77" w14:textId="77777777" w:rsidTr="005049DE">
        <w:trPr>
          <w:gridAfter w:val="2"/>
          <w:wAfter w:w="31" w:type="dxa"/>
          <w:trHeight w:val="135"/>
        </w:trPr>
        <w:tc>
          <w:tcPr>
            <w:tcW w:w="2483" w:type="dxa"/>
            <w:gridSpan w:val="9"/>
          </w:tcPr>
          <w:p w14:paraId="44724B85" w14:textId="77777777" w:rsidR="007459A4" w:rsidRPr="00F9032C" w:rsidRDefault="007459A4" w:rsidP="007459A4">
            <w:pPr>
              <w:pStyle w:val="aa"/>
              <w:rPr>
                <w:lang w:eastAsia="ru-RU"/>
              </w:rPr>
            </w:pPr>
            <w:r w:rsidRPr="00F9032C">
              <w:rPr>
                <w:lang w:eastAsia="ru-RU"/>
              </w:rPr>
              <w:t>для спортсменов (с учетом приема душа), л/</w:t>
            </w:r>
            <w:proofErr w:type="spellStart"/>
            <w:r w:rsidRPr="00F9032C">
              <w:rPr>
                <w:lang w:eastAsia="ru-RU"/>
              </w:rPr>
              <w:t>сут</w:t>
            </w:r>
            <w:proofErr w:type="spellEnd"/>
            <w:r w:rsidRPr="00F9032C">
              <w:rPr>
                <w:lang w:eastAsia="ru-RU"/>
              </w:rPr>
              <w:t xml:space="preserve"> на 1 человека</w:t>
            </w:r>
          </w:p>
        </w:tc>
        <w:tc>
          <w:tcPr>
            <w:tcW w:w="2414" w:type="dxa"/>
            <w:gridSpan w:val="21"/>
          </w:tcPr>
          <w:p w14:paraId="6FC80CC6" w14:textId="77777777" w:rsidR="007459A4" w:rsidRPr="00F9032C" w:rsidRDefault="007459A4" w:rsidP="007459A4">
            <w:pPr>
              <w:pStyle w:val="aa"/>
            </w:pPr>
          </w:p>
        </w:tc>
        <w:tc>
          <w:tcPr>
            <w:tcW w:w="2340" w:type="dxa"/>
            <w:gridSpan w:val="22"/>
          </w:tcPr>
          <w:p w14:paraId="689EF180" w14:textId="77777777" w:rsidR="007459A4" w:rsidRPr="00F9032C" w:rsidRDefault="007459A4" w:rsidP="007459A4">
            <w:pPr>
              <w:pStyle w:val="aa"/>
            </w:pPr>
            <w:r w:rsidRPr="00F9032C">
              <w:rPr>
                <w:lang w:eastAsia="ru-RU"/>
              </w:rPr>
              <w:t>100 / 51</w:t>
            </w:r>
          </w:p>
        </w:tc>
        <w:tc>
          <w:tcPr>
            <w:tcW w:w="2236" w:type="dxa"/>
            <w:gridSpan w:val="9"/>
          </w:tcPr>
          <w:p w14:paraId="34A3B928" w14:textId="77777777" w:rsidR="007459A4" w:rsidRPr="00F9032C" w:rsidRDefault="007459A4" w:rsidP="007459A4">
            <w:pPr>
              <w:pStyle w:val="aa"/>
            </w:pPr>
            <w:r w:rsidRPr="00F9032C">
              <w:t>Не нормируется</w:t>
            </w:r>
          </w:p>
        </w:tc>
      </w:tr>
      <w:tr w:rsidR="007459A4" w14:paraId="50A4CB39" w14:textId="77777777" w:rsidTr="005049DE">
        <w:trPr>
          <w:gridAfter w:val="2"/>
          <w:wAfter w:w="31" w:type="dxa"/>
          <w:trHeight w:val="126"/>
        </w:trPr>
        <w:tc>
          <w:tcPr>
            <w:tcW w:w="2483" w:type="dxa"/>
            <w:gridSpan w:val="9"/>
          </w:tcPr>
          <w:p w14:paraId="75E8C0EB" w14:textId="77777777" w:rsidR="007459A4" w:rsidRPr="00F9032C" w:rsidRDefault="007459A4" w:rsidP="007459A4">
            <w:pPr>
              <w:pStyle w:val="aa"/>
              <w:rPr>
                <w:lang w:eastAsia="ru-RU"/>
              </w:rPr>
            </w:pPr>
            <w:r w:rsidRPr="00F9032C">
              <w:rPr>
                <w:lang w:eastAsia="ru-RU"/>
              </w:rPr>
              <w:t>Заливка поверхности катка, л/</w:t>
            </w:r>
            <w:proofErr w:type="spellStart"/>
            <w:r w:rsidRPr="00F9032C">
              <w:rPr>
                <w:lang w:eastAsia="ru-RU"/>
              </w:rPr>
              <w:t>сут</w:t>
            </w:r>
            <w:proofErr w:type="spellEnd"/>
            <w:r w:rsidRPr="00F9032C">
              <w:rPr>
                <w:lang w:eastAsia="ru-RU"/>
              </w:rPr>
              <w:t xml:space="preserve"> /1 м</w:t>
            </w:r>
            <w:r w:rsidRPr="00F9032C">
              <w:rPr>
                <w:vertAlign w:val="superscript"/>
                <w:lang w:eastAsia="ru-RU"/>
              </w:rPr>
              <w:t>2</w:t>
            </w:r>
          </w:p>
        </w:tc>
        <w:tc>
          <w:tcPr>
            <w:tcW w:w="2414" w:type="dxa"/>
            <w:gridSpan w:val="21"/>
          </w:tcPr>
          <w:p w14:paraId="7D3DDF38" w14:textId="77777777" w:rsidR="007459A4" w:rsidRPr="00F9032C" w:rsidRDefault="007459A4" w:rsidP="007459A4">
            <w:pPr>
              <w:pStyle w:val="aa"/>
            </w:pPr>
          </w:p>
        </w:tc>
        <w:tc>
          <w:tcPr>
            <w:tcW w:w="2340" w:type="dxa"/>
            <w:gridSpan w:val="22"/>
          </w:tcPr>
          <w:p w14:paraId="49A95E41" w14:textId="77777777" w:rsidR="007459A4" w:rsidRPr="00F9032C" w:rsidRDefault="007459A4" w:rsidP="007459A4">
            <w:pPr>
              <w:pStyle w:val="aa"/>
            </w:pPr>
            <w:r w:rsidRPr="00F9032C">
              <w:rPr>
                <w:lang w:eastAsia="ru-RU"/>
              </w:rPr>
              <w:t>0,5</w:t>
            </w:r>
          </w:p>
        </w:tc>
        <w:tc>
          <w:tcPr>
            <w:tcW w:w="2236" w:type="dxa"/>
            <w:gridSpan w:val="9"/>
          </w:tcPr>
          <w:p w14:paraId="0191C7A6" w14:textId="77777777" w:rsidR="007459A4" w:rsidRPr="00F9032C" w:rsidRDefault="007459A4" w:rsidP="007459A4">
            <w:pPr>
              <w:pStyle w:val="aa"/>
            </w:pPr>
            <w:r w:rsidRPr="00F9032C">
              <w:t>Не нормируется</w:t>
            </w:r>
          </w:p>
        </w:tc>
      </w:tr>
      <w:tr w:rsidR="00EE4214" w14:paraId="112F35E9" w14:textId="77777777" w:rsidTr="005049DE">
        <w:trPr>
          <w:gridAfter w:val="2"/>
          <w:wAfter w:w="31" w:type="dxa"/>
          <w:trHeight w:val="150"/>
        </w:trPr>
        <w:tc>
          <w:tcPr>
            <w:tcW w:w="9473" w:type="dxa"/>
            <w:gridSpan w:val="61"/>
          </w:tcPr>
          <w:p w14:paraId="5D153215" w14:textId="77777777" w:rsidR="00EE4214" w:rsidRPr="00F9032C" w:rsidRDefault="00EE4214" w:rsidP="007459A4">
            <w:pPr>
              <w:pStyle w:val="aa"/>
            </w:pPr>
            <w:r w:rsidRPr="00F9032C">
              <w:rPr>
                <w:lang w:eastAsia="ru-RU"/>
              </w:rPr>
              <w:t> Расход воды на поливку, л/</w:t>
            </w:r>
            <w:proofErr w:type="spellStart"/>
            <w:r w:rsidRPr="00F9032C">
              <w:rPr>
                <w:lang w:eastAsia="ru-RU"/>
              </w:rPr>
              <w:t>сут</w:t>
            </w:r>
            <w:proofErr w:type="spellEnd"/>
            <w:r w:rsidRPr="00F9032C">
              <w:rPr>
                <w:lang w:eastAsia="ru-RU"/>
              </w:rPr>
              <w:t xml:space="preserve"> /1 м</w:t>
            </w:r>
            <w:r w:rsidRPr="00F9032C">
              <w:rPr>
                <w:vertAlign w:val="superscript"/>
                <w:lang w:eastAsia="ru-RU"/>
              </w:rPr>
              <w:t>2</w:t>
            </w:r>
            <w:r w:rsidRPr="00F9032C">
              <w:rPr>
                <w:lang w:eastAsia="ru-RU"/>
              </w:rPr>
              <w:t>:</w:t>
            </w:r>
          </w:p>
        </w:tc>
      </w:tr>
      <w:tr w:rsidR="007459A4" w14:paraId="025E9B63" w14:textId="77777777" w:rsidTr="005049DE">
        <w:trPr>
          <w:gridAfter w:val="2"/>
          <w:wAfter w:w="31" w:type="dxa"/>
          <w:trHeight w:val="126"/>
        </w:trPr>
        <w:tc>
          <w:tcPr>
            <w:tcW w:w="2483" w:type="dxa"/>
            <w:gridSpan w:val="9"/>
          </w:tcPr>
          <w:p w14:paraId="5B33DCCC" w14:textId="77777777" w:rsidR="007459A4" w:rsidRPr="00F9032C" w:rsidRDefault="007459A4" w:rsidP="007459A4">
            <w:pPr>
              <w:pStyle w:val="aa"/>
              <w:rPr>
                <w:lang w:eastAsia="ru-RU"/>
              </w:rPr>
            </w:pPr>
            <w:r w:rsidRPr="00F9032C">
              <w:rPr>
                <w:lang w:eastAsia="ru-RU"/>
              </w:rPr>
              <w:t>травяного покрова</w:t>
            </w:r>
          </w:p>
        </w:tc>
        <w:tc>
          <w:tcPr>
            <w:tcW w:w="2414" w:type="dxa"/>
            <w:gridSpan w:val="21"/>
          </w:tcPr>
          <w:p w14:paraId="6FAA5DF1" w14:textId="77777777" w:rsidR="007459A4" w:rsidRPr="00F9032C" w:rsidRDefault="007459A4" w:rsidP="007459A4">
            <w:pPr>
              <w:pStyle w:val="aa"/>
            </w:pPr>
          </w:p>
        </w:tc>
        <w:tc>
          <w:tcPr>
            <w:tcW w:w="2340" w:type="dxa"/>
            <w:gridSpan w:val="22"/>
          </w:tcPr>
          <w:p w14:paraId="75E2CC9A" w14:textId="77777777" w:rsidR="007459A4" w:rsidRPr="00F9032C" w:rsidRDefault="007459A4" w:rsidP="007459A4">
            <w:pPr>
              <w:pStyle w:val="aa"/>
            </w:pPr>
            <w:r w:rsidRPr="00F9032C">
              <w:rPr>
                <w:lang w:eastAsia="ru-RU"/>
              </w:rPr>
              <w:t>3</w:t>
            </w:r>
          </w:p>
        </w:tc>
        <w:tc>
          <w:tcPr>
            <w:tcW w:w="2236" w:type="dxa"/>
            <w:gridSpan w:val="9"/>
          </w:tcPr>
          <w:p w14:paraId="18D01913" w14:textId="77777777" w:rsidR="007459A4" w:rsidRPr="00F9032C" w:rsidRDefault="007459A4" w:rsidP="007459A4">
            <w:pPr>
              <w:pStyle w:val="aa"/>
            </w:pPr>
            <w:r w:rsidRPr="00F9032C">
              <w:t>Не нормируется</w:t>
            </w:r>
          </w:p>
        </w:tc>
      </w:tr>
      <w:tr w:rsidR="007459A4" w14:paraId="75FFBB20" w14:textId="77777777" w:rsidTr="005049DE">
        <w:trPr>
          <w:gridAfter w:val="2"/>
          <w:wAfter w:w="31" w:type="dxa"/>
          <w:trHeight w:val="135"/>
        </w:trPr>
        <w:tc>
          <w:tcPr>
            <w:tcW w:w="2483" w:type="dxa"/>
            <w:gridSpan w:val="9"/>
          </w:tcPr>
          <w:p w14:paraId="027BE243" w14:textId="77777777" w:rsidR="007459A4" w:rsidRPr="00F9032C" w:rsidRDefault="007459A4" w:rsidP="007459A4">
            <w:pPr>
              <w:pStyle w:val="aa"/>
              <w:rPr>
                <w:lang w:eastAsia="ru-RU"/>
              </w:rPr>
            </w:pPr>
            <w:r w:rsidRPr="00F9032C">
              <w:rPr>
                <w:lang w:eastAsia="ru-RU"/>
              </w:rPr>
              <w:t>футбольного поля</w:t>
            </w:r>
          </w:p>
        </w:tc>
        <w:tc>
          <w:tcPr>
            <w:tcW w:w="2414" w:type="dxa"/>
            <w:gridSpan w:val="21"/>
          </w:tcPr>
          <w:p w14:paraId="65A3C7C8" w14:textId="77777777" w:rsidR="007459A4" w:rsidRPr="00F9032C" w:rsidRDefault="007459A4" w:rsidP="007459A4">
            <w:pPr>
              <w:pStyle w:val="aa"/>
            </w:pPr>
          </w:p>
        </w:tc>
        <w:tc>
          <w:tcPr>
            <w:tcW w:w="2340" w:type="dxa"/>
            <w:gridSpan w:val="22"/>
          </w:tcPr>
          <w:p w14:paraId="57343145" w14:textId="77777777" w:rsidR="007459A4" w:rsidRPr="00F9032C" w:rsidRDefault="007459A4" w:rsidP="007459A4">
            <w:pPr>
              <w:pStyle w:val="aa"/>
            </w:pPr>
            <w:r w:rsidRPr="00F9032C">
              <w:rPr>
                <w:lang w:eastAsia="ru-RU"/>
              </w:rPr>
              <w:t>0,5</w:t>
            </w:r>
          </w:p>
        </w:tc>
        <w:tc>
          <w:tcPr>
            <w:tcW w:w="2236" w:type="dxa"/>
            <w:gridSpan w:val="9"/>
          </w:tcPr>
          <w:p w14:paraId="085312AA" w14:textId="77777777" w:rsidR="007459A4" w:rsidRPr="00F9032C" w:rsidRDefault="007459A4" w:rsidP="007459A4">
            <w:pPr>
              <w:pStyle w:val="aa"/>
            </w:pPr>
            <w:r w:rsidRPr="00F9032C">
              <w:t>Не нормируется</w:t>
            </w:r>
          </w:p>
        </w:tc>
      </w:tr>
      <w:tr w:rsidR="007459A4" w14:paraId="56154922" w14:textId="77777777" w:rsidTr="005049DE">
        <w:trPr>
          <w:gridAfter w:val="2"/>
          <w:wAfter w:w="31" w:type="dxa"/>
          <w:trHeight w:val="126"/>
        </w:trPr>
        <w:tc>
          <w:tcPr>
            <w:tcW w:w="2483" w:type="dxa"/>
            <w:gridSpan w:val="9"/>
          </w:tcPr>
          <w:p w14:paraId="6EBAC3BE" w14:textId="77777777" w:rsidR="007459A4" w:rsidRPr="00F9032C" w:rsidRDefault="007459A4" w:rsidP="007459A4">
            <w:pPr>
              <w:pStyle w:val="aa"/>
              <w:rPr>
                <w:lang w:eastAsia="ru-RU"/>
              </w:rPr>
            </w:pPr>
            <w:r w:rsidRPr="00F9032C">
              <w:rPr>
                <w:lang w:eastAsia="ru-RU"/>
              </w:rPr>
              <w:t>остальных спортивных сооружений</w:t>
            </w:r>
          </w:p>
        </w:tc>
        <w:tc>
          <w:tcPr>
            <w:tcW w:w="2414" w:type="dxa"/>
            <w:gridSpan w:val="21"/>
          </w:tcPr>
          <w:p w14:paraId="0DF43973" w14:textId="77777777" w:rsidR="007459A4" w:rsidRPr="00F9032C" w:rsidRDefault="007459A4" w:rsidP="007459A4">
            <w:pPr>
              <w:pStyle w:val="aa"/>
            </w:pPr>
          </w:p>
        </w:tc>
        <w:tc>
          <w:tcPr>
            <w:tcW w:w="2340" w:type="dxa"/>
            <w:gridSpan w:val="22"/>
          </w:tcPr>
          <w:p w14:paraId="6D4CBA21" w14:textId="77777777" w:rsidR="007459A4" w:rsidRPr="00F9032C" w:rsidRDefault="007459A4" w:rsidP="007459A4">
            <w:pPr>
              <w:pStyle w:val="aa"/>
            </w:pPr>
            <w:r w:rsidRPr="00F9032C">
              <w:rPr>
                <w:lang w:eastAsia="ru-RU"/>
              </w:rPr>
              <w:t>1,5</w:t>
            </w:r>
          </w:p>
        </w:tc>
        <w:tc>
          <w:tcPr>
            <w:tcW w:w="2236" w:type="dxa"/>
            <w:gridSpan w:val="9"/>
          </w:tcPr>
          <w:p w14:paraId="338D7D86" w14:textId="77777777" w:rsidR="007459A4" w:rsidRPr="00F9032C" w:rsidRDefault="007459A4" w:rsidP="007459A4">
            <w:pPr>
              <w:pStyle w:val="aa"/>
            </w:pPr>
            <w:r w:rsidRPr="00F9032C">
              <w:t>Не нормируется</w:t>
            </w:r>
          </w:p>
        </w:tc>
      </w:tr>
      <w:tr w:rsidR="007459A4" w14:paraId="30177919" w14:textId="77777777" w:rsidTr="005049DE">
        <w:trPr>
          <w:gridAfter w:val="2"/>
          <w:wAfter w:w="31" w:type="dxa"/>
          <w:trHeight w:val="126"/>
        </w:trPr>
        <w:tc>
          <w:tcPr>
            <w:tcW w:w="2483" w:type="dxa"/>
            <w:gridSpan w:val="9"/>
          </w:tcPr>
          <w:p w14:paraId="09A373D3" w14:textId="77777777" w:rsidR="007459A4" w:rsidRPr="00F9032C" w:rsidRDefault="007459A4" w:rsidP="007459A4">
            <w:pPr>
              <w:pStyle w:val="aa"/>
              <w:rPr>
                <w:lang w:eastAsia="ru-RU"/>
              </w:rPr>
            </w:pPr>
            <w:r w:rsidRPr="00F9032C">
              <w:rPr>
                <w:lang w:eastAsia="ru-RU"/>
              </w:rPr>
              <w:t>усовершенствованных покрытий, тротуаров, площадей</w:t>
            </w:r>
          </w:p>
        </w:tc>
        <w:tc>
          <w:tcPr>
            <w:tcW w:w="2414" w:type="dxa"/>
            <w:gridSpan w:val="21"/>
          </w:tcPr>
          <w:p w14:paraId="5E9F0A4A" w14:textId="77777777" w:rsidR="007459A4" w:rsidRPr="00F9032C" w:rsidRDefault="007459A4" w:rsidP="007459A4">
            <w:pPr>
              <w:pStyle w:val="aa"/>
            </w:pPr>
          </w:p>
        </w:tc>
        <w:tc>
          <w:tcPr>
            <w:tcW w:w="2340" w:type="dxa"/>
            <w:gridSpan w:val="22"/>
          </w:tcPr>
          <w:p w14:paraId="165AB245" w14:textId="77777777" w:rsidR="007459A4" w:rsidRPr="00F9032C" w:rsidRDefault="007459A4" w:rsidP="007459A4">
            <w:pPr>
              <w:pStyle w:val="aa"/>
            </w:pPr>
            <w:r w:rsidRPr="00F9032C">
              <w:rPr>
                <w:lang w:eastAsia="ru-RU"/>
              </w:rPr>
              <w:t>0,5</w:t>
            </w:r>
          </w:p>
        </w:tc>
        <w:tc>
          <w:tcPr>
            <w:tcW w:w="2236" w:type="dxa"/>
            <w:gridSpan w:val="9"/>
          </w:tcPr>
          <w:p w14:paraId="3075BE6F" w14:textId="77777777" w:rsidR="007459A4" w:rsidRPr="00F9032C" w:rsidRDefault="007459A4" w:rsidP="007459A4">
            <w:pPr>
              <w:pStyle w:val="aa"/>
            </w:pPr>
            <w:r w:rsidRPr="00F9032C">
              <w:t>Не нормируется</w:t>
            </w:r>
          </w:p>
        </w:tc>
      </w:tr>
      <w:tr w:rsidR="007459A4" w14:paraId="10ECAE36" w14:textId="77777777" w:rsidTr="005049DE">
        <w:trPr>
          <w:gridAfter w:val="2"/>
          <w:wAfter w:w="31" w:type="dxa"/>
          <w:trHeight w:val="126"/>
        </w:trPr>
        <w:tc>
          <w:tcPr>
            <w:tcW w:w="2483" w:type="dxa"/>
            <w:gridSpan w:val="9"/>
          </w:tcPr>
          <w:p w14:paraId="0F8D8695" w14:textId="77777777" w:rsidR="007459A4" w:rsidRPr="00F9032C" w:rsidRDefault="007459A4" w:rsidP="007459A4">
            <w:pPr>
              <w:pStyle w:val="aa"/>
              <w:rPr>
                <w:lang w:eastAsia="ru-RU"/>
              </w:rPr>
            </w:pPr>
            <w:r w:rsidRPr="00F9032C">
              <w:rPr>
                <w:lang w:eastAsia="ru-RU"/>
              </w:rPr>
              <w:t>зеленых насаждений, газонов и цветников</w:t>
            </w:r>
          </w:p>
        </w:tc>
        <w:tc>
          <w:tcPr>
            <w:tcW w:w="2414" w:type="dxa"/>
            <w:gridSpan w:val="21"/>
          </w:tcPr>
          <w:p w14:paraId="4370B515" w14:textId="77777777" w:rsidR="007459A4" w:rsidRPr="00F9032C" w:rsidRDefault="007459A4" w:rsidP="007459A4">
            <w:pPr>
              <w:pStyle w:val="aa"/>
            </w:pPr>
          </w:p>
        </w:tc>
        <w:tc>
          <w:tcPr>
            <w:tcW w:w="2340" w:type="dxa"/>
            <w:gridSpan w:val="22"/>
          </w:tcPr>
          <w:p w14:paraId="55DFADE2" w14:textId="77777777" w:rsidR="007459A4" w:rsidRPr="00F9032C" w:rsidRDefault="007459A4" w:rsidP="007459A4">
            <w:pPr>
              <w:pStyle w:val="aa"/>
            </w:pPr>
            <w:r w:rsidRPr="00F9032C">
              <w:rPr>
                <w:lang w:eastAsia="ru-RU"/>
              </w:rPr>
              <w:t>6</w:t>
            </w:r>
          </w:p>
        </w:tc>
        <w:tc>
          <w:tcPr>
            <w:tcW w:w="2236" w:type="dxa"/>
            <w:gridSpan w:val="9"/>
          </w:tcPr>
          <w:p w14:paraId="011EAD58" w14:textId="77777777" w:rsidR="007459A4" w:rsidRPr="00F9032C" w:rsidRDefault="007459A4" w:rsidP="007459A4">
            <w:pPr>
              <w:pStyle w:val="aa"/>
            </w:pPr>
            <w:r w:rsidRPr="00F9032C">
              <w:t>Не нормируется</w:t>
            </w:r>
          </w:p>
        </w:tc>
      </w:tr>
      <w:tr w:rsidR="007459A4" w14:paraId="1FE5C664" w14:textId="77777777" w:rsidTr="005049DE">
        <w:trPr>
          <w:gridAfter w:val="2"/>
          <w:wAfter w:w="31" w:type="dxa"/>
          <w:trHeight w:val="126"/>
        </w:trPr>
        <w:tc>
          <w:tcPr>
            <w:tcW w:w="2483" w:type="dxa"/>
            <w:gridSpan w:val="9"/>
          </w:tcPr>
          <w:p w14:paraId="62E40BA8" w14:textId="77777777" w:rsidR="007459A4" w:rsidRPr="00F9032C" w:rsidRDefault="007459A4" w:rsidP="007459A4">
            <w:pPr>
              <w:pStyle w:val="aa"/>
              <w:rPr>
                <w:lang w:eastAsia="ru-RU"/>
              </w:rPr>
            </w:pPr>
            <w:r w:rsidRPr="00F9032C">
              <w:rPr>
                <w:lang w:eastAsia="ru-RU"/>
              </w:rPr>
              <w:t>при отсутствии данных о площадях по видам благоустройства, л/</w:t>
            </w:r>
            <w:proofErr w:type="spellStart"/>
            <w:r w:rsidRPr="00F9032C">
              <w:rPr>
                <w:lang w:eastAsia="ru-RU"/>
              </w:rPr>
              <w:t>сут</w:t>
            </w:r>
            <w:proofErr w:type="spellEnd"/>
            <w:r w:rsidRPr="00F9032C">
              <w:rPr>
                <w:lang w:eastAsia="ru-RU"/>
              </w:rPr>
              <w:t xml:space="preserve"> на 1 жителя</w:t>
            </w:r>
          </w:p>
        </w:tc>
        <w:tc>
          <w:tcPr>
            <w:tcW w:w="2414" w:type="dxa"/>
            <w:gridSpan w:val="21"/>
          </w:tcPr>
          <w:p w14:paraId="61A020A8" w14:textId="77777777" w:rsidR="007459A4" w:rsidRPr="00F9032C" w:rsidRDefault="007459A4" w:rsidP="007459A4">
            <w:pPr>
              <w:pStyle w:val="aa"/>
            </w:pPr>
          </w:p>
        </w:tc>
        <w:tc>
          <w:tcPr>
            <w:tcW w:w="2340" w:type="dxa"/>
            <w:gridSpan w:val="22"/>
          </w:tcPr>
          <w:p w14:paraId="5711AF7C" w14:textId="77777777" w:rsidR="007459A4" w:rsidRPr="00F9032C" w:rsidRDefault="007459A4" w:rsidP="007459A4">
            <w:pPr>
              <w:pStyle w:val="aa"/>
            </w:pPr>
            <w:r w:rsidRPr="00F9032C">
              <w:rPr>
                <w:lang w:eastAsia="ru-RU"/>
              </w:rPr>
              <w:t>90</w:t>
            </w:r>
          </w:p>
        </w:tc>
        <w:tc>
          <w:tcPr>
            <w:tcW w:w="2236" w:type="dxa"/>
            <w:gridSpan w:val="9"/>
          </w:tcPr>
          <w:p w14:paraId="5C861BCF" w14:textId="77777777" w:rsidR="007459A4" w:rsidRPr="00F9032C" w:rsidRDefault="007459A4" w:rsidP="007459A4">
            <w:pPr>
              <w:pStyle w:val="aa"/>
            </w:pPr>
            <w:r w:rsidRPr="00F9032C">
              <w:t>Не нормируется</w:t>
            </w:r>
          </w:p>
        </w:tc>
      </w:tr>
      <w:tr w:rsidR="007459A4" w14:paraId="67EC9709" w14:textId="77777777" w:rsidTr="005049DE">
        <w:trPr>
          <w:gridAfter w:val="2"/>
          <w:wAfter w:w="31" w:type="dxa"/>
          <w:trHeight w:val="6085"/>
        </w:trPr>
        <w:tc>
          <w:tcPr>
            <w:tcW w:w="9473" w:type="dxa"/>
            <w:gridSpan w:val="61"/>
            <w:tcBorders>
              <w:bottom w:val="single" w:sz="4" w:space="0" w:color="auto"/>
            </w:tcBorders>
          </w:tcPr>
          <w:p w14:paraId="4CF8BD46" w14:textId="77777777" w:rsidR="007459A4" w:rsidRPr="007459A4" w:rsidRDefault="007459A4" w:rsidP="008953E9">
            <w:pPr>
              <w:pStyle w:val="ConsPlusNormal"/>
              <w:jc w:val="both"/>
              <w:rPr>
                <w:rFonts w:ascii="Times New Roman" w:hAnsi="Times New Roman" w:cs="Times New Roman"/>
                <w:sz w:val="20"/>
              </w:rPr>
            </w:pPr>
            <w:r w:rsidRPr="007459A4">
              <w:rPr>
                <w:rFonts w:ascii="Times New Roman" w:hAnsi="Times New Roman" w:cs="Times New Roman"/>
                <w:sz w:val="20"/>
              </w:rPr>
              <w:t xml:space="preserve"> Примечания</w:t>
            </w:r>
          </w:p>
          <w:p w14:paraId="7D820330" w14:textId="77777777" w:rsidR="007459A4" w:rsidRPr="007459A4" w:rsidRDefault="007459A4" w:rsidP="008953E9">
            <w:pPr>
              <w:pStyle w:val="ConsPlusNormal"/>
              <w:jc w:val="both"/>
              <w:rPr>
                <w:rFonts w:ascii="Times New Roman" w:hAnsi="Times New Roman" w:cs="Times New Roman"/>
                <w:sz w:val="20"/>
              </w:rPr>
            </w:pPr>
            <w:r w:rsidRPr="007459A4">
              <w:rPr>
                <w:rFonts w:ascii="Times New Roman" w:hAnsi="Times New Roman" w:cs="Times New Roman"/>
                <w:sz w:val="20"/>
              </w:rPr>
              <w:t>1.Нормы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7FC143B1" w14:textId="77777777" w:rsidR="007459A4" w:rsidRPr="007459A4" w:rsidRDefault="007459A4" w:rsidP="008953E9">
            <w:pPr>
              <w:pStyle w:val="ConsPlusNormal"/>
              <w:jc w:val="both"/>
              <w:rPr>
                <w:rFonts w:ascii="Times New Roman" w:hAnsi="Times New Roman" w:cs="Times New Roman"/>
                <w:sz w:val="20"/>
              </w:rPr>
            </w:pPr>
            <w:r w:rsidRPr="007459A4">
              <w:rPr>
                <w:rFonts w:ascii="Times New Roman" w:hAnsi="Times New Roman" w:cs="Times New Roman"/>
                <w:sz w:val="20"/>
              </w:rPr>
              <w:t>2.Потребление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344ED5DD" w14:textId="77777777" w:rsidR="003F7F23" w:rsidRPr="007459A4" w:rsidRDefault="003F7F23" w:rsidP="008953E9">
            <w:pPr>
              <w:pStyle w:val="ConsPlusNormal"/>
              <w:jc w:val="both"/>
              <w:rPr>
                <w:rFonts w:ascii="Times New Roman" w:hAnsi="Times New Roman" w:cs="Times New Roman"/>
                <w:sz w:val="20"/>
              </w:rPr>
            </w:pPr>
            <w:r w:rsidRPr="007459A4">
              <w:rPr>
                <w:rFonts w:ascii="Times New Roman" w:hAnsi="Times New Roman" w:cs="Times New Roman"/>
                <w:sz w:val="20"/>
              </w:rPr>
              <w:t>3.Нормы расхода воды в средние сутки приведены для выполнения технико-экономических сравнений вариантов.</w:t>
            </w:r>
          </w:p>
          <w:p w14:paraId="4F6F3CCD" w14:textId="77777777" w:rsidR="003F7F23" w:rsidRPr="007459A4" w:rsidRDefault="003F7F23" w:rsidP="008953E9">
            <w:pPr>
              <w:pStyle w:val="ConsPlusNormal"/>
              <w:jc w:val="both"/>
              <w:rPr>
                <w:rFonts w:ascii="Times New Roman" w:hAnsi="Times New Roman" w:cs="Times New Roman"/>
                <w:sz w:val="20"/>
              </w:rPr>
            </w:pPr>
            <w:r w:rsidRPr="007459A4">
              <w:rPr>
                <w:rFonts w:ascii="Times New Roman" w:hAnsi="Times New Roman" w:cs="Times New Roman"/>
                <w:sz w:val="20"/>
              </w:rPr>
              <w:t>4.Расход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797C632E" w14:textId="77777777" w:rsidR="003F7F23" w:rsidRPr="007459A4" w:rsidRDefault="003F7F23" w:rsidP="008953E9">
            <w:pPr>
              <w:pStyle w:val="ConsPlusNormal"/>
              <w:jc w:val="both"/>
              <w:rPr>
                <w:rFonts w:ascii="Times New Roman" w:hAnsi="Times New Roman" w:cs="Times New Roman"/>
                <w:sz w:val="20"/>
              </w:rPr>
            </w:pPr>
            <w:r w:rsidRPr="007459A4">
              <w:rPr>
                <w:rFonts w:ascii="Times New Roman" w:hAnsi="Times New Roman" w:cs="Times New Roman"/>
                <w:sz w:val="20"/>
              </w:rPr>
              <w:t>5.При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33F5CC54" w14:textId="77777777" w:rsidR="003F7F23" w:rsidRPr="007459A4" w:rsidRDefault="003F7F23" w:rsidP="008953E9">
            <w:pPr>
              <w:pStyle w:val="ConsPlusNormal"/>
              <w:jc w:val="both"/>
              <w:rPr>
                <w:rFonts w:ascii="Times New Roman" w:hAnsi="Times New Roman" w:cs="Times New Roman"/>
                <w:sz w:val="20"/>
              </w:rPr>
            </w:pPr>
            <w:r>
              <w:rPr>
                <w:rFonts w:ascii="Times New Roman" w:hAnsi="Times New Roman" w:cs="Times New Roman"/>
                <w:sz w:val="20"/>
              </w:rPr>
              <w:t>6.</w:t>
            </w:r>
            <w:r w:rsidRPr="007459A4">
              <w:rPr>
                <w:rFonts w:ascii="Times New Roman" w:hAnsi="Times New Roman" w:cs="Times New Roman"/>
                <w:sz w:val="20"/>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7AC8CA7" w14:textId="77777777" w:rsidR="003F7F23" w:rsidRPr="007459A4" w:rsidRDefault="003F7F23" w:rsidP="005277D3">
            <w:pPr>
              <w:pStyle w:val="aa"/>
              <w:jc w:val="both"/>
              <w:rPr>
                <w:sz w:val="20"/>
                <w:szCs w:val="20"/>
              </w:rPr>
            </w:pPr>
            <w:r w:rsidRPr="007459A4">
              <w:rPr>
                <w:sz w:val="20"/>
                <w:szCs w:val="20"/>
              </w:rPr>
              <w:t>7.Выбор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319CD037" w14:textId="77777777" w:rsidR="007459A4" w:rsidRPr="007459A4" w:rsidRDefault="003F7F23" w:rsidP="005277D3">
            <w:pPr>
              <w:pStyle w:val="aa"/>
              <w:jc w:val="both"/>
            </w:pPr>
            <w:r w:rsidRPr="007459A4">
              <w:rPr>
                <w:sz w:val="20"/>
                <w:szCs w:val="20"/>
              </w:rPr>
              <w:t xml:space="preserve">8.При проектировании зданий и сооружений водоснабжения на подрабатываемых территориях и просадочных грунтах необходимо соблюдать требования СП 21.13330.2012., с учетом раздела 5.4.1. «Водоснабжение» </w:t>
            </w:r>
            <w:proofErr w:type="spellStart"/>
            <w:r w:rsidRPr="007459A4">
              <w:rPr>
                <w:sz w:val="20"/>
                <w:szCs w:val="20"/>
              </w:rPr>
              <w:t>п.п</w:t>
            </w:r>
            <w:proofErr w:type="spellEnd"/>
            <w:r w:rsidRPr="007459A4">
              <w:rPr>
                <w:sz w:val="20"/>
                <w:szCs w:val="20"/>
              </w:rPr>
              <w:t>. 5.4.4.1.- 5.4.4.46  РНГП, утвержденных   Приказом  Департамента по архитектуре и градостроительству Краснодарского края от 16.04.2015 N 78 (ред. от 14.12.2021) "Об утверждении нормативов градостроительного проектирования Краснодарского края</w:t>
            </w:r>
            <w:r w:rsidRPr="007459A4">
              <w:rPr>
                <w:b/>
                <w:sz w:val="20"/>
                <w:szCs w:val="20"/>
              </w:rPr>
              <w:t>"</w:t>
            </w:r>
          </w:p>
        </w:tc>
      </w:tr>
      <w:tr w:rsidR="007459A4" w:rsidRPr="00DC706D" w14:paraId="789BB33F" w14:textId="77777777" w:rsidTr="005049DE">
        <w:trPr>
          <w:gridAfter w:val="2"/>
          <w:wAfter w:w="31" w:type="dxa"/>
          <w:trHeight w:val="255"/>
        </w:trPr>
        <w:tc>
          <w:tcPr>
            <w:tcW w:w="9473" w:type="dxa"/>
            <w:gridSpan w:val="61"/>
          </w:tcPr>
          <w:p w14:paraId="7A6B11ED" w14:textId="77777777" w:rsidR="007459A4" w:rsidRPr="00EE4214" w:rsidRDefault="007459A4" w:rsidP="005277D3">
            <w:pPr>
              <w:pStyle w:val="aa"/>
              <w:rPr>
                <w:b/>
                <w:highlight w:val="yellow"/>
              </w:rPr>
            </w:pPr>
            <w:r w:rsidRPr="00EE4214">
              <w:rPr>
                <w:b/>
              </w:rPr>
              <w:t>1.2.6.5. В области водоотведения</w:t>
            </w:r>
          </w:p>
        </w:tc>
      </w:tr>
      <w:tr w:rsidR="003F7F23" w:rsidRPr="00DC706D" w14:paraId="4F59986E" w14:textId="77777777" w:rsidTr="005049DE">
        <w:trPr>
          <w:gridAfter w:val="2"/>
          <w:wAfter w:w="31" w:type="dxa"/>
          <w:trHeight w:val="2485"/>
        </w:trPr>
        <w:tc>
          <w:tcPr>
            <w:tcW w:w="2198" w:type="dxa"/>
            <w:gridSpan w:val="3"/>
          </w:tcPr>
          <w:p w14:paraId="0838655C" w14:textId="77777777" w:rsidR="003F7F23" w:rsidRPr="00F9032C" w:rsidRDefault="003F7F23" w:rsidP="007459A4">
            <w:pPr>
              <w:pStyle w:val="aa"/>
            </w:pPr>
            <w:r w:rsidRPr="00F9032C">
              <w:lastRenderedPageBreak/>
              <w:t>Уровень обеспеченности централизованным водоотведением для общественно-деловой и многоквартирной жилой застройки*, %</w:t>
            </w:r>
          </w:p>
        </w:tc>
        <w:tc>
          <w:tcPr>
            <w:tcW w:w="2384" w:type="dxa"/>
            <w:gridSpan w:val="22"/>
          </w:tcPr>
          <w:p w14:paraId="76953C6E" w14:textId="77777777" w:rsidR="003F7F23" w:rsidRPr="00F9032C" w:rsidRDefault="003F7F23" w:rsidP="007459A4">
            <w:pPr>
              <w:pStyle w:val="aa"/>
            </w:pPr>
          </w:p>
        </w:tc>
        <w:tc>
          <w:tcPr>
            <w:tcW w:w="2251" w:type="dxa"/>
            <w:gridSpan w:val="22"/>
          </w:tcPr>
          <w:p w14:paraId="563C4923" w14:textId="77777777" w:rsidR="003F7F23" w:rsidRPr="00F9032C" w:rsidRDefault="003F7F23" w:rsidP="007459A4">
            <w:pPr>
              <w:pStyle w:val="aa"/>
            </w:pPr>
            <w:r w:rsidRPr="00F9032C">
              <w:t>по заданию на проектирование</w:t>
            </w:r>
          </w:p>
        </w:tc>
        <w:tc>
          <w:tcPr>
            <w:tcW w:w="2640" w:type="dxa"/>
            <w:gridSpan w:val="14"/>
          </w:tcPr>
          <w:p w14:paraId="61CEA33F" w14:textId="77777777" w:rsidR="003F7F23" w:rsidRPr="00F9032C" w:rsidRDefault="003F7F23" w:rsidP="007459A4">
            <w:pPr>
              <w:pStyle w:val="aa"/>
            </w:pPr>
            <w:r w:rsidRPr="00F9032C">
              <w:t>Не нормируется</w:t>
            </w:r>
          </w:p>
        </w:tc>
      </w:tr>
      <w:tr w:rsidR="007459A4" w:rsidRPr="00DC706D" w14:paraId="25F2D6DA" w14:textId="77777777" w:rsidTr="005049DE">
        <w:trPr>
          <w:gridAfter w:val="2"/>
          <w:wAfter w:w="31" w:type="dxa"/>
          <w:trHeight w:val="110"/>
        </w:trPr>
        <w:tc>
          <w:tcPr>
            <w:tcW w:w="2198" w:type="dxa"/>
            <w:gridSpan w:val="3"/>
          </w:tcPr>
          <w:p w14:paraId="3B39870F" w14:textId="77777777" w:rsidR="007459A4" w:rsidRPr="00F9032C" w:rsidRDefault="007459A4" w:rsidP="007459A4">
            <w:pPr>
              <w:pStyle w:val="aa"/>
            </w:pPr>
            <w:r w:rsidRPr="00F9032C">
              <w:t>Уровень обеспеченности системой водоотведения для индивидуальной жилой застройки*, %</w:t>
            </w:r>
          </w:p>
        </w:tc>
        <w:tc>
          <w:tcPr>
            <w:tcW w:w="2384" w:type="dxa"/>
            <w:gridSpan w:val="22"/>
          </w:tcPr>
          <w:p w14:paraId="28FF0EC9" w14:textId="77777777" w:rsidR="007459A4" w:rsidRPr="00F9032C" w:rsidRDefault="007459A4" w:rsidP="007459A4">
            <w:pPr>
              <w:pStyle w:val="aa"/>
            </w:pPr>
          </w:p>
        </w:tc>
        <w:tc>
          <w:tcPr>
            <w:tcW w:w="2251" w:type="dxa"/>
            <w:gridSpan w:val="22"/>
          </w:tcPr>
          <w:p w14:paraId="5BE701AB" w14:textId="77777777" w:rsidR="007459A4" w:rsidRPr="00F9032C" w:rsidRDefault="007459A4" w:rsidP="007459A4">
            <w:pPr>
              <w:pStyle w:val="aa"/>
            </w:pPr>
            <w:r w:rsidRPr="00F9032C">
              <w:t>по заданию на проектирование</w:t>
            </w:r>
          </w:p>
        </w:tc>
        <w:tc>
          <w:tcPr>
            <w:tcW w:w="2640" w:type="dxa"/>
            <w:gridSpan w:val="14"/>
          </w:tcPr>
          <w:p w14:paraId="4837F65B" w14:textId="77777777" w:rsidR="007459A4" w:rsidRPr="00F9032C" w:rsidRDefault="007459A4" w:rsidP="007459A4">
            <w:pPr>
              <w:pStyle w:val="aa"/>
            </w:pPr>
            <w:r w:rsidRPr="00F9032C">
              <w:t>Не нормируется</w:t>
            </w:r>
          </w:p>
        </w:tc>
      </w:tr>
      <w:tr w:rsidR="007459A4" w:rsidRPr="00DC706D" w14:paraId="2EFCB0C0" w14:textId="77777777" w:rsidTr="005049DE">
        <w:trPr>
          <w:gridAfter w:val="2"/>
          <w:wAfter w:w="31" w:type="dxa"/>
          <w:trHeight w:val="120"/>
        </w:trPr>
        <w:tc>
          <w:tcPr>
            <w:tcW w:w="2198" w:type="dxa"/>
            <w:gridSpan w:val="3"/>
          </w:tcPr>
          <w:p w14:paraId="70294235" w14:textId="77777777" w:rsidR="007459A4" w:rsidRPr="00F9032C" w:rsidRDefault="007459A4" w:rsidP="007459A4">
            <w:pPr>
              <w:pStyle w:val="aa"/>
            </w:pPr>
            <w:r w:rsidRPr="00F9032C">
              <w:rPr>
                <w:lang w:eastAsia="ru-RU"/>
              </w:rPr>
              <w:t>Количество сточных вод от предприятий местной промышленности, обслуживающих население (при отсутствии уточненных данных), % от водопотребления</w:t>
            </w:r>
          </w:p>
        </w:tc>
        <w:tc>
          <w:tcPr>
            <w:tcW w:w="2384" w:type="dxa"/>
            <w:gridSpan w:val="22"/>
          </w:tcPr>
          <w:p w14:paraId="79DDE35C" w14:textId="77777777" w:rsidR="007459A4" w:rsidRPr="00F9032C" w:rsidRDefault="007459A4" w:rsidP="007459A4">
            <w:pPr>
              <w:pStyle w:val="aa"/>
            </w:pPr>
          </w:p>
        </w:tc>
        <w:tc>
          <w:tcPr>
            <w:tcW w:w="2251" w:type="dxa"/>
            <w:gridSpan w:val="22"/>
          </w:tcPr>
          <w:p w14:paraId="50684738" w14:textId="77777777" w:rsidR="007459A4" w:rsidRPr="00F9032C" w:rsidRDefault="007459A4" w:rsidP="007459A4">
            <w:pPr>
              <w:pStyle w:val="aa"/>
            </w:pPr>
            <w:r w:rsidRPr="00F9032C">
              <w:rPr>
                <w:lang w:eastAsia="ru-RU"/>
              </w:rPr>
              <w:t>6-12</w:t>
            </w:r>
          </w:p>
        </w:tc>
        <w:tc>
          <w:tcPr>
            <w:tcW w:w="2640" w:type="dxa"/>
            <w:gridSpan w:val="14"/>
          </w:tcPr>
          <w:p w14:paraId="4B81007E" w14:textId="77777777" w:rsidR="007459A4" w:rsidRPr="00F9032C" w:rsidRDefault="007459A4" w:rsidP="007459A4">
            <w:pPr>
              <w:pStyle w:val="aa"/>
            </w:pPr>
            <w:r w:rsidRPr="00F9032C">
              <w:t>Не нормируется</w:t>
            </w:r>
          </w:p>
        </w:tc>
      </w:tr>
      <w:tr w:rsidR="007459A4" w:rsidRPr="00DC706D" w14:paraId="56E70BEB" w14:textId="77777777" w:rsidTr="005049DE">
        <w:trPr>
          <w:gridAfter w:val="2"/>
          <w:wAfter w:w="31" w:type="dxa"/>
          <w:trHeight w:val="135"/>
        </w:trPr>
        <w:tc>
          <w:tcPr>
            <w:tcW w:w="2198" w:type="dxa"/>
            <w:gridSpan w:val="3"/>
          </w:tcPr>
          <w:p w14:paraId="2F157A76" w14:textId="77777777" w:rsidR="007459A4" w:rsidRPr="00F9032C" w:rsidRDefault="007459A4" w:rsidP="007459A4">
            <w:pPr>
              <w:pStyle w:val="aa"/>
            </w:pPr>
            <w:r w:rsidRPr="00F9032C">
              <w:rPr>
                <w:lang w:eastAsia="ru-RU"/>
              </w:rPr>
              <w:t>Неучтенные расходы сточных вод, % от водопотребления</w:t>
            </w:r>
          </w:p>
        </w:tc>
        <w:tc>
          <w:tcPr>
            <w:tcW w:w="2384" w:type="dxa"/>
            <w:gridSpan w:val="22"/>
          </w:tcPr>
          <w:p w14:paraId="6607C9FF" w14:textId="77777777" w:rsidR="007459A4" w:rsidRPr="00F9032C" w:rsidRDefault="007459A4" w:rsidP="007459A4">
            <w:pPr>
              <w:pStyle w:val="aa"/>
            </w:pPr>
          </w:p>
        </w:tc>
        <w:tc>
          <w:tcPr>
            <w:tcW w:w="2251" w:type="dxa"/>
            <w:gridSpan w:val="22"/>
          </w:tcPr>
          <w:p w14:paraId="53DD2044" w14:textId="77777777" w:rsidR="007459A4" w:rsidRPr="00F9032C" w:rsidRDefault="007459A4" w:rsidP="007459A4">
            <w:pPr>
              <w:pStyle w:val="aa"/>
            </w:pPr>
            <w:r w:rsidRPr="00F9032C">
              <w:rPr>
                <w:lang w:eastAsia="ru-RU"/>
              </w:rPr>
              <w:t>4-8</w:t>
            </w:r>
          </w:p>
        </w:tc>
        <w:tc>
          <w:tcPr>
            <w:tcW w:w="2640" w:type="dxa"/>
            <w:gridSpan w:val="14"/>
          </w:tcPr>
          <w:p w14:paraId="652BA85E" w14:textId="77777777" w:rsidR="007459A4" w:rsidRPr="00F9032C" w:rsidRDefault="007459A4" w:rsidP="007459A4">
            <w:pPr>
              <w:pStyle w:val="aa"/>
            </w:pPr>
            <w:r w:rsidRPr="00F9032C">
              <w:t>Не нормируется</w:t>
            </w:r>
          </w:p>
        </w:tc>
      </w:tr>
      <w:tr w:rsidR="005F756C" w:rsidRPr="00DC706D" w14:paraId="62CB453B" w14:textId="77777777" w:rsidTr="005049DE">
        <w:trPr>
          <w:gridAfter w:val="2"/>
          <w:wAfter w:w="31" w:type="dxa"/>
          <w:trHeight w:val="1932"/>
        </w:trPr>
        <w:tc>
          <w:tcPr>
            <w:tcW w:w="2198" w:type="dxa"/>
            <w:gridSpan w:val="3"/>
          </w:tcPr>
          <w:p w14:paraId="78C1142E" w14:textId="77777777" w:rsidR="005F756C" w:rsidRPr="00F9032C" w:rsidRDefault="005F756C" w:rsidP="007459A4">
            <w:pPr>
              <w:pStyle w:val="aa"/>
            </w:pPr>
            <w:r w:rsidRPr="00F9032C">
              <w:rPr>
                <w:lang w:eastAsia="ru-RU"/>
              </w:rPr>
              <w:t>Суточный объем поверхностного стока, поступающий на очистные сооружения, м</w:t>
            </w:r>
            <w:r w:rsidRPr="00F9032C">
              <w:rPr>
                <w:vertAlign w:val="superscript"/>
                <w:lang w:eastAsia="ru-RU"/>
              </w:rPr>
              <w:t>3</w:t>
            </w:r>
            <w:r w:rsidRPr="00F9032C">
              <w:rPr>
                <w:lang w:eastAsia="ru-RU"/>
              </w:rPr>
              <w:t>/</w:t>
            </w:r>
            <w:proofErr w:type="spellStart"/>
            <w:r w:rsidRPr="00F9032C">
              <w:rPr>
                <w:lang w:eastAsia="ru-RU"/>
              </w:rPr>
              <w:t>сут</w:t>
            </w:r>
            <w:proofErr w:type="spellEnd"/>
            <w:r w:rsidRPr="00F9032C">
              <w:rPr>
                <w:lang w:eastAsia="ru-RU"/>
              </w:rPr>
              <w:t xml:space="preserve"> с 1 га территории</w:t>
            </w:r>
          </w:p>
        </w:tc>
        <w:tc>
          <w:tcPr>
            <w:tcW w:w="2384" w:type="dxa"/>
            <w:gridSpan w:val="22"/>
          </w:tcPr>
          <w:p w14:paraId="22301270" w14:textId="77777777" w:rsidR="005F756C" w:rsidRPr="00F9032C" w:rsidRDefault="005F756C" w:rsidP="007459A4">
            <w:pPr>
              <w:pStyle w:val="aa"/>
            </w:pPr>
          </w:p>
        </w:tc>
        <w:tc>
          <w:tcPr>
            <w:tcW w:w="2251" w:type="dxa"/>
            <w:gridSpan w:val="22"/>
          </w:tcPr>
          <w:p w14:paraId="2940118E" w14:textId="77777777" w:rsidR="005F756C" w:rsidRPr="00F9032C" w:rsidRDefault="005F756C" w:rsidP="007459A4">
            <w:pPr>
              <w:pStyle w:val="aa"/>
            </w:pPr>
            <w:r w:rsidRPr="00F9032C">
              <w:rPr>
                <w:lang w:eastAsia="ru-RU"/>
              </w:rPr>
              <w:t>25</w:t>
            </w:r>
          </w:p>
        </w:tc>
        <w:tc>
          <w:tcPr>
            <w:tcW w:w="2640" w:type="dxa"/>
            <w:gridSpan w:val="14"/>
          </w:tcPr>
          <w:p w14:paraId="19EE3746" w14:textId="77777777" w:rsidR="005F756C" w:rsidRPr="00F9032C" w:rsidRDefault="005F756C" w:rsidP="007459A4">
            <w:pPr>
              <w:pStyle w:val="aa"/>
            </w:pPr>
            <w:r w:rsidRPr="00F9032C">
              <w:t>Не нормируется</w:t>
            </w:r>
          </w:p>
        </w:tc>
      </w:tr>
      <w:tr w:rsidR="007459A4" w:rsidRPr="00DC706D" w14:paraId="5E907DA5" w14:textId="77777777" w:rsidTr="005049DE">
        <w:trPr>
          <w:gridAfter w:val="2"/>
          <w:wAfter w:w="31" w:type="dxa"/>
          <w:trHeight w:val="4380"/>
        </w:trPr>
        <w:tc>
          <w:tcPr>
            <w:tcW w:w="9473" w:type="dxa"/>
            <w:gridSpan w:val="61"/>
            <w:tcBorders>
              <w:bottom w:val="single" w:sz="4" w:space="0" w:color="auto"/>
            </w:tcBorders>
          </w:tcPr>
          <w:p w14:paraId="2B2BC93E" w14:textId="77777777" w:rsidR="005F756C" w:rsidRPr="005F756C" w:rsidRDefault="005F756C" w:rsidP="007E5C30">
            <w:pPr>
              <w:pStyle w:val="aa"/>
              <w:jc w:val="both"/>
              <w:rPr>
                <w:b/>
                <w:sz w:val="20"/>
                <w:szCs w:val="20"/>
              </w:rPr>
            </w:pPr>
          </w:p>
          <w:p w14:paraId="49D41D13" w14:textId="77777777" w:rsidR="005F756C" w:rsidRDefault="005F756C" w:rsidP="007E5C30">
            <w:pPr>
              <w:pStyle w:val="aa"/>
              <w:jc w:val="both"/>
              <w:rPr>
                <w:sz w:val="20"/>
                <w:szCs w:val="20"/>
              </w:rPr>
            </w:pPr>
            <w:r>
              <w:rPr>
                <w:sz w:val="20"/>
                <w:szCs w:val="20"/>
              </w:rPr>
              <w:t>Примечания</w:t>
            </w:r>
          </w:p>
          <w:p w14:paraId="696C3BAA" w14:textId="77777777" w:rsidR="007459A4" w:rsidRPr="007459A4" w:rsidRDefault="005F756C" w:rsidP="007E5C30">
            <w:pPr>
              <w:pStyle w:val="aa"/>
              <w:jc w:val="both"/>
              <w:rPr>
                <w:sz w:val="20"/>
                <w:szCs w:val="20"/>
              </w:rPr>
            </w:pPr>
            <w:r>
              <w:rPr>
                <w:sz w:val="20"/>
                <w:szCs w:val="20"/>
              </w:rPr>
              <w:t>1.</w:t>
            </w:r>
            <w:r w:rsidR="007459A4" w:rsidRPr="007459A4">
              <w:rPr>
                <w:sz w:val="20"/>
                <w:szCs w:val="20"/>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14:paraId="7839D9D2" w14:textId="77777777" w:rsidR="007459A4" w:rsidRPr="007459A4" w:rsidRDefault="005F756C" w:rsidP="007E5C30">
            <w:pPr>
              <w:pStyle w:val="aa"/>
              <w:jc w:val="both"/>
              <w:rPr>
                <w:sz w:val="20"/>
                <w:szCs w:val="20"/>
              </w:rPr>
            </w:pPr>
            <w:r>
              <w:rPr>
                <w:sz w:val="20"/>
                <w:szCs w:val="20"/>
              </w:rPr>
              <w:t>2.</w:t>
            </w:r>
            <w:r w:rsidR="007459A4" w:rsidRPr="007459A4">
              <w:rPr>
                <w:sz w:val="20"/>
                <w:szCs w:val="20"/>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5E665129" w14:textId="77777777" w:rsidR="007459A4" w:rsidRPr="007459A4" w:rsidRDefault="005F756C" w:rsidP="007E5C30">
            <w:pPr>
              <w:pStyle w:val="aa"/>
              <w:jc w:val="both"/>
              <w:rPr>
                <w:sz w:val="20"/>
                <w:szCs w:val="20"/>
              </w:rPr>
            </w:pPr>
            <w:r>
              <w:rPr>
                <w:sz w:val="20"/>
                <w:szCs w:val="20"/>
              </w:rPr>
              <w:t>3.</w:t>
            </w:r>
            <w:r w:rsidR="007459A4" w:rsidRPr="007459A4">
              <w:rPr>
                <w:sz w:val="20"/>
                <w:szCs w:val="20"/>
              </w:rPr>
              <w:t xml:space="preserve">Удельное водоотведение в </w:t>
            </w:r>
            <w:proofErr w:type="spellStart"/>
            <w:r w:rsidR="007459A4" w:rsidRPr="007459A4">
              <w:rPr>
                <w:sz w:val="20"/>
                <w:szCs w:val="20"/>
              </w:rPr>
              <w:t>неканализованных</w:t>
            </w:r>
            <w:proofErr w:type="spellEnd"/>
            <w:r w:rsidR="007459A4" w:rsidRPr="007459A4">
              <w:rPr>
                <w:sz w:val="20"/>
                <w:szCs w:val="20"/>
              </w:rPr>
              <w:t xml:space="preserve"> районах следует принимать из расчета 25 л/</w:t>
            </w:r>
            <w:proofErr w:type="spellStart"/>
            <w:r w:rsidR="007459A4" w:rsidRPr="007459A4">
              <w:rPr>
                <w:sz w:val="20"/>
                <w:szCs w:val="20"/>
              </w:rPr>
              <w:t>сут</w:t>
            </w:r>
            <w:proofErr w:type="spellEnd"/>
            <w:r w:rsidR="007459A4" w:rsidRPr="007459A4">
              <w:rPr>
                <w:sz w:val="20"/>
                <w:szCs w:val="20"/>
              </w:rPr>
              <w:t>. на одного жителя.</w:t>
            </w:r>
          </w:p>
          <w:p w14:paraId="1644861C" w14:textId="77777777" w:rsidR="005F756C" w:rsidRDefault="005F756C" w:rsidP="007E5C30">
            <w:pPr>
              <w:pStyle w:val="aa"/>
              <w:jc w:val="both"/>
              <w:rPr>
                <w:sz w:val="20"/>
                <w:szCs w:val="20"/>
              </w:rPr>
            </w:pPr>
            <w:r>
              <w:rPr>
                <w:sz w:val="20"/>
                <w:szCs w:val="20"/>
              </w:rPr>
              <w:t>4.</w:t>
            </w:r>
            <w:r w:rsidR="007459A4" w:rsidRPr="007459A4">
              <w:rPr>
                <w:sz w:val="20"/>
                <w:szCs w:val="20"/>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5DD9AF72" w14:textId="77777777" w:rsidR="005F756C" w:rsidRPr="007459A4" w:rsidRDefault="005F756C" w:rsidP="00B14CE7">
            <w:pPr>
              <w:pStyle w:val="aa"/>
              <w:jc w:val="both"/>
              <w:rPr>
                <w:sz w:val="20"/>
                <w:szCs w:val="20"/>
              </w:rPr>
            </w:pPr>
            <w:r>
              <w:rPr>
                <w:sz w:val="20"/>
                <w:szCs w:val="20"/>
              </w:rPr>
              <w:t>5.</w:t>
            </w:r>
            <w:r w:rsidRPr="007459A4">
              <w:rPr>
                <w:sz w:val="20"/>
                <w:szCs w:val="20"/>
              </w:rPr>
              <w:t xml:space="preserve">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032C8900" w14:textId="77777777" w:rsidR="007459A4" w:rsidRPr="007459A4" w:rsidRDefault="005F756C" w:rsidP="007E5C30">
            <w:pPr>
              <w:pStyle w:val="aa"/>
              <w:jc w:val="both"/>
              <w:rPr>
                <w:sz w:val="20"/>
                <w:szCs w:val="20"/>
              </w:rPr>
            </w:pPr>
            <w:r>
              <w:rPr>
                <w:sz w:val="20"/>
                <w:szCs w:val="20"/>
              </w:rPr>
              <w:t>6.</w:t>
            </w:r>
            <w:r w:rsidRPr="007459A4">
              <w:rPr>
                <w:sz w:val="20"/>
                <w:szCs w:val="20"/>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в соответствии с разделом 5.4.2 «Канализация» п.п.5.4.2.1-5.4.2.38. РНГП, утвержденных приказом  Департамента по архитектуре и градостроительству Краснодарского края от 16.04.2015 N 78 (ред. от 14.12.2021) "Об утверждении нормативов градостроительного проектирования Краснодарского края"</w:t>
            </w:r>
          </w:p>
        </w:tc>
      </w:tr>
      <w:tr w:rsidR="007459A4" w:rsidRPr="00DC706D" w14:paraId="3C35D81F" w14:textId="77777777" w:rsidTr="005049DE">
        <w:trPr>
          <w:gridAfter w:val="2"/>
          <w:wAfter w:w="31" w:type="dxa"/>
          <w:trHeight w:val="223"/>
        </w:trPr>
        <w:tc>
          <w:tcPr>
            <w:tcW w:w="9473" w:type="dxa"/>
            <w:gridSpan w:val="61"/>
          </w:tcPr>
          <w:p w14:paraId="68310912" w14:textId="77777777" w:rsidR="007459A4" w:rsidRPr="00EE4214" w:rsidRDefault="007459A4" w:rsidP="005277D3">
            <w:pPr>
              <w:rPr>
                <w:rFonts w:ascii="Times New Roman" w:hAnsi="Times New Roman" w:cs="Times New Roman"/>
                <w:b/>
                <w:highlight w:val="yellow"/>
              </w:rPr>
            </w:pPr>
            <w:r w:rsidRPr="00EE4214">
              <w:rPr>
                <w:rFonts w:ascii="Times New Roman" w:hAnsi="Times New Roman" w:cs="Times New Roman"/>
                <w:b/>
                <w:bCs/>
              </w:rPr>
              <w:t>1.2.6.6. В области связи</w:t>
            </w:r>
          </w:p>
        </w:tc>
      </w:tr>
      <w:tr w:rsidR="007459A4" w:rsidRPr="00DC706D" w14:paraId="3FFCCBFB" w14:textId="77777777" w:rsidTr="005049DE">
        <w:trPr>
          <w:gridAfter w:val="2"/>
          <w:wAfter w:w="31" w:type="dxa"/>
          <w:trHeight w:val="1380"/>
        </w:trPr>
        <w:tc>
          <w:tcPr>
            <w:tcW w:w="1373" w:type="dxa"/>
          </w:tcPr>
          <w:p w14:paraId="78B0FC45" w14:textId="77777777" w:rsidR="007459A4" w:rsidRPr="007459A4" w:rsidRDefault="007459A4" w:rsidP="005277D3">
            <w:pPr>
              <w:rPr>
                <w:rFonts w:ascii="Times New Roman" w:hAnsi="Times New Roman" w:cs="Times New Roman"/>
                <w:b/>
                <w:bCs/>
                <w:sz w:val="20"/>
                <w:szCs w:val="20"/>
              </w:rPr>
            </w:pPr>
            <w:r w:rsidRPr="007459A4">
              <w:rPr>
                <w:rFonts w:ascii="Times New Roman" w:hAnsi="Times New Roman" w:cs="Times New Roman"/>
                <w:b/>
                <w:bCs/>
                <w:sz w:val="20"/>
                <w:szCs w:val="20"/>
              </w:rPr>
              <w:t>Учреждения, организации, предприятия, сооружения, единица измерения</w:t>
            </w:r>
          </w:p>
        </w:tc>
        <w:tc>
          <w:tcPr>
            <w:tcW w:w="1011" w:type="dxa"/>
            <w:gridSpan w:val="5"/>
          </w:tcPr>
          <w:p w14:paraId="38CAC932" w14:textId="77777777" w:rsidR="007459A4" w:rsidRPr="007459A4" w:rsidRDefault="007459A4" w:rsidP="005277D3">
            <w:pPr>
              <w:rPr>
                <w:rFonts w:ascii="Times New Roman" w:hAnsi="Times New Roman" w:cs="Times New Roman"/>
                <w:b/>
                <w:bCs/>
                <w:sz w:val="20"/>
                <w:szCs w:val="20"/>
              </w:rPr>
            </w:pPr>
            <w:r w:rsidRPr="007459A4">
              <w:rPr>
                <w:rFonts w:ascii="Times New Roman" w:hAnsi="Times New Roman" w:cs="Times New Roman"/>
                <w:b/>
                <w:bCs/>
                <w:sz w:val="20"/>
                <w:szCs w:val="20"/>
              </w:rPr>
              <w:t>Единица измерения</w:t>
            </w:r>
          </w:p>
        </w:tc>
        <w:tc>
          <w:tcPr>
            <w:tcW w:w="2832" w:type="dxa"/>
            <w:gridSpan w:val="26"/>
          </w:tcPr>
          <w:p w14:paraId="56954CD1" w14:textId="77777777" w:rsidR="007459A4" w:rsidRPr="007459A4" w:rsidRDefault="007459A4" w:rsidP="004004FA">
            <w:pPr>
              <w:jc w:val="both"/>
              <w:rPr>
                <w:rFonts w:ascii="Times New Roman" w:hAnsi="Times New Roman" w:cs="Times New Roman"/>
                <w:b/>
                <w:bCs/>
                <w:sz w:val="20"/>
                <w:szCs w:val="20"/>
              </w:rPr>
            </w:pPr>
            <w:r w:rsidRPr="007459A4">
              <w:rPr>
                <w:rFonts w:ascii="Times New Roman" w:hAnsi="Times New Roman" w:cs="Times New Roman"/>
                <w:b/>
                <w:bCs/>
                <w:sz w:val="20"/>
                <w:szCs w:val="20"/>
              </w:rPr>
              <w:t>Рекомендуемая обеспеченность на 1000 жителей (в пределах минимума):</w:t>
            </w:r>
          </w:p>
          <w:p w14:paraId="38B0DCF8" w14:textId="77777777" w:rsidR="007459A4" w:rsidRPr="007459A4" w:rsidRDefault="007459A4" w:rsidP="004004FA">
            <w:pPr>
              <w:jc w:val="both"/>
              <w:rPr>
                <w:rFonts w:ascii="Times New Roman" w:hAnsi="Times New Roman" w:cs="Times New Roman"/>
                <w:b/>
                <w:bCs/>
                <w:sz w:val="20"/>
                <w:szCs w:val="20"/>
              </w:rPr>
            </w:pPr>
            <w:r w:rsidRPr="007459A4">
              <w:rPr>
                <w:rFonts w:ascii="Times New Roman" w:hAnsi="Times New Roman" w:cs="Times New Roman"/>
                <w:b/>
                <w:bCs/>
                <w:sz w:val="20"/>
                <w:szCs w:val="20"/>
              </w:rPr>
              <w:t>городское поселение</w:t>
            </w:r>
          </w:p>
          <w:p w14:paraId="7419F746" w14:textId="77777777" w:rsidR="007459A4" w:rsidRPr="007459A4" w:rsidRDefault="007459A4" w:rsidP="004004FA">
            <w:pPr>
              <w:jc w:val="both"/>
              <w:rPr>
                <w:rFonts w:ascii="Times New Roman" w:hAnsi="Times New Roman" w:cs="Times New Roman"/>
                <w:b/>
                <w:bCs/>
                <w:sz w:val="20"/>
                <w:szCs w:val="20"/>
              </w:rPr>
            </w:pPr>
            <w:r w:rsidRPr="007459A4">
              <w:rPr>
                <w:rFonts w:ascii="Times New Roman" w:hAnsi="Times New Roman" w:cs="Times New Roman"/>
                <w:b/>
                <w:bCs/>
                <w:sz w:val="20"/>
                <w:szCs w:val="20"/>
              </w:rPr>
              <w:t>(сельское поселение)</w:t>
            </w:r>
          </w:p>
        </w:tc>
        <w:tc>
          <w:tcPr>
            <w:tcW w:w="2835" w:type="dxa"/>
            <w:gridSpan w:val="28"/>
          </w:tcPr>
          <w:p w14:paraId="233028D3" w14:textId="77777777" w:rsidR="007459A4" w:rsidRPr="007459A4" w:rsidRDefault="007459A4" w:rsidP="005277D3">
            <w:pPr>
              <w:rPr>
                <w:rFonts w:ascii="Times New Roman" w:hAnsi="Times New Roman" w:cs="Times New Roman"/>
                <w:b/>
                <w:bCs/>
                <w:sz w:val="20"/>
                <w:szCs w:val="20"/>
              </w:rPr>
            </w:pPr>
            <w:r w:rsidRPr="007459A4">
              <w:rPr>
                <w:rFonts w:ascii="Times New Roman" w:hAnsi="Times New Roman" w:cs="Times New Roman"/>
                <w:b/>
                <w:bCs/>
                <w:sz w:val="20"/>
                <w:szCs w:val="20"/>
              </w:rPr>
              <w:t>Размер земельного участка, кв. м</w:t>
            </w:r>
          </w:p>
          <w:p w14:paraId="099AEBD1" w14:textId="77777777" w:rsidR="007459A4" w:rsidRPr="007459A4" w:rsidRDefault="007459A4" w:rsidP="005277D3">
            <w:pPr>
              <w:rPr>
                <w:rFonts w:ascii="Times New Roman" w:hAnsi="Times New Roman" w:cs="Times New Roman"/>
                <w:b/>
                <w:bCs/>
                <w:sz w:val="20"/>
                <w:szCs w:val="20"/>
              </w:rPr>
            </w:pPr>
          </w:p>
        </w:tc>
        <w:tc>
          <w:tcPr>
            <w:tcW w:w="1422" w:type="dxa"/>
          </w:tcPr>
          <w:p w14:paraId="17555724" w14:textId="77777777" w:rsidR="007459A4" w:rsidRPr="007459A4" w:rsidRDefault="007459A4" w:rsidP="005277D3">
            <w:pPr>
              <w:rPr>
                <w:rFonts w:ascii="Times New Roman" w:hAnsi="Times New Roman" w:cs="Times New Roman"/>
                <w:b/>
                <w:bCs/>
                <w:sz w:val="20"/>
                <w:szCs w:val="20"/>
              </w:rPr>
            </w:pPr>
            <w:r w:rsidRPr="007459A4">
              <w:rPr>
                <w:rFonts w:ascii="Times New Roman" w:hAnsi="Times New Roman" w:cs="Times New Roman"/>
                <w:b/>
                <w:bCs/>
                <w:sz w:val="20"/>
                <w:szCs w:val="20"/>
              </w:rPr>
              <w:t>Радиус обслуживания</w:t>
            </w:r>
          </w:p>
        </w:tc>
      </w:tr>
      <w:tr w:rsidR="007459A4" w:rsidRPr="00DC706D" w14:paraId="7DA68870" w14:textId="77777777" w:rsidTr="005049DE">
        <w:trPr>
          <w:gridAfter w:val="2"/>
          <w:wAfter w:w="31" w:type="dxa"/>
          <w:trHeight w:val="4110"/>
        </w:trPr>
        <w:tc>
          <w:tcPr>
            <w:tcW w:w="1373" w:type="dxa"/>
          </w:tcPr>
          <w:p w14:paraId="602A3619" w14:textId="77777777" w:rsidR="007459A4" w:rsidRPr="007459A4" w:rsidRDefault="007459A4" w:rsidP="005277D3">
            <w:pPr>
              <w:rPr>
                <w:rFonts w:ascii="Times New Roman" w:hAnsi="Times New Roman" w:cs="Times New Roman"/>
                <w:bCs/>
                <w:sz w:val="20"/>
                <w:szCs w:val="20"/>
              </w:rPr>
            </w:pPr>
            <w:r w:rsidRPr="007459A4">
              <w:rPr>
                <w:rFonts w:ascii="Times New Roman" w:hAnsi="Times New Roman" w:cs="Times New Roman"/>
                <w:bCs/>
                <w:sz w:val="20"/>
                <w:szCs w:val="20"/>
              </w:rPr>
              <w:t>Отделения связи, объект</w:t>
            </w:r>
          </w:p>
        </w:tc>
        <w:tc>
          <w:tcPr>
            <w:tcW w:w="1011" w:type="dxa"/>
            <w:gridSpan w:val="5"/>
          </w:tcPr>
          <w:p w14:paraId="4E6A35B9" w14:textId="77777777" w:rsidR="007459A4" w:rsidRPr="007459A4" w:rsidRDefault="007459A4" w:rsidP="005277D3">
            <w:pPr>
              <w:rPr>
                <w:rFonts w:ascii="Times New Roman" w:hAnsi="Times New Roman" w:cs="Times New Roman"/>
                <w:b/>
                <w:bCs/>
                <w:sz w:val="20"/>
                <w:szCs w:val="20"/>
              </w:rPr>
            </w:pPr>
            <w:r w:rsidRPr="007459A4">
              <w:rPr>
                <w:rFonts w:ascii="Times New Roman" w:hAnsi="Times New Roman" w:cs="Times New Roman"/>
                <w:color w:val="auto"/>
                <w:sz w:val="20"/>
                <w:szCs w:val="20"/>
                <w:lang w:bidi="ar-SA"/>
              </w:rPr>
              <w:t>объект</w:t>
            </w:r>
          </w:p>
        </w:tc>
        <w:tc>
          <w:tcPr>
            <w:tcW w:w="2832" w:type="dxa"/>
            <w:gridSpan w:val="26"/>
          </w:tcPr>
          <w:p w14:paraId="5B9BCF79" w14:textId="77777777" w:rsidR="007459A4" w:rsidRPr="007459A4" w:rsidRDefault="007459A4" w:rsidP="004004FA">
            <w:pPr>
              <w:jc w:val="both"/>
              <w:rPr>
                <w:rFonts w:ascii="Times New Roman" w:hAnsi="Times New Roman" w:cs="Times New Roman"/>
                <w:bCs/>
                <w:sz w:val="20"/>
                <w:szCs w:val="20"/>
              </w:rPr>
            </w:pPr>
            <w:r w:rsidRPr="007459A4">
              <w:rPr>
                <w:rFonts w:ascii="Times New Roman" w:hAnsi="Times New Roman" w:cs="Times New Roman"/>
                <w:bCs/>
                <w:sz w:val="20"/>
                <w:szCs w:val="20"/>
              </w:rPr>
              <w:t>Размещение отделений связи, укрупненных доставочных отделений связи (УДОС), узлов связи, почтамтов, агентств,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РФ</w:t>
            </w:r>
          </w:p>
        </w:tc>
        <w:tc>
          <w:tcPr>
            <w:tcW w:w="2835" w:type="dxa"/>
            <w:gridSpan w:val="28"/>
          </w:tcPr>
          <w:p w14:paraId="037349ED" w14:textId="77777777" w:rsidR="007459A4" w:rsidRPr="007459A4" w:rsidRDefault="007459A4" w:rsidP="004004FA">
            <w:pPr>
              <w:rPr>
                <w:rFonts w:ascii="Times New Roman" w:hAnsi="Times New Roman" w:cs="Times New Roman"/>
                <w:bCs/>
                <w:sz w:val="20"/>
                <w:szCs w:val="20"/>
              </w:rPr>
            </w:pPr>
            <w:r w:rsidRPr="007459A4">
              <w:rPr>
                <w:rFonts w:ascii="Times New Roman" w:hAnsi="Times New Roman" w:cs="Times New Roman"/>
                <w:bCs/>
                <w:sz w:val="20"/>
                <w:szCs w:val="20"/>
              </w:rPr>
              <w:t>Отделения связи микрорайона, жилого района, га, для обслуживаемого населения, групп:</w:t>
            </w:r>
          </w:p>
          <w:p w14:paraId="78E7AAF6" w14:textId="77777777" w:rsidR="007459A4" w:rsidRPr="007459A4" w:rsidRDefault="007459A4" w:rsidP="004004FA">
            <w:pPr>
              <w:rPr>
                <w:rFonts w:ascii="Times New Roman" w:hAnsi="Times New Roman" w:cs="Times New Roman"/>
                <w:bCs/>
                <w:sz w:val="20"/>
                <w:szCs w:val="20"/>
              </w:rPr>
            </w:pPr>
            <w:r w:rsidRPr="007459A4">
              <w:rPr>
                <w:rFonts w:ascii="Times New Roman" w:hAnsi="Times New Roman" w:cs="Times New Roman"/>
                <w:bCs/>
                <w:sz w:val="20"/>
                <w:szCs w:val="20"/>
              </w:rPr>
              <w:t>IV - V (по 9 тыс. чел.) - 0,07 - 0,08 га на объект</w:t>
            </w:r>
          </w:p>
          <w:p w14:paraId="6A96A377" w14:textId="77777777" w:rsidR="007459A4" w:rsidRPr="007459A4" w:rsidRDefault="007459A4" w:rsidP="004004FA">
            <w:pPr>
              <w:rPr>
                <w:rFonts w:ascii="Times New Roman" w:hAnsi="Times New Roman" w:cs="Times New Roman"/>
                <w:bCs/>
                <w:sz w:val="20"/>
                <w:szCs w:val="20"/>
              </w:rPr>
            </w:pPr>
            <w:r w:rsidRPr="007459A4">
              <w:rPr>
                <w:rFonts w:ascii="Times New Roman" w:hAnsi="Times New Roman" w:cs="Times New Roman"/>
                <w:bCs/>
                <w:sz w:val="20"/>
                <w:szCs w:val="20"/>
              </w:rPr>
              <w:t>III - IV (9 - 18 тыс. чел.) - 0,09 - 0,1 га на объект</w:t>
            </w:r>
          </w:p>
          <w:p w14:paraId="3009EF10" w14:textId="77777777" w:rsidR="007459A4" w:rsidRPr="007459A4" w:rsidRDefault="007459A4" w:rsidP="004004FA">
            <w:pPr>
              <w:rPr>
                <w:rFonts w:ascii="Times New Roman" w:hAnsi="Times New Roman" w:cs="Times New Roman"/>
                <w:bCs/>
                <w:sz w:val="20"/>
                <w:szCs w:val="20"/>
              </w:rPr>
            </w:pPr>
            <w:r w:rsidRPr="007459A4">
              <w:rPr>
                <w:rFonts w:ascii="Times New Roman" w:hAnsi="Times New Roman" w:cs="Times New Roman"/>
                <w:bCs/>
                <w:sz w:val="20"/>
                <w:szCs w:val="20"/>
              </w:rPr>
              <w:t>II - III (20 - 25 тыс. чел.) - 0,11 - 0,12 га на объект</w:t>
            </w:r>
          </w:p>
          <w:p w14:paraId="082502B2" w14:textId="77777777" w:rsidR="007459A4" w:rsidRPr="007459A4" w:rsidRDefault="007459A4" w:rsidP="004004FA">
            <w:pPr>
              <w:rPr>
                <w:rFonts w:ascii="Times New Roman" w:hAnsi="Times New Roman" w:cs="Times New Roman"/>
                <w:bCs/>
                <w:sz w:val="20"/>
                <w:szCs w:val="20"/>
              </w:rPr>
            </w:pPr>
            <w:r w:rsidRPr="007459A4">
              <w:rPr>
                <w:rFonts w:ascii="Times New Roman" w:hAnsi="Times New Roman" w:cs="Times New Roman"/>
                <w:bCs/>
                <w:sz w:val="20"/>
                <w:szCs w:val="20"/>
              </w:rPr>
              <w:t>Отделения связи поселка, сельского поселения для обслуживаемого населения групп:</w:t>
            </w:r>
          </w:p>
          <w:p w14:paraId="0EE51DE4" w14:textId="77777777" w:rsidR="007459A4" w:rsidRPr="007459A4" w:rsidRDefault="007459A4" w:rsidP="004004FA">
            <w:pPr>
              <w:rPr>
                <w:rFonts w:ascii="Times New Roman" w:hAnsi="Times New Roman" w:cs="Times New Roman"/>
                <w:bCs/>
                <w:sz w:val="20"/>
                <w:szCs w:val="20"/>
              </w:rPr>
            </w:pPr>
            <w:r w:rsidRPr="007459A4">
              <w:rPr>
                <w:rFonts w:ascii="Times New Roman" w:hAnsi="Times New Roman" w:cs="Times New Roman"/>
                <w:bCs/>
                <w:sz w:val="20"/>
                <w:szCs w:val="20"/>
              </w:rPr>
              <w:t>V - VI (0,5 - 2 тыс. чел.) - 0,3 - 0,35</w:t>
            </w:r>
          </w:p>
          <w:p w14:paraId="06B8624A" w14:textId="77777777" w:rsidR="007459A4" w:rsidRPr="007459A4" w:rsidRDefault="007459A4" w:rsidP="004004FA">
            <w:pPr>
              <w:rPr>
                <w:rFonts w:ascii="Times New Roman" w:hAnsi="Times New Roman" w:cs="Times New Roman"/>
                <w:b/>
                <w:bCs/>
                <w:sz w:val="20"/>
                <w:szCs w:val="20"/>
              </w:rPr>
            </w:pPr>
            <w:r w:rsidRPr="007459A4">
              <w:rPr>
                <w:rFonts w:ascii="Times New Roman" w:hAnsi="Times New Roman" w:cs="Times New Roman"/>
                <w:bCs/>
                <w:sz w:val="20"/>
                <w:szCs w:val="20"/>
              </w:rPr>
              <w:t>III - IV (2 - 6 тыс. чел.) - 0,4 - 0,45</w:t>
            </w:r>
          </w:p>
        </w:tc>
        <w:tc>
          <w:tcPr>
            <w:tcW w:w="1422" w:type="dxa"/>
          </w:tcPr>
          <w:p w14:paraId="6A9F55AC" w14:textId="77777777" w:rsidR="007459A4" w:rsidRPr="007459A4" w:rsidRDefault="007459A4" w:rsidP="005277D3">
            <w:pPr>
              <w:rPr>
                <w:rFonts w:ascii="Times New Roman" w:hAnsi="Times New Roman" w:cs="Times New Roman"/>
                <w:bCs/>
                <w:sz w:val="20"/>
                <w:szCs w:val="20"/>
              </w:rPr>
            </w:pPr>
            <w:r w:rsidRPr="007459A4">
              <w:rPr>
                <w:rFonts w:ascii="Times New Roman" w:hAnsi="Times New Roman" w:cs="Times New Roman"/>
                <w:bCs/>
                <w:sz w:val="20"/>
                <w:szCs w:val="20"/>
              </w:rPr>
              <w:t>500 м</w:t>
            </w:r>
          </w:p>
        </w:tc>
      </w:tr>
      <w:tr w:rsidR="007459A4" w:rsidRPr="00DC706D" w14:paraId="332EF97D" w14:textId="77777777" w:rsidTr="005049DE">
        <w:trPr>
          <w:gridAfter w:val="2"/>
          <w:wAfter w:w="31" w:type="dxa"/>
          <w:trHeight w:val="245"/>
        </w:trPr>
        <w:tc>
          <w:tcPr>
            <w:tcW w:w="1373" w:type="dxa"/>
          </w:tcPr>
          <w:p w14:paraId="78CD3289" w14:textId="77777777" w:rsidR="007459A4" w:rsidRPr="007459A4" w:rsidRDefault="007459A4" w:rsidP="005277D3">
            <w:pPr>
              <w:rPr>
                <w:rFonts w:ascii="Times New Roman" w:hAnsi="Times New Roman" w:cs="Times New Roman"/>
                <w:bCs/>
                <w:sz w:val="20"/>
                <w:szCs w:val="20"/>
              </w:rPr>
            </w:pPr>
            <w:r w:rsidRPr="007459A4">
              <w:rPr>
                <w:rFonts w:ascii="Times New Roman" w:hAnsi="Times New Roman" w:cs="Times New Roman"/>
                <w:bCs/>
                <w:sz w:val="20"/>
                <w:szCs w:val="20"/>
              </w:rPr>
              <w:t>Количество точек доступа на одну квартиру индивидуальный жилой дом, 1 здание общественно-деловой застройки, шт.</w:t>
            </w:r>
          </w:p>
        </w:tc>
        <w:tc>
          <w:tcPr>
            <w:tcW w:w="1011" w:type="dxa"/>
            <w:gridSpan w:val="5"/>
          </w:tcPr>
          <w:p w14:paraId="7318A9BA" w14:textId="77777777" w:rsidR="007459A4" w:rsidRPr="007459A4" w:rsidRDefault="007459A4" w:rsidP="005277D3">
            <w:pPr>
              <w:rPr>
                <w:rFonts w:ascii="Times New Roman" w:hAnsi="Times New Roman" w:cs="Times New Roman"/>
                <w:color w:val="auto"/>
                <w:sz w:val="20"/>
                <w:szCs w:val="20"/>
                <w:lang w:bidi="ar-SA"/>
              </w:rPr>
            </w:pPr>
          </w:p>
        </w:tc>
        <w:tc>
          <w:tcPr>
            <w:tcW w:w="2832" w:type="dxa"/>
            <w:gridSpan w:val="26"/>
          </w:tcPr>
          <w:p w14:paraId="14343D6F" w14:textId="77777777" w:rsidR="007459A4" w:rsidRPr="007459A4" w:rsidRDefault="007459A4" w:rsidP="004004FA">
            <w:pPr>
              <w:jc w:val="both"/>
              <w:rPr>
                <w:rFonts w:ascii="Times New Roman" w:hAnsi="Times New Roman" w:cs="Times New Roman"/>
                <w:bCs/>
                <w:sz w:val="20"/>
                <w:szCs w:val="20"/>
              </w:rPr>
            </w:pPr>
          </w:p>
        </w:tc>
        <w:tc>
          <w:tcPr>
            <w:tcW w:w="2835" w:type="dxa"/>
            <w:gridSpan w:val="28"/>
          </w:tcPr>
          <w:p w14:paraId="33257E5A" w14:textId="77777777" w:rsidR="007459A4" w:rsidRPr="007459A4" w:rsidRDefault="007459A4" w:rsidP="004004FA">
            <w:pPr>
              <w:rPr>
                <w:rFonts w:ascii="Times New Roman" w:hAnsi="Times New Roman" w:cs="Times New Roman"/>
                <w:bCs/>
                <w:sz w:val="20"/>
                <w:szCs w:val="20"/>
              </w:rPr>
            </w:pPr>
          </w:p>
        </w:tc>
        <w:tc>
          <w:tcPr>
            <w:tcW w:w="1422" w:type="dxa"/>
          </w:tcPr>
          <w:p w14:paraId="406D10EC" w14:textId="77777777" w:rsidR="007459A4" w:rsidRPr="007459A4" w:rsidRDefault="007459A4" w:rsidP="005277D3">
            <w:pPr>
              <w:rPr>
                <w:rFonts w:ascii="Times New Roman" w:hAnsi="Times New Roman" w:cs="Times New Roman"/>
                <w:bCs/>
                <w:sz w:val="20"/>
                <w:szCs w:val="20"/>
              </w:rPr>
            </w:pPr>
            <w:r w:rsidRPr="007459A4">
              <w:rPr>
                <w:rFonts w:ascii="Times New Roman" w:hAnsi="Times New Roman" w:cs="Times New Roman"/>
                <w:bCs/>
                <w:sz w:val="20"/>
                <w:szCs w:val="20"/>
              </w:rPr>
              <w:t>Не нормируется</w:t>
            </w:r>
          </w:p>
        </w:tc>
      </w:tr>
      <w:tr w:rsidR="007459A4" w:rsidRPr="00DC706D" w14:paraId="7B877956" w14:textId="77777777" w:rsidTr="005049DE">
        <w:trPr>
          <w:gridAfter w:val="2"/>
          <w:wAfter w:w="31" w:type="dxa"/>
          <w:trHeight w:val="152"/>
        </w:trPr>
        <w:tc>
          <w:tcPr>
            <w:tcW w:w="9473" w:type="dxa"/>
            <w:gridSpan w:val="61"/>
          </w:tcPr>
          <w:p w14:paraId="2C25FC64" w14:textId="77777777" w:rsidR="005F756C" w:rsidRDefault="005F756C" w:rsidP="00B14CE7">
            <w:pPr>
              <w:jc w:val="both"/>
              <w:rPr>
                <w:rFonts w:ascii="Times New Roman" w:hAnsi="Times New Roman" w:cs="Times New Roman"/>
                <w:bCs/>
                <w:sz w:val="20"/>
                <w:szCs w:val="20"/>
              </w:rPr>
            </w:pPr>
            <w:r>
              <w:rPr>
                <w:rFonts w:ascii="Times New Roman" w:hAnsi="Times New Roman" w:cs="Times New Roman"/>
                <w:bCs/>
                <w:sz w:val="20"/>
                <w:szCs w:val="20"/>
              </w:rPr>
              <w:t>Примечания.</w:t>
            </w:r>
          </w:p>
          <w:p w14:paraId="485042D9" w14:textId="77777777" w:rsidR="007459A4" w:rsidRPr="00D94227" w:rsidRDefault="005F756C" w:rsidP="00B14CE7">
            <w:pPr>
              <w:jc w:val="both"/>
              <w:rPr>
                <w:rFonts w:ascii="Times New Roman" w:hAnsi="Times New Roman" w:cs="Times New Roman"/>
                <w:bCs/>
                <w:sz w:val="20"/>
                <w:szCs w:val="20"/>
              </w:rPr>
            </w:pPr>
            <w:r>
              <w:rPr>
                <w:rFonts w:ascii="Times New Roman" w:hAnsi="Times New Roman" w:cs="Times New Roman"/>
                <w:bCs/>
                <w:sz w:val="20"/>
                <w:szCs w:val="20"/>
              </w:rPr>
              <w:t>1.</w:t>
            </w:r>
            <w:r w:rsidR="007459A4" w:rsidRPr="00D94227">
              <w:rPr>
                <w:rFonts w:ascii="Times New Roman" w:hAnsi="Times New Roman" w:cs="Times New Roman"/>
                <w:bCs/>
                <w:sz w:val="20"/>
                <w:szCs w:val="20"/>
              </w:rPr>
              <w:t>Прочие расчетные показатели объектов в области связи принимаются в соответствии с Таблицей 69, Таблицей 70, Таблицей 71 РНГП, утвержденных Приказом Департамента по архитектуре и градостроительству Краснодарского края от 16.04.2015 N 78 (ред. от 14.12.2021) "Об утверждении нормативов градостроительного проектирования Краснодарского края"</w:t>
            </w:r>
          </w:p>
          <w:p w14:paraId="4A21535A" w14:textId="77777777" w:rsidR="007459A4" w:rsidRPr="00B72D62" w:rsidRDefault="005F756C" w:rsidP="00B14CE7">
            <w:pPr>
              <w:jc w:val="both"/>
              <w:rPr>
                <w:rFonts w:ascii="Times New Roman" w:hAnsi="Times New Roman" w:cs="Times New Roman"/>
                <w:bCs/>
                <w:sz w:val="20"/>
                <w:szCs w:val="20"/>
                <w:highlight w:val="yellow"/>
              </w:rPr>
            </w:pPr>
            <w:r>
              <w:rPr>
                <w:rFonts w:ascii="Times New Roman" w:hAnsi="Times New Roman" w:cs="Times New Roman"/>
                <w:bCs/>
                <w:sz w:val="20"/>
                <w:szCs w:val="20"/>
              </w:rPr>
              <w:lastRenderedPageBreak/>
              <w:t>2.</w:t>
            </w:r>
            <w:r w:rsidR="007459A4" w:rsidRPr="00D94227">
              <w:rPr>
                <w:rFonts w:ascii="Times New Roman" w:hAnsi="Times New Roman" w:cs="Times New Roman"/>
                <w:bCs/>
                <w:sz w:val="20"/>
                <w:szCs w:val="2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разделом 5.4.8. «Объекты связи», п. п.</w:t>
            </w:r>
            <w:r w:rsidR="007459A4" w:rsidRPr="00D94227">
              <w:t xml:space="preserve"> </w:t>
            </w:r>
            <w:r w:rsidR="007459A4" w:rsidRPr="00D94227">
              <w:rPr>
                <w:rFonts w:ascii="Times New Roman" w:hAnsi="Times New Roman" w:cs="Times New Roman"/>
                <w:bCs/>
                <w:sz w:val="20"/>
                <w:szCs w:val="20"/>
              </w:rPr>
              <w:t>5.4.8.1-</w:t>
            </w:r>
            <w:r w:rsidR="007459A4" w:rsidRPr="00D94227">
              <w:t xml:space="preserve"> </w:t>
            </w:r>
            <w:r w:rsidR="007459A4" w:rsidRPr="00D94227">
              <w:rPr>
                <w:rFonts w:ascii="Times New Roman" w:hAnsi="Times New Roman" w:cs="Times New Roman"/>
                <w:bCs/>
                <w:sz w:val="20"/>
                <w:szCs w:val="20"/>
              </w:rPr>
              <w:t>5.4.8.29.</w:t>
            </w:r>
            <w:r w:rsidR="007459A4" w:rsidRPr="00D94227">
              <w:t xml:space="preserve"> </w:t>
            </w:r>
            <w:r w:rsidR="007459A4" w:rsidRPr="00D94227">
              <w:rPr>
                <w:rFonts w:ascii="Times New Roman" w:hAnsi="Times New Roman" w:cs="Times New Roman"/>
                <w:bCs/>
                <w:sz w:val="20"/>
                <w:szCs w:val="20"/>
              </w:rPr>
              <w:t>РНГП, утвержденных   Приказом  Департамента по архитектуре и градостроительству Краснодарского края от 16.04.2015 N 78 (ред. от 14.12.2021) "Об утверждении нормативов градостроительного проектирования Краснодарского края"</w:t>
            </w:r>
          </w:p>
        </w:tc>
      </w:tr>
      <w:tr w:rsidR="007459A4" w:rsidRPr="00DC706D" w14:paraId="11B418B7" w14:textId="77777777" w:rsidTr="005049DE">
        <w:trPr>
          <w:gridAfter w:val="2"/>
          <w:wAfter w:w="31" w:type="dxa"/>
          <w:trHeight w:val="474"/>
        </w:trPr>
        <w:tc>
          <w:tcPr>
            <w:tcW w:w="9473" w:type="dxa"/>
            <w:gridSpan w:val="61"/>
          </w:tcPr>
          <w:p w14:paraId="1746C9B0" w14:textId="77777777" w:rsidR="007459A4" w:rsidRPr="005F756C" w:rsidRDefault="007459A4" w:rsidP="005F756C">
            <w:pPr>
              <w:rPr>
                <w:rFonts w:ascii="Times New Roman" w:hAnsi="Times New Roman" w:cs="Times New Roman"/>
                <w:b/>
                <w:color w:val="FF0000"/>
                <w:highlight w:val="yellow"/>
              </w:rPr>
            </w:pPr>
            <w:r w:rsidRPr="005F756C">
              <w:rPr>
                <w:rFonts w:ascii="Times New Roman" w:hAnsi="Times New Roman" w:cs="Times New Roman"/>
                <w:b/>
                <w:bCs/>
                <w:color w:val="auto"/>
              </w:rPr>
              <w:lastRenderedPageBreak/>
              <w:t>1.2.7. Объекты местного значения в области обработки, утилизации, обезвреживания, размещения твердых коммунальных отходов</w:t>
            </w:r>
          </w:p>
        </w:tc>
      </w:tr>
      <w:tr w:rsidR="007459A4" w:rsidRPr="00DC706D" w14:paraId="56F240B6" w14:textId="77777777" w:rsidTr="005049DE">
        <w:trPr>
          <w:gridAfter w:val="2"/>
          <w:wAfter w:w="31" w:type="dxa"/>
          <w:trHeight w:val="186"/>
        </w:trPr>
        <w:tc>
          <w:tcPr>
            <w:tcW w:w="5846" w:type="dxa"/>
            <w:gridSpan w:val="35"/>
            <w:vMerge w:val="restart"/>
          </w:tcPr>
          <w:p w14:paraId="4524EBAA" w14:textId="77777777" w:rsidR="007459A4" w:rsidRPr="005049DE" w:rsidRDefault="007459A4" w:rsidP="005277D3">
            <w:pPr>
              <w:jc w:val="both"/>
              <w:rPr>
                <w:rFonts w:ascii="Times New Roman" w:hAnsi="Times New Roman" w:cs="Times New Roman"/>
                <w:b/>
                <w:bCs/>
                <w:color w:val="auto"/>
                <w:sz w:val="20"/>
                <w:szCs w:val="20"/>
              </w:rPr>
            </w:pPr>
          </w:p>
          <w:p w14:paraId="3471A1AA" w14:textId="77777777" w:rsidR="007459A4" w:rsidRPr="005049DE" w:rsidRDefault="00D94227" w:rsidP="005277D3">
            <w:pPr>
              <w:jc w:val="both"/>
              <w:rPr>
                <w:rFonts w:ascii="Times New Roman" w:hAnsi="Times New Roman" w:cs="Times New Roman"/>
                <w:b/>
                <w:bCs/>
                <w:color w:val="auto"/>
                <w:sz w:val="20"/>
                <w:szCs w:val="20"/>
              </w:rPr>
            </w:pPr>
            <w:r w:rsidRPr="005049DE">
              <w:rPr>
                <w:rFonts w:ascii="Times New Roman" w:hAnsi="Times New Roman" w:cs="Times New Roman"/>
                <w:b/>
                <w:bCs/>
                <w:color w:val="auto"/>
                <w:sz w:val="20"/>
                <w:szCs w:val="20"/>
              </w:rPr>
              <w:t xml:space="preserve">Коммунальные </w:t>
            </w:r>
            <w:r w:rsidR="007459A4" w:rsidRPr="005049DE">
              <w:rPr>
                <w:rFonts w:ascii="Times New Roman" w:hAnsi="Times New Roman" w:cs="Times New Roman"/>
                <w:b/>
                <w:bCs/>
                <w:color w:val="auto"/>
                <w:sz w:val="20"/>
                <w:szCs w:val="20"/>
              </w:rPr>
              <w:t xml:space="preserve"> отходы</w:t>
            </w:r>
          </w:p>
        </w:tc>
        <w:tc>
          <w:tcPr>
            <w:tcW w:w="3627" w:type="dxa"/>
            <w:gridSpan w:val="26"/>
          </w:tcPr>
          <w:p w14:paraId="0653C67C" w14:textId="77777777" w:rsidR="007459A4" w:rsidRPr="005049DE" w:rsidRDefault="007459A4" w:rsidP="00AB3F38">
            <w:pPr>
              <w:jc w:val="both"/>
              <w:rPr>
                <w:rFonts w:ascii="Times New Roman" w:hAnsi="Times New Roman" w:cs="Times New Roman"/>
                <w:b/>
                <w:bCs/>
                <w:color w:val="auto"/>
                <w:sz w:val="20"/>
                <w:szCs w:val="20"/>
              </w:rPr>
            </w:pPr>
            <w:r w:rsidRPr="005049DE">
              <w:rPr>
                <w:rFonts w:ascii="Times New Roman" w:hAnsi="Times New Roman" w:cs="Times New Roman"/>
                <w:b/>
                <w:bCs/>
                <w:color w:val="auto"/>
                <w:sz w:val="20"/>
                <w:szCs w:val="20"/>
              </w:rPr>
              <w:t>Количество бытовых отходов на 1 человека в год</w:t>
            </w:r>
          </w:p>
        </w:tc>
      </w:tr>
      <w:tr w:rsidR="007459A4" w:rsidRPr="00DC706D" w14:paraId="39352648" w14:textId="77777777" w:rsidTr="005049DE">
        <w:trPr>
          <w:gridAfter w:val="2"/>
          <w:wAfter w:w="31" w:type="dxa"/>
          <w:trHeight w:val="233"/>
        </w:trPr>
        <w:tc>
          <w:tcPr>
            <w:tcW w:w="5846" w:type="dxa"/>
            <w:gridSpan w:val="35"/>
            <w:vMerge/>
            <w:tcBorders>
              <w:bottom w:val="single" w:sz="4" w:space="0" w:color="auto"/>
            </w:tcBorders>
          </w:tcPr>
          <w:p w14:paraId="26A972C4" w14:textId="77777777" w:rsidR="007459A4" w:rsidRPr="005049DE" w:rsidRDefault="007459A4" w:rsidP="005277D3">
            <w:pPr>
              <w:jc w:val="both"/>
              <w:rPr>
                <w:rFonts w:ascii="Times New Roman" w:hAnsi="Times New Roman" w:cs="Times New Roman"/>
                <w:b/>
                <w:bCs/>
                <w:color w:val="auto"/>
                <w:sz w:val="20"/>
                <w:szCs w:val="20"/>
              </w:rPr>
            </w:pPr>
          </w:p>
        </w:tc>
        <w:tc>
          <w:tcPr>
            <w:tcW w:w="1921" w:type="dxa"/>
            <w:gridSpan w:val="21"/>
            <w:tcBorders>
              <w:bottom w:val="single" w:sz="4" w:space="0" w:color="auto"/>
            </w:tcBorders>
          </w:tcPr>
          <w:p w14:paraId="4DA48B37" w14:textId="77777777" w:rsidR="007459A4" w:rsidRPr="005049DE" w:rsidRDefault="007459A4" w:rsidP="002B1D84">
            <w:pPr>
              <w:jc w:val="center"/>
              <w:rPr>
                <w:rFonts w:ascii="Times New Roman" w:hAnsi="Times New Roman" w:cs="Times New Roman"/>
                <w:b/>
                <w:bCs/>
                <w:color w:val="auto"/>
                <w:sz w:val="20"/>
                <w:szCs w:val="20"/>
              </w:rPr>
            </w:pPr>
            <w:r w:rsidRPr="005049DE">
              <w:rPr>
                <w:rFonts w:ascii="Times New Roman" w:hAnsi="Times New Roman" w:cs="Times New Roman"/>
                <w:b/>
                <w:bCs/>
                <w:color w:val="auto"/>
                <w:sz w:val="20"/>
                <w:szCs w:val="20"/>
              </w:rPr>
              <w:t>кг</w:t>
            </w:r>
          </w:p>
        </w:tc>
        <w:tc>
          <w:tcPr>
            <w:tcW w:w="1706" w:type="dxa"/>
            <w:gridSpan w:val="5"/>
            <w:tcBorders>
              <w:bottom w:val="single" w:sz="4" w:space="0" w:color="auto"/>
            </w:tcBorders>
          </w:tcPr>
          <w:p w14:paraId="3C7D97CB" w14:textId="77777777" w:rsidR="007459A4" w:rsidRPr="005049DE" w:rsidRDefault="007459A4" w:rsidP="002B1D84">
            <w:pPr>
              <w:jc w:val="center"/>
              <w:rPr>
                <w:rFonts w:ascii="Times New Roman" w:hAnsi="Times New Roman" w:cs="Times New Roman"/>
                <w:b/>
                <w:bCs/>
                <w:color w:val="auto"/>
                <w:sz w:val="20"/>
                <w:szCs w:val="20"/>
              </w:rPr>
            </w:pPr>
            <w:r w:rsidRPr="005049DE">
              <w:rPr>
                <w:rFonts w:ascii="Times New Roman" w:hAnsi="Times New Roman" w:cs="Times New Roman"/>
                <w:b/>
                <w:bCs/>
                <w:color w:val="auto"/>
                <w:sz w:val="20"/>
                <w:szCs w:val="20"/>
              </w:rPr>
              <w:t>л</w:t>
            </w:r>
          </w:p>
        </w:tc>
      </w:tr>
      <w:tr w:rsidR="007459A4" w14:paraId="1A503334" w14:textId="77777777" w:rsidTr="005049DE">
        <w:trPr>
          <w:gridAfter w:val="2"/>
          <w:wAfter w:w="31" w:type="dxa"/>
        </w:trPr>
        <w:tc>
          <w:tcPr>
            <w:tcW w:w="5846" w:type="dxa"/>
            <w:gridSpan w:val="35"/>
          </w:tcPr>
          <w:p w14:paraId="470A6256" w14:textId="77777777" w:rsidR="007459A4" w:rsidRPr="005049DE" w:rsidRDefault="007459A4">
            <w:pPr>
              <w:widowControl/>
              <w:autoSpaceDE w:val="0"/>
              <w:autoSpaceDN w:val="0"/>
              <w:adjustRightInd w:val="0"/>
              <w:jc w:val="both"/>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Твердые:</w:t>
            </w:r>
          </w:p>
        </w:tc>
        <w:tc>
          <w:tcPr>
            <w:tcW w:w="1921" w:type="dxa"/>
            <w:gridSpan w:val="21"/>
          </w:tcPr>
          <w:p w14:paraId="746B5056" w14:textId="77777777" w:rsidR="007459A4" w:rsidRPr="005049DE" w:rsidRDefault="007459A4">
            <w:pPr>
              <w:widowControl/>
              <w:autoSpaceDE w:val="0"/>
              <w:autoSpaceDN w:val="0"/>
              <w:adjustRightInd w:val="0"/>
              <w:outlineLvl w:val="0"/>
              <w:rPr>
                <w:rFonts w:ascii="Times New Roman" w:hAnsi="Times New Roman" w:cs="Times New Roman"/>
                <w:bCs/>
                <w:color w:val="auto"/>
                <w:sz w:val="20"/>
                <w:szCs w:val="20"/>
                <w:lang w:bidi="ar-SA"/>
              </w:rPr>
            </w:pPr>
          </w:p>
        </w:tc>
        <w:tc>
          <w:tcPr>
            <w:tcW w:w="1706" w:type="dxa"/>
            <w:gridSpan w:val="5"/>
          </w:tcPr>
          <w:p w14:paraId="53F5DDF0" w14:textId="77777777" w:rsidR="007459A4" w:rsidRPr="005049DE" w:rsidRDefault="007459A4">
            <w:pPr>
              <w:widowControl/>
              <w:autoSpaceDE w:val="0"/>
              <w:autoSpaceDN w:val="0"/>
              <w:adjustRightInd w:val="0"/>
              <w:rPr>
                <w:rFonts w:ascii="Times New Roman" w:hAnsi="Times New Roman" w:cs="Times New Roman"/>
                <w:bCs/>
                <w:color w:val="auto"/>
                <w:sz w:val="20"/>
                <w:szCs w:val="20"/>
                <w:lang w:bidi="ar-SA"/>
              </w:rPr>
            </w:pPr>
          </w:p>
        </w:tc>
      </w:tr>
      <w:tr w:rsidR="007459A4" w14:paraId="75AD0B64" w14:textId="77777777" w:rsidTr="005049DE">
        <w:trPr>
          <w:gridAfter w:val="2"/>
          <w:wAfter w:w="31" w:type="dxa"/>
        </w:trPr>
        <w:tc>
          <w:tcPr>
            <w:tcW w:w="5846" w:type="dxa"/>
            <w:gridSpan w:val="35"/>
          </w:tcPr>
          <w:p w14:paraId="11C924C4" w14:textId="77777777" w:rsidR="007459A4" w:rsidRPr="005049DE" w:rsidRDefault="007459A4">
            <w:pPr>
              <w:widowControl/>
              <w:autoSpaceDE w:val="0"/>
              <w:autoSpaceDN w:val="0"/>
              <w:adjustRightInd w:val="0"/>
              <w:jc w:val="both"/>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от жилых зданий, оборудованных водопроводом, канализацией, центральным отоплением и газом</w:t>
            </w:r>
          </w:p>
        </w:tc>
        <w:tc>
          <w:tcPr>
            <w:tcW w:w="1921" w:type="dxa"/>
            <w:gridSpan w:val="21"/>
          </w:tcPr>
          <w:p w14:paraId="6C9422A1"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190  </w:t>
            </w:r>
          </w:p>
        </w:tc>
        <w:tc>
          <w:tcPr>
            <w:tcW w:w="1706" w:type="dxa"/>
            <w:gridSpan w:val="5"/>
          </w:tcPr>
          <w:p w14:paraId="0A0179DF"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900  </w:t>
            </w:r>
          </w:p>
        </w:tc>
      </w:tr>
      <w:tr w:rsidR="007459A4" w14:paraId="4C4A7AD4" w14:textId="77777777" w:rsidTr="005049DE">
        <w:trPr>
          <w:gridAfter w:val="2"/>
          <w:wAfter w:w="31" w:type="dxa"/>
        </w:trPr>
        <w:tc>
          <w:tcPr>
            <w:tcW w:w="5846" w:type="dxa"/>
            <w:gridSpan w:val="35"/>
          </w:tcPr>
          <w:p w14:paraId="0A9B020E" w14:textId="77777777" w:rsidR="007459A4" w:rsidRPr="005049DE" w:rsidRDefault="007459A4">
            <w:pPr>
              <w:widowControl/>
              <w:autoSpaceDE w:val="0"/>
              <w:autoSpaceDN w:val="0"/>
              <w:adjustRightInd w:val="0"/>
              <w:jc w:val="both"/>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от прочих жилых зданий</w:t>
            </w:r>
          </w:p>
        </w:tc>
        <w:tc>
          <w:tcPr>
            <w:tcW w:w="1921" w:type="dxa"/>
            <w:gridSpan w:val="21"/>
          </w:tcPr>
          <w:p w14:paraId="77AA76F9"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300  </w:t>
            </w:r>
          </w:p>
        </w:tc>
        <w:tc>
          <w:tcPr>
            <w:tcW w:w="1706" w:type="dxa"/>
            <w:gridSpan w:val="5"/>
          </w:tcPr>
          <w:p w14:paraId="61A32EE2"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1100  </w:t>
            </w:r>
          </w:p>
        </w:tc>
      </w:tr>
      <w:tr w:rsidR="007459A4" w14:paraId="1E04BAEC" w14:textId="77777777" w:rsidTr="005049DE">
        <w:trPr>
          <w:gridAfter w:val="2"/>
          <w:wAfter w:w="31" w:type="dxa"/>
        </w:trPr>
        <w:tc>
          <w:tcPr>
            <w:tcW w:w="5846" w:type="dxa"/>
            <w:gridSpan w:val="35"/>
          </w:tcPr>
          <w:p w14:paraId="6056F1FA" w14:textId="77777777" w:rsidR="007459A4" w:rsidRPr="005049DE" w:rsidRDefault="007459A4">
            <w:pPr>
              <w:widowControl/>
              <w:autoSpaceDE w:val="0"/>
              <w:autoSpaceDN w:val="0"/>
              <w:adjustRightInd w:val="0"/>
              <w:jc w:val="both"/>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Общее количество по городу с учетом общественных зданий</w:t>
            </w:r>
          </w:p>
        </w:tc>
        <w:tc>
          <w:tcPr>
            <w:tcW w:w="1921" w:type="dxa"/>
            <w:gridSpan w:val="21"/>
          </w:tcPr>
          <w:p w14:paraId="028DF14B"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280  </w:t>
            </w:r>
          </w:p>
        </w:tc>
        <w:tc>
          <w:tcPr>
            <w:tcW w:w="1706" w:type="dxa"/>
            <w:gridSpan w:val="5"/>
          </w:tcPr>
          <w:p w14:paraId="1A6E8C30"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1400  </w:t>
            </w:r>
          </w:p>
        </w:tc>
      </w:tr>
      <w:tr w:rsidR="007459A4" w14:paraId="7054D48A" w14:textId="77777777" w:rsidTr="005049DE">
        <w:trPr>
          <w:gridAfter w:val="2"/>
          <w:wAfter w:w="31" w:type="dxa"/>
        </w:trPr>
        <w:tc>
          <w:tcPr>
            <w:tcW w:w="5846" w:type="dxa"/>
            <w:gridSpan w:val="35"/>
          </w:tcPr>
          <w:p w14:paraId="3683C408" w14:textId="77777777" w:rsidR="007459A4" w:rsidRPr="005049DE" w:rsidRDefault="007459A4">
            <w:pPr>
              <w:widowControl/>
              <w:autoSpaceDE w:val="0"/>
              <w:autoSpaceDN w:val="0"/>
              <w:adjustRightInd w:val="0"/>
              <w:jc w:val="both"/>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Жидкие из выгребов (при отсутствии канализации)</w:t>
            </w:r>
          </w:p>
        </w:tc>
        <w:tc>
          <w:tcPr>
            <w:tcW w:w="1921" w:type="dxa"/>
            <w:gridSpan w:val="21"/>
          </w:tcPr>
          <w:p w14:paraId="780427A4" w14:textId="77777777" w:rsidR="007459A4" w:rsidRPr="005049DE" w:rsidRDefault="007459A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w:t>
            </w:r>
          </w:p>
        </w:tc>
        <w:tc>
          <w:tcPr>
            <w:tcW w:w="1706" w:type="dxa"/>
            <w:gridSpan w:val="5"/>
          </w:tcPr>
          <w:p w14:paraId="5271BC62"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2000  </w:t>
            </w:r>
          </w:p>
        </w:tc>
      </w:tr>
      <w:tr w:rsidR="007459A4" w14:paraId="0FFAB43C" w14:textId="77777777" w:rsidTr="005049DE">
        <w:trPr>
          <w:gridAfter w:val="2"/>
          <w:wAfter w:w="31" w:type="dxa"/>
          <w:trHeight w:val="645"/>
        </w:trPr>
        <w:tc>
          <w:tcPr>
            <w:tcW w:w="5846" w:type="dxa"/>
            <w:gridSpan w:val="35"/>
          </w:tcPr>
          <w:p w14:paraId="016AA347" w14:textId="77777777" w:rsidR="007459A4" w:rsidRPr="005049DE" w:rsidRDefault="007459A4">
            <w:pPr>
              <w:widowControl/>
              <w:autoSpaceDE w:val="0"/>
              <w:autoSpaceDN w:val="0"/>
              <w:adjustRightInd w:val="0"/>
              <w:jc w:val="both"/>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Смет с 1 квадратного метра твердых покрытий улиц, площадей и парков</w:t>
            </w:r>
          </w:p>
          <w:p w14:paraId="7306990E" w14:textId="77777777" w:rsidR="00D94227" w:rsidRPr="005049DE" w:rsidRDefault="00D94227">
            <w:pPr>
              <w:widowControl/>
              <w:autoSpaceDE w:val="0"/>
              <w:autoSpaceDN w:val="0"/>
              <w:adjustRightInd w:val="0"/>
              <w:jc w:val="both"/>
              <w:rPr>
                <w:rFonts w:ascii="Times New Roman" w:hAnsi="Times New Roman" w:cs="Times New Roman"/>
                <w:bCs/>
                <w:color w:val="auto"/>
                <w:sz w:val="20"/>
                <w:szCs w:val="20"/>
                <w:lang w:bidi="ar-SA"/>
              </w:rPr>
            </w:pPr>
          </w:p>
        </w:tc>
        <w:tc>
          <w:tcPr>
            <w:tcW w:w="1921" w:type="dxa"/>
            <w:gridSpan w:val="21"/>
          </w:tcPr>
          <w:p w14:paraId="5F2AAC1D"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5  </w:t>
            </w:r>
          </w:p>
        </w:tc>
        <w:tc>
          <w:tcPr>
            <w:tcW w:w="1706" w:type="dxa"/>
            <w:gridSpan w:val="5"/>
          </w:tcPr>
          <w:p w14:paraId="0319CDD9" w14:textId="77777777" w:rsidR="007459A4" w:rsidRPr="005049DE" w:rsidRDefault="007459A4" w:rsidP="002B1D84">
            <w:pPr>
              <w:widowControl/>
              <w:autoSpaceDE w:val="0"/>
              <w:autoSpaceDN w:val="0"/>
              <w:adjustRightInd w:val="0"/>
              <w:jc w:val="center"/>
              <w:rPr>
                <w:rFonts w:ascii="Times New Roman" w:hAnsi="Times New Roman" w:cs="Times New Roman"/>
                <w:bCs/>
                <w:color w:val="auto"/>
                <w:sz w:val="20"/>
                <w:szCs w:val="20"/>
                <w:lang w:bidi="ar-SA"/>
              </w:rPr>
            </w:pPr>
            <w:r w:rsidRPr="005049DE">
              <w:rPr>
                <w:rFonts w:ascii="Times New Roman" w:hAnsi="Times New Roman" w:cs="Times New Roman"/>
                <w:bCs/>
                <w:color w:val="auto"/>
                <w:sz w:val="20"/>
                <w:szCs w:val="20"/>
                <w:lang w:bidi="ar-SA"/>
              </w:rPr>
              <w:t xml:space="preserve">8  </w:t>
            </w:r>
          </w:p>
        </w:tc>
      </w:tr>
      <w:tr w:rsidR="00D94227" w14:paraId="51727EBE" w14:textId="77777777" w:rsidTr="005049DE">
        <w:trPr>
          <w:gridAfter w:val="2"/>
          <w:wAfter w:w="31" w:type="dxa"/>
          <w:trHeight w:val="120"/>
        </w:trPr>
        <w:tc>
          <w:tcPr>
            <w:tcW w:w="3083" w:type="dxa"/>
            <w:gridSpan w:val="17"/>
          </w:tcPr>
          <w:p w14:paraId="1FE11055" w14:textId="77777777" w:rsidR="00D94227" w:rsidRPr="005049DE" w:rsidRDefault="00D94227" w:rsidP="00D421B9">
            <w:pPr>
              <w:pStyle w:val="aa"/>
              <w:rPr>
                <w:lang w:eastAsia="ru-RU"/>
              </w:rPr>
            </w:pPr>
            <w:r w:rsidRPr="005049DE">
              <w:t>Норма накопления твердых коммунальных отходов:</w:t>
            </w:r>
          </w:p>
        </w:tc>
        <w:tc>
          <w:tcPr>
            <w:tcW w:w="2763" w:type="dxa"/>
            <w:gridSpan w:val="18"/>
          </w:tcPr>
          <w:p w14:paraId="183C4FA5" w14:textId="77777777" w:rsidR="00D94227" w:rsidRPr="005049DE" w:rsidRDefault="00D94227" w:rsidP="00D421B9">
            <w:pPr>
              <w:pStyle w:val="aa"/>
            </w:pPr>
          </w:p>
        </w:tc>
        <w:tc>
          <w:tcPr>
            <w:tcW w:w="1921" w:type="dxa"/>
            <w:gridSpan w:val="21"/>
          </w:tcPr>
          <w:p w14:paraId="5CC81A59" w14:textId="77777777" w:rsidR="00D94227" w:rsidRPr="005049DE" w:rsidRDefault="00D94227" w:rsidP="00D421B9">
            <w:pPr>
              <w:pStyle w:val="aa"/>
              <w:rPr>
                <w:lang w:eastAsia="ru-RU"/>
              </w:rPr>
            </w:pPr>
          </w:p>
        </w:tc>
        <w:tc>
          <w:tcPr>
            <w:tcW w:w="1706" w:type="dxa"/>
            <w:gridSpan w:val="5"/>
          </w:tcPr>
          <w:p w14:paraId="03A7A506" w14:textId="77777777" w:rsidR="00D94227" w:rsidRPr="005049DE" w:rsidRDefault="00D94227" w:rsidP="00D421B9">
            <w:pPr>
              <w:pStyle w:val="aa"/>
            </w:pPr>
          </w:p>
        </w:tc>
      </w:tr>
      <w:tr w:rsidR="00D94227" w14:paraId="50E62469" w14:textId="77777777" w:rsidTr="005049DE">
        <w:trPr>
          <w:gridAfter w:val="2"/>
          <w:wAfter w:w="31" w:type="dxa"/>
          <w:trHeight w:val="95"/>
        </w:trPr>
        <w:tc>
          <w:tcPr>
            <w:tcW w:w="3083" w:type="dxa"/>
            <w:gridSpan w:val="17"/>
          </w:tcPr>
          <w:p w14:paraId="30751544" w14:textId="77777777" w:rsidR="00D94227" w:rsidRPr="005049DE" w:rsidRDefault="00D94227" w:rsidP="00D421B9">
            <w:pPr>
              <w:pStyle w:val="aa"/>
              <w:rPr>
                <w:lang w:eastAsia="ru-RU"/>
              </w:rPr>
            </w:pPr>
            <w:r w:rsidRPr="005049DE">
              <w:t>многоквартирных домов, м</w:t>
            </w:r>
            <w:r w:rsidRPr="005049DE">
              <w:rPr>
                <w:vertAlign w:val="superscript"/>
              </w:rPr>
              <w:t>3</w:t>
            </w:r>
            <w:r w:rsidRPr="005049DE">
              <w:t xml:space="preserve"> на человека в год / кг на человека в год</w:t>
            </w:r>
          </w:p>
        </w:tc>
        <w:tc>
          <w:tcPr>
            <w:tcW w:w="2763" w:type="dxa"/>
            <w:gridSpan w:val="18"/>
          </w:tcPr>
          <w:p w14:paraId="16BDAE2B" w14:textId="77777777" w:rsidR="00D94227" w:rsidRPr="005049DE" w:rsidRDefault="00D94227" w:rsidP="00D421B9">
            <w:pPr>
              <w:pStyle w:val="aa"/>
            </w:pPr>
          </w:p>
        </w:tc>
        <w:tc>
          <w:tcPr>
            <w:tcW w:w="1921" w:type="dxa"/>
            <w:gridSpan w:val="21"/>
          </w:tcPr>
          <w:p w14:paraId="05CF60A5" w14:textId="77777777" w:rsidR="00D94227" w:rsidRPr="005049DE" w:rsidRDefault="00D94227" w:rsidP="00D421B9">
            <w:pPr>
              <w:pStyle w:val="aa"/>
              <w:rPr>
                <w:lang w:eastAsia="ru-RU"/>
              </w:rPr>
            </w:pPr>
            <w:r w:rsidRPr="005049DE">
              <w:t>3,71 / 383,03 (из них КГО 0,33/39,99)</w:t>
            </w:r>
          </w:p>
        </w:tc>
        <w:tc>
          <w:tcPr>
            <w:tcW w:w="1706" w:type="dxa"/>
            <w:gridSpan w:val="5"/>
          </w:tcPr>
          <w:p w14:paraId="7FBB562E" w14:textId="77777777" w:rsidR="00D94227" w:rsidRPr="005049DE" w:rsidRDefault="00D94227" w:rsidP="00D421B9">
            <w:pPr>
              <w:pStyle w:val="aa"/>
            </w:pPr>
            <w:r w:rsidRPr="005049DE">
              <w:t>Не нормируется</w:t>
            </w:r>
          </w:p>
        </w:tc>
      </w:tr>
      <w:tr w:rsidR="00D94227" w14:paraId="17BB1102" w14:textId="77777777" w:rsidTr="005049DE">
        <w:trPr>
          <w:gridAfter w:val="2"/>
          <w:wAfter w:w="31" w:type="dxa"/>
          <w:trHeight w:val="110"/>
        </w:trPr>
        <w:tc>
          <w:tcPr>
            <w:tcW w:w="3083" w:type="dxa"/>
            <w:gridSpan w:val="17"/>
          </w:tcPr>
          <w:p w14:paraId="280FBA2B" w14:textId="77777777" w:rsidR="00D94227" w:rsidRPr="005049DE" w:rsidRDefault="00D94227" w:rsidP="00D421B9">
            <w:pPr>
              <w:pStyle w:val="aa"/>
            </w:pPr>
            <w:r w:rsidRPr="005049DE">
              <w:t>плотность твердых коммунальных отходов, кг/м</w:t>
            </w:r>
            <w:r w:rsidRPr="005049DE">
              <w:rPr>
                <w:vertAlign w:val="superscript"/>
              </w:rPr>
              <w:t>3</w:t>
            </w:r>
          </w:p>
        </w:tc>
        <w:tc>
          <w:tcPr>
            <w:tcW w:w="2763" w:type="dxa"/>
            <w:gridSpan w:val="18"/>
          </w:tcPr>
          <w:p w14:paraId="7E65DE48" w14:textId="77777777" w:rsidR="00D94227" w:rsidRPr="005049DE" w:rsidRDefault="00D94227" w:rsidP="00D421B9">
            <w:pPr>
              <w:pStyle w:val="aa"/>
            </w:pPr>
          </w:p>
        </w:tc>
        <w:tc>
          <w:tcPr>
            <w:tcW w:w="1921" w:type="dxa"/>
            <w:gridSpan w:val="21"/>
          </w:tcPr>
          <w:p w14:paraId="250D681E" w14:textId="77777777" w:rsidR="00D94227" w:rsidRPr="005049DE" w:rsidRDefault="00D94227" w:rsidP="00D421B9">
            <w:pPr>
              <w:pStyle w:val="aa"/>
              <w:rPr>
                <w:lang w:eastAsia="ru-RU"/>
              </w:rPr>
            </w:pPr>
            <w:r w:rsidRPr="005049DE">
              <w:t>103</w:t>
            </w:r>
            <w:r w:rsidRPr="005049DE">
              <w:rPr>
                <w:vertAlign w:val="superscript"/>
              </w:rPr>
              <w:t>(1)</w:t>
            </w:r>
          </w:p>
        </w:tc>
        <w:tc>
          <w:tcPr>
            <w:tcW w:w="1706" w:type="dxa"/>
            <w:gridSpan w:val="5"/>
          </w:tcPr>
          <w:p w14:paraId="0E601966" w14:textId="77777777" w:rsidR="00D94227" w:rsidRPr="005049DE" w:rsidRDefault="00D94227" w:rsidP="00D421B9">
            <w:pPr>
              <w:pStyle w:val="aa"/>
            </w:pPr>
            <w:r w:rsidRPr="005049DE">
              <w:t>Не нормируется</w:t>
            </w:r>
          </w:p>
        </w:tc>
      </w:tr>
      <w:tr w:rsidR="00D94227" w14:paraId="0A9C0F5A" w14:textId="77777777" w:rsidTr="005049DE">
        <w:trPr>
          <w:gridAfter w:val="2"/>
          <w:wAfter w:w="31" w:type="dxa"/>
          <w:trHeight w:val="120"/>
        </w:trPr>
        <w:tc>
          <w:tcPr>
            <w:tcW w:w="3083" w:type="dxa"/>
            <w:gridSpan w:val="17"/>
          </w:tcPr>
          <w:p w14:paraId="7E8840FB" w14:textId="77777777" w:rsidR="00D94227" w:rsidRPr="005049DE" w:rsidRDefault="00D94227" w:rsidP="00D421B9">
            <w:pPr>
              <w:pStyle w:val="aa"/>
              <w:rPr>
                <w:lang w:eastAsia="ru-RU"/>
              </w:rPr>
            </w:pPr>
            <w:r w:rsidRPr="005049DE">
              <w:t>индивидуальных жилых домов, м</w:t>
            </w:r>
            <w:r w:rsidRPr="005049DE">
              <w:rPr>
                <w:vertAlign w:val="superscript"/>
              </w:rPr>
              <w:t>3</w:t>
            </w:r>
            <w:r w:rsidRPr="005049DE">
              <w:t xml:space="preserve"> на человека в год</w:t>
            </w:r>
          </w:p>
        </w:tc>
        <w:tc>
          <w:tcPr>
            <w:tcW w:w="2763" w:type="dxa"/>
            <w:gridSpan w:val="18"/>
          </w:tcPr>
          <w:p w14:paraId="4C31D36C" w14:textId="77777777" w:rsidR="00D94227" w:rsidRPr="005049DE" w:rsidRDefault="00D94227" w:rsidP="00D421B9">
            <w:pPr>
              <w:pStyle w:val="aa"/>
            </w:pPr>
          </w:p>
        </w:tc>
        <w:tc>
          <w:tcPr>
            <w:tcW w:w="1921" w:type="dxa"/>
            <w:gridSpan w:val="21"/>
          </w:tcPr>
          <w:p w14:paraId="2E88A1FD" w14:textId="77777777" w:rsidR="00D94227" w:rsidRPr="005049DE" w:rsidRDefault="00D94227" w:rsidP="00D421B9">
            <w:pPr>
              <w:pStyle w:val="aa"/>
              <w:rPr>
                <w:lang w:eastAsia="ru-RU"/>
              </w:rPr>
            </w:pPr>
            <w:r w:rsidRPr="005049DE">
              <w:t>3,91 / 418,37 (из них КГО 0,14/16,25)</w:t>
            </w:r>
          </w:p>
        </w:tc>
        <w:tc>
          <w:tcPr>
            <w:tcW w:w="1706" w:type="dxa"/>
            <w:gridSpan w:val="5"/>
          </w:tcPr>
          <w:p w14:paraId="4ABB32E3" w14:textId="77777777" w:rsidR="00D94227" w:rsidRPr="005049DE" w:rsidRDefault="00D94227" w:rsidP="00D421B9">
            <w:pPr>
              <w:pStyle w:val="aa"/>
            </w:pPr>
            <w:r w:rsidRPr="005049DE">
              <w:t>Не нормируется</w:t>
            </w:r>
          </w:p>
        </w:tc>
      </w:tr>
      <w:tr w:rsidR="00D94227" w14:paraId="4E797E6C" w14:textId="77777777" w:rsidTr="005049DE">
        <w:trPr>
          <w:gridAfter w:val="2"/>
          <w:wAfter w:w="31" w:type="dxa"/>
          <w:trHeight w:val="135"/>
        </w:trPr>
        <w:tc>
          <w:tcPr>
            <w:tcW w:w="3083" w:type="dxa"/>
            <w:gridSpan w:val="17"/>
          </w:tcPr>
          <w:p w14:paraId="20059DDA" w14:textId="77777777" w:rsidR="00D94227" w:rsidRPr="005049DE" w:rsidRDefault="00D94227" w:rsidP="00D421B9">
            <w:pPr>
              <w:pStyle w:val="aa"/>
            </w:pPr>
            <w:r w:rsidRPr="005049DE">
              <w:t>плотность твердых коммунальных отходов, кг/м</w:t>
            </w:r>
            <w:r w:rsidRPr="005049DE">
              <w:rPr>
                <w:vertAlign w:val="superscript"/>
              </w:rPr>
              <w:t>3</w:t>
            </w:r>
          </w:p>
        </w:tc>
        <w:tc>
          <w:tcPr>
            <w:tcW w:w="2763" w:type="dxa"/>
            <w:gridSpan w:val="18"/>
          </w:tcPr>
          <w:p w14:paraId="128589D7" w14:textId="77777777" w:rsidR="00D94227" w:rsidRPr="005049DE" w:rsidRDefault="00D94227" w:rsidP="00D421B9">
            <w:pPr>
              <w:pStyle w:val="aa"/>
            </w:pPr>
          </w:p>
        </w:tc>
        <w:tc>
          <w:tcPr>
            <w:tcW w:w="1921" w:type="dxa"/>
            <w:gridSpan w:val="21"/>
          </w:tcPr>
          <w:p w14:paraId="2805C82F" w14:textId="77777777" w:rsidR="00D94227" w:rsidRPr="005049DE" w:rsidRDefault="00D94227" w:rsidP="00D421B9">
            <w:pPr>
              <w:pStyle w:val="aa"/>
              <w:rPr>
                <w:lang w:eastAsia="ru-RU"/>
              </w:rPr>
            </w:pPr>
            <w:r w:rsidRPr="005049DE">
              <w:t>107</w:t>
            </w:r>
            <w:r w:rsidRPr="005049DE">
              <w:rPr>
                <w:vertAlign w:val="superscript"/>
              </w:rPr>
              <w:t>(1)</w:t>
            </w:r>
          </w:p>
        </w:tc>
        <w:tc>
          <w:tcPr>
            <w:tcW w:w="1706" w:type="dxa"/>
            <w:gridSpan w:val="5"/>
          </w:tcPr>
          <w:p w14:paraId="00DD8D11" w14:textId="77777777" w:rsidR="00D94227" w:rsidRPr="005049DE" w:rsidRDefault="00D94227" w:rsidP="00D421B9">
            <w:pPr>
              <w:pStyle w:val="aa"/>
            </w:pPr>
            <w:r w:rsidRPr="005049DE">
              <w:t>Не нормируется</w:t>
            </w:r>
          </w:p>
        </w:tc>
      </w:tr>
      <w:tr w:rsidR="00D94227" w14:paraId="604B5A6D" w14:textId="77777777" w:rsidTr="005049DE">
        <w:trPr>
          <w:gridAfter w:val="2"/>
          <w:wAfter w:w="31" w:type="dxa"/>
          <w:trHeight w:val="150"/>
        </w:trPr>
        <w:tc>
          <w:tcPr>
            <w:tcW w:w="3083" w:type="dxa"/>
            <w:gridSpan w:val="17"/>
          </w:tcPr>
          <w:p w14:paraId="25F3C663" w14:textId="77777777" w:rsidR="00D94227" w:rsidRPr="005049DE" w:rsidRDefault="00D94227" w:rsidP="00D421B9">
            <w:pPr>
              <w:pStyle w:val="aa"/>
              <w:rPr>
                <w:lang w:eastAsia="ru-RU"/>
              </w:rPr>
            </w:pPr>
            <w:r w:rsidRPr="005049DE">
              <w:t>Норматив образования смета с усовершенствованных покрытий улично-дорожной сети при механической уборке (летняя и зимняя уборка), кг/ м</w:t>
            </w:r>
            <w:r w:rsidRPr="005049DE">
              <w:rPr>
                <w:vertAlign w:val="superscript"/>
              </w:rPr>
              <w:t>2</w:t>
            </w:r>
            <w:r w:rsidRPr="005049DE">
              <w:t xml:space="preserve"> с 1 м</w:t>
            </w:r>
            <w:r w:rsidRPr="005049DE">
              <w:rPr>
                <w:vertAlign w:val="superscript"/>
              </w:rPr>
              <w:t>2</w:t>
            </w:r>
          </w:p>
        </w:tc>
        <w:tc>
          <w:tcPr>
            <w:tcW w:w="2763" w:type="dxa"/>
            <w:gridSpan w:val="18"/>
          </w:tcPr>
          <w:p w14:paraId="140E780B" w14:textId="77777777" w:rsidR="00D94227" w:rsidRPr="005049DE" w:rsidRDefault="00D94227" w:rsidP="00D421B9">
            <w:pPr>
              <w:pStyle w:val="aa"/>
            </w:pPr>
          </w:p>
        </w:tc>
        <w:tc>
          <w:tcPr>
            <w:tcW w:w="1921" w:type="dxa"/>
            <w:gridSpan w:val="21"/>
          </w:tcPr>
          <w:p w14:paraId="0A1FFAB1" w14:textId="77777777" w:rsidR="00D94227" w:rsidRPr="005049DE" w:rsidRDefault="00D94227" w:rsidP="00D421B9">
            <w:pPr>
              <w:pStyle w:val="aa"/>
              <w:rPr>
                <w:lang w:eastAsia="ru-RU"/>
              </w:rPr>
            </w:pPr>
            <w:r w:rsidRPr="005049DE">
              <w:t>10</w:t>
            </w:r>
          </w:p>
        </w:tc>
        <w:tc>
          <w:tcPr>
            <w:tcW w:w="1706" w:type="dxa"/>
            <w:gridSpan w:val="5"/>
          </w:tcPr>
          <w:p w14:paraId="07E110BA" w14:textId="77777777" w:rsidR="00D94227" w:rsidRPr="005049DE" w:rsidRDefault="00D94227" w:rsidP="00D421B9">
            <w:pPr>
              <w:pStyle w:val="aa"/>
            </w:pPr>
            <w:r w:rsidRPr="005049DE">
              <w:t>Не нормируется</w:t>
            </w:r>
          </w:p>
        </w:tc>
      </w:tr>
      <w:tr w:rsidR="00D94227" w:rsidRPr="00DC706D" w14:paraId="0E9322A9" w14:textId="77777777" w:rsidTr="005049DE">
        <w:trPr>
          <w:gridAfter w:val="2"/>
          <w:wAfter w:w="31" w:type="dxa"/>
          <w:trHeight w:val="3817"/>
        </w:trPr>
        <w:tc>
          <w:tcPr>
            <w:tcW w:w="9473" w:type="dxa"/>
            <w:gridSpan w:val="61"/>
          </w:tcPr>
          <w:p w14:paraId="45D903E7" w14:textId="77777777" w:rsidR="00122BF7" w:rsidRPr="00122BF7" w:rsidRDefault="00122BF7" w:rsidP="00122BF7">
            <w:pPr>
              <w:jc w:val="both"/>
              <w:rPr>
                <w:rFonts w:ascii="Times New Roman" w:hAnsi="Times New Roman" w:cs="Times New Roman"/>
                <w:bCs/>
                <w:sz w:val="20"/>
                <w:szCs w:val="20"/>
              </w:rPr>
            </w:pPr>
            <w:r w:rsidRPr="00122BF7">
              <w:rPr>
                <w:rFonts w:ascii="Times New Roman" w:hAnsi="Times New Roman" w:cs="Times New Roman"/>
                <w:bCs/>
                <w:sz w:val="20"/>
                <w:szCs w:val="20"/>
              </w:rPr>
              <w:t>Примечания:</w:t>
            </w:r>
          </w:p>
          <w:p w14:paraId="31779BDF" w14:textId="77777777" w:rsidR="00122BF7" w:rsidRPr="00122BF7" w:rsidRDefault="00122BF7" w:rsidP="00122BF7">
            <w:pPr>
              <w:jc w:val="both"/>
              <w:rPr>
                <w:rFonts w:ascii="Times New Roman" w:hAnsi="Times New Roman" w:cs="Times New Roman"/>
                <w:bCs/>
                <w:sz w:val="20"/>
                <w:szCs w:val="20"/>
              </w:rPr>
            </w:pPr>
            <w:r w:rsidRPr="00122BF7">
              <w:rPr>
                <w:rFonts w:ascii="Times New Roman" w:hAnsi="Times New Roman" w:cs="Times New Roman"/>
                <w:bCs/>
                <w:sz w:val="20"/>
                <w:szCs w:val="20"/>
              </w:rPr>
              <w:t>1. Плотность соответствует плотности твердых коммунальных отходов при выгрузке из мусоровоза.</w:t>
            </w:r>
          </w:p>
          <w:p w14:paraId="54A38384" w14:textId="77777777" w:rsidR="00122BF7" w:rsidRPr="00122BF7" w:rsidRDefault="00122BF7" w:rsidP="00122BF7">
            <w:pPr>
              <w:jc w:val="both"/>
              <w:rPr>
                <w:rFonts w:ascii="Times New Roman" w:hAnsi="Times New Roman" w:cs="Times New Roman"/>
                <w:bCs/>
                <w:sz w:val="20"/>
                <w:szCs w:val="20"/>
              </w:rPr>
            </w:pPr>
            <w:r w:rsidRPr="00122BF7">
              <w:rPr>
                <w:rFonts w:ascii="Times New Roman" w:hAnsi="Times New Roman" w:cs="Times New Roman"/>
                <w:bCs/>
                <w:sz w:val="20"/>
                <w:szCs w:val="20"/>
              </w:rPr>
              <w:t>2. Необходимое число контейнеров для сбора ТКО определяется исходя из количества образуемых ТКО на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1FF94010" w14:textId="77777777" w:rsidR="00122BF7" w:rsidRPr="00122BF7" w:rsidRDefault="00122BF7" w:rsidP="00122BF7">
            <w:pPr>
              <w:jc w:val="both"/>
              <w:rPr>
                <w:rFonts w:ascii="Times New Roman" w:hAnsi="Times New Roman" w:cs="Times New Roman"/>
                <w:bCs/>
                <w:sz w:val="20"/>
                <w:szCs w:val="20"/>
              </w:rPr>
            </w:pPr>
            <w:r w:rsidRPr="00122BF7">
              <w:rPr>
                <w:rFonts w:ascii="Times New Roman" w:hAnsi="Times New Roman" w:cs="Times New Roman"/>
                <w:bCs/>
                <w:sz w:val="20"/>
                <w:szCs w:val="20"/>
              </w:rPr>
              <w:t>3. Количество специализированных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ТКО.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площадках должно размещаться не более 2 бункеров для накопления КГО.</w:t>
            </w:r>
          </w:p>
          <w:p w14:paraId="381B68E0" w14:textId="77777777" w:rsidR="00D94227" w:rsidRPr="00B72D62" w:rsidRDefault="00122BF7" w:rsidP="00122BF7">
            <w:pPr>
              <w:jc w:val="both"/>
              <w:rPr>
                <w:rFonts w:ascii="Times New Roman" w:hAnsi="Times New Roman" w:cs="Times New Roman"/>
                <w:bCs/>
                <w:sz w:val="20"/>
                <w:szCs w:val="20"/>
                <w:highlight w:val="yellow"/>
              </w:rPr>
            </w:pPr>
            <w:r w:rsidRPr="00122BF7">
              <w:rPr>
                <w:rFonts w:ascii="Times New Roman" w:hAnsi="Times New Roman" w:cs="Times New Roman"/>
                <w:bCs/>
                <w:sz w:val="20"/>
                <w:szCs w:val="20"/>
              </w:rPr>
              <w:t>4. Расчетный показатель пешеходной доступности от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10 м и не более 100 м; от мест массового отдыха населения, а также от территорий медицинских организаций – не менее 25 м.</w:t>
            </w:r>
          </w:p>
        </w:tc>
      </w:tr>
      <w:tr w:rsidR="00D94227" w:rsidRPr="00D61999" w14:paraId="0A76F439" w14:textId="77777777" w:rsidTr="005049DE">
        <w:trPr>
          <w:gridAfter w:val="2"/>
          <w:wAfter w:w="31" w:type="dxa"/>
          <w:trHeight w:val="152"/>
        </w:trPr>
        <w:tc>
          <w:tcPr>
            <w:tcW w:w="9473" w:type="dxa"/>
            <w:gridSpan w:val="61"/>
          </w:tcPr>
          <w:p w14:paraId="3DA5533C" w14:textId="77777777" w:rsidR="00D94227" w:rsidRPr="00DE7841" w:rsidRDefault="00D94227" w:rsidP="00DE7841">
            <w:pPr>
              <w:rPr>
                <w:rFonts w:ascii="Times New Roman" w:hAnsi="Times New Roman" w:cs="Times New Roman"/>
                <w:b/>
              </w:rPr>
            </w:pPr>
            <w:r w:rsidRPr="00DE7841">
              <w:rPr>
                <w:rFonts w:ascii="Times New Roman" w:hAnsi="Times New Roman" w:cs="Times New Roman"/>
                <w:b/>
                <w:bCs/>
              </w:rPr>
              <w:lastRenderedPageBreak/>
              <w:t>1.2.8. Объекты местного значения в области  содержания мест захоронения, организация ритуальных услуг</w:t>
            </w:r>
          </w:p>
        </w:tc>
      </w:tr>
      <w:tr w:rsidR="00D94227" w:rsidRPr="00D61999" w14:paraId="3AC100B2" w14:textId="77777777" w:rsidTr="005049DE">
        <w:trPr>
          <w:gridAfter w:val="2"/>
          <w:wAfter w:w="31" w:type="dxa"/>
          <w:trHeight w:val="481"/>
        </w:trPr>
        <w:tc>
          <w:tcPr>
            <w:tcW w:w="2835" w:type="dxa"/>
            <w:gridSpan w:val="14"/>
          </w:tcPr>
          <w:p w14:paraId="1083F6DE" w14:textId="77777777" w:rsidR="00D94227" w:rsidRPr="003F7F23" w:rsidRDefault="00D94227" w:rsidP="001B187D">
            <w:pPr>
              <w:pStyle w:val="aa"/>
              <w:rPr>
                <w:b/>
              </w:rPr>
            </w:pPr>
            <w:r w:rsidRPr="003F7F23">
              <w:rPr>
                <w:b/>
              </w:rPr>
              <w:t>Наименование вида объекта</w:t>
            </w:r>
          </w:p>
        </w:tc>
        <w:tc>
          <w:tcPr>
            <w:tcW w:w="1372" w:type="dxa"/>
            <w:gridSpan w:val="6"/>
          </w:tcPr>
          <w:p w14:paraId="31A2530E" w14:textId="77777777" w:rsidR="00D94227" w:rsidRPr="003F7F23" w:rsidRDefault="00D94227" w:rsidP="001B187D">
            <w:pPr>
              <w:pStyle w:val="aa"/>
              <w:rPr>
                <w:b/>
              </w:rPr>
            </w:pPr>
            <w:r w:rsidRPr="003F7F23">
              <w:rPr>
                <w:b/>
              </w:rPr>
              <w:t>Ед.</w:t>
            </w:r>
            <w:r w:rsidR="005049DE">
              <w:rPr>
                <w:b/>
              </w:rPr>
              <w:t xml:space="preserve"> </w:t>
            </w:r>
            <w:r w:rsidRPr="003F7F23">
              <w:rPr>
                <w:b/>
              </w:rPr>
              <w:t>измер</w:t>
            </w:r>
            <w:r w:rsidR="005049DE">
              <w:rPr>
                <w:b/>
              </w:rPr>
              <w:t>ения</w:t>
            </w:r>
            <w:r w:rsidRPr="003F7F23">
              <w:rPr>
                <w:b/>
              </w:rPr>
              <w:t>.</w:t>
            </w:r>
          </w:p>
        </w:tc>
        <w:tc>
          <w:tcPr>
            <w:tcW w:w="2572" w:type="dxa"/>
            <w:gridSpan w:val="24"/>
          </w:tcPr>
          <w:p w14:paraId="3B59009A" w14:textId="77777777" w:rsidR="00D94227" w:rsidRPr="003F7F23" w:rsidRDefault="00D94227" w:rsidP="001B187D">
            <w:pPr>
              <w:pStyle w:val="aa"/>
              <w:rPr>
                <w:b/>
              </w:rPr>
            </w:pPr>
            <w:r w:rsidRPr="003F7F23">
              <w:rPr>
                <w:b/>
              </w:rPr>
              <w:t>Расчетный показатель минимально допустимого уровня обеспеченности объектами на 1000 жителей</w:t>
            </w:r>
          </w:p>
        </w:tc>
        <w:tc>
          <w:tcPr>
            <w:tcW w:w="1002" w:type="dxa"/>
            <w:gridSpan w:val="13"/>
          </w:tcPr>
          <w:p w14:paraId="6078D67B" w14:textId="77777777" w:rsidR="00D94227" w:rsidRPr="003F7F23" w:rsidRDefault="00D94227" w:rsidP="001B187D">
            <w:pPr>
              <w:pStyle w:val="aa"/>
              <w:rPr>
                <w:b/>
              </w:rPr>
            </w:pPr>
            <w:r w:rsidRPr="003F7F23">
              <w:rPr>
                <w:b/>
              </w:rPr>
              <w:t>Размер земельного участка</w:t>
            </w:r>
          </w:p>
        </w:tc>
        <w:tc>
          <w:tcPr>
            <w:tcW w:w="1692" w:type="dxa"/>
            <w:gridSpan w:val="4"/>
          </w:tcPr>
          <w:p w14:paraId="16C911EA" w14:textId="77777777" w:rsidR="00D94227" w:rsidRPr="003F7F23" w:rsidRDefault="00D94227" w:rsidP="001B187D">
            <w:pPr>
              <w:pStyle w:val="aa"/>
              <w:rPr>
                <w:b/>
              </w:rPr>
            </w:pPr>
            <w:r w:rsidRPr="003F7F23">
              <w:rPr>
                <w:b/>
              </w:rPr>
              <w:t>Расчетный показатель максимально допустимого уровня доступности</w:t>
            </w:r>
          </w:p>
        </w:tc>
      </w:tr>
      <w:tr w:rsidR="00D94227" w:rsidRPr="00D61999" w14:paraId="5903B03F" w14:textId="77777777" w:rsidTr="005049DE">
        <w:trPr>
          <w:gridAfter w:val="2"/>
          <w:wAfter w:w="31" w:type="dxa"/>
          <w:trHeight w:val="893"/>
        </w:trPr>
        <w:tc>
          <w:tcPr>
            <w:tcW w:w="2835" w:type="dxa"/>
            <w:gridSpan w:val="14"/>
          </w:tcPr>
          <w:p w14:paraId="19447978" w14:textId="77777777" w:rsidR="00D94227" w:rsidRPr="003F7F23" w:rsidRDefault="00D94227" w:rsidP="001B187D">
            <w:pPr>
              <w:pStyle w:val="aa"/>
            </w:pPr>
            <w:r w:rsidRPr="003F7F23">
              <w:t>Места захоронения</w:t>
            </w:r>
          </w:p>
          <w:p w14:paraId="72F4AB09" w14:textId="77777777" w:rsidR="00D94227" w:rsidRPr="003F7F23" w:rsidRDefault="00D94227" w:rsidP="001B187D">
            <w:pPr>
              <w:pStyle w:val="aa"/>
              <w:rPr>
                <w:lang w:eastAsia="ru-RU"/>
              </w:rPr>
            </w:pPr>
            <w:r w:rsidRPr="003F7F23">
              <w:rPr>
                <w:lang w:eastAsia="ru-RU"/>
              </w:rPr>
              <w:t>Места на кладбищах, доступные к захоронению для кладбищ традиционного захоронения;</w:t>
            </w:r>
          </w:p>
        </w:tc>
        <w:tc>
          <w:tcPr>
            <w:tcW w:w="1372" w:type="dxa"/>
            <w:gridSpan w:val="6"/>
            <w:vMerge w:val="restart"/>
          </w:tcPr>
          <w:p w14:paraId="2F526C2F" w14:textId="77777777" w:rsidR="00D94227" w:rsidRPr="003F7F23" w:rsidRDefault="00D94227" w:rsidP="001B187D">
            <w:pPr>
              <w:pStyle w:val="aa"/>
            </w:pPr>
            <w:r w:rsidRPr="003F7F23">
              <w:t>га</w:t>
            </w:r>
          </w:p>
        </w:tc>
        <w:tc>
          <w:tcPr>
            <w:tcW w:w="2572" w:type="dxa"/>
            <w:gridSpan w:val="24"/>
          </w:tcPr>
          <w:p w14:paraId="080D20EB" w14:textId="77777777" w:rsidR="00D94227" w:rsidRPr="003F7F23" w:rsidRDefault="00D94227" w:rsidP="009B094E">
            <w:pPr>
              <w:pStyle w:val="aa"/>
            </w:pPr>
            <w:r w:rsidRPr="003F7F23">
              <w:t xml:space="preserve">0,24 га  </w:t>
            </w:r>
          </w:p>
        </w:tc>
        <w:tc>
          <w:tcPr>
            <w:tcW w:w="1002" w:type="dxa"/>
            <w:gridSpan w:val="13"/>
            <w:vMerge w:val="restart"/>
          </w:tcPr>
          <w:p w14:paraId="7AB482AD" w14:textId="77777777" w:rsidR="00D94227" w:rsidRPr="003F7F23" w:rsidRDefault="00D94227" w:rsidP="001B187D">
            <w:pPr>
              <w:pStyle w:val="aa"/>
            </w:pPr>
            <w:r w:rsidRPr="003F7F23">
              <w:t>По заданию на проектирование</w:t>
            </w:r>
          </w:p>
        </w:tc>
        <w:tc>
          <w:tcPr>
            <w:tcW w:w="1692" w:type="dxa"/>
            <w:gridSpan w:val="4"/>
            <w:vMerge w:val="restart"/>
          </w:tcPr>
          <w:p w14:paraId="7A062699" w14:textId="77777777" w:rsidR="00D94227" w:rsidRPr="003F7F23" w:rsidRDefault="00D94227" w:rsidP="001B187D">
            <w:pPr>
              <w:pStyle w:val="aa"/>
            </w:pPr>
            <w:r w:rsidRPr="003F7F23">
              <w:t>Не нормируется</w:t>
            </w:r>
          </w:p>
        </w:tc>
      </w:tr>
      <w:tr w:rsidR="00D94227" w:rsidRPr="00D61999" w14:paraId="5F1B59FE" w14:textId="77777777" w:rsidTr="005049DE">
        <w:trPr>
          <w:gridAfter w:val="2"/>
          <w:wAfter w:w="31" w:type="dxa"/>
          <w:trHeight w:val="740"/>
        </w:trPr>
        <w:tc>
          <w:tcPr>
            <w:tcW w:w="2835" w:type="dxa"/>
            <w:gridSpan w:val="14"/>
          </w:tcPr>
          <w:p w14:paraId="7D8D33AE" w14:textId="77777777" w:rsidR="00D94227" w:rsidRPr="003F7F23" w:rsidRDefault="00D94227" w:rsidP="001B187D">
            <w:pPr>
              <w:pStyle w:val="aa"/>
            </w:pPr>
            <w:r w:rsidRPr="003F7F23">
              <w:rPr>
                <w:lang w:eastAsia="ru-RU"/>
              </w:rPr>
              <w:t xml:space="preserve">места, доступные для захоронения урнами; колумбарий, кладбищ </w:t>
            </w:r>
            <w:proofErr w:type="spellStart"/>
            <w:r w:rsidRPr="003F7F23">
              <w:rPr>
                <w:lang w:eastAsia="ru-RU"/>
              </w:rPr>
              <w:t>урновых</w:t>
            </w:r>
            <w:proofErr w:type="spellEnd"/>
            <w:r w:rsidRPr="003F7F23">
              <w:rPr>
                <w:lang w:eastAsia="ru-RU"/>
              </w:rPr>
              <w:t xml:space="preserve"> захоронений после кремации</w:t>
            </w:r>
          </w:p>
        </w:tc>
        <w:tc>
          <w:tcPr>
            <w:tcW w:w="1372" w:type="dxa"/>
            <w:gridSpan w:val="6"/>
            <w:vMerge/>
          </w:tcPr>
          <w:p w14:paraId="2D048F66" w14:textId="77777777" w:rsidR="00D94227" w:rsidRPr="003F7F23" w:rsidRDefault="00D94227" w:rsidP="001B187D">
            <w:pPr>
              <w:pStyle w:val="aa"/>
            </w:pPr>
          </w:p>
        </w:tc>
        <w:tc>
          <w:tcPr>
            <w:tcW w:w="2572" w:type="dxa"/>
            <w:gridSpan w:val="24"/>
          </w:tcPr>
          <w:p w14:paraId="22FE1931" w14:textId="77777777" w:rsidR="00D94227" w:rsidRPr="003F7F23" w:rsidRDefault="00D94227" w:rsidP="00264D78">
            <w:pPr>
              <w:pStyle w:val="aa"/>
            </w:pPr>
            <w:r w:rsidRPr="003F7F23">
              <w:t xml:space="preserve">0,02 га  </w:t>
            </w:r>
          </w:p>
        </w:tc>
        <w:tc>
          <w:tcPr>
            <w:tcW w:w="1002" w:type="dxa"/>
            <w:gridSpan w:val="13"/>
            <w:vMerge/>
          </w:tcPr>
          <w:p w14:paraId="09193E2D" w14:textId="77777777" w:rsidR="00D94227" w:rsidRPr="003F7F23" w:rsidRDefault="00D94227" w:rsidP="001B187D">
            <w:pPr>
              <w:pStyle w:val="aa"/>
            </w:pPr>
          </w:p>
        </w:tc>
        <w:tc>
          <w:tcPr>
            <w:tcW w:w="1692" w:type="dxa"/>
            <w:gridSpan w:val="4"/>
            <w:vMerge/>
          </w:tcPr>
          <w:p w14:paraId="287301DE" w14:textId="77777777" w:rsidR="00D94227" w:rsidRPr="003F7F23" w:rsidRDefault="00D94227" w:rsidP="001B187D">
            <w:pPr>
              <w:pStyle w:val="aa"/>
            </w:pPr>
          </w:p>
        </w:tc>
      </w:tr>
      <w:tr w:rsidR="00D94227" w:rsidRPr="00D61999" w14:paraId="0BF74269" w14:textId="77777777" w:rsidTr="005049DE">
        <w:trPr>
          <w:gridAfter w:val="2"/>
          <w:wAfter w:w="31" w:type="dxa"/>
          <w:trHeight w:val="142"/>
        </w:trPr>
        <w:tc>
          <w:tcPr>
            <w:tcW w:w="9473" w:type="dxa"/>
            <w:gridSpan w:val="61"/>
          </w:tcPr>
          <w:p w14:paraId="375855E4" w14:textId="77777777" w:rsidR="005F756C" w:rsidRPr="005F756C" w:rsidRDefault="005F756C" w:rsidP="009B094E">
            <w:pPr>
              <w:pStyle w:val="aa"/>
              <w:jc w:val="both"/>
              <w:rPr>
                <w:sz w:val="20"/>
                <w:szCs w:val="20"/>
              </w:rPr>
            </w:pPr>
            <w:r w:rsidRPr="005F756C">
              <w:rPr>
                <w:sz w:val="20"/>
                <w:szCs w:val="20"/>
              </w:rPr>
              <w:t xml:space="preserve">Примечания </w:t>
            </w:r>
          </w:p>
          <w:p w14:paraId="52E3E5E4" w14:textId="77777777" w:rsidR="00D94227" w:rsidRPr="003F7F23" w:rsidRDefault="005F756C" w:rsidP="005F756C">
            <w:pPr>
              <w:pStyle w:val="aa"/>
              <w:jc w:val="both"/>
            </w:pPr>
            <w:r w:rsidRPr="005F756C">
              <w:rPr>
                <w:sz w:val="20"/>
                <w:szCs w:val="20"/>
              </w:rPr>
              <w:t>1.</w:t>
            </w:r>
            <w:r w:rsidR="00D94227" w:rsidRPr="005F756C">
              <w:rPr>
                <w:sz w:val="20"/>
                <w:szCs w:val="20"/>
              </w:rPr>
              <w:t>Размещение, расширение и реконструкция кладбищ, зданий и сооружений похоронного назначения осуществляются в соответствии с разделом 8.2 п.п.8.2.1-8.2.18 РНГП, утвержденных   Приказом  Департамента по архитектуре и градостроительству Краснодарского края от 16.04.2015 N 78 (ред. от 14.12.2021) «Об утверждении нормативов градостроительного проектирования Краснодарского края»</w:t>
            </w:r>
            <w:r w:rsidR="00D94227" w:rsidRPr="003F7F23">
              <w:t xml:space="preserve"> </w:t>
            </w:r>
          </w:p>
        </w:tc>
      </w:tr>
      <w:tr w:rsidR="00D94227" w:rsidRPr="00D61999" w14:paraId="59E4408C" w14:textId="77777777" w:rsidTr="005049DE">
        <w:trPr>
          <w:gridAfter w:val="2"/>
          <w:wAfter w:w="31" w:type="dxa"/>
          <w:trHeight w:val="124"/>
        </w:trPr>
        <w:tc>
          <w:tcPr>
            <w:tcW w:w="9473" w:type="dxa"/>
            <w:gridSpan w:val="61"/>
          </w:tcPr>
          <w:p w14:paraId="27BB5CCF" w14:textId="77777777" w:rsidR="00D94227" w:rsidRPr="003F7F23" w:rsidRDefault="00D94227" w:rsidP="00DE7841">
            <w:pPr>
              <w:pStyle w:val="aa"/>
              <w:rPr>
                <w:b/>
              </w:rPr>
            </w:pPr>
            <w:r w:rsidRPr="003F7F23">
              <w:rPr>
                <w:b/>
              </w:rPr>
              <w:t>1.2.9. Объекты местного значения в области развития агропромышленного комплекса, логистики и коммунально-складского назначения</w:t>
            </w:r>
          </w:p>
        </w:tc>
      </w:tr>
      <w:tr w:rsidR="00D94227" w:rsidRPr="00D61999" w14:paraId="2D8643E2" w14:textId="77777777" w:rsidTr="005049DE">
        <w:trPr>
          <w:gridAfter w:val="2"/>
          <w:wAfter w:w="31" w:type="dxa"/>
          <w:trHeight w:val="1390"/>
        </w:trPr>
        <w:tc>
          <w:tcPr>
            <w:tcW w:w="2835" w:type="dxa"/>
            <w:gridSpan w:val="14"/>
          </w:tcPr>
          <w:p w14:paraId="248D226A" w14:textId="77777777" w:rsidR="00D94227" w:rsidRPr="003F7F23" w:rsidRDefault="00D94227" w:rsidP="003944DA">
            <w:pPr>
              <w:pStyle w:val="aa"/>
              <w:jc w:val="center"/>
              <w:rPr>
                <w:b/>
                <w:bCs/>
              </w:rPr>
            </w:pPr>
            <w:r w:rsidRPr="003F7F23">
              <w:rPr>
                <w:b/>
                <w:bCs/>
              </w:rPr>
              <w:t xml:space="preserve"> </w:t>
            </w:r>
          </w:p>
          <w:p w14:paraId="556DF108" w14:textId="77777777" w:rsidR="00D94227" w:rsidRPr="003F7F23" w:rsidRDefault="00D94227" w:rsidP="003944DA">
            <w:pPr>
              <w:pStyle w:val="aa"/>
              <w:jc w:val="center"/>
              <w:rPr>
                <w:b/>
                <w:bCs/>
              </w:rPr>
            </w:pPr>
            <w:r w:rsidRPr="003F7F23">
              <w:rPr>
                <w:b/>
                <w:bCs/>
              </w:rPr>
              <w:t>Наименование вида объекта</w:t>
            </w:r>
          </w:p>
        </w:tc>
        <w:tc>
          <w:tcPr>
            <w:tcW w:w="1372" w:type="dxa"/>
            <w:gridSpan w:val="6"/>
          </w:tcPr>
          <w:p w14:paraId="75C4A668" w14:textId="77777777" w:rsidR="00D94227" w:rsidRPr="003F7F23" w:rsidRDefault="00D94227" w:rsidP="003944DA">
            <w:pPr>
              <w:pStyle w:val="aa"/>
              <w:jc w:val="center"/>
              <w:rPr>
                <w:b/>
                <w:bCs/>
              </w:rPr>
            </w:pPr>
            <w:r w:rsidRPr="003F7F23">
              <w:rPr>
                <w:b/>
                <w:bCs/>
              </w:rPr>
              <w:t>Единица</w:t>
            </w:r>
            <w:r w:rsidR="005049DE">
              <w:rPr>
                <w:b/>
                <w:bCs/>
              </w:rPr>
              <w:t xml:space="preserve"> </w:t>
            </w:r>
            <w:r w:rsidRPr="003F7F23">
              <w:rPr>
                <w:b/>
                <w:bCs/>
              </w:rPr>
              <w:t>измерения</w:t>
            </w:r>
          </w:p>
        </w:tc>
        <w:tc>
          <w:tcPr>
            <w:tcW w:w="2626" w:type="dxa"/>
            <w:gridSpan w:val="27"/>
          </w:tcPr>
          <w:p w14:paraId="1430D035" w14:textId="77777777" w:rsidR="00D94227" w:rsidRPr="003F7F23" w:rsidRDefault="00D94227" w:rsidP="003944DA">
            <w:pPr>
              <w:pStyle w:val="aa"/>
              <w:jc w:val="center"/>
              <w:rPr>
                <w:b/>
                <w:bCs/>
              </w:rPr>
            </w:pPr>
            <w:r w:rsidRPr="003F7F23">
              <w:rPr>
                <w:b/>
                <w:bCs/>
              </w:rPr>
              <w:t>Расчетный показатель минимально допустимого уровня обеспеченности объектами на 1000 жителей</w:t>
            </w:r>
          </w:p>
        </w:tc>
        <w:tc>
          <w:tcPr>
            <w:tcW w:w="948" w:type="dxa"/>
            <w:gridSpan w:val="10"/>
          </w:tcPr>
          <w:p w14:paraId="2FB02E70" w14:textId="77777777" w:rsidR="00D94227" w:rsidRPr="003F7F23" w:rsidRDefault="00D94227" w:rsidP="003944DA">
            <w:pPr>
              <w:pStyle w:val="aa"/>
              <w:jc w:val="center"/>
              <w:rPr>
                <w:b/>
                <w:bCs/>
              </w:rPr>
            </w:pPr>
            <w:r w:rsidRPr="003F7F23">
              <w:rPr>
                <w:b/>
                <w:bCs/>
              </w:rPr>
              <w:t>Размер земельного участка</w:t>
            </w:r>
          </w:p>
        </w:tc>
        <w:tc>
          <w:tcPr>
            <w:tcW w:w="1692" w:type="dxa"/>
            <w:gridSpan w:val="4"/>
          </w:tcPr>
          <w:p w14:paraId="14F24679" w14:textId="77777777" w:rsidR="00D94227" w:rsidRPr="003F7F23" w:rsidRDefault="00D94227" w:rsidP="003944DA">
            <w:pPr>
              <w:pStyle w:val="aa"/>
              <w:jc w:val="center"/>
              <w:rPr>
                <w:b/>
                <w:bCs/>
              </w:rPr>
            </w:pPr>
            <w:r w:rsidRPr="003F7F23">
              <w:rPr>
                <w:b/>
                <w:bCs/>
              </w:rPr>
              <w:t>Расчетный показатель максимально допустимого уровня доступности</w:t>
            </w:r>
          </w:p>
        </w:tc>
      </w:tr>
      <w:tr w:rsidR="00D94227" w:rsidRPr="00D61999" w14:paraId="33E76DF1" w14:textId="77777777" w:rsidTr="005049DE">
        <w:trPr>
          <w:gridAfter w:val="2"/>
          <w:wAfter w:w="31" w:type="dxa"/>
          <w:trHeight w:val="1643"/>
        </w:trPr>
        <w:tc>
          <w:tcPr>
            <w:tcW w:w="2835" w:type="dxa"/>
            <w:gridSpan w:val="14"/>
          </w:tcPr>
          <w:p w14:paraId="12E70A39" w14:textId="77777777" w:rsidR="00D94227" w:rsidRPr="003F7F23" w:rsidRDefault="00D94227" w:rsidP="001B187D">
            <w:pPr>
              <w:pStyle w:val="aa"/>
              <w:rPr>
                <w:rFonts w:eastAsia="Times New Roman"/>
                <w:lang w:eastAsia="ru-RU"/>
              </w:rPr>
            </w:pPr>
            <w:r w:rsidRPr="003F7F23">
              <w:rPr>
                <w:rFonts w:eastAsia="Times New Roman"/>
                <w:lang w:eastAsia="ru-RU"/>
              </w:rPr>
              <w:t>Объекты сельскохозяйственного производства, малого и среднего предпринимательства</w:t>
            </w:r>
          </w:p>
          <w:p w14:paraId="447FED5F" w14:textId="77777777" w:rsidR="00D94227" w:rsidRPr="003F7F23" w:rsidRDefault="00D94227" w:rsidP="001B187D">
            <w:pPr>
              <w:pStyle w:val="aa"/>
              <w:rPr>
                <w:rFonts w:eastAsia="Times New Roman"/>
                <w:lang w:eastAsia="ru-RU"/>
              </w:rPr>
            </w:pPr>
            <w:r w:rsidRPr="003F7F23">
              <w:rPr>
                <w:rFonts w:eastAsia="Times New Roman"/>
                <w:lang w:eastAsia="ru-RU"/>
              </w:rPr>
              <w:t>Рынки сельскохозяйственной продукции; агропромышленный парк; промышленный парк; индустриальный парк и технопарк; бизнес-инкубатор</w:t>
            </w:r>
          </w:p>
        </w:tc>
        <w:tc>
          <w:tcPr>
            <w:tcW w:w="1372" w:type="dxa"/>
            <w:gridSpan w:val="6"/>
          </w:tcPr>
          <w:p w14:paraId="7AC225FB" w14:textId="77777777" w:rsidR="00D94227" w:rsidRPr="003F7F23" w:rsidRDefault="00D94227" w:rsidP="001B187D">
            <w:pPr>
              <w:pStyle w:val="aa"/>
              <w:rPr>
                <w:rFonts w:eastAsia="Times New Roman"/>
                <w:lang w:eastAsia="ru-RU"/>
              </w:rPr>
            </w:pPr>
          </w:p>
        </w:tc>
        <w:tc>
          <w:tcPr>
            <w:tcW w:w="2626" w:type="dxa"/>
            <w:gridSpan w:val="27"/>
          </w:tcPr>
          <w:p w14:paraId="05381189" w14:textId="77777777" w:rsidR="00D94227" w:rsidRPr="003F7F23" w:rsidRDefault="00D94227" w:rsidP="001B187D">
            <w:pPr>
              <w:pStyle w:val="aa"/>
              <w:rPr>
                <w:rFonts w:eastAsia="Times New Roman"/>
                <w:lang w:eastAsia="ru-RU"/>
              </w:rPr>
            </w:pPr>
            <w:r w:rsidRPr="003F7F23">
              <w:rPr>
                <w:rFonts w:eastAsia="Times New Roman"/>
                <w:lang w:eastAsia="ru-RU"/>
              </w:rPr>
              <w:t>Не нормируется</w:t>
            </w:r>
          </w:p>
        </w:tc>
        <w:tc>
          <w:tcPr>
            <w:tcW w:w="948" w:type="dxa"/>
            <w:gridSpan w:val="10"/>
          </w:tcPr>
          <w:p w14:paraId="53057847" w14:textId="77777777" w:rsidR="00D94227" w:rsidRPr="003F7F23" w:rsidRDefault="00D94227" w:rsidP="007B55F2">
            <w:pPr>
              <w:pStyle w:val="aa"/>
              <w:rPr>
                <w:rFonts w:eastAsia="Times New Roman"/>
                <w:lang w:eastAsia="ru-RU"/>
              </w:rPr>
            </w:pPr>
            <w:r w:rsidRPr="003F7F23">
              <w:rPr>
                <w:rFonts w:eastAsia="Times New Roman"/>
                <w:lang w:eastAsia="ru-RU"/>
              </w:rPr>
              <w:t>По заданию на проектирование</w:t>
            </w:r>
          </w:p>
        </w:tc>
        <w:tc>
          <w:tcPr>
            <w:tcW w:w="1692" w:type="dxa"/>
            <w:gridSpan w:val="4"/>
          </w:tcPr>
          <w:p w14:paraId="13E42EE3" w14:textId="77777777" w:rsidR="00D94227" w:rsidRPr="003F7F23" w:rsidRDefault="00D94227" w:rsidP="001B187D">
            <w:pPr>
              <w:pStyle w:val="aa"/>
              <w:rPr>
                <w:rFonts w:eastAsia="Times New Roman"/>
                <w:lang w:eastAsia="ru-RU"/>
              </w:rPr>
            </w:pPr>
            <w:r w:rsidRPr="003F7F23">
              <w:rPr>
                <w:rFonts w:eastAsia="Times New Roman"/>
                <w:lang w:eastAsia="ru-RU"/>
              </w:rPr>
              <w:t>Не нормируется</w:t>
            </w:r>
          </w:p>
        </w:tc>
      </w:tr>
      <w:tr w:rsidR="00D94227" w:rsidRPr="00D61999" w14:paraId="6C210773" w14:textId="77777777" w:rsidTr="005049DE">
        <w:trPr>
          <w:gridAfter w:val="2"/>
          <w:wAfter w:w="31" w:type="dxa"/>
          <w:trHeight w:val="162"/>
        </w:trPr>
        <w:tc>
          <w:tcPr>
            <w:tcW w:w="9473" w:type="dxa"/>
            <w:gridSpan w:val="61"/>
            <w:tcBorders>
              <w:left w:val="nil"/>
              <w:right w:val="nil"/>
            </w:tcBorders>
          </w:tcPr>
          <w:p w14:paraId="50718839" w14:textId="77777777" w:rsidR="00D94227" w:rsidRPr="003F7F23" w:rsidRDefault="00D94227" w:rsidP="00F54A51">
            <w:pPr>
              <w:pStyle w:val="aa"/>
              <w:jc w:val="center"/>
              <w:rPr>
                <w:b/>
              </w:rPr>
            </w:pPr>
          </w:p>
          <w:p w14:paraId="2E83CC19" w14:textId="77777777" w:rsidR="00D94227" w:rsidRPr="003F7F23" w:rsidRDefault="00D94227" w:rsidP="009B094E">
            <w:pPr>
              <w:pStyle w:val="aa"/>
              <w:jc w:val="both"/>
              <w:rPr>
                <w:b/>
              </w:rPr>
            </w:pPr>
            <w:r w:rsidRPr="003F7F23">
              <w:rPr>
                <w:b/>
              </w:rPr>
              <w:t>1.2.10.  Объекты местного значения в области торговли, общественного питания и бытового обслуживания</w:t>
            </w:r>
          </w:p>
          <w:p w14:paraId="1139A94F" w14:textId="77777777" w:rsidR="00D94227" w:rsidRPr="003F7F23" w:rsidRDefault="00D94227" w:rsidP="001B1A83">
            <w:pPr>
              <w:pStyle w:val="aa"/>
              <w:jc w:val="center"/>
            </w:pPr>
          </w:p>
        </w:tc>
      </w:tr>
      <w:tr w:rsidR="00D94227" w:rsidRPr="00D61999" w14:paraId="452EB067" w14:textId="77777777" w:rsidTr="005049DE">
        <w:trPr>
          <w:gridAfter w:val="2"/>
          <w:wAfter w:w="31" w:type="dxa"/>
          <w:trHeight w:val="162"/>
        </w:trPr>
        <w:tc>
          <w:tcPr>
            <w:tcW w:w="2829" w:type="dxa"/>
            <w:gridSpan w:val="13"/>
          </w:tcPr>
          <w:p w14:paraId="4A27B91E" w14:textId="77777777" w:rsidR="00D94227" w:rsidRPr="005F756C" w:rsidRDefault="00D94227" w:rsidP="003944DA">
            <w:pPr>
              <w:pStyle w:val="aa"/>
              <w:jc w:val="center"/>
              <w:rPr>
                <w:bCs/>
              </w:rPr>
            </w:pPr>
            <w:r w:rsidRPr="005F756C">
              <w:rPr>
                <w:bCs/>
              </w:rPr>
              <w:t xml:space="preserve"> </w:t>
            </w:r>
          </w:p>
          <w:p w14:paraId="70F594EE" w14:textId="77777777" w:rsidR="00D94227" w:rsidRPr="005F756C" w:rsidRDefault="00D94227" w:rsidP="003944DA">
            <w:pPr>
              <w:pStyle w:val="aa"/>
              <w:jc w:val="center"/>
              <w:rPr>
                <w:bCs/>
              </w:rPr>
            </w:pPr>
            <w:r w:rsidRPr="005F756C">
              <w:rPr>
                <w:bCs/>
              </w:rPr>
              <w:t>Наименование вида объекта</w:t>
            </w:r>
          </w:p>
        </w:tc>
        <w:tc>
          <w:tcPr>
            <w:tcW w:w="1378" w:type="dxa"/>
            <w:gridSpan w:val="7"/>
          </w:tcPr>
          <w:p w14:paraId="185F50EB" w14:textId="77777777" w:rsidR="00D94227" w:rsidRPr="005F756C" w:rsidRDefault="00D94227" w:rsidP="003944DA">
            <w:pPr>
              <w:pStyle w:val="aa"/>
              <w:jc w:val="center"/>
              <w:rPr>
                <w:bCs/>
              </w:rPr>
            </w:pPr>
            <w:r w:rsidRPr="005F756C">
              <w:rPr>
                <w:bCs/>
              </w:rPr>
              <w:t>Единица</w:t>
            </w:r>
            <w:r w:rsidR="005F756C">
              <w:rPr>
                <w:bCs/>
              </w:rPr>
              <w:t xml:space="preserve"> </w:t>
            </w:r>
            <w:r w:rsidRPr="005F756C">
              <w:rPr>
                <w:bCs/>
              </w:rPr>
              <w:t>измерения</w:t>
            </w:r>
          </w:p>
        </w:tc>
        <w:tc>
          <w:tcPr>
            <w:tcW w:w="2277" w:type="dxa"/>
            <w:gridSpan w:val="17"/>
          </w:tcPr>
          <w:p w14:paraId="1BB014ED" w14:textId="77777777" w:rsidR="00D94227" w:rsidRPr="003F7F23" w:rsidRDefault="00D94227" w:rsidP="003944DA">
            <w:pPr>
              <w:pStyle w:val="aa"/>
              <w:jc w:val="center"/>
              <w:rPr>
                <w:b/>
                <w:bCs/>
              </w:rPr>
            </w:pPr>
            <w:r w:rsidRPr="003F7F23">
              <w:rPr>
                <w:b/>
                <w:bCs/>
              </w:rPr>
              <w:t xml:space="preserve">Расчетный показатель минимально </w:t>
            </w:r>
            <w:r w:rsidRPr="003F7F23">
              <w:rPr>
                <w:b/>
                <w:bCs/>
              </w:rPr>
              <w:lastRenderedPageBreak/>
              <w:t>допустимого уровня обеспеченности объектами на 1000 жителей</w:t>
            </w:r>
          </w:p>
        </w:tc>
        <w:tc>
          <w:tcPr>
            <w:tcW w:w="1297" w:type="dxa"/>
            <w:gridSpan w:val="20"/>
          </w:tcPr>
          <w:p w14:paraId="4D1F7B7F" w14:textId="77777777" w:rsidR="00D94227" w:rsidRPr="003F7F23" w:rsidRDefault="00D94227" w:rsidP="003944DA">
            <w:pPr>
              <w:pStyle w:val="aa"/>
              <w:jc w:val="center"/>
              <w:rPr>
                <w:b/>
                <w:bCs/>
              </w:rPr>
            </w:pPr>
            <w:r w:rsidRPr="003F7F23">
              <w:rPr>
                <w:b/>
                <w:bCs/>
              </w:rPr>
              <w:lastRenderedPageBreak/>
              <w:t xml:space="preserve">Размер земельного </w:t>
            </w:r>
            <w:r w:rsidRPr="003F7F23">
              <w:rPr>
                <w:b/>
                <w:bCs/>
              </w:rPr>
              <w:lastRenderedPageBreak/>
              <w:t>участка</w:t>
            </w:r>
          </w:p>
        </w:tc>
        <w:tc>
          <w:tcPr>
            <w:tcW w:w="1692" w:type="dxa"/>
            <w:gridSpan w:val="4"/>
          </w:tcPr>
          <w:p w14:paraId="4BD1A834" w14:textId="77777777" w:rsidR="00D94227" w:rsidRPr="003F7F23" w:rsidRDefault="00D94227" w:rsidP="003944DA">
            <w:pPr>
              <w:pStyle w:val="aa"/>
              <w:jc w:val="center"/>
              <w:rPr>
                <w:b/>
                <w:bCs/>
              </w:rPr>
            </w:pPr>
            <w:r w:rsidRPr="003F7F23">
              <w:rPr>
                <w:b/>
                <w:bCs/>
              </w:rPr>
              <w:lastRenderedPageBreak/>
              <w:t xml:space="preserve">Расчетный показатель максимально </w:t>
            </w:r>
            <w:r w:rsidRPr="003F7F23">
              <w:rPr>
                <w:b/>
                <w:bCs/>
              </w:rPr>
              <w:lastRenderedPageBreak/>
              <w:t>допустимого уровня доступности</w:t>
            </w:r>
          </w:p>
        </w:tc>
      </w:tr>
      <w:tr w:rsidR="00D94227" w:rsidRPr="00D61999" w14:paraId="4868B172" w14:textId="77777777" w:rsidTr="005049DE">
        <w:trPr>
          <w:gridAfter w:val="2"/>
          <w:wAfter w:w="31" w:type="dxa"/>
          <w:trHeight w:val="923"/>
        </w:trPr>
        <w:tc>
          <w:tcPr>
            <w:tcW w:w="2829" w:type="dxa"/>
            <w:gridSpan w:val="13"/>
          </w:tcPr>
          <w:p w14:paraId="2B322D45" w14:textId="77777777" w:rsidR="00D94227" w:rsidRPr="003F7F23" w:rsidRDefault="00D94227" w:rsidP="001E3F10">
            <w:pPr>
              <w:pStyle w:val="aa"/>
            </w:pPr>
            <w:r w:rsidRPr="003F7F23">
              <w:lastRenderedPageBreak/>
              <w:t>Объекты бытового обслуживания населения, торговли и общественного питания</w:t>
            </w:r>
          </w:p>
          <w:p w14:paraId="3EFF7F57" w14:textId="77777777" w:rsidR="00D94227" w:rsidRPr="003F7F23" w:rsidRDefault="00D94227" w:rsidP="001E3F10">
            <w:pPr>
              <w:pStyle w:val="aa"/>
            </w:pPr>
            <w:r w:rsidRPr="003F7F23">
              <w:t>Стационарные объекты, в том числе:</w:t>
            </w:r>
          </w:p>
        </w:tc>
        <w:tc>
          <w:tcPr>
            <w:tcW w:w="1378" w:type="dxa"/>
            <w:gridSpan w:val="7"/>
            <w:vMerge w:val="restart"/>
          </w:tcPr>
          <w:p w14:paraId="6AC50D30" w14:textId="77777777" w:rsidR="00D94227" w:rsidRPr="003F7F23" w:rsidRDefault="00D94227" w:rsidP="001B187D">
            <w:pPr>
              <w:pStyle w:val="aa"/>
            </w:pPr>
            <w:r w:rsidRPr="003F7F23">
              <w:t>кв. м</w:t>
            </w:r>
          </w:p>
          <w:p w14:paraId="2497C973" w14:textId="77777777" w:rsidR="00D94227" w:rsidRPr="003F7F23" w:rsidRDefault="00D94227" w:rsidP="001B187D">
            <w:pPr>
              <w:pStyle w:val="aa"/>
            </w:pPr>
            <w:r w:rsidRPr="003F7F23">
              <w:t>общей площади</w:t>
            </w:r>
          </w:p>
          <w:p w14:paraId="6E18008A" w14:textId="77777777" w:rsidR="00D94227" w:rsidRPr="003F7F23" w:rsidRDefault="00D94227" w:rsidP="001B187D">
            <w:pPr>
              <w:pStyle w:val="aa"/>
            </w:pPr>
          </w:p>
          <w:p w14:paraId="29D99E14" w14:textId="77777777" w:rsidR="00D94227" w:rsidRPr="003F7F23" w:rsidRDefault="00D94227" w:rsidP="001B187D">
            <w:pPr>
              <w:pStyle w:val="aa"/>
            </w:pPr>
          </w:p>
          <w:p w14:paraId="1C922721" w14:textId="77777777" w:rsidR="00D94227" w:rsidRPr="003F7F23" w:rsidRDefault="00D94227" w:rsidP="001B187D">
            <w:pPr>
              <w:pStyle w:val="aa"/>
            </w:pPr>
          </w:p>
          <w:p w14:paraId="2DF3E9DE" w14:textId="77777777" w:rsidR="00D94227" w:rsidRPr="003F7F23" w:rsidRDefault="00D94227" w:rsidP="001B187D">
            <w:pPr>
              <w:pStyle w:val="aa"/>
            </w:pPr>
          </w:p>
        </w:tc>
        <w:tc>
          <w:tcPr>
            <w:tcW w:w="2277" w:type="dxa"/>
            <w:gridSpan w:val="17"/>
          </w:tcPr>
          <w:p w14:paraId="015FAB11" w14:textId="77777777" w:rsidR="00D94227" w:rsidRPr="003F7F23" w:rsidRDefault="00D94227" w:rsidP="001B187D">
            <w:pPr>
              <w:pStyle w:val="aa"/>
              <w:rPr>
                <w:rFonts w:eastAsiaTheme="minorEastAsia"/>
              </w:rPr>
            </w:pPr>
            <w:r w:rsidRPr="003F7F23">
              <w:rPr>
                <w:rFonts w:eastAsiaTheme="minorEastAsia"/>
              </w:rPr>
              <w:t xml:space="preserve">563,0 </w:t>
            </w:r>
          </w:p>
          <w:p w14:paraId="4E324E3E" w14:textId="77777777" w:rsidR="00D94227" w:rsidRPr="003F7F23" w:rsidRDefault="00D94227" w:rsidP="00264D78">
            <w:pPr>
              <w:pStyle w:val="aa"/>
              <w:rPr>
                <w:rFonts w:eastAsiaTheme="minorEastAsia"/>
              </w:rPr>
            </w:pPr>
            <w:r w:rsidRPr="003F7F23">
              <w:rPr>
                <w:rFonts w:eastAsiaTheme="minorEastAsia"/>
              </w:rPr>
              <w:t>(202,68</w:t>
            </w:r>
            <w:proofErr w:type="gramStart"/>
            <w:r w:rsidRPr="003F7F23">
              <w:rPr>
                <w:rFonts w:eastAsiaTheme="minorEastAsia"/>
              </w:rPr>
              <w:t xml:space="preserve"> )</w:t>
            </w:r>
            <w:proofErr w:type="gramEnd"/>
          </w:p>
        </w:tc>
        <w:tc>
          <w:tcPr>
            <w:tcW w:w="1297" w:type="dxa"/>
            <w:gridSpan w:val="20"/>
            <w:vMerge w:val="restart"/>
          </w:tcPr>
          <w:p w14:paraId="7AF07AA9" w14:textId="77777777" w:rsidR="00D94227" w:rsidRPr="003F7F23" w:rsidRDefault="00D94227" w:rsidP="001B187D">
            <w:pPr>
              <w:pStyle w:val="aa"/>
              <w:rPr>
                <w:rFonts w:eastAsiaTheme="minorEastAsia"/>
              </w:rPr>
            </w:pPr>
            <w:r w:rsidRPr="003F7F23">
              <w:rPr>
                <w:rFonts w:eastAsiaTheme="minorEastAsia"/>
              </w:rPr>
              <w:t>По заданию на проектирование</w:t>
            </w:r>
          </w:p>
        </w:tc>
        <w:tc>
          <w:tcPr>
            <w:tcW w:w="1692" w:type="dxa"/>
            <w:gridSpan w:val="4"/>
            <w:vMerge w:val="restart"/>
          </w:tcPr>
          <w:p w14:paraId="769E9E67" w14:textId="77777777" w:rsidR="00D94227" w:rsidRPr="003F7F23" w:rsidRDefault="00D94227" w:rsidP="0065645D">
            <w:pPr>
              <w:pStyle w:val="aa"/>
            </w:pPr>
            <w:r w:rsidRPr="003F7F23">
              <w:t xml:space="preserve"> </w:t>
            </w:r>
          </w:p>
          <w:p w14:paraId="3E2FBCBF" w14:textId="77777777" w:rsidR="00D94227" w:rsidRPr="003F7F23" w:rsidRDefault="00D94227" w:rsidP="0065645D">
            <w:pPr>
              <w:pStyle w:val="aa"/>
            </w:pPr>
            <w:r w:rsidRPr="003F7F23">
              <w:t>В сельских населенных пунктах – 30-минутная транспортная доступность</w:t>
            </w:r>
          </w:p>
        </w:tc>
      </w:tr>
      <w:tr w:rsidR="00D94227" w:rsidRPr="00D61999" w14:paraId="23559256" w14:textId="77777777" w:rsidTr="005049DE">
        <w:trPr>
          <w:gridAfter w:val="2"/>
          <w:wAfter w:w="31" w:type="dxa"/>
          <w:trHeight w:val="112"/>
        </w:trPr>
        <w:tc>
          <w:tcPr>
            <w:tcW w:w="2829" w:type="dxa"/>
            <w:gridSpan w:val="13"/>
          </w:tcPr>
          <w:p w14:paraId="736C35E2" w14:textId="77777777" w:rsidR="00D94227" w:rsidRPr="003F7F23" w:rsidRDefault="00D94227" w:rsidP="001B187D">
            <w:pPr>
              <w:pStyle w:val="aa"/>
            </w:pPr>
            <w:r w:rsidRPr="003F7F23">
              <w:t>стационарные торговые объекты по продаже непродовольственных товаров</w:t>
            </w:r>
          </w:p>
        </w:tc>
        <w:tc>
          <w:tcPr>
            <w:tcW w:w="1378" w:type="dxa"/>
            <w:gridSpan w:val="7"/>
            <w:vMerge/>
          </w:tcPr>
          <w:p w14:paraId="195C0648" w14:textId="77777777" w:rsidR="00D94227" w:rsidRPr="003F7F23" w:rsidRDefault="00D94227" w:rsidP="001B187D">
            <w:pPr>
              <w:pStyle w:val="aa"/>
              <w:rPr>
                <w:lang w:eastAsia="ru-RU"/>
              </w:rPr>
            </w:pPr>
          </w:p>
        </w:tc>
        <w:tc>
          <w:tcPr>
            <w:tcW w:w="2277" w:type="dxa"/>
            <w:gridSpan w:val="17"/>
          </w:tcPr>
          <w:p w14:paraId="7A69B046" w14:textId="77777777" w:rsidR="00D94227" w:rsidRPr="003F7F23" w:rsidRDefault="00D94227" w:rsidP="00264D78">
            <w:pPr>
              <w:pStyle w:val="aa"/>
            </w:pPr>
            <w:r w:rsidRPr="003F7F23">
              <w:rPr>
                <w:rFonts w:eastAsiaTheme="minorEastAsia"/>
              </w:rPr>
              <w:t>369,9  (141,88</w:t>
            </w:r>
            <w:proofErr w:type="gramStart"/>
            <w:r w:rsidRPr="003F7F23">
              <w:rPr>
                <w:rFonts w:eastAsiaTheme="minorEastAsia"/>
              </w:rPr>
              <w:t xml:space="preserve"> )</w:t>
            </w:r>
            <w:proofErr w:type="gramEnd"/>
            <w:r w:rsidRPr="003F7F23">
              <w:rPr>
                <w:rFonts w:eastAsiaTheme="minorEastAsia"/>
              </w:rPr>
              <w:t xml:space="preserve"> </w:t>
            </w:r>
          </w:p>
        </w:tc>
        <w:tc>
          <w:tcPr>
            <w:tcW w:w="1297" w:type="dxa"/>
            <w:gridSpan w:val="20"/>
            <w:vMerge/>
          </w:tcPr>
          <w:p w14:paraId="439C6F81" w14:textId="77777777" w:rsidR="00D94227" w:rsidRPr="003F7F23" w:rsidRDefault="00D94227" w:rsidP="001B187D">
            <w:pPr>
              <w:pStyle w:val="aa"/>
            </w:pPr>
          </w:p>
        </w:tc>
        <w:tc>
          <w:tcPr>
            <w:tcW w:w="1692" w:type="dxa"/>
            <w:gridSpan w:val="4"/>
            <w:vMerge/>
          </w:tcPr>
          <w:p w14:paraId="636E8E4A" w14:textId="77777777" w:rsidR="00D94227" w:rsidRPr="003F7F23" w:rsidRDefault="00D94227" w:rsidP="001B187D">
            <w:pPr>
              <w:pStyle w:val="aa"/>
            </w:pPr>
          </w:p>
        </w:tc>
      </w:tr>
      <w:tr w:rsidR="00D94227" w:rsidRPr="00D61999" w14:paraId="0C50D855" w14:textId="77777777" w:rsidTr="005049DE">
        <w:trPr>
          <w:gridAfter w:val="2"/>
          <w:wAfter w:w="31" w:type="dxa"/>
          <w:trHeight w:val="996"/>
        </w:trPr>
        <w:tc>
          <w:tcPr>
            <w:tcW w:w="2829" w:type="dxa"/>
            <w:gridSpan w:val="13"/>
          </w:tcPr>
          <w:p w14:paraId="24DBC4D6" w14:textId="77777777" w:rsidR="00D94227" w:rsidRPr="003F7F23" w:rsidRDefault="00D94227" w:rsidP="001B187D">
            <w:pPr>
              <w:pStyle w:val="aa"/>
            </w:pPr>
            <w:r w:rsidRPr="003F7F23">
              <w:t>стационарные торговые объекты по продаже продовольственных товаров</w:t>
            </w:r>
          </w:p>
        </w:tc>
        <w:tc>
          <w:tcPr>
            <w:tcW w:w="1378" w:type="dxa"/>
            <w:gridSpan w:val="7"/>
            <w:vMerge/>
          </w:tcPr>
          <w:p w14:paraId="1E1B062F" w14:textId="77777777" w:rsidR="00D94227" w:rsidRPr="003F7F23" w:rsidRDefault="00D94227" w:rsidP="001B187D">
            <w:pPr>
              <w:pStyle w:val="aa"/>
              <w:rPr>
                <w:lang w:eastAsia="ru-RU"/>
              </w:rPr>
            </w:pPr>
          </w:p>
        </w:tc>
        <w:tc>
          <w:tcPr>
            <w:tcW w:w="2277" w:type="dxa"/>
            <w:gridSpan w:val="17"/>
          </w:tcPr>
          <w:p w14:paraId="0DC8F4A5" w14:textId="77777777" w:rsidR="00D94227" w:rsidRPr="003F7F23" w:rsidRDefault="00D94227" w:rsidP="00264D78">
            <w:pPr>
              <w:pStyle w:val="aa"/>
            </w:pPr>
            <w:r w:rsidRPr="003F7F23">
              <w:rPr>
                <w:rFonts w:eastAsiaTheme="minorEastAsia"/>
              </w:rPr>
              <w:t>193,1 (60,80</w:t>
            </w:r>
            <w:proofErr w:type="gramStart"/>
            <w:r w:rsidRPr="003F7F23">
              <w:rPr>
                <w:rFonts w:eastAsiaTheme="minorEastAsia"/>
              </w:rPr>
              <w:t xml:space="preserve"> )</w:t>
            </w:r>
            <w:proofErr w:type="gramEnd"/>
            <w:r w:rsidRPr="003F7F23">
              <w:rPr>
                <w:rFonts w:eastAsiaTheme="minorEastAsia"/>
              </w:rPr>
              <w:t xml:space="preserve">  </w:t>
            </w:r>
          </w:p>
        </w:tc>
        <w:tc>
          <w:tcPr>
            <w:tcW w:w="1297" w:type="dxa"/>
            <w:gridSpan w:val="20"/>
            <w:vMerge/>
          </w:tcPr>
          <w:p w14:paraId="715E20ED" w14:textId="77777777" w:rsidR="00D94227" w:rsidRPr="003F7F23" w:rsidRDefault="00D94227" w:rsidP="001B187D">
            <w:pPr>
              <w:pStyle w:val="aa"/>
            </w:pPr>
          </w:p>
        </w:tc>
        <w:tc>
          <w:tcPr>
            <w:tcW w:w="1692" w:type="dxa"/>
            <w:gridSpan w:val="4"/>
            <w:vMerge/>
          </w:tcPr>
          <w:p w14:paraId="43220CC6" w14:textId="77777777" w:rsidR="00D94227" w:rsidRPr="003F7F23" w:rsidRDefault="00D94227" w:rsidP="001B187D">
            <w:pPr>
              <w:pStyle w:val="aa"/>
            </w:pPr>
          </w:p>
        </w:tc>
      </w:tr>
      <w:tr w:rsidR="00D94227" w:rsidRPr="00D61999" w14:paraId="49773A75" w14:textId="77777777" w:rsidTr="005049DE">
        <w:trPr>
          <w:gridAfter w:val="2"/>
          <w:wAfter w:w="31" w:type="dxa"/>
          <w:trHeight w:val="692"/>
        </w:trPr>
        <w:tc>
          <w:tcPr>
            <w:tcW w:w="2829" w:type="dxa"/>
            <w:gridSpan w:val="13"/>
            <w:vMerge w:val="restart"/>
          </w:tcPr>
          <w:p w14:paraId="1487E489" w14:textId="77777777" w:rsidR="00D94227" w:rsidRPr="003F7F23" w:rsidRDefault="00D94227" w:rsidP="001B187D">
            <w:pPr>
              <w:pStyle w:val="aa"/>
            </w:pPr>
            <w:r w:rsidRPr="003F7F23">
              <w:t>Столовые; кафе; рестораны; иные предприятия общественного питания, доступные без ограничений</w:t>
            </w:r>
          </w:p>
        </w:tc>
        <w:tc>
          <w:tcPr>
            <w:tcW w:w="1378" w:type="dxa"/>
            <w:gridSpan w:val="7"/>
          </w:tcPr>
          <w:p w14:paraId="3C572354" w14:textId="77777777" w:rsidR="00D94227" w:rsidRPr="003F7F23" w:rsidRDefault="00D94227" w:rsidP="001B187D">
            <w:pPr>
              <w:pStyle w:val="aa"/>
              <w:rPr>
                <w:lang w:eastAsia="ru-RU"/>
              </w:rPr>
            </w:pPr>
            <w:r w:rsidRPr="003F7F23">
              <w:t>посадочных мест</w:t>
            </w:r>
          </w:p>
        </w:tc>
        <w:tc>
          <w:tcPr>
            <w:tcW w:w="2277" w:type="dxa"/>
            <w:gridSpan w:val="17"/>
          </w:tcPr>
          <w:p w14:paraId="75F312E5" w14:textId="77777777" w:rsidR="00D94227" w:rsidRPr="003F7F23" w:rsidRDefault="00D94227" w:rsidP="00264D78">
            <w:pPr>
              <w:pStyle w:val="aa"/>
              <w:rPr>
                <w:rFonts w:eastAsiaTheme="minorEastAsia"/>
              </w:rPr>
            </w:pPr>
            <w:r w:rsidRPr="003F7F23">
              <w:t>40 (8</w:t>
            </w:r>
            <w:proofErr w:type="gramStart"/>
            <w:r w:rsidRPr="003F7F23">
              <w:t xml:space="preserve"> </w:t>
            </w:r>
            <w:r w:rsidRPr="003F7F23">
              <w:rPr>
                <w:rFonts w:eastAsiaTheme="minorEastAsia"/>
              </w:rPr>
              <w:t>)</w:t>
            </w:r>
            <w:proofErr w:type="gramEnd"/>
          </w:p>
          <w:p w14:paraId="0928E30A" w14:textId="77777777" w:rsidR="00D94227" w:rsidRPr="003F7F23" w:rsidRDefault="00D94227" w:rsidP="00264D78">
            <w:pPr>
              <w:pStyle w:val="aa"/>
              <w:rPr>
                <w:rFonts w:eastAsiaTheme="minorEastAsia"/>
              </w:rPr>
            </w:pPr>
          </w:p>
          <w:p w14:paraId="009AB640" w14:textId="77777777" w:rsidR="00D94227" w:rsidRPr="003F7F23" w:rsidRDefault="00D94227" w:rsidP="00264D78">
            <w:pPr>
              <w:pStyle w:val="aa"/>
            </w:pPr>
          </w:p>
        </w:tc>
        <w:tc>
          <w:tcPr>
            <w:tcW w:w="1297" w:type="dxa"/>
            <w:gridSpan w:val="20"/>
            <w:vMerge/>
          </w:tcPr>
          <w:p w14:paraId="4A4E70E5" w14:textId="77777777" w:rsidR="00D94227" w:rsidRPr="003F7F23" w:rsidRDefault="00D94227" w:rsidP="001B187D">
            <w:pPr>
              <w:pStyle w:val="aa"/>
            </w:pPr>
          </w:p>
        </w:tc>
        <w:tc>
          <w:tcPr>
            <w:tcW w:w="1692" w:type="dxa"/>
            <w:gridSpan w:val="4"/>
            <w:vMerge w:val="restart"/>
          </w:tcPr>
          <w:p w14:paraId="3E4DCB26" w14:textId="77777777" w:rsidR="00D94227" w:rsidRPr="003F7F23" w:rsidRDefault="00D94227" w:rsidP="001B187D">
            <w:pPr>
              <w:pStyle w:val="aa"/>
            </w:pPr>
            <w:r w:rsidRPr="003F7F23">
              <w:t>Не нормируется</w:t>
            </w:r>
          </w:p>
        </w:tc>
      </w:tr>
      <w:tr w:rsidR="00D94227" w:rsidRPr="00D61999" w14:paraId="20EBDAF6" w14:textId="77777777" w:rsidTr="005049DE">
        <w:trPr>
          <w:gridAfter w:val="2"/>
          <w:wAfter w:w="31" w:type="dxa"/>
          <w:trHeight w:val="700"/>
        </w:trPr>
        <w:tc>
          <w:tcPr>
            <w:tcW w:w="2829" w:type="dxa"/>
            <w:gridSpan w:val="13"/>
            <w:vMerge/>
          </w:tcPr>
          <w:p w14:paraId="7E0A898B" w14:textId="77777777" w:rsidR="00D94227" w:rsidRPr="003F7F23" w:rsidRDefault="00D94227" w:rsidP="001B187D">
            <w:pPr>
              <w:pStyle w:val="aa"/>
            </w:pPr>
          </w:p>
        </w:tc>
        <w:tc>
          <w:tcPr>
            <w:tcW w:w="1378" w:type="dxa"/>
            <w:gridSpan w:val="7"/>
          </w:tcPr>
          <w:p w14:paraId="754BA10A" w14:textId="77777777" w:rsidR="00D94227" w:rsidRPr="003F7F23" w:rsidRDefault="00D94227" w:rsidP="001B187D">
            <w:pPr>
              <w:pStyle w:val="aa"/>
            </w:pPr>
            <w:r w:rsidRPr="003F7F23">
              <w:t>рабочих мест</w:t>
            </w:r>
          </w:p>
        </w:tc>
        <w:tc>
          <w:tcPr>
            <w:tcW w:w="2277" w:type="dxa"/>
            <w:gridSpan w:val="17"/>
          </w:tcPr>
          <w:p w14:paraId="716DED19" w14:textId="77777777" w:rsidR="00D94227" w:rsidRPr="003F7F23" w:rsidRDefault="00D94227" w:rsidP="00264D78">
            <w:pPr>
              <w:pStyle w:val="aa"/>
            </w:pPr>
            <w:r w:rsidRPr="003F7F23">
              <w:t>9 (2</w:t>
            </w:r>
            <w:proofErr w:type="gramStart"/>
            <w:r w:rsidRPr="003F7F23">
              <w:t xml:space="preserve"> )</w:t>
            </w:r>
            <w:proofErr w:type="gramEnd"/>
          </w:p>
        </w:tc>
        <w:tc>
          <w:tcPr>
            <w:tcW w:w="1297" w:type="dxa"/>
            <w:gridSpan w:val="20"/>
            <w:vMerge/>
          </w:tcPr>
          <w:p w14:paraId="212DCAA6" w14:textId="77777777" w:rsidR="00D94227" w:rsidRPr="003F7F23" w:rsidRDefault="00D94227" w:rsidP="001B187D">
            <w:pPr>
              <w:pStyle w:val="aa"/>
            </w:pPr>
          </w:p>
        </w:tc>
        <w:tc>
          <w:tcPr>
            <w:tcW w:w="1692" w:type="dxa"/>
            <w:gridSpan w:val="4"/>
            <w:vMerge/>
          </w:tcPr>
          <w:p w14:paraId="74C411CD" w14:textId="77777777" w:rsidR="00D94227" w:rsidRPr="003F7F23" w:rsidRDefault="00D94227" w:rsidP="001B187D">
            <w:pPr>
              <w:pStyle w:val="aa"/>
            </w:pPr>
          </w:p>
        </w:tc>
      </w:tr>
      <w:tr w:rsidR="00D94227" w:rsidRPr="00D61999" w14:paraId="6A0919F1" w14:textId="77777777" w:rsidTr="005049DE">
        <w:trPr>
          <w:gridAfter w:val="2"/>
          <w:wAfter w:w="31" w:type="dxa"/>
          <w:trHeight w:val="162"/>
        </w:trPr>
        <w:tc>
          <w:tcPr>
            <w:tcW w:w="2829" w:type="dxa"/>
            <w:gridSpan w:val="13"/>
          </w:tcPr>
          <w:p w14:paraId="133BE204" w14:textId="77777777" w:rsidR="00D94227" w:rsidRPr="003F7F23" w:rsidRDefault="00D94227" w:rsidP="001B187D">
            <w:pPr>
              <w:pStyle w:val="aa"/>
            </w:pPr>
            <w:r w:rsidRPr="003F7F23">
              <w:t>Прачечные, в том числе:</w:t>
            </w:r>
          </w:p>
        </w:tc>
        <w:tc>
          <w:tcPr>
            <w:tcW w:w="1378" w:type="dxa"/>
            <w:gridSpan w:val="7"/>
            <w:vMerge w:val="restart"/>
          </w:tcPr>
          <w:p w14:paraId="7B5A7456" w14:textId="77777777" w:rsidR="00D94227" w:rsidRPr="003F7F23" w:rsidRDefault="00D94227" w:rsidP="001B187D">
            <w:pPr>
              <w:pStyle w:val="aa"/>
              <w:rPr>
                <w:shd w:val="clear" w:color="auto" w:fill="FFFFFF"/>
              </w:rPr>
            </w:pPr>
            <w:r w:rsidRPr="003F7F23">
              <w:rPr>
                <w:shd w:val="clear" w:color="auto" w:fill="FFFFFF"/>
              </w:rPr>
              <w:t>кг белья в смену</w:t>
            </w:r>
          </w:p>
        </w:tc>
        <w:tc>
          <w:tcPr>
            <w:tcW w:w="2277" w:type="dxa"/>
            <w:gridSpan w:val="17"/>
          </w:tcPr>
          <w:p w14:paraId="582E12FB" w14:textId="77777777" w:rsidR="00D94227" w:rsidRPr="003F7F23" w:rsidRDefault="00D94227" w:rsidP="00264D78">
            <w:pPr>
              <w:pStyle w:val="aa"/>
              <w:rPr>
                <w:rFonts w:eastAsia="Times New Roman"/>
                <w:lang w:eastAsia="ru-RU"/>
              </w:rPr>
            </w:pPr>
            <w:r w:rsidRPr="003F7F23">
              <w:t>120 (10)</w:t>
            </w:r>
          </w:p>
        </w:tc>
        <w:tc>
          <w:tcPr>
            <w:tcW w:w="1297" w:type="dxa"/>
            <w:gridSpan w:val="20"/>
            <w:vMerge w:val="restart"/>
          </w:tcPr>
          <w:p w14:paraId="7A9B1E3E" w14:textId="77777777" w:rsidR="00D94227" w:rsidRPr="003F7F23" w:rsidRDefault="00D94227" w:rsidP="001B187D">
            <w:pPr>
              <w:pStyle w:val="aa"/>
              <w:rPr>
                <w:rFonts w:eastAsia="Times New Roman"/>
                <w:lang w:eastAsia="ru-RU"/>
              </w:rPr>
            </w:pPr>
            <w:r w:rsidRPr="003F7F23">
              <w:rPr>
                <w:rFonts w:eastAsia="Times New Roman"/>
                <w:lang w:eastAsia="ru-RU"/>
              </w:rPr>
              <w:t>По заданию на проектирование</w:t>
            </w:r>
          </w:p>
        </w:tc>
        <w:tc>
          <w:tcPr>
            <w:tcW w:w="1692" w:type="dxa"/>
            <w:gridSpan w:val="4"/>
            <w:vMerge w:val="restart"/>
          </w:tcPr>
          <w:p w14:paraId="2BE4226A" w14:textId="77777777" w:rsidR="00D94227" w:rsidRPr="003F7F23" w:rsidRDefault="00D94227" w:rsidP="001B187D">
            <w:pPr>
              <w:pStyle w:val="aa"/>
            </w:pPr>
            <w:r w:rsidRPr="003F7F23">
              <w:t>Не нормируется</w:t>
            </w:r>
          </w:p>
        </w:tc>
      </w:tr>
      <w:tr w:rsidR="00D94227" w:rsidRPr="00D61999" w14:paraId="084BDE8F" w14:textId="77777777" w:rsidTr="005049DE">
        <w:trPr>
          <w:gridAfter w:val="2"/>
          <w:wAfter w:w="31" w:type="dxa"/>
          <w:trHeight w:val="132"/>
        </w:trPr>
        <w:tc>
          <w:tcPr>
            <w:tcW w:w="2829" w:type="dxa"/>
            <w:gridSpan w:val="13"/>
          </w:tcPr>
          <w:p w14:paraId="7A351FCB" w14:textId="77777777" w:rsidR="00D94227" w:rsidRPr="003F7F23" w:rsidRDefault="00D94227" w:rsidP="001B187D">
            <w:pPr>
              <w:pStyle w:val="aa"/>
            </w:pPr>
            <w:r w:rsidRPr="003F7F23">
              <w:t>прачечные самообслуживания, объект</w:t>
            </w:r>
          </w:p>
        </w:tc>
        <w:tc>
          <w:tcPr>
            <w:tcW w:w="1378" w:type="dxa"/>
            <w:gridSpan w:val="7"/>
            <w:vMerge/>
          </w:tcPr>
          <w:p w14:paraId="6311A881" w14:textId="77777777" w:rsidR="00D94227" w:rsidRPr="003F7F23" w:rsidRDefault="00D94227" w:rsidP="001B187D">
            <w:pPr>
              <w:pStyle w:val="aa"/>
              <w:rPr>
                <w:rFonts w:eastAsia="Times New Roman"/>
                <w:lang w:eastAsia="ru-RU"/>
              </w:rPr>
            </w:pPr>
          </w:p>
        </w:tc>
        <w:tc>
          <w:tcPr>
            <w:tcW w:w="2277" w:type="dxa"/>
            <w:gridSpan w:val="17"/>
          </w:tcPr>
          <w:p w14:paraId="377A3D26" w14:textId="77777777" w:rsidR="00D94227" w:rsidRPr="003F7F23" w:rsidRDefault="00D94227" w:rsidP="00264D78">
            <w:pPr>
              <w:pStyle w:val="aa"/>
            </w:pPr>
            <w:r w:rsidRPr="003F7F23">
              <w:t>10 (10)</w:t>
            </w:r>
          </w:p>
        </w:tc>
        <w:tc>
          <w:tcPr>
            <w:tcW w:w="1297" w:type="dxa"/>
            <w:gridSpan w:val="20"/>
            <w:vMerge/>
          </w:tcPr>
          <w:p w14:paraId="67889DF0" w14:textId="77777777" w:rsidR="00D94227" w:rsidRPr="003F7F23" w:rsidRDefault="00D94227" w:rsidP="001B187D">
            <w:pPr>
              <w:pStyle w:val="aa"/>
            </w:pPr>
          </w:p>
        </w:tc>
        <w:tc>
          <w:tcPr>
            <w:tcW w:w="1692" w:type="dxa"/>
            <w:gridSpan w:val="4"/>
            <w:vMerge/>
          </w:tcPr>
          <w:p w14:paraId="7F1FF6CC" w14:textId="77777777" w:rsidR="00D94227" w:rsidRPr="003F7F23" w:rsidRDefault="00D94227" w:rsidP="001B187D">
            <w:pPr>
              <w:pStyle w:val="aa"/>
            </w:pPr>
          </w:p>
        </w:tc>
      </w:tr>
      <w:tr w:rsidR="00D94227" w:rsidRPr="00D61999" w14:paraId="66A52143" w14:textId="77777777" w:rsidTr="005049DE">
        <w:trPr>
          <w:gridAfter w:val="2"/>
          <w:wAfter w:w="31" w:type="dxa"/>
          <w:trHeight w:val="470"/>
        </w:trPr>
        <w:tc>
          <w:tcPr>
            <w:tcW w:w="2829" w:type="dxa"/>
            <w:gridSpan w:val="13"/>
          </w:tcPr>
          <w:p w14:paraId="61A5BD88" w14:textId="77777777" w:rsidR="00D94227" w:rsidRPr="003F7F23" w:rsidRDefault="00D94227" w:rsidP="001B187D">
            <w:pPr>
              <w:pStyle w:val="aa"/>
            </w:pPr>
            <w:r w:rsidRPr="003F7F23">
              <w:t>фабрики-прачечные, объект</w:t>
            </w:r>
          </w:p>
        </w:tc>
        <w:tc>
          <w:tcPr>
            <w:tcW w:w="1378" w:type="dxa"/>
            <w:gridSpan w:val="7"/>
            <w:vMerge/>
          </w:tcPr>
          <w:p w14:paraId="2E650358" w14:textId="77777777" w:rsidR="00D94227" w:rsidRPr="003F7F23" w:rsidRDefault="00D94227" w:rsidP="001B187D">
            <w:pPr>
              <w:pStyle w:val="aa"/>
              <w:rPr>
                <w:shd w:val="clear" w:color="auto" w:fill="FFFFFF"/>
              </w:rPr>
            </w:pPr>
          </w:p>
        </w:tc>
        <w:tc>
          <w:tcPr>
            <w:tcW w:w="2277" w:type="dxa"/>
            <w:gridSpan w:val="17"/>
          </w:tcPr>
          <w:p w14:paraId="743E00E3" w14:textId="77777777" w:rsidR="00D94227" w:rsidRPr="003F7F23" w:rsidRDefault="00D94227" w:rsidP="00264D78">
            <w:pPr>
              <w:pStyle w:val="aa"/>
            </w:pPr>
            <w:r w:rsidRPr="003F7F23">
              <w:t xml:space="preserve">110 </w:t>
            </w:r>
          </w:p>
        </w:tc>
        <w:tc>
          <w:tcPr>
            <w:tcW w:w="1297" w:type="dxa"/>
            <w:gridSpan w:val="20"/>
            <w:vMerge/>
          </w:tcPr>
          <w:p w14:paraId="09B4EDF8" w14:textId="77777777" w:rsidR="00D94227" w:rsidRPr="003F7F23" w:rsidRDefault="00D94227" w:rsidP="00F54A51">
            <w:pPr>
              <w:pStyle w:val="aa"/>
            </w:pPr>
          </w:p>
        </w:tc>
        <w:tc>
          <w:tcPr>
            <w:tcW w:w="1692" w:type="dxa"/>
            <w:gridSpan w:val="4"/>
            <w:vMerge/>
          </w:tcPr>
          <w:p w14:paraId="7D19ECFA" w14:textId="77777777" w:rsidR="00D94227" w:rsidRPr="003F7F23" w:rsidRDefault="00D94227" w:rsidP="001B187D">
            <w:pPr>
              <w:pStyle w:val="aa"/>
            </w:pPr>
          </w:p>
        </w:tc>
      </w:tr>
      <w:tr w:rsidR="00D94227" w:rsidRPr="00D61999" w14:paraId="4264EEEE" w14:textId="77777777" w:rsidTr="005049DE">
        <w:trPr>
          <w:gridAfter w:val="2"/>
          <w:wAfter w:w="31" w:type="dxa"/>
          <w:trHeight w:val="507"/>
        </w:trPr>
        <w:tc>
          <w:tcPr>
            <w:tcW w:w="2829" w:type="dxa"/>
            <w:gridSpan w:val="13"/>
          </w:tcPr>
          <w:p w14:paraId="67F9FDA6" w14:textId="77777777" w:rsidR="00D94227" w:rsidRPr="003F7F23" w:rsidRDefault="00D94227" w:rsidP="001B187D">
            <w:pPr>
              <w:pStyle w:val="aa"/>
            </w:pPr>
            <w:r w:rsidRPr="003F7F23">
              <w:t>Химчистки, в том числе:</w:t>
            </w:r>
          </w:p>
        </w:tc>
        <w:tc>
          <w:tcPr>
            <w:tcW w:w="1378" w:type="dxa"/>
            <w:gridSpan w:val="7"/>
            <w:vMerge w:val="restart"/>
          </w:tcPr>
          <w:p w14:paraId="7C84C23C" w14:textId="77777777" w:rsidR="00D94227" w:rsidRPr="003F7F23" w:rsidRDefault="00D94227" w:rsidP="001B187D">
            <w:pPr>
              <w:pStyle w:val="aa"/>
              <w:rPr>
                <w:rFonts w:eastAsia="Times New Roman"/>
                <w:lang w:eastAsia="ru-RU"/>
              </w:rPr>
            </w:pPr>
            <w:r w:rsidRPr="003F7F23">
              <w:rPr>
                <w:rFonts w:eastAsia="Times New Roman"/>
                <w:lang w:eastAsia="ru-RU"/>
              </w:rPr>
              <w:t>кг вещей в смену</w:t>
            </w:r>
          </w:p>
        </w:tc>
        <w:tc>
          <w:tcPr>
            <w:tcW w:w="2277" w:type="dxa"/>
            <w:gridSpan w:val="17"/>
          </w:tcPr>
          <w:p w14:paraId="0C1C7E72" w14:textId="77777777" w:rsidR="00D94227" w:rsidRPr="003F7F23" w:rsidRDefault="00D94227" w:rsidP="00375469">
            <w:pPr>
              <w:pStyle w:val="aa"/>
            </w:pPr>
            <w:r w:rsidRPr="003F7F23">
              <w:t>11,4</w:t>
            </w:r>
            <w:r w:rsidRPr="003F7F23">
              <w:rPr>
                <w:rFonts w:eastAsia="Times New Roman"/>
                <w:lang w:eastAsia="ru-RU"/>
              </w:rPr>
              <w:t xml:space="preserve"> </w:t>
            </w:r>
            <w:r w:rsidRPr="003F7F23">
              <w:t>(4.0)</w:t>
            </w:r>
          </w:p>
        </w:tc>
        <w:tc>
          <w:tcPr>
            <w:tcW w:w="1297" w:type="dxa"/>
            <w:gridSpan w:val="20"/>
            <w:vMerge/>
          </w:tcPr>
          <w:p w14:paraId="3C2B9EA0" w14:textId="77777777" w:rsidR="00D94227" w:rsidRPr="003F7F23" w:rsidRDefault="00D94227" w:rsidP="001B187D">
            <w:pPr>
              <w:pStyle w:val="aa"/>
            </w:pPr>
          </w:p>
        </w:tc>
        <w:tc>
          <w:tcPr>
            <w:tcW w:w="1692" w:type="dxa"/>
            <w:gridSpan w:val="4"/>
            <w:vMerge/>
          </w:tcPr>
          <w:p w14:paraId="70713757" w14:textId="77777777" w:rsidR="00D94227" w:rsidRPr="003F7F23" w:rsidRDefault="00D94227" w:rsidP="001B187D">
            <w:pPr>
              <w:pStyle w:val="aa"/>
            </w:pPr>
          </w:p>
        </w:tc>
      </w:tr>
      <w:tr w:rsidR="00D94227" w:rsidRPr="00D61999" w14:paraId="13DEC645" w14:textId="77777777" w:rsidTr="005049DE">
        <w:trPr>
          <w:gridAfter w:val="2"/>
          <w:wAfter w:w="31" w:type="dxa"/>
          <w:trHeight w:val="132"/>
        </w:trPr>
        <w:tc>
          <w:tcPr>
            <w:tcW w:w="2829" w:type="dxa"/>
            <w:gridSpan w:val="13"/>
          </w:tcPr>
          <w:p w14:paraId="352EF0B6" w14:textId="77777777" w:rsidR="00D94227" w:rsidRPr="003F7F23" w:rsidRDefault="00D94227" w:rsidP="001B187D">
            <w:pPr>
              <w:pStyle w:val="aa"/>
            </w:pPr>
            <w:r w:rsidRPr="003F7F23">
              <w:t>химчистки самообслуживания</w:t>
            </w:r>
          </w:p>
        </w:tc>
        <w:tc>
          <w:tcPr>
            <w:tcW w:w="1378" w:type="dxa"/>
            <w:gridSpan w:val="7"/>
            <w:vMerge/>
          </w:tcPr>
          <w:p w14:paraId="64D53E32" w14:textId="77777777" w:rsidR="00D94227" w:rsidRPr="003F7F23" w:rsidRDefault="00D94227" w:rsidP="001B187D">
            <w:pPr>
              <w:pStyle w:val="aa"/>
              <w:rPr>
                <w:rFonts w:eastAsia="Times New Roman"/>
                <w:lang w:eastAsia="ru-RU"/>
              </w:rPr>
            </w:pPr>
          </w:p>
        </w:tc>
        <w:tc>
          <w:tcPr>
            <w:tcW w:w="2277" w:type="dxa"/>
            <w:gridSpan w:val="17"/>
          </w:tcPr>
          <w:p w14:paraId="63BFFA53" w14:textId="77777777" w:rsidR="00D94227" w:rsidRPr="003F7F23" w:rsidRDefault="00D94227" w:rsidP="00375469">
            <w:pPr>
              <w:pStyle w:val="aa"/>
            </w:pPr>
            <w:r w:rsidRPr="003F7F23">
              <w:t>4,0</w:t>
            </w:r>
            <w:r w:rsidRPr="003F7F23">
              <w:rPr>
                <w:rFonts w:eastAsiaTheme="minorEastAsia"/>
              </w:rPr>
              <w:t xml:space="preserve"> </w:t>
            </w:r>
            <w:r w:rsidRPr="003F7F23">
              <w:t xml:space="preserve">(4.0) </w:t>
            </w:r>
            <w:r w:rsidRPr="003F7F23">
              <w:rPr>
                <w:rFonts w:eastAsia="Times New Roman"/>
                <w:lang w:eastAsia="ru-RU"/>
              </w:rPr>
              <w:t xml:space="preserve"> </w:t>
            </w:r>
          </w:p>
        </w:tc>
        <w:tc>
          <w:tcPr>
            <w:tcW w:w="1297" w:type="dxa"/>
            <w:gridSpan w:val="20"/>
            <w:vMerge/>
          </w:tcPr>
          <w:p w14:paraId="56F32D26" w14:textId="77777777" w:rsidR="00D94227" w:rsidRPr="003F7F23" w:rsidRDefault="00D94227" w:rsidP="001B187D">
            <w:pPr>
              <w:pStyle w:val="aa"/>
            </w:pPr>
          </w:p>
        </w:tc>
        <w:tc>
          <w:tcPr>
            <w:tcW w:w="1692" w:type="dxa"/>
            <w:gridSpan w:val="4"/>
            <w:vMerge/>
          </w:tcPr>
          <w:p w14:paraId="4A17F354" w14:textId="77777777" w:rsidR="00D94227" w:rsidRPr="003F7F23" w:rsidRDefault="00D94227" w:rsidP="001B187D">
            <w:pPr>
              <w:pStyle w:val="aa"/>
            </w:pPr>
          </w:p>
        </w:tc>
      </w:tr>
      <w:tr w:rsidR="00D94227" w:rsidRPr="00D61999" w14:paraId="04F53EE0" w14:textId="77777777" w:rsidTr="005049DE">
        <w:trPr>
          <w:gridAfter w:val="2"/>
          <w:wAfter w:w="31" w:type="dxa"/>
          <w:trHeight w:val="345"/>
        </w:trPr>
        <w:tc>
          <w:tcPr>
            <w:tcW w:w="2829" w:type="dxa"/>
            <w:gridSpan w:val="13"/>
          </w:tcPr>
          <w:p w14:paraId="6468F5FE" w14:textId="77777777" w:rsidR="00D94227" w:rsidRPr="003F7F23" w:rsidRDefault="00D94227" w:rsidP="001B187D">
            <w:pPr>
              <w:pStyle w:val="aa"/>
            </w:pPr>
            <w:r w:rsidRPr="003F7F23">
              <w:t>объект фабрики-химчистки</w:t>
            </w:r>
          </w:p>
        </w:tc>
        <w:tc>
          <w:tcPr>
            <w:tcW w:w="1378" w:type="dxa"/>
            <w:gridSpan w:val="7"/>
            <w:vMerge/>
          </w:tcPr>
          <w:p w14:paraId="29B20291" w14:textId="77777777" w:rsidR="00D94227" w:rsidRPr="003F7F23" w:rsidRDefault="00D94227" w:rsidP="001B187D">
            <w:pPr>
              <w:pStyle w:val="aa"/>
              <w:rPr>
                <w:shd w:val="clear" w:color="auto" w:fill="FFFFFF"/>
              </w:rPr>
            </w:pPr>
          </w:p>
        </w:tc>
        <w:tc>
          <w:tcPr>
            <w:tcW w:w="2277" w:type="dxa"/>
            <w:gridSpan w:val="17"/>
          </w:tcPr>
          <w:p w14:paraId="2D1940BB" w14:textId="77777777" w:rsidR="00D94227" w:rsidRPr="003F7F23" w:rsidRDefault="00D94227" w:rsidP="00375469">
            <w:pPr>
              <w:pStyle w:val="aa"/>
            </w:pPr>
            <w:r w:rsidRPr="003F7F23">
              <w:t xml:space="preserve">7,4 </w:t>
            </w:r>
          </w:p>
        </w:tc>
        <w:tc>
          <w:tcPr>
            <w:tcW w:w="1297" w:type="dxa"/>
            <w:gridSpan w:val="20"/>
            <w:vMerge/>
          </w:tcPr>
          <w:p w14:paraId="3CD5076C" w14:textId="77777777" w:rsidR="00D94227" w:rsidRPr="003F7F23" w:rsidRDefault="00D94227" w:rsidP="001B187D">
            <w:pPr>
              <w:pStyle w:val="aa"/>
            </w:pPr>
          </w:p>
        </w:tc>
        <w:tc>
          <w:tcPr>
            <w:tcW w:w="1692" w:type="dxa"/>
            <w:gridSpan w:val="4"/>
            <w:vMerge/>
          </w:tcPr>
          <w:p w14:paraId="538A8AA2" w14:textId="77777777" w:rsidR="00D94227" w:rsidRPr="003F7F23" w:rsidRDefault="00D94227" w:rsidP="001B187D">
            <w:pPr>
              <w:pStyle w:val="aa"/>
            </w:pPr>
          </w:p>
        </w:tc>
      </w:tr>
      <w:tr w:rsidR="00D94227" w:rsidRPr="00D61999" w14:paraId="1AC913A8" w14:textId="77777777" w:rsidTr="005049DE">
        <w:trPr>
          <w:gridAfter w:val="2"/>
          <w:wAfter w:w="31" w:type="dxa"/>
          <w:trHeight w:val="345"/>
        </w:trPr>
        <w:tc>
          <w:tcPr>
            <w:tcW w:w="2829" w:type="dxa"/>
            <w:gridSpan w:val="13"/>
          </w:tcPr>
          <w:p w14:paraId="4F79B891" w14:textId="77777777" w:rsidR="00D94227" w:rsidRPr="003F7F23" w:rsidRDefault="00D94227" w:rsidP="001B187D">
            <w:pPr>
              <w:pStyle w:val="aa"/>
            </w:pPr>
            <w:r w:rsidRPr="003F7F23">
              <w:t>Банно-оздоровительные комплексы</w:t>
            </w:r>
          </w:p>
        </w:tc>
        <w:tc>
          <w:tcPr>
            <w:tcW w:w="1378" w:type="dxa"/>
            <w:gridSpan w:val="7"/>
          </w:tcPr>
          <w:p w14:paraId="0BAA7E6D" w14:textId="77777777" w:rsidR="00D94227" w:rsidRPr="003F7F23" w:rsidRDefault="00D94227" w:rsidP="001B187D">
            <w:pPr>
              <w:pStyle w:val="aa"/>
            </w:pPr>
            <w:r w:rsidRPr="003F7F23">
              <w:t>мест</w:t>
            </w:r>
          </w:p>
        </w:tc>
        <w:tc>
          <w:tcPr>
            <w:tcW w:w="2277" w:type="dxa"/>
            <w:gridSpan w:val="17"/>
          </w:tcPr>
          <w:p w14:paraId="26C0D6B8" w14:textId="77777777" w:rsidR="00D94227" w:rsidRPr="003F7F23" w:rsidRDefault="00D94227" w:rsidP="00375469">
            <w:pPr>
              <w:pStyle w:val="aa"/>
            </w:pPr>
            <w:r w:rsidRPr="003F7F23">
              <w:t xml:space="preserve">5 </w:t>
            </w:r>
          </w:p>
        </w:tc>
        <w:tc>
          <w:tcPr>
            <w:tcW w:w="1297" w:type="dxa"/>
            <w:gridSpan w:val="20"/>
            <w:vMerge/>
          </w:tcPr>
          <w:p w14:paraId="4EFA1062" w14:textId="77777777" w:rsidR="00D94227" w:rsidRPr="003F7F23" w:rsidRDefault="00D94227" w:rsidP="00F54A51">
            <w:pPr>
              <w:pStyle w:val="aa"/>
            </w:pPr>
          </w:p>
        </w:tc>
        <w:tc>
          <w:tcPr>
            <w:tcW w:w="1692" w:type="dxa"/>
            <w:gridSpan w:val="4"/>
            <w:vMerge/>
          </w:tcPr>
          <w:p w14:paraId="6A535AA3" w14:textId="77777777" w:rsidR="00D94227" w:rsidRPr="003F7F23" w:rsidRDefault="00D94227" w:rsidP="001B187D">
            <w:pPr>
              <w:pStyle w:val="aa"/>
            </w:pPr>
          </w:p>
        </w:tc>
      </w:tr>
      <w:tr w:rsidR="00D94227" w:rsidRPr="00D61999" w14:paraId="4096460D" w14:textId="77777777" w:rsidTr="005049DE">
        <w:trPr>
          <w:gridAfter w:val="2"/>
          <w:wAfter w:w="31" w:type="dxa"/>
          <w:trHeight w:val="114"/>
        </w:trPr>
        <w:tc>
          <w:tcPr>
            <w:tcW w:w="9473" w:type="dxa"/>
            <w:gridSpan w:val="61"/>
          </w:tcPr>
          <w:p w14:paraId="2F03D1D9" w14:textId="77777777" w:rsidR="00D94227" w:rsidRPr="003F7F23" w:rsidRDefault="00D94227" w:rsidP="005F756C">
            <w:pPr>
              <w:pStyle w:val="aa"/>
              <w:rPr>
                <w:b/>
              </w:rPr>
            </w:pPr>
            <w:r w:rsidRPr="003F7F23">
              <w:rPr>
                <w:b/>
              </w:rPr>
              <w:t>1.2.11. Объекты местного значения в области туризма и отдыха, массового отдыха населения</w:t>
            </w:r>
          </w:p>
        </w:tc>
      </w:tr>
      <w:tr w:rsidR="00D94227" w:rsidRPr="00D61999" w14:paraId="6C06CD6E" w14:textId="77777777" w:rsidTr="005049DE">
        <w:trPr>
          <w:trHeight w:val="134"/>
        </w:trPr>
        <w:tc>
          <w:tcPr>
            <w:tcW w:w="2971" w:type="dxa"/>
            <w:gridSpan w:val="16"/>
          </w:tcPr>
          <w:p w14:paraId="600A40DB" w14:textId="77777777" w:rsidR="00D94227" w:rsidRPr="00122BF7" w:rsidRDefault="00D94227" w:rsidP="00CB0032">
            <w:pPr>
              <w:pStyle w:val="aa"/>
            </w:pPr>
            <w:r w:rsidRPr="00122BF7">
              <w:t>Наименование вида объекта</w:t>
            </w:r>
          </w:p>
        </w:tc>
        <w:tc>
          <w:tcPr>
            <w:tcW w:w="1259" w:type="dxa"/>
            <w:gridSpan w:val="6"/>
            <w:tcBorders>
              <w:bottom w:val="single" w:sz="4" w:space="0" w:color="auto"/>
            </w:tcBorders>
          </w:tcPr>
          <w:p w14:paraId="0466ED20" w14:textId="77777777" w:rsidR="00D94227" w:rsidRPr="00122BF7" w:rsidRDefault="00D94227" w:rsidP="00CB0032">
            <w:pPr>
              <w:pStyle w:val="aa"/>
            </w:pPr>
            <w:r w:rsidRPr="00122BF7">
              <w:t>Единица</w:t>
            </w:r>
          </w:p>
          <w:p w14:paraId="7BA396C0" w14:textId="77777777" w:rsidR="00D94227" w:rsidRPr="00122BF7" w:rsidRDefault="00D94227" w:rsidP="00CB0032">
            <w:pPr>
              <w:pStyle w:val="aa"/>
            </w:pPr>
            <w:r w:rsidRPr="00122BF7">
              <w:t>измерения.</w:t>
            </w:r>
          </w:p>
        </w:tc>
        <w:tc>
          <w:tcPr>
            <w:tcW w:w="2277" w:type="dxa"/>
            <w:gridSpan w:val="16"/>
          </w:tcPr>
          <w:p w14:paraId="4DDB3172" w14:textId="77777777" w:rsidR="00D94227" w:rsidRPr="00122BF7" w:rsidRDefault="00D94227" w:rsidP="00CB0032">
            <w:pPr>
              <w:pStyle w:val="aa"/>
            </w:pPr>
            <w:r w:rsidRPr="00122BF7">
              <w:t>Расчетный показатель минимально допустимого уровня обеспеченности объектами на 1000 жителей</w:t>
            </w:r>
          </w:p>
        </w:tc>
        <w:tc>
          <w:tcPr>
            <w:tcW w:w="1301" w:type="dxa"/>
            <w:gridSpan w:val="20"/>
          </w:tcPr>
          <w:p w14:paraId="6D04B941" w14:textId="77777777" w:rsidR="00D94227" w:rsidRPr="00122BF7" w:rsidRDefault="00D94227" w:rsidP="00CB0032">
            <w:pPr>
              <w:pStyle w:val="aa"/>
            </w:pPr>
            <w:r w:rsidRPr="00122BF7">
              <w:t>Размер земельного участка</w:t>
            </w:r>
          </w:p>
        </w:tc>
        <w:tc>
          <w:tcPr>
            <w:tcW w:w="1696" w:type="dxa"/>
            <w:gridSpan w:val="5"/>
          </w:tcPr>
          <w:p w14:paraId="6943E075" w14:textId="77777777" w:rsidR="00D94227" w:rsidRPr="00122BF7" w:rsidRDefault="00D94227" w:rsidP="00CB0032">
            <w:pPr>
              <w:pStyle w:val="aa"/>
            </w:pPr>
            <w:r w:rsidRPr="00122BF7">
              <w:t>Расчетный показатель максимально допустимого уровня доступности</w:t>
            </w:r>
          </w:p>
        </w:tc>
      </w:tr>
      <w:tr w:rsidR="00D94227" w:rsidRPr="00D61999" w14:paraId="484E5240" w14:textId="77777777" w:rsidTr="005049DE">
        <w:trPr>
          <w:trHeight w:val="134"/>
        </w:trPr>
        <w:tc>
          <w:tcPr>
            <w:tcW w:w="2971" w:type="dxa"/>
            <w:gridSpan w:val="16"/>
          </w:tcPr>
          <w:p w14:paraId="5C03E880" w14:textId="77777777" w:rsidR="00D94227" w:rsidRPr="005F756C" w:rsidRDefault="00D94227" w:rsidP="001B187D">
            <w:pPr>
              <w:pStyle w:val="aa"/>
            </w:pPr>
          </w:p>
          <w:p w14:paraId="1CFB53F0" w14:textId="77777777" w:rsidR="00D94227" w:rsidRPr="005F756C" w:rsidRDefault="00D94227" w:rsidP="001B187D">
            <w:pPr>
              <w:pStyle w:val="aa"/>
            </w:pPr>
            <w:r w:rsidRPr="005F756C">
              <w:t>Объекты организации отдыха и оздоровления детей</w:t>
            </w:r>
          </w:p>
          <w:p w14:paraId="70CFE511" w14:textId="77777777" w:rsidR="00D94227" w:rsidRPr="005F756C" w:rsidRDefault="00D94227" w:rsidP="001B187D">
            <w:pPr>
              <w:pStyle w:val="aa"/>
            </w:pPr>
            <w:r w:rsidRPr="005F756C">
              <w:lastRenderedPageBreak/>
              <w:t>Минимальная площадь земельного участка организации отдыха детей и их оздоровления</w:t>
            </w:r>
          </w:p>
        </w:tc>
        <w:tc>
          <w:tcPr>
            <w:tcW w:w="1259" w:type="dxa"/>
            <w:gridSpan w:val="6"/>
            <w:tcBorders>
              <w:bottom w:val="single" w:sz="4" w:space="0" w:color="auto"/>
            </w:tcBorders>
          </w:tcPr>
          <w:p w14:paraId="7293B6EE" w14:textId="77777777" w:rsidR="00D94227" w:rsidRPr="005F756C" w:rsidRDefault="00D94227" w:rsidP="001B187D">
            <w:pPr>
              <w:pStyle w:val="aa"/>
              <w:rPr>
                <w:rFonts w:eastAsia="Times New Roman"/>
                <w:lang w:eastAsia="ru-RU"/>
              </w:rPr>
            </w:pPr>
            <w:r w:rsidRPr="005F756C">
              <w:rPr>
                <w:rFonts w:eastAsia="Times New Roman"/>
                <w:lang w:eastAsia="ru-RU"/>
              </w:rPr>
              <w:lastRenderedPageBreak/>
              <w:t>1 место</w:t>
            </w:r>
          </w:p>
        </w:tc>
        <w:tc>
          <w:tcPr>
            <w:tcW w:w="2277" w:type="dxa"/>
            <w:gridSpan w:val="16"/>
          </w:tcPr>
          <w:p w14:paraId="27DDCF1C" w14:textId="77777777" w:rsidR="00D94227" w:rsidRPr="005F756C" w:rsidRDefault="00D94227" w:rsidP="00F54A51">
            <w:pPr>
              <w:pStyle w:val="aa"/>
              <w:rPr>
                <w:rFonts w:eastAsia="Times New Roman"/>
                <w:lang w:eastAsia="ru-RU"/>
              </w:rPr>
            </w:pPr>
            <w:r w:rsidRPr="005F756C">
              <w:rPr>
                <w:rFonts w:eastAsia="Times New Roman"/>
                <w:lang w:eastAsia="ru-RU"/>
              </w:rPr>
              <w:t>Не нормируется</w:t>
            </w:r>
          </w:p>
        </w:tc>
        <w:tc>
          <w:tcPr>
            <w:tcW w:w="1301" w:type="dxa"/>
            <w:gridSpan w:val="20"/>
          </w:tcPr>
          <w:p w14:paraId="035F2863" w14:textId="77777777" w:rsidR="00D94227" w:rsidRPr="005F756C" w:rsidRDefault="00D94227" w:rsidP="00F54A51">
            <w:pPr>
              <w:pStyle w:val="aa"/>
              <w:rPr>
                <w:rFonts w:eastAsia="Times New Roman"/>
                <w:lang w:eastAsia="ru-RU"/>
              </w:rPr>
            </w:pPr>
            <w:r w:rsidRPr="005F756C">
              <w:rPr>
                <w:rFonts w:eastAsia="Times New Roman"/>
                <w:lang w:eastAsia="ru-RU"/>
              </w:rPr>
              <w:t>150 кв. м, в условиях сложивше</w:t>
            </w:r>
            <w:r w:rsidRPr="005F756C">
              <w:rPr>
                <w:rFonts w:eastAsia="Times New Roman"/>
                <w:lang w:eastAsia="ru-RU"/>
              </w:rPr>
              <w:lastRenderedPageBreak/>
              <w:t>йся застройки возможно сокращение площади земельного участка, но не более, чем на 20 %</w:t>
            </w:r>
          </w:p>
        </w:tc>
        <w:tc>
          <w:tcPr>
            <w:tcW w:w="1696" w:type="dxa"/>
            <w:gridSpan w:val="5"/>
          </w:tcPr>
          <w:p w14:paraId="749D0ED1" w14:textId="77777777" w:rsidR="00D94227" w:rsidRPr="005F756C" w:rsidRDefault="00D94227" w:rsidP="001B187D">
            <w:pPr>
              <w:pStyle w:val="aa"/>
            </w:pPr>
            <w:r w:rsidRPr="005F756C">
              <w:lastRenderedPageBreak/>
              <w:t>120-минутная транспортная доступность</w:t>
            </w:r>
          </w:p>
        </w:tc>
      </w:tr>
      <w:tr w:rsidR="00D94227" w:rsidRPr="00D61999" w14:paraId="306F9304" w14:textId="77777777" w:rsidTr="005049DE">
        <w:trPr>
          <w:trHeight w:val="551"/>
        </w:trPr>
        <w:tc>
          <w:tcPr>
            <w:tcW w:w="2971" w:type="dxa"/>
            <w:gridSpan w:val="16"/>
          </w:tcPr>
          <w:p w14:paraId="7FB6317F" w14:textId="77777777" w:rsidR="00D94227" w:rsidRPr="005F756C" w:rsidRDefault="00D94227" w:rsidP="001B187D">
            <w:pPr>
              <w:pStyle w:val="aa"/>
            </w:pPr>
          </w:p>
          <w:p w14:paraId="0B95C396" w14:textId="77777777" w:rsidR="00D94227" w:rsidRPr="005F756C" w:rsidRDefault="00D94227" w:rsidP="001B187D">
            <w:pPr>
              <w:pStyle w:val="aa"/>
            </w:pPr>
            <w:r w:rsidRPr="005F756C">
              <w:t>Объекты развития и поддержки туризма</w:t>
            </w:r>
          </w:p>
          <w:p w14:paraId="0B7CFB15" w14:textId="77777777" w:rsidR="00D94227" w:rsidRPr="005F756C" w:rsidRDefault="00D94227" w:rsidP="001B187D">
            <w:pPr>
              <w:pStyle w:val="aa"/>
            </w:pPr>
            <w:r w:rsidRPr="005F756C">
              <w:t>Минимальная площадь земельного участка иных средств размещения</w:t>
            </w:r>
          </w:p>
        </w:tc>
        <w:tc>
          <w:tcPr>
            <w:tcW w:w="1259" w:type="dxa"/>
            <w:gridSpan w:val="6"/>
          </w:tcPr>
          <w:p w14:paraId="54B900D6" w14:textId="77777777" w:rsidR="00D94227" w:rsidRPr="005F756C" w:rsidRDefault="00D94227" w:rsidP="001B187D">
            <w:pPr>
              <w:pStyle w:val="aa"/>
              <w:rPr>
                <w:rFonts w:eastAsia="Times New Roman"/>
                <w:lang w:eastAsia="ru-RU"/>
              </w:rPr>
            </w:pPr>
            <w:r w:rsidRPr="005F756C">
              <w:rPr>
                <w:rFonts w:eastAsia="Times New Roman"/>
                <w:lang w:eastAsia="ru-RU"/>
              </w:rPr>
              <w:t>1 место</w:t>
            </w:r>
          </w:p>
        </w:tc>
        <w:tc>
          <w:tcPr>
            <w:tcW w:w="2277" w:type="dxa"/>
            <w:gridSpan w:val="16"/>
          </w:tcPr>
          <w:p w14:paraId="5861F206" w14:textId="77777777" w:rsidR="00D94227" w:rsidRPr="005F756C" w:rsidRDefault="00D94227" w:rsidP="001B187D">
            <w:pPr>
              <w:pStyle w:val="aa"/>
              <w:rPr>
                <w:rFonts w:eastAsia="Times New Roman"/>
                <w:lang w:eastAsia="ru-RU"/>
              </w:rPr>
            </w:pPr>
            <w:r w:rsidRPr="005F756C">
              <w:rPr>
                <w:rFonts w:eastAsia="Times New Roman"/>
                <w:lang w:eastAsia="ru-RU"/>
              </w:rPr>
              <w:t>Не нормируется</w:t>
            </w:r>
          </w:p>
        </w:tc>
        <w:tc>
          <w:tcPr>
            <w:tcW w:w="1301" w:type="dxa"/>
            <w:gridSpan w:val="20"/>
          </w:tcPr>
          <w:p w14:paraId="408EB9AE" w14:textId="77777777" w:rsidR="00D94227" w:rsidRPr="005F756C" w:rsidRDefault="00D94227" w:rsidP="00527533">
            <w:pPr>
              <w:pStyle w:val="aa"/>
              <w:rPr>
                <w:rFonts w:eastAsia="Times New Roman"/>
                <w:lang w:eastAsia="ru-RU"/>
              </w:rPr>
            </w:pPr>
            <w:r w:rsidRPr="005F756C">
              <w:rPr>
                <w:rFonts w:eastAsia="Times New Roman"/>
                <w:lang w:eastAsia="ru-RU"/>
              </w:rPr>
              <w:t xml:space="preserve">При числе мест в иных средств размещения, кв. м: </w:t>
            </w:r>
          </w:p>
          <w:p w14:paraId="3E761876" w14:textId="77777777" w:rsidR="00D94227" w:rsidRPr="005F756C" w:rsidRDefault="00D94227" w:rsidP="00527533">
            <w:pPr>
              <w:pStyle w:val="aa"/>
              <w:rPr>
                <w:rFonts w:eastAsia="Times New Roman"/>
                <w:lang w:eastAsia="ru-RU"/>
              </w:rPr>
            </w:pPr>
            <w:r w:rsidRPr="005F756C">
              <w:rPr>
                <w:rFonts w:eastAsia="Times New Roman"/>
                <w:lang w:eastAsia="ru-RU"/>
              </w:rPr>
              <w:t>– до 100 мест – 50 кв. м;</w:t>
            </w:r>
          </w:p>
          <w:p w14:paraId="53952EF3" w14:textId="77777777" w:rsidR="00D94227" w:rsidRPr="005F756C" w:rsidRDefault="00D94227" w:rsidP="00527533">
            <w:pPr>
              <w:pStyle w:val="aa"/>
              <w:rPr>
                <w:rFonts w:eastAsia="Times New Roman"/>
                <w:lang w:eastAsia="ru-RU"/>
              </w:rPr>
            </w:pPr>
            <w:r w:rsidRPr="005F756C">
              <w:rPr>
                <w:rFonts w:eastAsia="Times New Roman"/>
                <w:lang w:eastAsia="ru-RU"/>
              </w:rPr>
              <w:t>– свыше 100 до 500 мест – 30 кв. м;</w:t>
            </w:r>
          </w:p>
          <w:p w14:paraId="1D36F014" w14:textId="77777777" w:rsidR="00D94227" w:rsidRPr="005F756C" w:rsidRDefault="00D94227" w:rsidP="00527533">
            <w:pPr>
              <w:pStyle w:val="aa"/>
              <w:rPr>
                <w:rFonts w:eastAsia="Times New Roman"/>
                <w:lang w:eastAsia="ru-RU"/>
              </w:rPr>
            </w:pPr>
            <w:r w:rsidRPr="005F756C">
              <w:rPr>
                <w:rFonts w:eastAsia="Times New Roman"/>
                <w:lang w:eastAsia="ru-RU"/>
              </w:rPr>
              <w:t>– свыше 500 до 1000 – 20 кв. м;</w:t>
            </w:r>
          </w:p>
          <w:p w14:paraId="5FA4F3E6" w14:textId="77777777" w:rsidR="00D94227" w:rsidRPr="005F756C" w:rsidRDefault="00D94227" w:rsidP="00527533">
            <w:pPr>
              <w:pStyle w:val="aa"/>
              <w:rPr>
                <w:rFonts w:eastAsia="Times New Roman"/>
                <w:lang w:eastAsia="ru-RU"/>
              </w:rPr>
            </w:pPr>
            <w:r w:rsidRPr="005F756C">
              <w:rPr>
                <w:rFonts w:eastAsia="Times New Roman"/>
                <w:lang w:eastAsia="ru-RU"/>
              </w:rPr>
              <w:t>– свыше 1000 – 15 кв. м</w:t>
            </w:r>
          </w:p>
        </w:tc>
        <w:tc>
          <w:tcPr>
            <w:tcW w:w="1696" w:type="dxa"/>
            <w:gridSpan w:val="5"/>
          </w:tcPr>
          <w:p w14:paraId="562DA714" w14:textId="77777777" w:rsidR="00D94227" w:rsidRPr="005F756C" w:rsidRDefault="00D94227" w:rsidP="001B187D">
            <w:pPr>
              <w:pStyle w:val="aa"/>
            </w:pPr>
            <w:r w:rsidRPr="005F756C">
              <w:rPr>
                <w:rFonts w:eastAsia="Times New Roman"/>
                <w:lang w:eastAsia="ru-RU"/>
              </w:rPr>
              <w:t>Не нормируется</w:t>
            </w:r>
          </w:p>
        </w:tc>
      </w:tr>
      <w:tr w:rsidR="00D94227" w:rsidRPr="005F756C" w14:paraId="222916C0" w14:textId="77777777" w:rsidTr="005049DE">
        <w:trPr>
          <w:trHeight w:val="1613"/>
        </w:trPr>
        <w:tc>
          <w:tcPr>
            <w:tcW w:w="2971" w:type="dxa"/>
            <w:gridSpan w:val="16"/>
          </w:tcPr>
          <w:p w14:paraId="4367D7BF" w14:textId="77777777" w:rsidR="00D94227" w:rsidRPr="005F756C" w:rsidRDefault="00D94227" w:rsidP="001B187D">
            <w:pPr>
              <w:pStyle w:val="aa"/>
            </w:pPr>
            <w:r w:rsidRPr="005F756C">
              <w:t>Минимальная площадь земельного участка объекта санаторно-курортного назначения</w:t>
            </w:r>
          </w:p>
        </w:tc>
        <w:tc>
          <w:tcPr>
            <w:tcW w:w="1259" w:type="dxa"/>
            <w:gridSpan w:val="6"/>
          </w:tcPr>
          <w:p w14:paraId="01CC8552" w14:textId="77777777" w:rsidR="00D94227" w:rsidRPr="005F756C" w:rsidRDefault="00D94227" w:rsidP="001B187D">
            <w:pPr>
              <w:pStyle w:val="aa"/>
            </w:pPr>
            <w:r w:rsidRPr="005F756C">
              <w:t xml:space="preserve"> 1 место</w:t>
            </w:r>
          </w:p>
        </w:tc>
        <w:tc>
          <w:tcPr>
            <w:tcW w:w="2277" w:type="dxa"/>
            <w:gridSpan w:val="16"/>
          </w:tcPr>
          <w:p w14:paraId="1E23407B" w14:textId="77777777" w:rsidR="00D94227" w:rsidRPr="005F756C" w:rsidRDefault="00D94227" w:rsidP="001B187D">
            <w:pPr>
              <w:pStyle w:val="aa"/>
              <w:rPr>
                <w:rFonts w:eastAsia="Times New Roman"/>
                <w:lang w:eastAsia="ru-RU"/>
              </w:rPr>
            </w:pPr>
          </w:p>
          <w:p w14:paraId="496D702C" w14:textId="77777777" w:rsidR="00D94227" w:rsidRPr="005F756C" w:rsidRDefault="00D94227" w:rsidP="001B187D">
            <w:pPr>
              <w:pStyle w:val="aa"/>
            </w:pPr>
            <w:r w:rsidRPr="005F756C">
              <w:t>Не нормируется</w:t>
            </w:r>
          </w:p>
        </w:tc>
        <w:tc>
          <w:tcPr>
            <w:tcW w:w="1301" w:type="dxa"/>
            <w:gridSpan w:val="20"/>
          </w:tcPr>
          <w:p w14:paraId="06752F64" w14:textId="77777777" w:rsidR="00D94227" w:rsidRPr="005F756C" w:rsidRDefault="00D94227">
            <w:pPr>
              <w:rPr>
                <w:rFonts w:ascii="Times New Roman" w:eastAsiaTheme="minorHAnsi" w:hAnsi="Times New Roman" w:cs="Times New Roman"/>
                <w:color w:val="auto"/>
                <w:lang w:eastAsia="en-US" w:bidi="ar-SA"/>
              </w:rPr>
            </w:pPr>
            <w:r w:rsidRPr="005F756C">
              <w:rPr>
                <w:rFonts w:ascii="Times New Roman" w:eastAsiaTheme="minorHAnsi" w:hAnsi="Times New Roman" w:cs="Times New Roman"/>
                <w:color w:val="auto"/>
                <w:lang w:eastAsia="en-US" w:bidi="ar-SA"/>
              </w:rPr>
              <w:t>100 кв. на 1 место</w:t>
            </w:r>
          </w:p>
          <w:p w14:paraId="58A7B5EA" w14:textId="77777777" w:rsidR="00D94227" w:rsidRPr="005F756C" w:rsidRDefault="00D94227">
            <w:pPr>
              <w:rPr>
                <w:rFonts w:ascii="Times New Roman" w:eastAsiaTheme="minorHAnsi" w:hAnsi="Times New Roman" w:cs="Times New Roman"/>
                <w:color w:val="auto"/>
                <w:lang w:eastAsia="en-US" w:bidi="ar-SA"/>
              </w:rPr>
            </w:pPr>
          </w:p>
          <w:p w14:paraId="34FAC0C1" w14:textId="77777777" w:rsidR="00D94227" w:rsidRPr="005F756C" w:rsidRDefault="00D94227" w:rsidP="00F54A51">
            <w:pPr>
              <w:pStyle w:val="aa"/>
            </w:pPr>
          </w:p>
        </w:tc>
        <w:tc>
          <w:tcPr>
            <w:tcW w:w="1696" w:type="dxa"/>
            <w:gridSpan w:val="5"/>
          </w:tcPr>
          <w:p w14:paraId="12C1716D" w14:textId="77777777" w:rsidR="00D94227" w:rsidRPr="005F756C" w:rsidRDefault="00D94227" w:rsidP="001B187D">
            <w:pPr>
              <w:pStyle w:val="aa"/>
              <w:rPr>
                <w:rFonts w:eastAsia="Times New Roman"/>
                <w:lang w:eastAsia="ru-RU"/>
              </w:rPr>
            </w:pPr>
            <w:r w:rsidRPr="005F756C">
              <w:rPr>
                <w:rFonts w:eastAsia="Times New Roman"/>
                <w:lang w:eastAsia="ru-RU"/>
              </w:rPr>
              <w:t>Не нормируется</w:t>
            </w:r>
          </w:p>
        </w:tc>
      </w:tr>
      <w:tr w:rsidR="00D94227" w:rsidRPr="005F756C" w14:paraId="6960C28D" w14:textId="77777777" w:rsidTr="005049DE">
        <w:trPr>
          <w:trHeight w:val="254"/>
        </w:trPr>
        <w:tc>
          <w:tcPr>
            <w:tcW w:w="2971" w:type="dxa"/>
            <w:gridSpan w:val="16"/>
          </w:tcPr>
          <w:p w14:paraId="1D5A876A" w14:textId="77777777" w:rsidR="00D94227" w:rsidRPr="005F756C" w:rsidRDefault="00D94227" w:rsidP="001B187D">
            <w:pPr>
              <w:pStyle w:val="aa"/>
            </w:pPr>
          </w:p>
          <w:p w14:paraId="3509A1CF" w14:textId="77777777" w:rsidR="00D94227" w:rsidRPr="005F756C" w:rsidRDefault="00D94227" w:rsidP="001B187D">
            <w:pPr>
              <w:pStyle w:val="aa"/>
            </w:pPr>
            <w:r w:rsidRPr="005F756C">
              <w:t>Объекты туристической инфраструктуры</w:t>
            </w:r>
          </w:p>
          <w:p w14:paraId="4D9153CC" w14:textId="77777777" w:rsidR="00D94227" w:rsidRPr="005F756C" w:rsidRDefault="00D94227" w:rsidP="001B187D">
            <w:pPr>
              <w:pStyle w:val="aa"/>
            </w:pPr>
            <w:r w:rsidRPr="005F756C">
              <w:t>Объекты информационно - справочного обслуживания туристов</w:t>
            </w:r>
          </w:p>
        </w:tc>
        <w:tc>
          <w:tcPr>
            <w:tcW w:w="1259" w:type="dxa"/>
            <w:gridSpan w:val="6"/>
          </w:tcPr>
          <w:p w14:paraId="5B488B87" w14:textId="77777777" w:rsidR="00D94227" w:rsidRPr="005F756C" w:rsidRDefault="00D94227" w:rsidP="001B187D">
            <w:pPr>
              <w:pStyle w:val="aa"/>
              <w:rPr>
                <w:rFonts w:eastAsia="Times New Roman"/>
                <w:lang w:eastAsia="ru-RU"/>
              </w:rPr>
            </w:pPr>
          </w:p>
        </w:tc>
        <w:tc>
          <w:tcPr>
            <w:tcW w:w="2277" w:type="dxa"/>
            <w:gridSpan w:val="16"/>
          </w:tcPr>
          <w:p w14:paraId="091DB2C2" w14:textId="77777777" w:rsidR="00D94227" w:rsidRPr="005F756C" w:rsidRDefault="00D94227" w:rsidP="00F54A51">
            <w:pPr>
              <w:pStyle w:val="aa"/>
              <w:rPr>
                <w:rFonts w:eastAsia="Times New Roman"/>
                <w:lang w:eastAsia="ru-RU"/>
              </w:rPr>
            </w:pPr>
            <w:r w:rsidRPr="005F756C">
              <w:rPr>
                <w:rFonts w:eastAsia="Times New Roman"/>
                <w:lang w:eastAsia="ru-RU"/>
              </w:rPr>
              <w:t>Не менее 2 объектов в муниципальном районе</w:t>
            </w:r>
          </w:p>
        </w:tc>
        <w:tc>
          <w:tcPr>
            <w:tcW w:w="1301" w:type="dxa"/>
            <w:gridSpan w:val="20"/>
          </w:tcPr>
          <w:p w14:paraId="535F617E" w14:textId="77777777" w:rsidR="00D94227" w:rsidRPr="005F756C" w:rsidRDefault="00D94227" w:rsidP="00F54A51">
            <w:pPr>
              <w:pStyle w:val="aa"/>
              <w:rPr>
                <w:rFonts w:eastAsia="Times New Roman"/>
                <w:lang w:eastAsia="ru-RU"/>
              </w:rPr>
            </w:pPr>
          </w:p>
        </w:tc>
        <w:tc>
          <w:tcPr>
            <w:tcW w:w="1696" w:type="dxa"/>
            <w:gridSpan w:val="5"/>
          </w:tcPr>
          <w:p w14:paraId="0D2BEE47" w14:textId="77777777" w:rsidR="00D94227" w:rsidRPr="005F756C" w:rsidRDefault="00D94227" w:rsidP="001B187D">
            <w:pPr>
              <w:pStyle w:val="aa"/>
            </w:pPr>
            <w:r w:rsidRPr="005F756C">
              <w:t>30-минутная транспортная доступность</w:t>
            </w:r>
          </w:p>
        </w:tc>
      </w:tr>
      <w:tr w:rsidR="00D94227" w:rsidRPr="00D61999" w14:paraId="6B9737C9" w14:textId="77777777" w:rsidTr="005049DE">
        <w:trPr>
          <w:gridAfter w:val="2"/>
          <w:wAfter w:w="31" w:type="dxa"/>
          <w:trHeight w:val="162"/>
        </w:trPr>
        <w:tc>
          <w:tcPr>
            <w:tcW w:w="9473" w:type="dxa"/>
            <w:gridSpan w:val="61"/>
          </w:tcPr>
          <w:p w14:paraId="4014943B" w14:textId="77777777" w:rsidR="00D94227" w:rsidRPr="005F756C" w:rsidRDefault="00D94227" w:rsidP="005F756C">
            <w:pPr>
              <w:pStyle w:val="aa"/>
              <w:jc w:val="both"/>
              <w:rPr>
                <w:rFonts w:eastAsia="Times New Roman"/>
                <w:sz w:val="20"/>
                <w:szCs w:val="20"/>
                <w:lang w:eastAsia="ru-RU"/>
              </w:rPr>
            </w:pPr>
            <w:r w:rsidRPr="005F756C">
              <w:rPr>
                <w:rFonts w:eastAsia="Times New Roman"/>
                <w:sz w:val="20"/>
                <w:szCs w:val="20"/>
                <w:lang w:eastAsia="ru-RU"/>
              </w:rPr>
              <w:t>Примечания:</w:t>
            </w:r>
          </w:p>
          <w:p w14:paraId="708782AF" w14:textId="77777777" w:rsidR="00D94227" w:rsidRPr="005F756C" w:rsidRDefault="00D94227" w:rsidP="005F756C">
            <w:pPr>
              <w:pStyle w:val="aa"/>
              <w:jc w:val="both"/>
              <w:rPr>
                <w:rFonts w:eastAsia="Times New Roman"/>
                <w:sz w:val="20"/>
                <w:szCs w:val="20"/>
                <w:lang w:eastAsia="ru-RU"/>
              </w:rPr>
            </w:pPr>
            <w:r w:rsidRPr="005F756C">
              <w:rPr>
                <w:rFonts w:eastAsia="Times New Roman"/>
                <w:sz w:val="20"/>
                <w:szCs w:val="20"/>
                <w:lang w:eastAsia="ru-RU"/>
              </w:rPr>
              <w:t>1. Для средств размещения с количеством мест менее 50:</w:t>
            </w:r>
          </w:p>
          <w:p w14:paraId="19AD58F4" w14:textId="77777777" w:rsidR="00D94227" w:rsidRPr="005F756C" w:rsidRDefault="00D94227" w:rsidP="005F756C">
            <w:pPr>
              <w:pStyle w:val="aa"/>
              <w:jc w:val="both"/>
              <w:rPr>
                <w:rFonts w:eastAsia="Times New Roman"/>
                <w:sz w:val="20"/>
                <w:szCs w:val="20"/>
                <w:lang w:eastAsia="ru-RU"/>
              </w:rPr>
            </w:pPr>
            <w:r w:rsidRPr="005F756C">
              <w:rPr>
                <w:rFonts w:eastAsia="Times New Roman"/>
                <w:sz w:val="20"/>
                <w:szCs w:val="20"/>
                <w:lang w:eastAsia="ru-RU"/>
              </w:rPr>
              <w:tab/>
              <w:t>минимальное количество мест в номере – 2;</w:t>
            </w:r>
          </w:p>
          <w:p w14:paraId="2A3A5957" w14:textId="77777777" w:rsidR="00D94227" w:rsidRPr="005F756C" w:rsidRDefault="00D94227" w:rsidP="005F756C">
            <w:pPr>
              <w:pStyle w:val="aa"/>
              <w:jc w:val="both"/>
              <w:rPr>
                <w:rFonts w:eastAsia="Times New Roman"/>
                <w:sz w:val="20"/>
                <w:szCs w:val="20"/>
                <w:lang w:eastAsia="ru-RU"/>
              </w:rPr>
            </w:pPr>
            <w:r w:rsidRPr="005F756C">
              <w:rPr>
                <w:rFonts w:eastAsia="Times New Roman"/>
                <w:sz w:val="20"/>
                <w:szCs w:val="20"/>
                <w:lang w:eastAsia="ru-RU"/>
              </w:rPr>
              <w:tab/>
              <w:t>в условиях сложившейся застройки возможно сокращение площади земельного участка, но не более, чем на 50 %.</w:t>
            </w:r>
          </w:p>
          <w:p w14:paraId="1B822A23" w14:textId="77777777" w:rsidR="00D94227" w:rsidRPr="005F756C" w:rsidRDefault="00D94227" w:rsidP="005F756C">
            <w:pPr>
              <w:pStyle w:val="aa"/>
              <w:jc w:val="both"/>
              <w:rPr>
                <w:rFonts w:eastAsia="Times New Roman"/>
                <w:sz w:val="20"/>
                <w:szCs w:val="20"/>
                <w:lang w:eastAsia="ru-RU"/>
              </w:rPr>
            </w:pPr>
            <w:r w:rsidRPr="005F756C">
              <w:rPr>
                <w:rFonts w:eastAsia="Times New Roman"/>
                <w:sz w:val="20"/>
                <w:szCs w:val="20"/>
                <w:lang w:eastAsia="ru-RU"/>
              </w:rPr>
              <w:t>2. При комплексном развитии территории минимальная площадь земельного участка определяется в соответствии с договором о комплексном развитии территории.</w:t>
            </w:r>
          </w:p>
        </w:tc>
      </w:tr>
      <w:tr w:rsidR="00D94227" w:rsidRPr="00D61999" w14:paraId="59F5F070" w14:textId="77777777" w:rsidTr="005049DE">
        <w:trPr>
          <w:trHeight w:val="1440"/>
        </w:trPr>
        <w:tc>
          <w:tcPr>
            <w:tcW w:w="2971" w:type="dxa"/>
            <w:gridSpan w:val="16"/>
          </w:tcPr>
          <w:p w14:paraId="23440744" w14:textId="77777777" w:rsidR="00D94227" w:rsidRPr="0015777F" w:rsidRDefault="00D94227" w:rsidP="00CB0032">
            <w:pPr>
              <w:pStyle w:val="aa"/>
            </w:pPr>
            <w:r w:rsidRPr="0015777F">
              <w:lastRenderedPageBreak/>
              <w:t>Наименование вида объекта</w:t>
            </w:r>
          </w:p>
        </w:tc>
        <w:tc>
          <w:tcPr>
            <w:tcW w:w="1259" w:type="dxa"/>
            <w:gridSpan w:val="6"/>
          </w:tcPr>
          <w:p w14:paraId="03D78F41" w14:textId="77777777" w:rsidR="00D94227" w:rsidRPr="0015777F" w:rsidRDefault="00D94227" w:rsidP="00CB0032">
            <w:pPr>
              <w:pStyle w:val="aa"/>
            </w:pPr>
            <w:r w:rsidRPr="0015777F">
              <w:t>Единица</w:t>
            </w:r>
          </w:p>
          <w:p w14:paraId="7F9F5207" w14:textId="77777777" w:rsidR="00D94227" w:rsidRPr="0015777F" w:rsidRDefault="00D94227" w:rsidP="00CB0032">
            <w:pPr>
              <w:pStyle w:val="aa"/>
            </w:pPr>
            <w:r w:rsidRPr="0015777F">
              <w:t>измерения.</w:t>
            </w:r>
          </w:p>
        </w:tc>
        <w:tc>
          <w:tcPr>
            <w:tcW w:w="2457" w:type="dxa"/>
            <w:gridSpan w:val="20"/>
          </w:tcPr>
          <w:p w14:paraId="1E1AD732" w14:textId="77777777" w:rsidR="00D94227" w:rsidRPr="0015777F" w:rsidRDefault="00D94227" w:rsidP="00CB0032">
            <w:pPr>
              <w:pStyle w:val="aa"/>
            </w:pPr>
            <w:r w:rsidRPr="0015777F">
              <w:t>Расчетный показатель минимально допустимого уровня обеспеченности объектами на 1000 жителей</w:t>
            </w:r>
          </w:p>
        </w:tc>
        <w:tc>
          <w:tcPr>
            <w:tcW w:w="1121" w:type="dxa"/>
            <w:gridSpan w:val="16"/>
          </w:tcPr>
          <w:p w14:paraId="06BE6E5D" w14:textId="77777777" w:rsidR="00D94227" w:rsidRPr="0015777F" w:rsidRDefault="00D94227" w:rsidP="00CB0032">
            <w:pPr>
              <w:pStyle w:val="aa"/>
            </w:pPr>
            <w:r w:rsidRPr="0015777F">
              <w:t>Размер земельного участка</w:t>
            </w:r>
          </w:p>
        </w:tc>
        <w:tc>
          <w:tcPr>
            <w:tcW w:w="1696" w:type="dxa"/>
            <w:gridSpan w:val="5"/>
          </w:tcPr>
          <w:p w14:paraId="529C870D" w14:textId="77777777" w:rsidR="00D94227" w:rsidRPr="0015777F" w:rsidRDefault="00D94227" w:rsidP="00CB0032">
            <w:pPr>
              <w:pStyle w:val="aa"/>
            </w:pPr>
            <w:r w:rsidRPr="0015777F">
              <w:t>Расчетный показатель максимально допустимого уровня доступности</w:t>
            </w:r>
          </w:p>
        </w:tc>
      </w:tr>
      <w:tr w:rsidR="00D94227" w:rsidRPr="00D61999" w14:paraId="48F48EB0" w14:textId="77777777" w:rsidTr="005049DE">
        <w:trPr>
          <w:trHeight w:val="1481"/>
        </w:trPr>
        <w:tc>
          <w:tcPr>
            <w:tcW w:w="2971" w:type="dxa"/>
            <w:gridSpan w:val="16"/>
          </w:tcPr>
          <w:p w14:paraId="4B15D60C" w14:textId="77777777" w:rsidR="00D94227" w:rsidRPr="005F756C" w:rsidRDefault="00D94227" w:rsidP="001B187D">
            <w:pPr>
              <w:pStyle w:val="aa"/>
            </w:pPr>
            <w:r w:rsidRPr="005F756C">
              <w:t>Курортная поликлиника</w:t>
            </w:r>
          </w:p>
          <w:p w14:paraId="1FC170A4" w14:textId="77777777" w:rsidR="00D94227" w:rsidRPr="005F756C" w:rsidRDefault="00D94227" w:rsidP="001B187D">
            <w:pPr>
              <w:pStyle w:val="aa"/>
            </w:pPr>
            <w:r w:rsidRPr="005F756C">
              <w:t>(на 1000 лечащихся в открытой сети централизованного обслуживания)</w:t>
            </w:r>
          </w:p>
        </w:tc>
        <w:tc>
          <w:tcPr>
            <w:tcW w:w="1259" w:type="dxa"/>
            <w:gridSpan w:val="6"/>
          </w:tcPr>
          <w:p w14:paraId="5B0AF4BB" w14:textId="77777777" w:rsidR="00D94227" w:rsidRPr="005F756C" w:rsidRDefault="00D94227" w:rsidP="001B187D">
            <w:pPr>
              <w:pStyle w:val="aa"/>
            </w:pPr>
            <w:r w:rsidRPr="005F756C">
              <w:t>количество посещений в смену</w:t>
            </w:r>
          </w:p>
        </w:tc>
        <w:tc>
          <w:tcPr>
            <w:tcW w:w="2457" w:type="dxa"/>
            <w:gridSpan w:val="20"/>
          </w:tcPr>
          <w:p w14:paraId="4E5B89C4" w14:textId="77777777" w:rsidR="00D94227" w:rsidRPr="005F756C" w:rsidRDefault="00D94227" w:rsidP="001B187D">
            <w:pPr>
              <w:pStyle w:val="aa"/>
              <w:rPr>
                <w:rFonts w:eastAsia="Times New Roman"/>
                <w:lang w:eastAsia="ru-RU"/>
              </w:rPr>
            </w:pPr>
            <w:r w:rsidRPr="005F756C">
              <w:rPr>
                <w:rFonts w:eastAsia="Times New Roman"/>
                <w:lang w:eastAsia="ru-RU"/>
              </w:rPr>
              <w:t xml:space="preserve"> 200</w:t>
            </w:r>
          </w:p>
        </w:tc>
        <w:tc>
          <w:tcPr>
            <w:tcW w:w="1121" w:type="dxa"/>
            <w:gridSpan w:val="16"/>
          </w:tcPr>
          <w:p w14:paraId="28C10A42" w14:textId="77777777" w:rsidR="00D94227" w:rsidRPr="005F756C" w:rsidRDefault="00D94227" w:rsidP="001B187D">
            <w:pPr>
              <w:pStyle w:val="aa"/>
              <w:rPr>
                <w:rFonts w:eastAsia="Times New Roman"/>
                <w:lang w:eastAsia="ru-RU"/>
              </w:rPr>
            </w:pPr>
            <w:r w:rsidRPr="005F756C">
              <w:rPr>
                <w:rFonts w:eastAsia="Times New Roman"/>
                <w:lang w:eastAsia="ru-RU"/>
              </w:rPr>
              <w:t>По заданию на проектирование</w:t>
            </w:r>
          </w:p>
        </w:tc>
        <w:tc>
          <w:tcPr>
            <w:tcW w:w="1696" w:type="dxa"/>
            <w:gridSpan w:val="5"/>
          </w:tcPr>
          <w:p w14:paraId="10B34897" w14:textId="77777777" w:rsidR="00D94227" w:rsidRPr="005F756C" w:rsidRDefault="00D94227" w:rsidP="001B187D">
            <w:pPr>
              <w:pStyle w:val="aa"/>
            </w:pPr>
            <w:r w:rsidRPr="005F756C">
              <w:t>Не нормируется</w:t>
            </w:r>
          </w:p>
        </w:tc>
      </w:tr>
      <w:tr w:rsidR="00D94227" w:rsidRPr="00D61999" w14:paraId="136343D4" w14:textId="77777777" w:rsidTr="005049DE">
        <w:trPr>
          <w:gridAfter w:val="1"/>
          <w:wAfter w:w="11" w:type="dxa"/>
          <w:trHeight w:val="396"/>
        </w:trPr>
        <w:tc>
          <w:tcPr>
            <w:tcW w:w="9493" w:type="dxa"/>
            <w:gridSpan w:val="62"/>
          </w:tcPr>
          <w:p w14:paraId="6912DADD" w14:textId="77777777" w:rsidR="00D94227" w:rsidRPr="005F756C" w:rsidRDefault="00D94227" w:rsidP="00117FD9">
            <w:pPr>
              <w:pStyle w:val="aa"/>
              <w:jc w:val="center"/>
              <w:rPr>
                <w:b/>
              </w:rPr>
            </w:pPr>
            <w:r w:rsidRPr="005F756C">
              <w:rPr>
                <w:b/>
              </w:rPr>
              <w:t>1.2.1</w:t>
            </w:r>
            <w:r w:rsidR="00122BF7">
              <w:rPr>
                <w:b/>
              </w:rPr>
              <w:t xml:space="preserve">2. Объекты местного значения в </w:t>
            </w:r>
            <w:r w:rsidRPr="005F756C">
              <w:rPr>
                <w:b/>
              </w:rPr>
              <w:t xml:space="preserve"> области торговли и общественного питания</w:t>
            </w:r>
            <w:r w:rsidR="004B4D42">
              <w:rPr>
                <w:b/>
              </w:rPr>
              <w:t xml:space="preserve"> для временного населения</w:t>
            </w:r>
          </w:p>
        </w:tc>
      </w:tr>
      <w:tr w:rsidR="00D94227" w:rsidRPr="00D61999" w14:paraId="4D1332A8" w14:textId="77777777" w:rsidTr="005049DE">
        <w:trPr>
          <w:trHeight w:val="142"/>
        </w:trPr>
        <w:tc>
          <w:tcPr>
            <w:tcW w:w="2971" w:type="dxa"/>
            <w:gridSpan w:val="16"/>
          </w:tcPr>
          <w:p w14:paraId="622DD2F0" w14:textId="77777777" w:rsidR="00D94227" w:rsidRPr="0015777F" w:rsidRDefault="00D94227" w:rsidP="003944DA">
            <w:pPr>
              <w:pStyle w:val="aa"/>
              <w:jc w:val="center"/>
              <w:rPr>
                <w:bCs/>
              </w:rPr>
            </w:pPr>
            <w:r w:rsidRPr="0015777F">
              <w:rPr>
                <w:bCs/>
              </w:rPr>
              <w:t xml:space="preserve"> </w:t>
            </w:r>
          </w:p>
          <w:p w14:paraId="13022080" w14:textId="77777777" w:rsidR="00D94227" w:rsidRPr="0015777F" w:rsidRDefault="00D94227" w:rsidP="003944DA">
            <w:pPr>
              <w:pStyle w:val="aa"/>
              <w:jc w:val="center"/>
              <w:rPr>
                <w:bCs/>
              </w:rPr>
            </w:pPr>
            <w:r w:rsidRPr="0015777F">
              <w:rPr>
                <w:bCs/>
              </w:rPr>
              <w:t>Наименование вида объекта</w:t>
            </w:r>
          </w:p>
        </w:tc>
        <w:tc>
          <w:tcPr>
            <w:tcW w:w="1259" w:type="dxa"/>
            <w:gridSpan w:val="6"/>
          </w:tcPr>
          <w:p w14:paraId="53A583C6" w14:textId="77777777" w:rsidR="00D94227" w:rsidRPr="0015777F" w:rsidRDefault="00D94227" w:rsidP="003944DA">
            <w:pPr>
              <w:pStyle w:val="aa"/>
              <w:jc w:val="center"/>
              <w:rPr>
                <w:bCs/>
              </w:rPr>
            </w:pPr>
            <w:r w:rsidRPr="0015777F">
              <w:rPr>
                <w:bCs/>
              </w:rPr>
              <w:t>Единица</w:t>
            </w:r>
            <w:r w:rsidR="00122BF7">
              <w:rPr>
                <w:bCs/>
              </w:rPr>
              <w:t xml:space="preserve"> </w:t>
            </w:r>
            <w:r w:rsidRPr="0015777F">
              <w:rPr>
                <w:bCs/>
              </w:rPr>
              <w:t>измерения</w:t>
            </w:r>
          </w:p>
        </w:tc>
        <w:tc>
          <w:tcPr>
            <w:tcW w:w="2457" w:type="dxa"/>
            <w:gridSpan w:val="20"/>
          </w:tcPr>
          <w:p w14:paraId="0FBD2264" w14:textId="77777777" w:rsidR="00D94227" w:rsidRPr="0015777F" w:rsidRDefault="00D94227" w:rsidP="003944DA">
            <w:pPr>
              <w:pStyle w:val="aa"/>
              <w:jc w:val="center"/>
              <w:rPr>
                <w:bCs/>
              </w:rPr>
            </w:pPr>
            <w:r w:rsidRPr="0015777F">
              <w:rPr>
                <w:bCs/>
              </w:rPr>
              <w:t>Расчетный показатель минимально допустимого уровня обеспеченности объектами на 1000 жителей</w:t>
            </w:r>
          </w:p>
        </w:tc>
        <w:tc>
          <w:tcPr>
            <w:tcW w:w="1121" w:type="dxa"/>
            <w:gridSpan w:val="16"/>
          </w:tcPr>
          <w:p w14:paraId="65DD1989" w14:textId="77777777" w:rsidR="00D94227" w:rsidRPr="0015777F" w:rsidRDefault="00D94227" w:rsidP="003944DA">
            <w:pPr>
              <w:pStyle w:val="aa"/>
              <w:jc w:val="center"/>
              <w:rPr>
                <w:bCs/>
              </w:rPr>
            </w:pPr>
            <w:r w:rsidRPr="0015777F">
              <w:rPr>
                <w:bCs/>
              </w:rPr>
              <w:t>Размер земельного участка</w:t>
            </w:r>
          </w:p>
        </w:tc>
        <w:tc>
          <w:tcPr>
            <w:tcW w:w="1696" w:type="dxa"/>
            <w:gridSpan w:val="5"/>
          </w:tcPr>
          <w:p w14:paraId="6E299A59" w14:textId="77777777" w:rsidR="00D94227" w:rsidRPr="0015777F" w:rsidRDefault="00D94227" w:rsidP="003944DA">
            <w:pPr>
              <w:pStyle w:val="aa"/>
              <w:jc w:val="center"/>
              <w:rPr>
                <w:bCs/>
              </w:rPr>
            </w:pPr>
            <w:r w:rsidRPr="0015777F">
              <w:rPr>
                <w:bCs/>
              </w:rPr>
              <w:t>Расчетный показатель максимально допустимого уровня доступности</w:t>
            </w:r>
          </w:p>
        </w:tc>
      </w:tr>
      <w:tr w:rsidR="00D94227" w:rsidRPr="00D61999" w14:paraId="242523E9" w14:textId="77777777" w:rsidTr="005049DE">
        <w:trPr>
          <w:trHeight w:val="142"/>
        </w:trPr>
        <w:tc>
          <w:tcPr>
            <w:tcW w:w="2971" w:type="dxa"/>
            <w:gridSpan w:val="16"/>
          </w:tcPr>
          <w:p w14:paraId="748B2747" w14:textId="77777777" w:rsidR="00D94227" w:rsidRPr="005F756C" w:rsidRDefault="00D94227" w:rsidP="001B187D">
            <w:pPr>
              <w:pStyle w:val="aa"/>
            </w:pPr>
            <w:r w:rsidRPr="005F756C">
              <w:t>Объекты торговли и общественного питания:</w:t>
            </w:r>
          </w:p>
        </w:tc>
        <w:tc>
          <w:tcPr>
            <w:tcW w:w="1259" w:type="dxa"/>
            <w:gridSpan w:val="6"/>
            <w:vMerge w:val="restart"/>
          </w:tcPr>
          <w:p w14:paraId="196EBD3D" w14:textId="77777777" w:rsidR="00D94227" w:rsidRPr="005F756C" w:rsidRDefault="00D94227" w:rsidP="001B187D">
            <w:pPr>
              <w:pStyle w:val="aa"/>
            </w:pPr>
            <w:r w:rsidRPr="005F756C">
              <w:t>кв. м</w:t>
            </w:r>
          </w:p>
        </w:tc>
        <w:tc>
          <w:tcPr>
            <w:tcW w:w="2457" w:type="dxa"/>
            <w:gridSpan w:val="20"/>
          </w:tcPr>
          <w:p w14:paraId="485E9D1C" w14:textId="77777777" w:rsidR="00D94227" w:rsidRPr="005F756C" w:rsidRDefault="00D94227" w:rsidP="001B187D">
            <w:pPr>
              <w:pStyle w:val="aa"/>
              <w:rPr>
                <w:rFonts w:eastAsia="Times New Roman"/>
                <w:lang w:eastAsia="ru-RU"/>
              </w:rPr>
            </w:pPr>
            <w:r w:rsidRPr="005F756C">
              <w:rPr>
                <w:rFonts w:eastAsia="Times New Roman"/>
                <w:lang w:eastAsia="ru-RU"/>
              </w:rPr>
              <w:t>57,1 кв. м общей площади на 1 тыс. временного населения</w:t>
            </w:r>
          </w:p>
        </w:tc>
        <w:tc>
          <w:tcPr>
            <w:tcW w:w="1121" w:type="dxa"/>
            <w:gridSpan w:val="16"/>
            <w:vMerge w:val="restart"/>
          </w:tcPr>
          <w:p w14:paraId="70BE0DBD" w14:textId="77777777" w:rsidR="00D94227" w:rsidRPr="005F756C" w:rsidRDefault="00D94227" w:rsidP="001B187D">
            <w:pPr>
              <w:pStyle w:val="aa"/>
              <w:rPr>
                <w:rFonts w:eastAsia="Times New Roman"/>
                <w:lang w:eastAsia="ru-RU"/>
              </w:rPr>
            </w:pPr>
          </w:p>
        </w:tc>
        <w:tc>
          <w:tcPr>
            <w:tcW w:w="1696" w:type="dxa"/>
            <w:gridSpan w:val="5"/>
          </w:tcPr>
          <w:p w14:paraId="4622124E" w14:textId="77777777" w:rsidR="00D94227" w:rsidRPr="005F756C" w:rsidRDefault="00D94227" w:rsidP="001B187D">
            <w:pPr>
              <w:pStyle w:val="aa"/>
            </w:pPr>
            <w:r w:rsidRPr="005F756C">
              <w:t>Не нормируется</w:t>
            </w:r>
          </w:p>
        </w:tc>
      </w:tr>
      <w:tr w:rsidR="00D94227" w:rsidRPr="00D61999" w14:paraId="7ECCE4B9" w14:textId="77777777" w:rsidTr="005049DE">
        <w:trPr>
          <w:trHeight w:val="124"/>
        </w:trPr>
        <w:tc>
          <w:tcPr>
            <w:tcW w:w="2971" w:type="dxa"/>
            <w:gridSpan w:val="16"/>
          </w:tcPr>
          <w:p w14:paraId="3FDF78DD" w14:textId="77777777" w:rsidR="00D94227" w:rsidRPr="005F756C" w:rsidRDefault="00D94227" w:rsidP="001B187D">
            <w:pPr>
              <w:pStyle w:val="aa"/>
            </w:pPr>
            <w:r w:rsidRPr="005F756C">
              <w:t>Стационарные торговые объекты, в том числе</w:t>
            </w:r>
          </w:p>
        </w:tc>
        <w:tc>
          <w:tcPr>
            <w:tcW w:w="1259" w:type="dxa"/>
            <w:gridSpan w:val="6"/>
            <w:vMerge/>
          </w:tcPr>
          <w:p w14:paraId="7B2C7A3E" w14:textId="77777777" w:rsidR="00D94227" w:rsidRPr="005F756C" w:rsidRDefault="00D94227" w:rsidP="001B187D">
            <w:pPr>
              <w:pStyle w:val="aa"/>
            </w:pPr>
          </w:p>
        </w:tc>
        <w:tc>
          <w:tcPr>
            <w:tcW w:w="2457" w:type="dxa"/>
            <w:gridSpan w:val="20"/>
          </w:tcPr>
          <w:p w14:paraId="745A930F" w14:textId="77777777" w:rsidR="00D94227" w:rsidRPr="005F756C" w:rsidRDefault="00D94227" w:rsidP="001B187D">
            <w:pPr>
              <w:pStyle w:val="aa"/>
              <w:rPr>
                <w:rFonts w:eastAsia="Times New Roman"/>
                <w:lang w:eastAsia="ru-RU"/>
              </w:rPr>
            </w:pPr>
            <w:r w:rsidRPr="005F756C">
              <w:rPr>
                <w:rFonts w:eastAsia="Times New Roman"/>
                <w:lang w:eastAsia="ru-RU"/>
              </w:rPr>
              <w:t>18,5 кв. м общей площади на 1 тыс. временного населения</w:t>
            </w:r>
          </w:p>
        </w:tc>
        <w:tc>
          <w:tcPr>
            <w:tcW w:w="1121" w:type="dxa"/>
            <w:gridSpan w:val="16"/>
            <w:vMerge/>
          </w:tcPr>
          <w:p w14:paraId="51C88E13" w14:textId="77777777" w:rsidR="00D94227" w:rsidRPr="005F756C" w:rsidRDefault="00D94227" w:rsidP="001B187D">
            <w:pPr>
              <w:pStyle w:val="aa"/>
              <w:rPr>
                <w:rFonts w:eastAsia="Times New Roman"/>
                <w:lang w:eastAsia="ru-RU"/>
              </w:rPr>
            </w:pPr>
          </w:p>
        </w:tc>
        <w:tc>
          <w:tcPr>
            <w:tcW w:w="1696" w:type="dxa"/>
            <w:gridSpan w:val="5"/>
          </w:tcPr>
          <w:p w14:paraId="15FF50D6" w14:textId="77777777" w:rsidR="00D94227" w:rsidRPr="005F756C" w:rsidRDefault="00D94227" w:rsidP="001B187D">
            <w:pPr>
              <w:pStyle w:val="aa"/>
            </w:pPr>
            <w:r w:rsidRPr="005F756C">
              <w:t>Не нормируется</w:t>
            </w:r>
          </w:p>
        </w:tc>
      </w:tr>
      <w:tr w:rsidR="00D94227" w:rsidRPr="00D61999" w14:paraId="6D91920E" w14:textId="77777777" w:rsidTr="005049DE">
        <w:trPr>
          <w:trHeight w:val="124"/>
        </w:trPr>
        <w:tc>
          <w:tcPr>
            <w:tcW w:w="2971" w:type="dxa"/>
            <w:gridSpan w:val="16"/>
          </w:tcPr>
          <w:p w14:paraId="156F9C40" w14:textId="77777777" w:rsidR="00D94227" w:rsidRPr="005F756C" w:rsidRDefault="00D94227" w:rsidP="001B187D">
            <w:pPr>
              <w:pStyle w:val="aa"/>
            </w:pPr>
            <w:r w:rsidRPr="005F756C">
              <w:t>стационарные торговые объекты по продаже продовольственных товаров</w:t>
            </w:r>
          </w:p>
        </w:tc>
        <w:tc>
          <w:tcPr>
            <w:tcW w:w="1259" w:type="dxa"/>
            <w:gridSpan w:val="6"/>
            <w:vMerge/>
          </w:tcPr>
          <w:p w14:paraId="75C9ED48" w14:textId="77777777" w:rsidR="00D94227" w:rsidRPr="005F756C" w:rsidRDefault="00D94227" w:rsidP="001B187D">
            <w:pPr>
              <w:pStyle w:val="aa"/>
            </w:pPr>
          </w:p>
        </w:tc>
        <w:tc>
          <w:tcPr>
            <w:tcW w:w="2457" w:type="dxa"/>
            <w:gridSpan w:val="20"/>
          </w:tcPr>
          <w:p w14:paraId="5EA0DF89" w14:textId="77777777" w:rsidR="00D94227" w:rsidRPr="005F756C" w:rsidRDefault="00D94227" w:rsidP="001B187D">
            <w:pPr>
              <w:pStyle w:val="aa"/>
              <w:rPr>
                <w:rFonts w:eastAsia="Times New Roman"/>
                <w:lang w:eastAsia="ru-RU"/>
              </w:rPr>
            </w:pPr>
            <w:r w:rsidRPr="005F756C">
              <w:rPr>
                <w:rFonts w:eastAsia="Times New Roman"/>
                <w:lang w:eastAsia="ru-RU"/>
              </w:rPr>
              <w:t>38,6 кв. м общей площади 1 тыс. временного населения</w:t>
            </w:r>
          </w:p>
        </w:tc>
        <w:tc>
          <w:tcPr>
            <w:tcW w:w="1121" w:type="dxa"/>
            <w:gridSpan w:val="16"/>
            <w:vMerge/>
          </w:tcPr>
          <w:p w14:paraId="5CAC78B0" w14:textId="77777777" w:rsidR="00D94227" w:rsidRPr="005F756C" w:rsidRDefault="00D94227" w:rsidP="001B187D">
            <w:pPr>
              <w:pStyle w:val="aa"/>
              <w:rPr>
                <w:rFonts w:eastAsia="Times New Roman"/>
                <w:lang w:eastAsia="ru-RU"/>
              </w:rPr>
            </w:pPr>
          </w:p>
        </w:tc>
        <w:tc>
          <w:tcPr>
            <w:tcW w:w="1696" w:type="dxa"/>
            <w:gridSpan w:val="5"/>
          </w:tcPr>
          <w:p w14:paraId="5F9EE3AF" w14:textId="77777777" w:rsidR="00D94227" w:rsidRPr="005F756C" w:rsidRDefault="00D94227" w:rsidP="001B187D">
            <w:pPr>
              <w:pStyle w:val="aa"/>
            </w:pPr>
            <w:r w:rsidRPr="005F756C">
              <w:t>Не нормируется</w:t>
            </w:r>
          </w:p>
        </w:tc>
      </w:tr>
      <w:tr w:rsidR="00D94227" w:rsidRPr="00D61999" w14:paraId="0AD63C5B" w14:textId="77777777" w:rsidTr="005049DE">
        <w:trPr>
          <w:trHeight w:val="852"/>
        </w:trPr>
        <w:tc>
          <w:tcPr>
            <w:tcW w:w="2971" w:type="dxa"/>
            <w:gridSpan w:val="16"/>
          </w:tcPr>
          <w:p w14:paraId="049D08FE" w14:textId="77777777" w:rsidR="00D94227" w:rsidRPr="005F756C" w:rsidRDefault="00D94227" w:rsidP="001B187D">
            <w:pPr>
              <w:pStyle w:val="aa"/>
            </w:pPr>
            <w:r w:rsidRPr="005F756C">
              <w:t>Столовые; кафе; рестораны; иные предприятия общественного питания, доступные без ограничений</w:t>
            </w:r>
          </w:p>
        </w:tc>
        <w:tc>
          <w:tcPr>
            <w:tcW w:w="1259" w:type="dxa"/>
            <w:gridSpan w:val="6"/>
          </w:tcPr>
          <w:p w14:paraId="176EACF3" w14:textId="77777777" w:rsidR="00D94227" w:rsidRPr="005F756C" w:rsidRDefault="00D94227" w:rsidP="001B187D">
            <w:pPr>
              <w:pStyle w:val="aa"/>
            </w:pPr>
            <w:r w:rsidRPr="005F756C">
              <w:t>посадочных мест</w:t>
            </w:r>
          </w:p>
        </w:tc>
        <w:tc>
          <w:tcPr>
            <w:tcW w:w="2457" w:type="dxa"/>
            <w:gridSpan w:val="20"/>
          </w:tcPr>
          <w:p w14:paraId="0BEDB45B" w14:textId="77777777" w:rsidR="00D94227" w:rsidRPr="005F756C" w:rsidRDefault="00D94227" w:rsidP="001B187D">
            <w:pPr>
              <w:pStyle w:val="aa"/>
              <w:rPr>
                <w:rFonts w:eastAsia="Times New Roman"/>
                <w:lang w:eastAsia="ru-RU"/>
              </w:rPr>
            </w:pPr>
            <w:r w:rsidRPr="005F756C">
              <w:rPr>
                <w:rFonts w:eastAsia="Times New Roman"/>
                <w:lang w:eastAsia="ru-RU"/>
              </w:rPr>
              <w:t>80 посадочных мест на 1 тыс. временного населения</w:t>
            </w:r>
          </w:p>
        </w:tc>
        <w:tc>
          <w:tcPr>
            <w:tcW w:w="1121" w:type="dxa"/>
            <w:gridSpan w:val="16"/>
            <w:vMerge/>
          </w:tcPr>
          <w:p w14:paraId="392CC4E0" w14:textId="77777777" w:rsidR="00D94227" w:rsidRPr="005F756C" w:rsidRDefault="00D94227" w:rsidP="001B187D">
            <w:pPr>
              <w:pStyle w:val="aa"/>
              <w:rPr>
                <w:rFonts w:eastAsia="Times New Roman"/>
                <w:lang w:eastAsia="ru-RU"/>
              </w:rPr>
            </w:pPr>
          </w:p>
        </w:tc>
        <w:tc>
          <w:tcPr>
            <w:tcW w:w="1696" w:type="dxa"/>
            <w:gridSpan w:val="5"/>
          </w:tcPr>
          <w:p w14:paraId="05899999" w14:textId="77777777" w:rsidR="00D94227" w:rsidRPr="005F756C" w:rsidRDefault="00D94227" w:rsidP="001B187D">
            <w:pPr>
              <w:pStyle w:val="aa"/>
            </w:pPr>
            <w:r w:rsidRPr="005F756C">
              <w:t>Не нормируется</w:t>
            </w:r>
          </w:p>
        </w:tc>
      </w:tr>
      <w:tr w:rsidR="00D94227" w:rsidRPr="00B72D62" w14:paraId="4D39D077" w14:textId="77777777" w:rsidTr="005049DE">
        <w:trPr>
          <w:gridAfter w:val="2"/>
          <w:wAfter w:w="31" w:type="dxa"/>
          <w:trHeight w:val="152"/>
        </w:trPr>
        <w:tc>
          <w:tcPr>
            <w:tcW w:w="9473" w:type="dxa"/>
            <w:gridSpan w:val="61"/>
          </w:tcPr>
          <w:p w14:paraId="57D62442" w14:textId="77777777" w:rsidR="00D94227" w:rsidRPr="005F756C" w:rsidRDefault="00D94227" w:rsidP="0015777F">
            <w:pPr>
              <w:pStyle w:val="aa"/>
              <w:rPr>
                <w:b/>
              </w:rPr>
            </w:pPr>
            <w:r w:rsidRPr="005F756C">
              <w:rPr>
                <w:b/>
              </w:rPr>
              <w:t>1.2.13.</w:t>
            </w:r>
            <w:r w:rsidRPr="005F756C">
              <w:t xml:space="preserve"> </w:t>
            </w:r>
            <w:r w:rsidRPr="005F756C">
              <w:rPr>
                <w:b/>
              </w:rPr>
              <w:t>Объекты местного значения в области предупреждения и ликвидации последствий чрезвычайных ситуаций и гражданской обороне</w:t>
            </w:r>
          </w:p>
        </w:tc>
      </w:tr>
      <w:tr w:rsidR="00D94227" w:rsidRPr="00B72D62" w14:paraId="21D3B9F0" w14:textId="77777777" w:rsidTr="005049DE">
        <w:trPr>
          <w:trHeight w:val="114"/>
        </w:trPr>
        <w:tc>
          <w:tcPr>
            <w:tcW w:w="2971" w:type="dxa"/>
            <w:gridSpan w:val="16"/>
          </w:tcPr>
          <w:p w14:paraId="3DFF52ED" w14:textId="77777777" w:rsidR="00D94227" w:rsidRPr="0015777F" w:rsidRDefault="00D94227" w:rsidP="003944DA">
            <w:pPr>
              <w:pStyle w:val="aa"/>
              <w:jc w:val="center"/>
              <w:rPr>
                <w:bCs/>
              </w:rPr>
            </w:pPr>
            <w:r w:rsidRPr="0015777F">
              <w:rPr>
                <w:bCs/>
              </w:rPr>
              <w:t xml:space="preserve"> </w:t>
            </w:r>
          </w:p>
          <w:p w14:paraId="071D24F1" w14:textId="77777777" w:rsidR="00D94227" w:rsidRPr="0015777F" w:rsidRDefault="00D94227" w:rsidP="003944DA">
            <w:pPr>
              <w:pStyle w:val="aa"/>
              <w:jc w:val="center"/>
              <w:rPr>
                <w:bCs/>
              </w:rPr>
            </w:pPr>
            <w:r w:rsidRPr="0015777F">
              <w:rPr>
                <w:bCs/>
              </w:rPr>
              <w:t>Наименование вида объекта</w:t>
            </w:r>
          </w:p>
        </w:tc>
        <w:tc>
          <w:tcPr>
            <w:tcW w:w="1259" w:type="dxa"/>
            <w:gridSpan w:val="6"/>
            <w:tcBorders>
              <w:bottom w:val="single" w:sz="4" w:space="0" w:color="auto"/>
            </w:tcBorders>
          </w:tcPr>
          <w:p w14:paraId="041EF909" w14:textId="77777777" w:rsidR="00D94227" w:rsidRPr="0015777F" w:rsidRDefault="00D94227" w:rsidP="003944DA">
            <w:pPr>
              <w:pStyle w:val="aa"/>
              <w:jc w:val="center"/>
              <w:rPr>
                <w:bCs/>
              </w:rPr>
            </w:pPr>
            <w:r w:rsidRPr="0015777F">
              <w:rPr>
                <w:bCs/>
              </w:rPr>
              <w:t>Единица измерения</w:t>
            </w:r>
          </w:p>
        </w:tc>
        <w:tc>
          <w:tcPr>
            <w:tcW w:w="2406" w:type="dxa"/>
            <w:gridSpan w:val="19"/>
          </w:tcPr>
          <w:p w14:paraId="33448CB0" w14:textId="77777777" w:rsidR="00D94227" w:rsidRPr="0015777F" w:rsidRDefault="00D94227" w:rsidP="003944DA">
            <w:pPr>
              <w:pStyle w:val="aa"/>
              <w:jc w:val="center"/>
              <w:rPr>
                <w:bCs/>
              </w:rPr>
            </w:pPr>
            <w:r w:rsidRPr="0015777F">
              <w:rPr>
                <w:bCs/>
              </w:rPr>
              <w:t>Расчетный показатель минимально допустимого уровня обеспеченности объектами на 1000 жителей</w:t>
            </w:r>
          </w:p>
        </w:tc>
        <w:tc>
          <w:tcPr>
            <w:tcW w:w="1172" w:type="dxa"/>
            <w:gridSpan w:val="17"/>
          </w:tcPr>
          <w:p w14:paraId="67D5FB2D" w14:textId="77777777" w:rsidR="00D94227" w:rsidRPr="0015777F" w:rsidRDefault="00D94227" w:rsidP="003944DA">
            <w:pPr>
              <w:pStyle w:val="aa"/>
              <w:jc w:val="center"/>
              <w:rPr>
                <w:bCs/>
              </w:rPr>
            </w:pPr>
            <w:r w:rsidRPr="0015777F">
              <w:rPr>
                <w:bCs/>
              </w:rPr>
              <w:t>Размер земельного участка</w:t>
            </w:r>
          </w:p>
        </w:tc>
        <w:tc>
          <w:tcPr>
            <w:tcW w:w="1696" w:type="dxa"/>
            <w:gridSpan w:val="5"/>
          </w:tcPr>
          <w:p w14:paraId="1711D2E1" w14:textId="77777777" w:rsidR="00D94227" w:rsidRPr="0015777F" w:rsidRDefault="00D94227" w:rsidP="003944DA">
            <w:pPr>
              <w:pStyle w:val="aa"/>
              <w:jc w:val="center"/>
              <w:rPr>
                <w:bCs/>
              </w:rPr>
            </w:pPr>
            <w:r w:rsidRPr="0015777F">
              <w:rPr>
                <w:bCs/>
              </w:rPr>
              <w:t>Расчетный показатель максимально допустимого уровня доступности</w:t>
            </w:r>
          </w:p>
        </w:tc>
      </w:tr>
      <w:tr w:rsidR="00D94227" w:rsidRPr="00B72D62" w14:paraId="6B581B2A" w14:textId="77777777" w:rsidTr="005049DE">
        <w:trPr>
          <w:trHeight w:val="114"/>
        </w:trPr>
        <w:tc>
          <w:tcPr>
            <w:tcW w:w="2971" w:type="dxa"/>
            <w:gridSpan w:val="16"/>
          </w:tcPr>
          <w:p w14:paraId="5290E881" w14:textId="77777777" w:rsidR="00D94227" w:rsidRPr="005F756C" w:rsidRDefault="00D94227" w:rsidP="001B187D">
            <w:pPr>
              <w:pStyle w:val="aa"/>
            </w:pPr>
          </w:p>
          <w:p w14:paraId="1C347F2C" w14:textId="77777777" w:rsidR="00D94227" w:rsidRPr="005F756C" w:rsidRDefault="00D94227" w:rsidP="001B187D">
            <w:pPr>
              <w:pStyle w:val="aa"/>
            </w:pPr>
            <w:r w:rsidRPr="005F756C">
              <w:t>Обеспечение пожарной безопасности</w:t>
            </w:r>
          </w:p>
          <w:p w14:paraId="24FF7A73" w14:textId="77777777" w:rsidR="00D94227" w:rsidRPr="005F756C" w:rsidRDefault="00D94227" w:rsidP="001B187D">
            <w:pPr>
              <w:pStyle w:val="aa"/>
            </w:pPr>
            <w:r w:rsidRPr="005F756C">
              <w:t>Пожарное депо</w:t>
            </w:r>
          </w:p>
        </w:tc>
        <w:tc>
          <w:tcPr>
            <w:tcW w:w="1259" w:type="dxa"/>
            <w:gridSpan w:val="6"/>
            <w:tcBorders>
              <w:bottom w:val="single" w:sz="4" w:space="0" w:color="auto"/>
            </w:tcBorders>
          </w:tcPr>
          <w:p w14:paraId="780961D8" w14:textId="77777777" w:rsidR="00D94227" w:rsidRPr="005F756C" w:rsidRDefault="00D94227" w:rsidP="001B187D">
            <w:pPr>
              <w:pStyle w:val="aa"/>
              <w:rPr>
                <w:rFonts w:eastAsia="Times New Roman"/>
                <w:lang w:eastAsia="ru-RU"/>
              </w:rPr>
            </w:pPr>
          </w:p>
        </w:tc>
        <w:tc>
          <w:tcPr>
            <w:tcW w:w="2406" w:type="dxa"/>
            <w:gridSpan w:val="19"/>
          </w:tcPr>
          <w:p w14:paraId="1AFB9408" w14:textId="77777777" w:rsidR="00D94227" w:rsidRPr="005F756C" w:rsidRDefault="00D94227" w:rsidP="00B72D62">
            <w:pPr>
              <w:pStyle w:val="aa"/>
              <w:rPr>
                <w:rFonts w:eastAsia="Times New Roman"/>
                <w:lang w:eastAsia="ru-RU"/>
              </w:rPr>
            </w:pPr>
            <w:r w:rsidRPr="005F756C">
              <w:rPr>
                <w:rFonts w:eastAsia="Times New Roman"/>
                <w:lang w:eastAsia="ru-RU"/>
              </w:rPr>
              <w:t xml:space="preserve">1 объект   </w:t>
            </w:r>
          </w:p>
        </w:tc>
        <w:tc>
          <w:tcPr>
            <w:tcW w:w="1172" w:type="dxa"/>
            <w:gridSpan w:val="17"/>
            <w:vMerge w:val="restart"/>
          </w:tcPr>
          <w:p w14:paraId="406AB46C" w14:textId="77777777" w:rsidR="00D94227" w:rsidRPr="005F756C" w:rsidRDefault="00D94227" w:rsidP="001B1A83">
            <w:pPr>
              <w:pStyle w:val="aa"/>
              <w:rPr>
                <w:rFonts w:eastAsia="Times New Roman"/>
                <w:lang w:eastAsia="ru-RU"/>
              </w:rPr>
            </w:pPr>
            <w:r w:rsidRPr="005F756C">
              <w:rPr>
                <w:rFonts w:eastAsia="Times New Roman"/>
                <w:lang w:eastAsia="ru-RU"/>
              </w:rPr>
              <w:t>По заданию на проектирование</w:t>
            </w:r>
          </w:p>
        </w:tc>
        <w:tc>
          <w:tcPr>
            <w:tcW w:w="1696" w:type="dxa"/>
            <w:gridSpan w:val="5"/>
          </w:tcPr>
          <w:p w14:paraId="589871F1" w14:textId="77777777" w:rsidR="00D94227" w:rsidRPr="005F756C" w:rsidRDefault="00D94227" w:rsidP="001B187D">
            <w:pPr>
              <w:pStyle w:val="aa"/>
            </w:pPr>
            <w:r w:rsidRPr="005F756C">
              <w:t xml:space="preserve">Время прибытия первого подразделения к месту </w:t>
            </w:r>
            <w:r w:rsidRPr="005F756C">
              <w:lastRenderedPageBreak/>
              <w:t>вызова не должно превышать 10 минут</w:t>
            </w:r>
          </w:p>
        </w:tc>
      </w:tr>
      <w:tr w:rsidR="00D94227" w:rsidRPr="00B72D62" w14:paraId="2933ADF0" w14:textId="77777777" w:rsidTr="005049DE">
        <w:trPr>
          <w:trHeight w:val="114"/>
        </w:trPr>
        <w:tc>
          <w:tcPr>
            <w:tcW w:w="2971" w:type="dxa"/>
            <w:gridSpan w:val="16"/>
          </w:tcPr>
          <w:p w14:paraId="2E171AB0" w14:textId="77777777" w:rsidR="00D94227" w:rsidRPr="005F756C" w:rsidRDefault="00D94227" w:rsidP="001B187D">
            <w:pPr>
              <w:pStyle w:val="aa"/>
            </w:pPr>
            <w:r w:rsidRPr="005F756C">
              <w:lastRenderedPageBreak/>
              <w:t>Обеспечение безопасности на водоемах</w:t>
            </w:r>
          </w:p>
          <w:p w14:paraId="4767924D" w14:textId="77777777" w:rsidR="00D94227" w:rsidRPr="005F756C" w:rsidRDefault="00D94227" w:rsidP="001B187D">
            <w:pPr>
              <w:pStyle w:val="aa"/>
            </w:pPr>
            <w:r w:rsidRPr="005F756C">
              <w:t>Спасательный пост (станция) на водных объектах</w:t>
            </w:r>
          </w:p>
        </w:tc>
        <w:tc>
          <w:tcPr>
            <w:tcW w:w="1259" w:type="dxa"/>
            <w:gridSpan w:val="6"/>
            <w:tcBorders>
              <w:bottom w:val="single" w:sz="4" w:space="0" w:color="auto"/>
            </w:tcBorders>
          </w:tcPr>
          <w:p w14:paraId="6B646EEF" w14:textId="77777777" w:rsidR="00D94227" w:rsidRPr="005F756C" w:rsidRDefault="00D94227" w:rsidP="001B187D">
            <w:pPr>
              <w:pStyle w:val="aa"/>
              <w:rPr>
                <w:rFonts w:eastAsia="Times New Roman"/>
                <w:lang w:eastAsia="ru-RU"/>
              </w:rPr>
            </w:pPr>
          </w:p>
        </w:tc>
        <w:tc>
          <w:tcPr>
            <w:tcW w:w="2406" w:type="dxa"/>
            <w:gridSpan w:val="19"/>
          </w:tcPr>
          <w:p w14:paraId="0700B44C" w14:textId="77777777" w:rsidR="00D94227" w:rsidRPr="005F756C" w:rsidRDefault="00D94227" w:rsidP="00ED7D69">
            <w:pPr>
              <w:pStyle w:val="aa"/>
              <w:rPr>
                <w:rFonts w:eastAsia="Times New Roman"/>
                <w:lang w:eastAsia="ru-RU"/>
              </w:rPr>
            </w:pPr>
            <w:r w:rsidRPr="005F756C">
              <w:rPr>
                <w:rFonts w:eastAsia="Times New Roman"/>
                <w:lang w:eastAsia="ru-RU"/>
              </w:rPr>
              <w:t>1 спасательный пост (станция) не более 200 м друг от друга</w:t>
            </w:r>
          </w:p>
        </w:tc>
        <w:tc>
          <w:tcPr>
            <w:tcW w:w="1172" w:type="dxa"/>
            <w:gridSpan w:val="17"/>
            <w:vMerge/>
          </w:tcPr>
          <w:p w14:paraId="4111899F" w14:textId="77777777" w:rsidR="00D94227" w:rsidRPr="005F756C" w:rsidRDefault="00D94227" w:rsidP="001B187D">
            <w:pPr>
              <w:pStyle w:val="aa"/>
              <w:rPr>
                <w:rFonts w:eastAsia="Times New Roman"/>
                <w:lang w:eastAsia="ru-RU"/>
              </w:rPr>
            </w:pPr>
          </w:p>
        </w:tc>
        <w:tc>
          <w:tcPr>
            <w:tcW w:w="1696" w:type="dxa"/>
            <w:gridSpan w:val="5"/>
          </w:tcPr>
          <w:p w14:paraId="58D97393" w14:textId="77777777" w:rsidR="00D94227" w:rsidRPr="005F756C" w:rsidRDefault="00D94227" w:rsidP="001B187D">
            <w:pPr>
              <w:pStyle w:val="aa"/>
            </w:pPr>
            <w:r w:rsidRPr="005F756C">
              <w:t>Не нормируется</w:t>
            </w:r>
          </w:p>
        </w:tc>
      </w:tr>
      <w:tr w:rsidR="00D94227" w:rsidRPr="00D61999" w14:paraId="052AEFD6" w14:textId="77777777" w:rsidTr="005049DE">
        <w:trPr>
          <w:trHeight w:val="1050"/>
        </w:trPr>
        <w:tc>
          <w:tcPr>
            <w:tcW w:w="2971" w:type="dxa"/>
            <w:gridSpan w:val="16"/>
          </w:tcPr>
          <w:p w14:paraId="3EA49A5E" w14:textId="77777777" w:rsidR="00D94227" w:rsidRPr="005F756C" w:rsidRDefault="00D94227" w:rsidP="001B187D">
            <w:pPr>
              <w:pStyle w:val="aa"/>
            </w:pPr>
            <w:r w:rsidRPr="005F756C">
              <w:t>Объекты гражданской обороны</w:t>
            </w:r>
          </w:p>
          <w:p w14:paraId="4BC2DB3E" w14:textId="77777777" w:rsidR="00D94227" w:rsidRPr="005F756C" w:rsidRDefault="00D94227" w:rsidP="001B187D">
            <w:pPr>
              <w:pStyle w:val="aa"/>
            </w:pPr>
            <w:r w:rsidRPr="005F756C">
              <w:t>Защитное сооружение гражданской обороны</w:t>
            </w:r>
          </w:p>
        </w:tc>
        <w:tc>
          <w:tcPr>
            <w:tcW w:w="1259" w:type="dxa"/>
            <w:gridSpan w:val="6"/>
          </w:tcPr>
          <w:p w14:paraId="0D61C43A" w14:textId="77777777" w:rsidR="00D94227" w:rsidRPr="005F756C" w:rsidRDefault="00D94227" w:rsidP="001B187D">
            <w:pPr>
              <w:pStyle w:val="aa"/>
              <w:rPr>
                <w:rFonts w:eastAsia="Times New Roman"/>
                <w:lang w:eastAsia="ru-RU"/>
              </w:rPr>
            </w:pPr>
          </w:p>
        </w:tc>
        <w:tc>
          <w:tcPr>
            <w:tcW w:w="2406" w:type="dxa"/>
            <w:gridSpan w:val="19"/>
          </w:tcPr>
          <w:p w14:paraId="7AB18B5B" w14:textId="77777777" w:rsidR="00D94227" w:rsidRPr="005F756C" w:rsidRDefault="00D94227" w:rsidP="001B187D">
            <w:pPr>
              <w:pStyle w:val="aa"/>
              <w:rPr>
                <w:rFonts w:eastAsia="Times New Roman"/>
                <w:lang w:eastAsia="ru-RU"/>
              </w:rPr>
            </w:pPr>
            <w:r w:rsidRPr="005F756C">
              <w:rPr>
                <w:rFonts w:eastAsia="Times New Roman"/>
                <w:lang w:eastAsia="ru-RU"/>
              </w:rPr>
              <w:t>Согласно наибольшей работающей смене</w:t>
            </w:r>
          </w:p>
        </w:tc>
        <w:tc>
          <w:tcPr>
            <w:tcW w:w="1172" w:type="dxa"/>
            <w:gridSpan w:val="17"/>
            <w:vMerge/>
          </w:tcPr>
          <w:p w14:paraId="083C1B4C" w14:textId="77777777" w:rsidR="00D94227" w:rsidRPr="005F756C" w:rsidRDefault="00D94227" w:rsidP="001B187D">
            <w:pPr>
              <w:pStyle w:val="aa"/>
              <w:rPr>
                <w:rFonts w:eastAsia="Times New Roman"/>
                <w:lang w:eastAsia="ru-RU"/>
              </w:rPr>
            </w:pPr>
          </w:p>
        </w:tc>
        <w:tc>
          <w:tcPr>
            <w:tcW w:w="1696" w:type="dxa"/>
            <w:gridSpan w:val="5"/>
          </w:tcPr>
          <w:p w14:paraId="04EFE231" w14:textId="77777777" w:rsidR="00D94227" w:rsidRPr="005F756C" w:rsidRDefault="00D94227" w:rsidP="001B187D">
            <w:pPr>
              <w:pStyle w:val="aa"/>
            </w:pPr>
            <w:r w:rsidRPr="005F756C">
              <w:t xml:space="preserve">Радиус сбора укрываемого населения не более 1000 м </w:t>
            </w:r>
          </w:p>
          <w:p w14:paraId="01C53265" w14:textId="77777777" w:rsidR="00D94227" w:rsidRPr="005F756C" w:rsidRDefault="00D94227" w:rsidP="001B187D">
            <w:pPr>
              <w:pStyle w:val="aa"/>
            </w:pPr>
          </w:p>
        </w:tc>
      </w:tr>
      <w:tr w:rsidR="00D94227" w:rsidRPr="00D61999" w14:paraId="32D65877" w14:textId="77777777" w:rsidTr="005049DE">
        <w:trPr>
          <w:gridAfter w:val="2"/>
          <w:wAfter w:w="31" w:type="dxa"/>
          <w:trHeight w:val="405"/>
        </w:trPr>
        <w:tc>
          <w:tcPr>
            <w:tcW w:w="9473" w:type="dxa"/>
            <w:gridSpan w:val="61"/>
            <w:tcBorders>
              <w:bottom w:val="single" w:sz="4" w:space="0" w:color="auto"/>
            </w:tcBorders>
          </w:tcPr>
          <w:p w14:paraId="5B3F9F7D" w14:textId="77777777" w:rsidR="00D94227" w:rsidRPr="005F756C" w:rsidRDefault="0015777F" w:rsidP="0015777F">
            <w:pPr>
              <w:pStyle w:val="aa"/>
              <w:rPr>
                <w:b/>
              </w:rPr>
            </w:pPr>
            <w:r>
              <w:rPr>
                <w:b/>
              </w:rPr>
              <w:t xml:space="preserve">1.2.14. </w:t>
            </w:r>
            <w:r w:rsidR="00D94227" w:rsidRPr="005F756C">
              <w:rPr>
                <w:b/>
              </w:rPr>
              <w:t>Для объектов жилищного строительства в отношении жилфонда социального использования</w:t>
            </w:r>
          </w:p>
        </w:tc>
      </w:tr>
      <w:tr w:rsidR="00D94227" w:rsidRPr="00D61999" w14:paraId="046673C1" w14:textId="77777777" w:rsidTr="005049DE">
        <w:trPr>
          <w:gridAfter w:val="2"/>
          <w:wAfter w:w="31" w:type="dxa"/>
          <w:trHeight w:val="205"/>
        </w:trPr>
        <w:tc>
          <w:tcPr>
            <w:tcW w:w="2971" w:type="dxa"/>
            <w:gridSpan w:val="16"/>
          </w:tcPr>
          <w:p w14:paraId="640CA485" w14:textId="77777777" w:rsidR="00D94227" w:rsidRPr="0015777F" w:rsidRDefault="00D94227" w:rsidP="001C67EA">
            <w:pPr>
              <w:pStyle w:val="aa"/>
              <w:jc w:val="center"/>
              <w:rPr>
                <w:bCs/>
              </w:rPr>
            </w:pPr>
            <w:r w:rsidRPr="0015777F">
              <w:rPr>
                <w:bCs/>
              </w:rPr>
              <w:t xml:space="preserve"> </w:t>
            </w:r>
          </w:p>
          <w:p w14:paraId="5410739B" w14:textId="77777777" w:rsidR="00D94227" w:rsidRPr="0015777F" w:rsidRDefault="00D94227" w:rsidP="001C67EA">
            <w:pPr>
              <w:pStyle w:val="aa"/>
              <w:jc w:val="center"/>
              <w:rPr>
                <w:bCs/>
              </w:rPr>
            </w:pPr>
            <w:r w:rsidRPr="0015777F">
              <w:rPr>
                <w:bCs/>
              </w:rPr>
              <w:t>Наименование вида объекта</w:t>
            </w:r>
          </w:p>
        </w:tc>
        <w:tc>
          <w:tcPr>
            <w:tcW w:w="1252" w:type="dxa"/>
            <w:gridSpan w:val="5"/>
          </w:tcPr>
          <w:p w14:paraId="162FF3BA" w14:textId="77777777" w:rsidR="00D94227" w:rsidRPr="0015777F" w:rsidRDefault="00D94227" w:rsidP="001C67EA">
            <w:pPr>
              <w:pStyle w:val="aa"/>
              <w:jc w:val="center"/>
              <w:rPr>
                <w:bCs/>
              </w:rPr>
            </w:pPr>
            <w:r w:rsidRPr="0015777F">
              <w:rPr>
                <w:bCs/>
              </w:rPr>
              <w:t>Единица измерения</w:t>
            </w:r>
          </w:p>
        </w:tc>
        <w:tc>
          <w:tcPr>
            <w:tcW w:w="2378" w:type="dxa"/>
            <w:gridSpan w:val="18"/>
          </w:tcPr>
          <w:p w14:paraId="48A5E80F" w14:textId="77777777" w:rsidR="00D94227" w:rsidRPr="0015777F" w:rsidRDefault="00D94227" w:rsidP="001C67EA">
            <w:pPr>
              <w:pStyle w:val="aa"/>
              <w:jc w:val="center"/>
              <w:rPr>
                <w:bCs/>
              </w:rPr>
            </w:pPr>
            <w:r w:rsidRPr="0015777F">
              <w:rPr>
                <w:bCs/>
              </w:rPr>
              <w:t>Расчетный показатель минимально допустимого уровня обеспеченности объектами на 1000 жителей</w:t>
            </w:r>
          </w:p>
        </w:tc>
        <w:tc>
          <w:tcPr>
            <w:tcW w:w="1125" w:type="dxa"/>
            <w:gridSpan w:val="16"/>
          </w:tcPr>
          <w:p w14:paraId="1FC457D9" w14:textId="77777777" w:rsidR="00D94227" w:rsidRPr="0015777F" w:rsidRDefault="00D94227" w:rsidP="001C67EA">
            <w:pPr>
              <w:pStyle w:val="aa"/>
              <w:jc w:val="center"/>
              <w:rPr>
                <w:bCs/>
              </w:rPr>
            </w:pPr>
            <w:r w:rsidRPr="0015777F">
              <w:rPr>
                <w:bCs/>
              </w:rPr>
              <w:t>Размер земельного участка</w:t>
            </w:r>
          </w:p>
        </w:tc>
        <w:tc>
          <w:tcPr>
            <w:tcW w:w="1747" w:type="dxa"/>
            <w:gridSpan w:val="6"/>
          </w:tcPr>
          <w:p w14:paraId="4A6AF5D9" w14:textId="77777777" w:rsidR="00D94227" w:rsidRPr="0015777F" w:rsidRDefault="00D94227" w:rsidP="001C67EA">
            <w:pPr>
              <w:pStyle w:val="aa"/>
              <w:jc w:val="center"/>
              <w:rPr>
                <w:bCs/>
              </w:rPr>
            </w:pPr>
            <w:r w:rsidRPr="0015777F">
              <w:rPr>
                <w:bCs/>
              </w:rPr>
              <w:t>Расчетный показатель максимально допустимого уровня доступности</w:t>
            </w:r>
          </w:p>
        </w:tc>
      </w:tr>
      <w:tr w:rsidR="00D94227" w:rsidRPr="00D61999" w14:paraId="2A9A357E" w14:textId="77777777" w:rsidTr="005049DE">
        <w:trPr>
          <w:gridAfter w:val="2"/>
          <w:wAfter w:w="31" w:type="dxa"/>
          <w:trHeight w:val="2610"/>
        </w:trPr>
        <w:tc>
          <w:tcPr>
            <w:tcW w:w="2971" w:type="dxa"/>
            <w:gridSpan w:val="16"/>
            <w:vMerge w:val="restart"/>
          </w:tcPr>
          <w:p w14:paraId="6973787F" w14:textId="77777777" w:rsidR="00D94227" w:rsidRPr="0015777F" w:rsidRDefault="00D94227" w:rsidP="00821D54">
            <w:pPr>
              <w:pStyle w:val="aa"/>
            </w:pPr>
            <w:r w:rsidRPr="0015777F">
              <w:t>Многоквартирный жилой дом</w:t>
            </w:r>
          </w:p>
        </w:tc>
        <w:tc>
          <w:tcPr>
            <w:tcW w:w="1252" w:type="dxa"/>
            <w:gridSpan w:val="5"/>
            <w:vMerge w:val="restart"/>
          </w:tcPr>
          <w:p w14:paraId="0DE2819F" w14:textId="77777777" w:rsidR="00D94227" w:rsidRPr="0015777F" w:rsidRDefault="00D94227">
            <w:pPr>
              <w:rPr>
                <w:rFonts w:ascii="Times New Roman" w:eastAsiaTheme="minorHAnsi" w:hAnsi="Times New Roman" w:cs="Times New Roman"/>
                <w:color w:val="auto"/>
                <w:lang w:eastAsia="en-US" w:bidi="ar-SA"/>
              </w:rPr>
            </w:pPr>
            <w:r w:rsidRPr="0015777F">
              <w:rPr>
                <w:rFonts w:ascii="Times New Roman" w:eastAsiaTheme="minorHAnsi" w:hAnsi="Times New Roman" w:cs="Times New Roman"/>
                <w:color w:val="auto"/>
                <w:lang w:eastAsia="en-US" w:bidi="ar-SA"/>
              </w:rPr>
              <w:t>Кв. м.</w:t>
            </w:r>
          </w:p>
          <w:p w14:paraId="4593704D" w14:textId="77777777" w:rsidR="00D94227" w:rsidRPr="0015777F" w:rsidRDefault="00D94227">
            <w:pPr>
              <w:rPr>
                <w:rFonts w:ascii="Times New Roman" w:eastAsiaTheme="minorHAnsi" w:hAnsi="Times New Roman" w:cs="Times New Roman"/>
                <w:color w:val="auto"/>
                <w:lang w:eastAsia="en-US" w:bidi="ar-SA"/>
              </w:rPr>
            </w:pPr>
          </w:p>
          <w:p w14:paraId="44481503" w14:textId="77777777" w:rsidR="00D94227" w:rsidRPr="0015777F" w:rsidRDefault="00D94227" w:rsidP="008A00A3">
            <w:pPr>
              <w:pStyle w:val="aa"/>
            </w:pPr>
          </w:p>
        </w:tc>
        <w:tc>
          <w:tcPr>
            <w:tcW w:w="2378" w:type="dxa"/>
            <w:gridSpan w:val="18"/>
          </w:tcPr>
          <w:p w14:paraId="1C5AE22B" w14:textId="77777777" w:rsidR="00D94227" w:rsidRPr="0015777F" w:rsidRDefault="00D94227" w:rsidP="008A00A3">
            <w:pPr>
              <w:rPr>
                <w:rFonts w:ascii="Times New Roman" w:eastAsiaTheme="minorHAnsi" w:hAnsi="Times New Roman" w:cs="Times New Roman"/>
                <w:color w:val="auto"/>
                <w:lang w:eastAsia="en-US" w:bidi="ar-SA"/>
              </w:rPr>
            </w:pPr>
            <w:r w:rsidRPr="0015777F">
              <w:rPr>
                <w:rFonts w:ascii="Times New Roman" w:eastAsiaTheme="minorHAnsi" w:hAnsi="Times New Roman" w:cs="Times New Roman"/>
                <w:color w:val="auto"/>
                <w:lang w:eastAsia="en-US" w:bidi="ar-SA"/>
              </w:rPr>
              <w:t xml:space="preserve">Минимальный размер квартир </w:t>
            </w:r>
          </w:p>
          <w:p w14:paraId="65A3496F" w14:textId="77777777" w:rsidR="00D94227" w:rsidRPr="0015777F" w:rsidRDefault="00D94227" w:rsidP="008A00A3">
            <w:pPr>
              <w:rPr>
                <w:rFonts w:ascii="Times New Roman" w:eastAsiaTheme="minorHAnsi" w:hAnsi="Times New Roman" w:cs="Times New Roman"/>
                <w:color w:val="auto"/>
                <w:lang w:eastAsia="en-US" w:bidi="ar-SA"/>
              </w:rPr>
            </w:pPr>
            <w:r w:rsidRPr="0015777F">
              <w:rPr>
                <w:rFonts w:ascii="Times New Roman" w:eastAsiaTheme="minorHAnsi" w:hAnsi="Times New Roman" w:cs="Times New Roman"/>
                <w:color w:val="auto"/>
                <w:lang w:eastAsia="en-US" w:bidi="ar-SA"/>
              </w:rPr>
              <w:t>на одиноко проживающего человека – 33 кв. м;</w:t>
            </w:r>
          </w:p>
          <w:p w14:paraId="444521E8" w14:textId="77777777" w:rsidR="00D94227" w:rsidRPr="0015777F" w:rsidRDefault="00D94227" w:rsidP="008A00A3">
            <w:pPr>
              <w:rPr>
                <w:rFonts w:ascii="Times New Roman" w:eastAsiaTheme="minorHAnsi" w:hAnsi="Times New Roman" w:cs="Times New Roman"/>
                <w:color w:val="auto"/>
                <w:lang w:eastAsia="en-US" w:bidi="ar-SA"/>
              </w:rPr>
            </w:pPr>
            <w:r w:rsidRPr="0015777F">
              <w:rPr>
                <w:rFonts w:ascii="Times New Roman" w:eastAsiaTheme="minorHAnsi" w:hAnsi="Times New Roman" w:cs="Times New Roman"/>
                <w:color w:val="auto"/>
                <w:lang w:eastAsia="en-US" w:bidi="ar-SA"/>
              </w:rPr>
              <w:t>на семью из двух человек – 42 кв. м;</w:t>
            </w:r>
          </w:p>
          <w:p w14:paraId="2B32A16A" w14:textId="77777777" w:rsidR="00D94227" w:rsidRPr="0015777F" w:rsidRDefault="00D94227" w:rsidP="008A00A3">
            <w:pPr>
              <w:rPr>
                <w:rFonts w:ascii="Times New Roman" w:eastAsiaTheme="minorHAnsi" w:hAnsi="Times New Roman" w:cs="Times New Roman"/>
                <w:color w:val="auto"/>
                <w:lang w:eastAsia="en-US" w:bidi="ar-SA"/>
              </w:rPr>
            </w:pPr>
            <w:r w:rsidRPr="0015777F">
              <w:rPr>
                <w:rFonts w:ascii="Times New Roman" w:eastAsiaTheme="minorHAnsi" w:hAnsi="Times New Roman" w:cs="Times New Roman"/>
                <w:color w:val="auto"/>
                <w:lang w:eastAsia="en-US" w:bidi="ar-SA"/>
              </w:rPr>
              <w:t>на семью их трех и более человек – 18 кв. м общей площади на одного члена семьи</w:t>
            </w:r>
          </w:p>
          <w:p w14:paraId="50673B12" w14:textId="77777777" w:rsidR="00D94227" w:rsidRPr="0015777F" w:rsidRDefault="00D94227" w:rsidP="008A00A3">
            <w:pPr>
              <w:pStyle w:val="aa"/>
            </w:pPr>
          </w:p>
        </w:tc>
        <w:tc>
          <w:tcPr>
            <w:tcW w:w="1125" w:type="dxa"/>
            <w:gridSpan w:val="16"/>
          </w:tcPr>
          <w:p w14:paraId="2351FA08" w14:textId="77777777" w:rsidR="00D94227" w:rsidRPr="0015777F" w:rsidRDefault="00D94227" w:rsidP="001C67EA">
            <w:pPr>
              <w:pStyle w:val="aa"/>
            </w:pPr>
          </w:p>
          <w:p w14:paraId="1AF1CC3E" w14:textId="77777777" w:rsidR="00D94227" w:rsidRPr="0015777F" w:rsidRDefault="00D94227">
            <w:pPr>
              <w:rPr>
                <w:rFonts w:ascii="Times New Roman" w:eastAsiaTheme="minorHAnsi" w:hAnsi="Times New Roman" w:cs="Times New Roman"/>
                <w:color w:val="auto"/>
                <w:lang w:eastAsia="en-US" w:bidi="ar-SA"/>
              </w:rPr>
            </w:pPr>
            <w:r w:rsidRPr="0015777F">
              <w:rPr>
                <w:rFonts w:ascii="Times New Roman" w:eastAsiaTheme="minorHAnsi" w:hAnsi="Times New Roman" w:cs="Times New Roman"/>
                <w:color w:val="auto"/>
                <w:lang w:eastAsia="en-US" w:bidi="ar-SA"/>
              </w:rPr>
              <w:t xml:space="preserve">   </w:t>
            </w:r>
          </w:p>
          <w:p w14:paraId="49351700" w14:textId="77777777" w:rsidR="00D94227" w:rsidRPr="0015777F" w:rsidRDefault="00D94227" w:rsidP="008A00A3">
            <w:pPr>
              <w:pStyle w:val="aa"/>
            </w:pPr>
          </w:p>
        </w:tc>
        <w:tc>
          <w:tcPr>
            <w:tcW w:w="1747" w:type="dxa"/>
            <w:gridSpan w:val="6"/>
          </w:tcPr>
          <w:p w14:paraId="14C048D9" w14:textId="77777777" w:rsidR="00D94227" w:rsidRPr="0015777F" w:rsidRDefault="00D94227">
            <w:pPr>
              <w:rPr>
                <w:rFonts w:ascii="Times New Roman" w:eastAsiaTheme="minorHAnsi" w:hAnsi="Times New Roman" w:cs="Times New Roman"/>
                <w:color w:val="auto"/>
                <w:lang w:eastAsia="en-US" w:bidi="ar-SA"/>
              </w:rPr>
            </w:pPr>
          </w:p>
          <w:p w14:paraId="2FB76B40" w14:textId="77777777" w:rsidR="00D94227" w:rsidRPr="0015777F" w:rsidRDefault="00D94227" w:rsidP="008A00A3">
            <w:pPr>
              <w:pStyle w:val="aa"/>
            </w:pPr>
            <w:r w:rsidRPr="0015777F">
              <w:t>Не нормируется</w:t>
            </w:r>
          </w:p>
        </w:tc>
      </w:tr>
      <w:tr w:rsidR="00D94227" w:rsidRPr="00D61999" w14:paraId="2BA10B88" w14:textId="77777777" w:rsidTr="005049DE">
        <w:trPr>
          <w:gridAfter w:val="2"/>
          <w:wAfter w:w="31" w:type="dxa"/>
          <w:trHeight w:val="1020"/>
        </w:trPr>
        <w:tc>
          <w:tcPr>
            <w:tcW w:w="2971" w:type="dxa"/>
            <w:gridSpan w:val="16"/>
            <w:vMerge/>
          </w:tcPr>
          <w:p w14:paraId="7902E1EF" w14:textId="77777777" w:rsidR="00D94227" w:rsidRPr="0015777F" w:rsidRDefault="00D94227" w:rsidP="00821D54">
            <w:pPr>
              <w:pStyle w:val="aa"/>
            </w:pPr>
          </w:p>
        </w:tc>
        <w:tc>
          <w:tcPr>
            <w:tcW w:w="1252" w:type="dxa"/>
            <w:gridSpan w:val="5"/>
            <w:vMerge/>
          </w:tcPr>
          <w:p w14:paraId="7EA292BE" w14:textId="77777777" w:rsidR="00D94227" w:rsidRPr="0015777F" w:rsidRDefault="00D94227" w:rsidP="008A00A3">
            <w:pPr>
              <w:pStyle w:val="aa"/>
            </w:pPr>
          </w:p>
        </w:tc>
        <w:tc>
          <w:tcPr>
            <w:tcW w:w="2378" w:type="dxa"/>
            <w:gridSpan w:val="18"/>
          </w:tcPr>
          <w:p w14:paraId="3DE48C38" w14:textId="77777777" w:rsidR="00D94227" w:rsidRPr="0015777F" w:rsidRDefault="00D94227" w:rsidP="008A00A3">
            <w:pPr>
              <w:pStyle w:val="aa"/>
            </w:pPr>
            <w:r w:rsidRPr="0015777F">
              <w:t>Минимальная жилищная обеспеченность</w:t>
            </w:r>
          </w:p>
          <w:p w14:paraId="03E40A4D" w14:textId="77777777" w:rsidR="00D94227" w:rsidRPr="0015777F" w:rsidRDefault="00D94227" w:rsidP="008A00A3">
            <w:pPr>
              <w:pStyle w:val="aa"/>
            </w:pPr>
            <w:r w:rsidRPr="0015777F">
              <w:t xml:space="preserve">18 </w:t>
            </w:r>
            <w:proofErr w:type="spellStart"/>
            <w:r w:rsidRPr="0015777F">
              <w:t>кв</w:t>
            </w:r>
            <w:proofErr w:type="gramStart"/>
            <w:r w:rsidRPr="0015777F">
              <w:t>.м</w:t>
            </w:r>
            <w:proofErr w:type="spellEnd"/>
            <w:proofErr w:type="gramEnd"/>
          </w:p>
        </w:tc>
        <w:tc>
          <w:tcPr>
            <w:tcW w:w="1125" w:type="dxa"/>
            <w:gridSpan w:val="16"/>
          </w:tcPr>
          <w:p w14:paraId="5E6BEA29" w14:textId="77777777" w:rsidR="00D94227" w:rsidRPr="0015777F" w:rsidRDefault="00D94227" w:rsidP="008A00A3">
            <w:pPr>
              <w:pStyle w:val="aa"/>
            </w:pPr>
          </w:p>
        </w:tc>
        <w:tc>
          <w:tcPr>
            <w:tcW w:w="1747" w:type="dxa"/>
            <w:gridSpan w:val="6"/>
          </w:tcPr>
          <w:p w14:paraId="6D031DF4" w14:textId="77777777" w:rsidR="00D94227" w:rsidRPr="0015777F" w:rsidRDefault="00D94227" w:rsidP="008A00A3">
            <w:pPr>
              <w:pStyle w:val="aa"/>
            </w:pPr>
            <w:r w:rsidRPr="0015777F">
              <w:t>Не нормируется</w:t>
            </w:r>
          </w:p>
        </w:tc>
      </w:tr>
      <w:tr w:rsidR="0015777F" w:rsidRPr="00D61999" w14:paraId="41054E5A" w14:textId="77777777" w:rsidTr="005049DE">
        <w:trPr>
          <w:gridAfter w:val="2"/>
          <w:wAfter w:w="31" w:type="dxa"/>
          <w:trHeight w:val="360"/>
        </w:trPr>
        <w:tc>
          <w:tcPr>
            <w:tcW w:w="9473" w:type="dxa"/>
            <w:gridSpan w:val="61"/>
          </w:tcPr>
          <w:p w14:paraId="5C443DD7" w14:textId="77777777" w:rsidR="0015777F" w:rsidRPr="0015777F" w:rsidRDefault="0015777F" w:rsidP="008A00A3">
            <w:pPr>
              <w:pStyle w:val="aa"/>
              <w:rPr>
                <w:b/>
              </w:rPr>
            </w:pPr>
            <w:r>
              <w:rPr>
                <w:b/>
              </w:rPr>
              <w:t xml:space="preserve">1.2.15. Благоустройство площадок </w:t>
            </w:r>
          </w:p>
        </w:tc>
      </w:tr>
      <w:tr w:rsidR="00D94227" w:rsidRPr="00821D54" w14:paraId="54F7781F" w14:textId="77777777" w:rsidTr="005049DE">
        <w:trPr>
          <w:gridAfter w:val="2"/>
          <w:wAfter w:w="31" w:type="dxa"/>
          <w:trHeight w:val="405"/>
        </w:trPr>
        <w:tc>
          <w:tcPr>
            <w:tcW w:w="2971" w:type="dxa"/>
            <w:gridSpan w:val="16"/>
          </w:tcPr>
          <w:p w14:paraId="039BA618" w14:textId="77777777" w:rsidR="00D94227" w:rsidRPr="003F7F23" w:rsidRDefault="00D94227" w:rsidP="001C67EA">
            <w:pPr>
              <w:pStyle w:val="aa"/>
            </w:pPr>
            <w:r w:rsidRPr="003F7F23">
              <w:rPr>
                <w:lang w:eastAsia="ru-RU"/>
              </w:rPr>
              <w:t>Для игр детей дошкольного и младшего школьного возраста</w:t>
            </w:r>
          </w:p>
        </w:tc>
        <w:tc>
          <w:tcPr>
            <w:tcW w:w="1252" w:type="dxa"/>
            <w:gridSpan w:val="5"/>
          </w:tcPr>
          <w:p w14:paraId="053FA091"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74FF96D7" w14:textId="77777777" w:rsidR="00D94227" w:rsidRPr="003F7F23" w:rsidRDefault="00D94227" w:rsidP="001C67EA">
            <w:pPr>
              <w:pStyle w:val="aa"/>
            </w:pPr>
            <w:r w:rsidRPr="003F7F23">
              <w:t>нормативная обеспеченность – 2,5 кв. м на 100 кв. м площади квартир;</w:t>
            </w:r>
          </w:p>
          <w:p w14:paraId="0C4AB0D7" w14:textId="77777777" w:rsidR="00D94227" w:rsidRPr="003F7F23" w:rsidRDefault="00D94227" w:rsidP="001C67EA">
            <w:pPr>
              <w:pStyle w:val="aa"/>
            </w:pPr>
            <w:r w:rsidRPr="003F7F23">
              <w:t xml:space="preserve"> </w:t>
            </w:r>
          </w:p>
        </w:tc>
        <w:tc>
          <w:tcPr>
            <w:tcW w:w="1125" w:type="dxa"/>
            <w:gridSpan w:val="16"/>
          </w:tcPr>
          <w:p w14:paraId="286EEFF7" w14:textId="77777777" w:rsidR="00D94227" w:rsidRPr="003F7F23" w:rsidRDefault="00D94227" w:rsidP="008A00A3">
            <w:pPr>
              <w:pStyle w:val="aa"/>
            </w:pPr>
            <w:r w:rsidRPr="003F7F23">
              <w:t>минимальный размер – 20 кв. м</w:t>
            </w:r>
          </w:p>
        </w:tc>
        <w:tc>
          <w:tcPr>
            <w:tcW w:w="1747" w:type="dxa"/>
            <w:gridSpan w:val="6"/>
            <w:vMerge w:val="restart"/>
          </w:tcPr>
          <w:p w14:paraId="42F891A0" w14:textId="77777777" w:rsidR="00D94227" w:rsidRPr="003F7F23" w:rsidRDefault="00D94227" w:rsidP="008A00A3">
            <w:pPr>
              <w:pStyle w:val="aa"/>
            </w:pPr>
            <w:r w:rsidRPr="003F7F23">
              <w:t>Не нормируется</w:t>
            </w:r>
          </w:p>
        </w:tc>
      </w:tr>
      <w:tr w:rsidR="00D94227" w:rsidRPr="00821D54" w14:paraId="2AE8E626" w14:textId="77777777" w:rsidTr="005049DE">
        <w:trPr>
          <w:gridAfter w:val="2"/>
          <w:wAfter w:w="31" w:type="dxa"/>
          <w:trHeight w:val="405"/>
        </w:trPr>
        <w:tc>
          <w:tcPr>
            <w:tcW w:w="2971" w:type="dxa"/>
            <w:gridSpan w:val="16"/>
          </w:tcPr>
          <w:p w14:paraId="34C824AA" w14:textId="77777777" w:rsidR="00D94227" w:rsidRPr="003F7F23" w:rsidRDefault="00D94227" w:rsidP="001C67EA">
            <w:pPr>
              <w:pStyle w:val="aa"/>
            </w:pPr>
            <w:r w:rsidRPr="003F7F23">
              <w:rPr>
                <w:lang w:eastAsia="ru-RU"/>
              </w:rPr>
              <w:t>Для отдыха взрослого населения</w:t>
            </w:r>
          </w:p>
        </w:tc>
        <w:tc>
          <w:tcPr>
            <w:tcW w:w="1252" w:type="dxa"/>
            <w:gridSpan w:val="5"/>
          </w:tcPr>
          <w:p w14:paraId="7D335AB5"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362BC080" w14:textId="77777777" w:rsidR="00D94227" w:rsidRPr="003F7F23" w:rsidRDefault="00D94227" w:rsidP="001C67EA">
            <w:pPr>
              <w:pStyle w:val="aa"/>
            </w:pPr>
            <w:r w:rsidRPr="003F7F23">
              <w:t>нормативная обеспеченность – 0,4 кв. м на 100 кв. м площади квартир;</w:t>
            </w:r>
          </w:p>
          <w:p w14:paraId="4784B3F5" w14:textId="77777777" w:rsidR="00D94227" w:rsidRPr="003F7F23" w:rsidRDefault="00D94227" w:rsidP="001C67EA">
            <w:pPr>
              <w:pStyle w:val="aa"/>
            </w:pPr>
          </w:p>
        </w:tc>
        <w:tc>
          <w:tcPr>
            <w:tcW w:w="1125" w:type="dxa"/>
            <w:gridSpan w:val="16"/>
          </w:tcPr>
          <w:p w14:paraId="48F8A674" w14:textId="77777777" w:rsidR="00D94227" w:rsidRPr="003F7F23" w:rsidRDefault="00D94227" w:rsidP="008A00A3">
            <w:pPr>
              <w:pStyle w:val="aa"/>
            </w:pPr>
            <w:r w:rsidRPr="003F7F23">
              <w:t>минимальный размер – 5 кв. м</w:t>
            </w:r>
          </w:p>
        </w:tc>
        <w:tc>
          <w:tcPr>
            <w:tcW w:w="1747" w:type="dxa"/>
            <w:gridSpan w:val="6"/>
            <w:vMerge/>
          </w:tcPr>
          <w:p w14:paraId="061691ED" w14:textId="77777777" w:rsidR="00D94227" w:rsidRPr="003F7F23" w:rsidRDefault="00D94227" w:rsidP="008A00A3">
            <w:pPr>
              <w:pStyle w:val="aa"/>
            </w:pPr>
          </w:p>
        </w:tc>
      </w:tr>
      <w:tr w:rsidR="00D94227" w:rsidRPr="00821D54" w14:paraId="3DA9CA0E" w14:textId="77777777" w:rsidTr="005049DE">
        <w:trPr>
          <w:gridAfter w:val="2"/>
          <w:wAfter w:w="31" w:type="dxa"/>
          <w:trHeight w:val="405"/>
        </w:trPr>
        <w:tc>
          <w:tcPr>
            <w:tcW w:w="2971" w:type="dxa"/>
            <w:gridSpan w:val="16"/>
          </w:tcPr>
          <w:p w14:paraId="43D20A5C" w14:textId="77777777" w:rsidR="00D94227" w:rsidRPr="003F7F23" w:rsidRDefault="00D94227" w:rsidP="001C67EA">
            <w:pPr>
              <w:pStyle w:val="aa"/>
            </w:pPr>
            <w:r w:rsidRPr="003F7F23">
              <w:rPr>
                <w:lang w:eastAsia="ru-RU"/>
              </w:rPr>
              <w:t>Для занятий физкультурой и спортом</w:t>
            </w:r>
          </w:p>
        </w:tc>
        <w:tc>
          <w:tcPr>
            <w:tcW w:w="1252" w:type="dxa"/>
            <w:gridSpan w:val="5"/>
          </w:tcPr>
          <w:p w14:paraId="6BE43AFE"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2DB81EBB" w14:textId="77777777" w:rsidR="00D94227" w:rsidRPr="003F7F23" w:rsidRDefault="00D94227" w:rsidP="001C67EA">
            <w:pPr>
              <w:pStyle w:val="aa"/>
            </w:pPr>
            <w:r w:rsidRPr="003F7F23">
              <w:t xml:space="preserve">нормативная обеспеченность – 7,5 </w:t>
            </w:r>
            <w:r w:rsidRPr="003F7F23">
              <w:lastRenderedPageBreak/>
              <w:t>кв. м на 100 кв. м площади квартир;</w:t>
            </w:r>
          </w:p>
          <w:p w14:paraId="0B7FBA89" w14:textId="77777777" w:rsidR="00D94227" w:rsidRPr="003F7F23" w:rsidRDefault="00D94227" w:rsidP="001C67EA">
            <w:pPr>
              <w:pStyle w:val="aa"/>
            </w:pPr>
          </w:p>
        </w:tc>
        <w:tc>
          <w:tcPr>
            <w:tcW w:w="1125" w:type="dxa"/>
            <w:gridSpan w:val="16"/>
          </w:tcPr>
          <w:p w14:paraId="3E23E200" w14:textId="77777777" w:rsidR="00D94227" w:rsidRPr="003F7F23" w:rsidRDefault="00D94227" w:rsidP="008A00A3">
            <w:pPr>
              <w:pStyle w:val="aa"/>
            </w:pPr>
            <w:r w:rsidRPr="003F7F23">
              <w:lastRenderedPageBreak/>
              <w:t xml:space="preserve">минимальный </w:t>
            </w:r>
            <w:r w:rsidRPr="003F7F23">
              <w:lastRenderedPageBreak/>
              <w:t>размер – 40 кв. м</w:t>
            </w:r>
          </w:p>
        </w:tc>
        <w:tc>
          <w:tcPr>
            <w:tcW w:w="1747" w:type="dxa"/>
            <w:gridSpan w:val="6"/>
            <w:vMerge/>
          </w:tcPr>
          <w:p w14:paraId="01A1F7BD" w14:textId="77777777" w:rsidR="00D94227" w:rsidRPr="003F7F23" w:rsidRDefault="00D94227" w:rsidP="008A00A3">
            <w:pPr>
              <w:pStyle w:val="aa"/>
            </w:pPr>
          </w:p>
        </w:tc>
      </w:tr>
      <w:tr w:rsidR="00D94227" w:rsidRPr="00821D54" w14:paraId="06485E81" w14:textId="77777777" w:rsidTr="005049DE">
        <w:trPr>
          <w:gridAfter w:val="2"/>
          <w:wAfter w:w="31" w:type="dxa"/>
          <w:trHeight w:val="405"/>
        </w:trPr>
        <w:tc>
          <w:tcPr>
            <w:tcW w:w="2971" w:type="dxa"/>
            <w:gridSpan w:val="16"/>
          </w:tcPr>
          <w:p w14:paraId="35B93E00" w14:textId="77777777" w:rsidR="00D94227" w:rsidRPr="003F7F23" w:rsidRDefault="00D94227" w:rsidP="001C67EA">
            <w:pPr>
              <w:pStyle w:val="aa"/>
            </w:pPr>
            <w:r w:rsidRPr="003F7F23">
              <w:rPr>
                <w:lang w:eastAsia="ru-RU"/>
              </w:rPr>
              <w:lastRenderedPageBreak/>
              <w:t>Озелененные территории</w:t>
            </w:r>
          </w:p>
        </w:tc>
        <w:tc>
          <w:tcPr>
            <w:tcW w:w="1252" w:type="dxa"/>
            <w:gridSpan w:val="5"/>
          </w:tcPr>
          <w:p w14:paraId="1E8C4CCF"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076B6DA1" w14:textId="77777777" w:rsidR="00D94227" w:rsidRPr="003F7F23" w:rsidRDefault="00D94227" w:rsidP="001C67EA">
            <w:pPr>
              <w:pStyle w:val="aa"/>
            </w:pPr>
            <w:r w:rsidRPr="003F7F23">
              <w:t xml:space="preserve">Согласно предельным параметрам вида разрешенного использования </w:t>
            </w:r>
          </w:p>
        </w:tc>
        <w:tc>
          <w:tcPr>
            <w:tcW w:w="1125" w:type="dxa"/>
            <w:gridSpan w:val="16"/>
          </w:tcPr>
          <w:p w14:paraId="3F597774" w14:textId="77777777" w:rsidR="00D94227" w:rsidRPr="003F7F23" w:rsidRDefault="00D94227" w:rsidP="008A00A3">
            <w:pPr>
              <w:pStyle w:val="aa"/>
            </w:pPr>
          </w:p>
        </w:tc>
        <w:tc>
          <w:tcPr>
            <w:tcW w:w="1747" w:type="dxa"/>
            <w:gridSpan w:val="6"/>
            <w:vMerge/>
          </w:tcPr>
          <w:p w14:paraId="66487F4B" w14:textId="77777777" w:rsidR="00D94227" w:rsidRPr="003F7F23" w:rsidRDefault="00D94227" w:rsidP="008A00A3">
            <w:pPr>
              <w:pStyle w:val="aa"/>
            </w:pPr>
          </w:p>
        </w:tc>
      </w:tr>
      <w:tr w:rsidR="00D94227" w:rsidRPr="00821D54" w14:paraId="56E55F76" w14:textId="77777777" w:rsidTr="005049DE">
        <w:trPr>
          <w:gridAfter w:val="2"/>
          <w:wAfter w:w="31" w:type="dxa"/>
          <w:trHeight w:val="405"/>
        </w:trPr>
        <w:tc>
          <w:tcPr>
            <w:tcW w:w="2971" w:type="dxa"/>
            <w:gridSpan w:val="16"/>
          </w:tcPr>
          <w:p w14:paraId="215E30D0" w14:textId="77777777" w:rsidR="00D94227" w:rsidRPr="003F7F23" w:rsidRDefault="00D94227" w:rsidP="001C67EA">
            <w:pPr>
              <w:pStyle w:val="aa"/>
              <w:rPr>
                <w:lang w:eastAsia="ru-RU"/>
              </w:rPr>
            </w:pPr>
            <w:r w:rsidRPr="003F7F23">
              <w:rPr>
                <w:lang w:eastAsia="ru-RU"/>
              </w:rPr>
              <w:t>Для хозяйственных целей</w:t>
            </w:r>
          </w:p>
        </w:tc>
        <w:tc>
          <w:tcPr>
            <w:tcW w:w="1252" w:type="dxa"/>
            <w:gridSpan w:val="5"/>
          </w:tcPr>
          <w:p w14:paraId="35836D03"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0DF9D094" w14:textId="77777777" w:rsidR="00D94227" w:rsidRPr="003F7F23" w:rsidRDefault="00D94227" w:rsidP="001C67EA">
            <w:pPr>
              <w:pStyle w:val="aa"/>
            </w:pPr>
            <w:r w:rsidRPr="003F7F23">
              <w:t xml:space="preserve"> </w:t>
            </w:r>
          </w:p>
        </w:tc>
        <w:tc>
          <w:tcPr>
            <w:tcW w:w="1125" w:type="dxa"/>
            <w:gridSpan w:val="16"/>
          </w:tcPr>
          <w:p w14:paraId="43C371FE" w14:textId="77777777" w:rsidR="00D94227" w:rsidRPr="003F7F23" w:rsidRDefault="00D94227" w:rsidP="008A00A3">
            <w:pPr>
              <w:pStyle w:val="aa"/>
            </w:pPr>
            <w:r w:rsidRPr="003F7F23">
              <w:t>0,3 кв. м на 1 чел.</w:t>
            </w:r>
          </w:p>
        </w:tc>
        <w:tc>
          <w:tcPr>
            <w:tcW w:w="1747" w:type="dxa"/>
            <w:gridSpan w:val="6"/>
          </w:tcPr>
          <w:p w14:paraId="3BF8E7E7" w14:textId="77777777" w:rsidR="00D94227" w:rsidRPr="003F7F23" w:rsidRDefault="00D94227" w:rsidP="008A00A3">
            <w:pPr>
              <w:pStyle w:val="aa"/>
            </w:pPr>
            <w:r w:rsidRPr="003F7F23">
              <w:t>100 м</w:t>
            </w:r>
          </w:p>
        </w:tc>
      </w:tr>
      <w:tr w:rsidR="00D94227" w:rsidRPr="00821D54" w14:paraId="6E7C1E01" w14:textId="77777777" w:rsidTr="005049DE">
        <w:trPr>
          <w:gridAfter w:val="2"/>
          <w:wAfter w:w="31" w:type="dxa"/>
          <w:trHeight w:val="225"/>
        </w:trPr>
        <w:tc>
          <w:tcPr>
            <w:tcW w:w="9473" w:type="dxa"/>
            <w:gridSpan w:val="61"/>
          </w:tcPr>
          <w:p w14:paraId="388C03D7" w14:textId="77777777" w:rsidR="00D94227" w:rsidRPr="003F7F23" w:rsidRDefault="0015777F" w:rsidP="008A00A3">
            <w:pPr>
              <w:pStyle w:val="aa"/>
              <w:rPr>
                <w:b/>
              </w:rPr>
            </w:pPr>
            <w:r>
              <w:rPr>
                <w:b/>
              </w:rPr>
              <w:t xml:space="preserve">1.2.16. </w:t>
            </w:r>
            <w:r w:rsidR="00D94227" w:rsidRPr="003F7F23">
              <w:rPr>
                <w:b/>
              </w:rPr>
              <w:t>В области озелененных территорий общего пользования</w:t>
            </w:r>
          </w:p>
        </w:tc>
      </w:tr>
      <w:tr w:rsidR="00D94227" w:rsidRPr="00821D54" w14:paraId="431C1154" w14:textId="77777777" w:rsidTr="005049DE">
        <w:trPr>
          <w:gridAfter w:val="2"/>
          <w:wAfter w:w="31" w:type="dxa"/>
          <w:trHeight w:val="165"/>
        </w:trPr>
        <w:tc>
          <w:tcPr>
            <w:tcW w:w="2971" w:type="dxa"/>
            <w:gridSpan w:val="16"/>
          </w:tcPr>
          <w:p w14:paraId="2A97F078" w14:textId="77777777" w:rsidR="00D94227" w:rsidRPr="003F7F23" w:rsidRDefault="00D94227" w:rsidP="001C67EA">
            <w:pPr>
              <w:pStyle w:val="aa"/>
              <w:rPr>
                <w:lang w:eastAsia="ru-RU"/>
              </w:rPr>
            </w:pPr>
          </w:p>
        </w:tc>
        <w:tc>
          <w:tcPr>
            <w:tcW w:w="1252" w:type="dxa"/>
            <w:gridSpan w:val="5"/>
          </w:tcPr>
          <w:p w14:paraId="21F0F8D9" w14:textId="77777777" w:rsidR="00D94227" w:rsidRPr="003F7F23" w:rsidRDefault="00D94227" w:rsidP="008A00A3">
            <w:pPr>
              <w:pStyle w:val="aa"/>
            </w:pPr>
          </w:p>
        </w:tc>
        <w:tc>
          <w:tcPr>
            <w:tcW w:w="2378" w:type="dxa"/>
            <w:gridSpan w:val="18"/>
          </w:tcPr>
          <w:p w14:paraId="34875AB9" w14:textId="77777777" w:rsidR="00D94227" w:rsidRPr="003F7F23" w:rsidRDefault="00D94227" w:rsidP="001C67EA">
            <w:pPr>
              <w:pStyle w:val="aa"/>
            </w:pPr>
          </w:p>
        </w:tc>
        <w:tc>
          <w:tcPr>
            <w:tcW w:w="1125" w:type="dxa"/>
            <w:gridSpan w:val="16"/>
          </w:tcPr>
          <w:p w14:paraId="47B04665" w14:textId="77777777" w:rsidR="00D94227" w:rsidRPr="003F7F23" w:rsidRDefault="00D94227" w:rsidP="008A00A3">
            <w:pPr>
              <w:pStyle w:val="aa"/>
            </w:pPr>
          </w:p>
        </w:tc>
        <w:tc>
          <w:tcPr>
            <w:tcW w:w="1747" w:type="dxa"/>
            <w:gridSpan w:val="6"/>
          </w:tcPr>
          <w:p w14:paraId="50896CB4" w14:textId="77777777" w:rsidR="00D94227" w:rsidRPr="003F7F23" w:rsidRDefault="00D94227" w:rsidP="008A00A3">
            <w:pPr>
              <w:pStyle w:val="aa"/>
            </w:pPr>
          </w:p>
        </w:tc>
      </w:tr>
      <w:tr w:rsidR="00D94227" w:rsidRPr="00821D54" w14:paraId="46C316A6" w14:textId="77777777" w:rsidTr="005049DE">
        <w:trPr>
          <w:gridAfter w:val="2"/>
          <w:wAfter w:w="31" w:type="dxa"/>
          <w:trHeight w:val="405"/>
        </w:trPr>
        <w:tc>
          <w:tcPr>
            <w:tcW w:w="2971" w:type="dxa"/>
            <w:gridSpan w:val="16"/>
          </w:tcPr>
          <w:p w14:paraId="26D1987C" w14:textId="77777777" w:rsidR="00D94227" w:rsidRPr="003F7F23" w:rsidRDefault="00D94227" w:rsidP="001C67EA">
            <w:pPr>
              <w:pStyle w:val="aa"/>
              <w:rPr>
                <w:lang w:eastAsia="ru-RU"/>
              </w:rPr>
            </w:pPr>
            <w:r w:rsidRPr="003F7F23">
              <w:rPr>
                <w:lang w:eastAsia="ru-RU"/>
              </w:rPr>
              <w:t>Озелененные территории общего пользования городского значения</w:t>
            </w:r>
          </w:p>
          <w:p w14:paraId="51D3A623" w14:textId="77777777" w:rsidR="00D94227" w:rsidRPr="003F7F23" w:rsidRDefault="00D94227" w:rsidP="001C67EA">
            <w:pPr>
              <w:pStyle w:val="aa"/>
              <w:rPr>
                <w:lang w:eastAsia="ru-RU"/>
              </w:rPr>
            </w:pPr>
            <w:r w:rsidRPr="003F7F23">
              <w:rPr>
                <w:lang w:eastAsia="ru-RU"/>
              </w:rPr>
              <w:t>Парк культуры и отдыха, сквер, бульвар, набережная</w:t>
            </w:r>
          </w:p>
          <w:p w14:paraId="3F99656E" w14:textId="77777777" w:rsidR="00D94227" w:rsidRPr="003F7F23" w:rsidRDefault="00D94227" w:rsidP="001C67EA">
            <w:pPr>
              <w:pStyle w:val="aa"/>
              <w:rPr>
                <w:lang w:eastAsia="ru-RU"/>
              </w:rPr>
            </w:pPr>
          </w:p>
        </w:tc>
        <w:tc>
          <w:tcPr>
            <w:tcW w:w="1252" w:type="dxa"/>
            <w:gridSpan w:val="5"/>
          </w:tcPr>
          <w:p w14:paraId="7AD50932"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59CEB401" w14:textId="77777777" w:rsidR="00D94227" w:rsidRPr="003F7F23" w:rsidRDefault="00D94227" w:rsidP="001C67EA">
            <w:pPr>
              <w:pStyle w:val="aa"/>
            </w:pPr>
          </w:p>
        </w:tc>
        <w:tc>
          <w:tcPr>
            <w:tcW w:w="1125" w:type="dxa"/>
            <w:gridSpan w:val="16"/>
          </w:tcPr>
          <w:p w14:paraId="69DC797B" w14:textId="77777777" w:rsidR="00D94227" w:rsidRPr="003F7F23" w:rsidRDefault="00D94227" w:rsidP="008A00A3">
            <w:pPr>
              <w:pStyle w:val="aa"/>
            </w:pPr>
            <w:r w:rsidRPr="003F7F23">
              <w:t>12,5 кв. м на человека</w:t>
            </w:r>
          </w:p>
        </w:tc>
        <w:tc>
          <w:tcPr>
            <w:tcW w:w="1747" w:type="dxa"/>
            <w:gridSpan w:val="6"/>
          </w:tcPr>
          <w:p w14:paraId="4A2D4BD5" w14:textId="77777777" w:rsidR="00D94227" w:rsidRPr="003F7F23" w:rsidRDefault="00D94227" w:rsidP="008A00A3">
            <w:pPr>
              <w:pStyle w:val="aa"/>
            </w:pPr>
            <w:r w:rsidRPr="003F7F23">
              <w:t>20-минутная транспортная доступность</w:t>
            </w:r>
          </w:p>
        </w:tc>
      </w:tr>
      <w:tr w:rsidR="00D94227" w:rsidRPr="00821D54" w14:paraId="0B4CF916" w14:textId="77777777" w:rsidTr="005049DE">
        <w:trPr>
          <w:gridAfter w:val="2"/>
          <w:wAfter w:w="31" w:type="dxa"/>
          <w:trHeight w:val="405"/>
        </w:trPr>
        <w:tc>
          <w:tcPr>
            <w:tcW w:w="2971" w:type="dxa"/>
            <w:gridSpan w:val="16"/>
          </w:tcPr>
          <w:p w14:paraId="4548CA34" w14:textId="77777777" w:rsidR="00D94227" w:rsidRPr="003F7F23" w:rsidRDefault="00D94227" w:rsidP="001C67EA">
            <w:pPr>
              <w:pStyle w:val="aa"/>
              <w:rPr>
                <w:lang w:eastAsia="ru-RU"/>
              </w:rPr>
            </w:pPr>
            <w:r w:rsidRPr="003F7F23">
              <w:rPr>
                <w:lang w:eastAsia="ru-RU"/>
              </w:rPr>
              <w:t xml:space="preserve">Озелененные территории общего пользования </w:t>
            </w:r>
            <w:r w:rsidR="00D421B9" w:rsidRPr="003F7F23">
              <w:rPr>
                <w:lang w:eastAsia="ru-RU"/>
              </w:rPr>
              <w:t>местного</w:t>
            </w:r>
            <w:r w:rsidRPr="003F7F23">
              <w:rPr>
                <w:lang w:eastAsia="ru-RU"/>
              </w:rPr>
              <w:t xml:space="preserve"> значения</w:t>
            </w:r>
          </w:p>
          <w:p w14:paraId="1481F5F3" w14:textId="77777777" w:rsidR="00D94227" w:rsidRPr="003F7F23" w:rsidRDefault="00D94227" w:rsidP="001C67EA">
            <w:pPr>
              <w:pStyle w:val="aa"/>
              <w:rPr>
                <w:lang w:eastAsia="ru-RU"/>
              </w:rPr>
            </w:pPr>
            <w:r w:rsidRPr="003F7F23">
              <w:rPr>
                <w:lang w:eastAsia="ru-RU"/>
              </w:rPr>
              <w:t>Сад жилого района, сквер, бульвар</w:t>
            </w:r>
          </w:p>
        </w:tc>
        <w:tc>
          <w:tcPr>
            <w:tcW w:w="1252" w:type="dxa"/>
            <w:gridSpan w:val="5"/>
          </w:tcPr>
          <w:p w14:paraId="58C52293" w14:textId="77777777" w:rsidR="00D94227" w:rsidRPr="003F7F23" w:rsidRDefault="00D94227" w:rsidP="008A00A3">
            <w:pPr>
              <w:pStyle w:val="aa"/>
            </w:pPr>
            <w:proofErr w:type="spellStart"/>
            <w:r w:rsidRPr="003F7F23">
              <w:t>Кв</w:t>
            </w:r>
            <w:proofErr w:type="gramStart"/>
            <w:r w:rsidRPr="003F7F23">
              <w:t>.м</w:t>
            </w:r>
            <w:proofErr w:type="spellEnd"/>
            <w:proofErr w:type="gramEnd"/>
          </w:p>
        </w:tc>
        <w:tc>
          <w:tcPr>
            <w:tcW w:w="2378" w:type="dxa"/>
            <w:gridSpan w:val="18"/>
          </w:tcPr>
          <w:p w14:paraId="1DCC3D31" w14:textId="77777777" w:rsidR="00D94227" w:rsidRPr="003F7F23" w:rsidRDefault="00D94227" w:rsidP="001C67EA">
            <w:pPr>
              <w:pStyle w:val="aa"/>
            </w:pPr>
          </w:p>
        </w:tc>
        <w:tc>
          <w:tcPr>
            <w:tcW w:w="1125" w:type="dxa"/>
            <w:gridSpan w:val="16"/>
          </w:tcPr>
          <w:p w14:paraId="3F5447D5" w14:textId="77777777" w:rsidR="00D94227" w:rsidRPr="003F7F23" w:rsidRDefault="00D94227" w:rsidP="008A00A3">
            <w:pPr>
              <w:pStyle w:val="aa"/>
            </w:pPr>
            <w:r w:rsidRPr="003F7F23">
              <w:t>6 кв. м на человека*</w:t>
            </w:r>
          </w:p>
        </w:tc>
        <w:tc>
          <w:tcPr>
            <w:tcW w:w="1747" w:type="dxa"/>
            <w:gridSpan w:val="6"/>
          </w:tcPr>
          <w:p w14:paraId="1F5497B7" w14:textId="77777777" w:rsidR="00D94227" w:rsidRPr="003F7F23" w:rsidRDefault="00D94227" w:rsidP="008A00A3">
            <w:pPr>
              <w:pStyle w:val="aa"/>
            </w:pPr>
            <w:r w:rsidRPr="003F7F23">
              <w:t>1200 м или 15-минутная пешеходная доступность</w:t>
            </w:r>
          </w:p>
        </w:tc>
      </w:tr>
      <w:tr w:rsidR="00D94227" w:rsidRPr="00821D54" w14:paraId="74944973" w14:textId="77777777" w:rsidTr="005049DE">
        <w:trPr>
          <w:gridAfter w:val="2"/>
          <w:wAfter w:w="31" w:type="dxa"/>
          <w:trHeight w:val="405"/>
        </w:trPr>
        <w:tc>
          <w:tcPr>
            <w:tcW w:w="2971" w:type="dxa"/>
            <w:gridSpan w:val="16"/>
          </w:tcPr>
          <w:p w14:paraId="22FC7DE9" w14:textId="77777777" w:rsidR="00D94227" w:rsidRPr="003F7F23" w:rsidRDefault="00D94227" w:rsidP="001C67EA">
            <w:pPr>
              <w:pStyle w:val="aa"/>
              <w:rPr>
                <w:lang w:eastAsia="ru-RU"/>
              </w:rPr>
            </w:pPr>
            <w:r w:rsidRPr="003F7F23">
              <w:rPr>
                <w:lang w:eastAsia="ru-RU"/>
              </w:rPr>
              <w:t>Объекты благоустройства прибрежной полосы</w:t>
            </w:r>
          </w:p>
          <w:p w14:paraId="4B7720F8" w14:textId="77777777" w:rsidR="00D94227" w:rsidRPr="003F7F23" w:rsidRDefault="00D94227" w:rsidP="001C67EA">
            <w:pPr>
              <w:pStyle w:val="aa"/>
              <w:rPr>
                <w:lang w:eastAsia="ru-RU"/>
              </w:rPr>
            </w:pPr>
            <w:r w:rsidRPr="003F7F23">
              <w:rPr>
                <w:lang w:eastAsia="ru-RU"/>
              </w:rPr>
              <w:tab/>
              <w:t>Пляж</w:t>
            </w:r>
          </w:p>
        </w:tc>
        <w:tc>
          <w:tcPr>
            <w:tcW w:w="1252" w:type="dxa"/>
            <w:gridSpan w:val="5"/>
          </w:tcPr>
          <w:p w14:paraId="3438B551" w14:textId="77777777" w:rsidR="00D94227" w:rsidRPr="003F7F23" w:rsidRDefault="00D94227" w:rsidP="008A00A3">
            <w:pPr>
              <w:pStyle w:val="aa"/>
            </w:pPr>
          </w:p>
        </w:tc>
        <w:tc>
          <w:tcPr>
            <w:tcW w:w="2378" w:type="dxa"/>
            <w:gridSpan w:val="18"/>
          </w:tcPr>
          <w:p w14:paraId="7E90BB7D" w14:textId="77777777" w:rsidR="00D94227" w:rsidRPr="003F7F23" w:rsidRDefault="00D94227" w:rsidP="001C67EA">
            <w:pPr>
              <w:pStyle w:val="aa"/>
            </w:pPr>
          </w:p>
        </w:tc>
        <w:tc>
          <w:tcPr>
            <w:tcW w:w="1125" w:type="dxa"/>
            <w:gridSpan w:val="16"/>
          </w:tcPr>
          <w:p w14:paraId="1175AD2A" w14:textId="77777777" w:rsidR="00D94227" w:rsidRPr="003F7F23" w:rsidRDefault="00D94227" w:rsidP="008A00A3">
            <w:pPr>
              <w:pStyle w:val="aa"/>
            </w:pPr>
            <w:r w:rsidRPr="003F7F23">
              <w:t>5 кв. м площади пляжа на 1 чел., 0,2 м протяженности береговой полосы</w:t>
            </w:r>
          </w:p>
          <w:p w14:paraId="6A80D662" w14:textId="77777777" w:rsidR="00D94227" w:rsidRPr="003F7F23" w:rsidRDefault="00D94227" w:rsidP="008A00A3">
            <w:pPr>
              <w:pStyle w:val="aa"/>
            </w:pPr>
          </w:p>
        </w:tc>
        <w:tc>
          <w:tcPr>
            <w:tcW w:w="1747" w:type="dxa"/>
            <w:gridSpan w:val="6"/>
          </w:tcPr>
          <w:p w14:paraId="6BAD5B4B" w14:textId="77777777" w:rsidR="00D94227" w:rsidRPr="003F7F23" w:rsidRDefault="00D94227" w:rsidP="008A00A3">
            <w:pPr>
              <w:pStyle w:val="aa"/>
            </w:pPr>
            <w:r w:rsidRPr="003F7F23">
              <w:t>Не нормируется</w:t>
            </w:r>
          </w:p>
        </w:tc>
      </w:tr>
      <w:tr w:rsidR="00D94227" w:rsidRPr="00821D54" w14:paraId="61DDA537" w14:textId="77777777" w:rsidTr="005049DE">
        <w:trPr>
          <w:gridAfter w:val="2"/>
          <w:wAfter w:w="31" w:type="dxa"/>
          <w:trHeight w:val="405"/>
        </w:trPr>
        <w:tc>
          <w:tcPr>
            <w:tcW w:w="2971" w:type="dxa"/>
            <w:gridSpan w:val="16"/>
          </w:tcPr>
          <w:p w14:paraId="77D2AEB2" w14:textId="77777777" w:rsidR="00D94227" w:rsidRPr="003F7F23" w:rsidRDefault="00D94227" w:rsidP="001C67EA">
            <w:pPr>
              <w:pStyle w:val="aa"/>
              <w:rPr>
                <w:lang w:eastAsia="ru-RU"/>
              </w:rPr>
            </w:pPr>
            <w:r w:rsidRPr="003F7F23">
              <w:rPr>
                <w:lang w:eastAsia="ru-RU"/>
              </w:rPr>
              <w:t>Объекты благоустройства</w:t>
            </w:r>
          </w:p>
          <w:p w14:paraId="6884CE7C" w14:textId="77777777" w:rsidR="00D94227" w:rsidRPr="003F7F23" w:rsidRDefault="00D94227" w:rsidP="001C67EA">
            <w:pPr>
              <w:pStyle w:val="aa"/>
              <w:rPr>
                <w:lang w:eastAsia="ru-RU"/>
              </w:rPr>
            </w:pPr>
            <w:r w:rsidRPr="003F7F23">
              <w:rPr>
                <w:lang w:eastAsia="ru-RU"/>
              </w:rPr>
              <w:t>Площадка для выгула собак</w:t>
            </w:r>
          </w:p>
        </w:tc>
        <w:tc>
          <w:tcPr>
            <w:tcW w:w="1252" w:type="dxa"/>
            <w:gridSpan w:val="5"/>
          </w:tcPr>
          <w:p w14:paraId="49F25392" w14:textId="77777777" w:rsidR="00D94227" w:rsidRPr="003F7F23" w:rsidRDefault="00D94227" w:rsidP="008A00A3">
            <w:pPr>
              <w:pStyle w:val="aa"/>
            </w:pPr>
          </w:p>
        </w:tc>
        <w:tc>
          <w:tcPr>
            <w:tcW w:w="2378" w:type="dxa"/>
            <w:gridSpan w:val="18"/>
          </w:tcPr>
          <w:p w14:paraId="707CF0C9" w14:textId="77777777" w:rsidR="00D94227" w:rsidRPr="003F7F23" w:rsidRDefault="00D94227" w:rsidP="001C67EA">
            <w:pPr>
              <w:pStyle w:val="aa"/>
            </w:pPr>
            <w:r w:rsidRPr="003F7F23">
              <w:t>1 объект в границах объектов озелененных территорий общего пользования городского значения, озелененных территорий специального назначения площадью 5 га и более</w:t>
            </w:r>
          </w:p>
        </w:tc>
        <w:tc>
          <w:tcPr>
            <w:tcW w:w="1125" w:type="dxa"/>
            <w:gridSpan w:val="16"/>
          </w:tcPr>
          <w:p w14:paraId="042E4CAE" w14:textId="77777777" w:rsidR="00D94227" w:rsidRPr="003F7F23" w:rsidRDefault="00D94227" w:rsidP="008A00A3">
            <w:pPr>
              <w:pStyle w:val="aa"/>
            </w:pPr>
          </w:p>
        </w:tc>
        <w:tc>
          <w:tcPr>
            <w:tcW w:w="1747" w:type="dxa"/>
            <w:gridSpan w:val="6"/>
          </w:tcPr>
          <w:p w14:paraId="7F4053D9" w14:textId="77777777" w:rsidR="00D94227" w:rsidRPr="003F7F23" w:rsidRDefault="00D94227" w:rsidP="008A00A3">
            <w:pPr>
              <w:pStyle w:val="aa"/>
            </w:pPr>
            <w:r w:rsidRPr="003F7F23">
              <w:t>Не нормируется</w:t>
            </w:r>
          </w:p>
        </w:tc>
      </w:tr>
      <w:tr w:rsidR="00D94227" w:rsidRPr="00821D54" w14:paraId="228CD712" w14:textId="77777777" w:rsidTr="005049DE">
        <w:trPr>
          <w:gridAfter w:val="2"/>
          <w:wAfter w:w="31" w:type="dxa"/>
          <w:trHeight w:val="1665"/>
        </w:trPr>
        <w:tc>
          <w:tcPr>
            <w:tcW w:w="2971" w:type="dxa"/>
            <w:gridSpan w:val="16"/>
          </w:tcPr>
          <w:p w14:paraId="0F1812B7" w14:textId="77777777" w:rsidR="00D94227" w:rsidRPr="003F7F23" w:rsidRDefault="00D94227" w:rsidP="001C67EA">
            <w:pPr>
              <w:pStyle w:val="aa"/>
              <w:rPr>
                <w:lang w:eastAsia="ru-RU"/>
              </w:rPr>
            </w:pPr>
            <w:r w:rsidRPr="003F7F23">
              <w:rPr>
                <w:lang w:eastAsia="ru-RU"/>
              </w:rPr>
              <w:lastRenderedPageBreak/>
              <w:t>Общественный туалет</w:t>
            </w:r>
          </w:p>
        </w:tc>
        <w:tc>
          <w:tcPr>
            <w:tcW w:w="1252" w:type="dxa"/>
            <w:gridSpan w:val="5"/>
          </w:tcPr>
          <w:p w14:paraId="2992A0E4" w14:textId="77777777" w:rsidR="00D94227" w:rsidRPr="003F7F23" w:rsidRDefault="00D94227" w:rsidP="008A00A3">
            <w:pPr>
              <w:pStyle w:val="aa"/>
            </w:pPr>
          </w:p>
        </w:tc>
        <w:tc>
          <w:tcPr>
            <w:tcW w:w="2378" w:type="dxa"/>
            <w:gridSpan w:val="18"/>
          </w:tcPr>
          <w:p w14:paraId="79331D52" w14:textId="77777777" w:rsidR="00D94227" w:rsidRPr="003F7F23" w:rsidRDefault="00D94227" w:rsidP="001C67EA">
            <w:pPr>
              <w:pStyle w:val="aa"/>
            </w:pPr>
            <w:r w:rsidRPr="003F7F23">
              <w:t>1 прибор (унитаз или 2 писсуара) на 500 человек - посетителей общественных пространств</w:t>
            </w:r>
          </w:p>
        </w:tc>
        <w:tc>
          <w:tcPr>
            <w:tcW w:w="1125" w:type="dxa"/>
            <w:gridSpan w:val="16"/>
          </w:tcPr>
          <w:p w14:paraId="38F8D278" w14:textId="77777777" w:rsidR="00D94227" w:rsidRPr="003F7F23" w:rsidRDefault="00D94227" w:rsidP="008A00A3">
            <w:pPr>
              <w:pStyle w:val="aa"/>
            </w:pPr>
          </w:p>
        </w:tc>
        <w:tc>
          <w:tcPr>
            <w:tcW w:w="1747" w:type="dxa"/>
            <w:gridSpan w:val="6"/>
          </w:tcPr>
          <w:p w14:paraId="3CAF0CDA" w14:textId="77777777" w:rsidR="00D94227" w:rsidRPr="003F7F23" w:rsidRDefault="00D94227" w:rsidP="008A00A3">
            <w:pPr>
              <w:pStyle w:val="aa"/>
            </w:pPr>
            <w:r w:rsidRPr="003F7F23">
              <w:t>Радиус обслуживания не более 750 метров</w:t>
            </w:r>
          </w:p>
        </w:tc>
      </w:tr>
      <w:tr w:rsidR="00D94227" w:rsidRPr="00821D54" w14:paraId="4281FDCF" w14:textId="77777777" w:rsidTr="005049DE">
        <w:trPr>
          <w:gridAfter w:val="2"/>
          <w:wAfter w:w="31" w:type="dxa"/>
          <w:trHeight w:val="135"/>
        </w:trPr>
        <w:tc>
          <w:tcPr>
            <w:tcW w:w="9473" w:type="dxa"/>
            <w:gridSpan w:val="61"/>
          </w:tcPr>
          <w:p w14:paraId="10239925" w14:textId="77777777" w:rsidR="00D94227" w:rsidRPr="0015777F" w:rsidRDefault="00D94227" w:rsidP="0015777F">
            <w:pPr>
              <w:pStyle w:val="aa"/>
              <w:jc w:val="both"/>
              <w:rPr>
                <w:sz w:val="20"/>
                <w:szCs w:val="20"/>
              </w:rPr>
            </w:pPr>
            <w:r w:rsidRPr="0015777F">
              <w:rPr>
                <w:sz w:val="20"/>
                <w:szCs w:val="20"/>
              </w:rPr>
              <w:t>Примечание:</w:t>
            </w:r>
          </w:p>
          <w:p w14:paraId="40B6DE7B" w14:textId="77777777" w:rsidR="00D94227" w:rsidRPr="003F7F23" w:rsidRDefault="00D94227" w:rsidP="0015777F">
            <w:pPr>
              <w:pStyle w:val="aa"/>
              <w:jc w:val="both"/>
            </w:pPr>
            <w:r w:rsidRPr="0015777F">
              <w:rPr>
                <w:sz w:val="20"/>
                <w:szCs w:val="20"/>
              </w:rPr>
              <w:t xml:space="preserve">1. При комплексном развитии территории площадь озелененных территорий общего пользования </w:t>
            </w:r>
            <w:r w:rsidR="00D421B9" w:rsidRPr="0015777F">
              <w:rPr>
                <w:sz w:val="20"/>
                <w:szCs w:val="20"/>
              </w:rPr>
              <w:t xml:space="preserve">местного </w:t>
            </w:r>
            <w:r w:rsidRPr="0015777F">
              <w:rPr>
                <w:sz w:val="20"/>
                <w:szCs w:val="20"/>
              </w:rPr>
              <w:t xml:space="preserve"> </w:t>
            </w:r>
            <w:proofErr w:type="gramStart"/>
            <w:r w:rsidRPr="0015777F">
              <w:rPr>
                <w:sz w:val="20"/>
                <w:szCs w:val="20"/>
              </w:rPr>
              <w:t>значения</w:t>
            </w:r>
            <w:proofErr w:type="gramEnd"/>
            <w:r w:rsidRPr="0015777F">
              <w:rPr>
                <w:sz w:val="20"/>
                <w:szCs w:val="20"/>
              </w:rPr>
              <w:t xml:space="preserve"> возможно уменьшить в случае размещения в границах проектирования озелененных территорий общего пользования городского значения, предусмотренных генеральным планом, с соблюдением минимально допустимого уровня обеспеченности и максимально допустимого уровня территориальной доступности</w:t>
            </w:r>
          </w:p>
        </w:tc>
      </w:tr>
      <w:tr w:rsidR="00D94227" w:rsidRPr="00821D54" w14:paraId="6F0823C7" w14:textId="77777777" w:rsidTr="005049DE">
        <w:trPr>
          <w:gridAfter w:val="2"/>
          <w:wAfter w:w="31" w:type="dxa"/>
          <w:trHeight w:val="135"/>
        </w:trPr>
        <w:tc>
          <w:tcPr>
            <w:tcW w:w="9473" w:type="dxa"/>
            <w:gridSpan w:val="61"/>
          </w:tcPr>
          <w:p w14:paraId="0FF2C1F9" w14:textId="77777777" w:rsidR="00D94227" w:rsidRPr="0015777F" w:rsidRDefault="00D94227" w:rsidP="001C67EA">
            <w:pPr>
              <w:pStyle w:val="aa"/>
              <w:rPr>
                <w:b/>
              </w:rPr>
            </w:pPr>
            <w:r w:rsidRPr="003F7F23">
              <w:t xml:space="preserve"> </w:t>
            </w:r>
            <w:r w:rsidR="0015777F" w:rsidRPr="0015777F">
              <w:rPr>
                <w:b/>
              </w:rPr>
              <w:t xml:space="preserve">1.2.17. </w:t>
            </w:r>
            <w:r w:rsidRPr="0015777F">
              <w:rPr>
                <w:b/>
              </w:rPr>
              <w:t>Расчетные показатели объектов в иных областях</w:t>
            </w:r>
          </w:p>
        </w:tc>
      </w:tr>
      <w:tr w:rsidR="00D94227" w:rsidRPr="00821D54" w14:paraId="1F4B9360" w14:textId="77777777" w:rsidTr="005049DE">
        <w:trPr>
          <w:gridAfter w:val="2"/>
          <w:wAfter w:w="31" w:type="dxa"/>
          <w:trHeight w:val="135"/>
        </w:trPr>
        <w:tc>
          <w:tcPr>
            <w:tcW w:w="9473" w:type="dxa"/>
            <w:gridSpan w:val="61"/>
          </w:tcPr>
          <w:p w14:paraId="26517D95" w14:textId="77777777" w:rsidR="00D94227" w:rsidRPr="0015777F" w:rsidRDefault="00D94227" w:rsidP="008A00A3">
            <w:pPr>
              <w:pStyle w:val="aa"/>
              <w:rPr>
                <w:b/>
              </w:rPr>
            </w:pPr>
            <w:r w:rsidRPr="0015777F">
              <w:rPr>
                <w:b/>
              </w:rPr>
              <w:t>1.</w:t>
            </w:r>
            <w:r w:rsidR="0015777F" w:rsidRPr="0015777F">
              <w:rPr>
                <w:b/>
              </w:rPr>
              <w:t>2.17.1</w:t>
            </w:r>
            <w:r w:rsidRPr="0015777F">
              <w:rPr>
                <w:b/>
              </w:rPr>
              <w:tab/>
              <w:t>Создание условий для развития жилищного строительства</w:t>
            </w:r>
          </w:p>
        </w:tc>
      </w:tr>
      <w:tr w:rsidR="00D94227" w:rsidRPr="00821D54" w14:paraId="1FD51F00" w14:textId="77777777" w:rsidTr="005049DE">
        <w:trPr>
          <w:gridAfter w:val="2"/>
          <w:wAfter w:w="31" w:type="dxa"/>
          <w:trHeight w:val="126"/>
        </w:trPr>
        <w:tc>
          <w:tcPr>
            <w:tcW w:w="2971" w:type="dxa"/>
            <w:gridSpan w:val="16"/>
          </w:tcPr>
          <w:p w14:paraId="31617FF9" w14:textId="77777777" w:rsidR="00D94227" w:rsidRPr="003F7F23" w:rsidRDefault="00D94227" w:rsidP="00D421B9">
            <w:pPr>
              <w:pStyle w:val="aa"/>
            </w:pPr>
            <w:bookmarkStart w:id="3" w:name="sub_1163"/>
            <w:r w:rsidRPr="003F7F23">
              <w:t>Объекты жилищного строительства</w:t>
            </w:r>
            <w:bookmarkEnd w:id="3"/>
          </w:p>
        </w:tc>
        <w:tc>
          <w:tcPr>
            <w:tcW w:w="2252" w:type="dxa"/>
            <w:gridSpan w:val="17"/>
          </w:tcPr>
          <w:p w14:paraId="047752D8" w14:textId="77777777" w:rsidR="00D94227" w:rsidRPr="003F7F23" w:rsidRDefault="00D94227" w:rsidP="00D421B9">
            <w:pPr>
              <w:pStyle w:val="ac"/>
              <w:rPr>
                <w:rFonts w:ascii="Times New Roman" w:hAnsi="Times New Roman" w:cs="Times New Roman"/>
                <w:sz w:val="24"/>
              </w:rPr>
            </w:pPr>
            <w:r w:rsidRPr="003F7F23">
              <w:rPr>
                <w:rFonts w:ascii="Times New Roman" w:hAnsi="Times New Roman" w:cs="Times New Roman"/>
                <w:sz w:val="24"/>
              </w:rPr>
              <w:t>Уровень минимальной жилищной обеспеченности,</w:t>
            </w:r>
          </w:p>
          <w:p w14:paraId="70B1E4B5" w14:textId="77777777" w:rsidR="00D94227" w:rsidRPr="003F7F23" w:rsidRDefault="00D94227" w:rsidP="00D421B9">
            <w:pPr>
              <w:pStyle w:val="aa"/>
              <w:rPr>
                <w:lang w:eastAsia="ru-RU"/>
              </w:rPr>
            </w:pPr>
            <w:r w:rsidRPr="003F7F23">
              <w:t>кв. м общей площади жилых помещений/чел.</w:t>
            </w:r>
          </w:p>
        </w:tc>
        <w:tc>
          <w:tcPr>
            <w:tcW w:w="2503" w:type="dxa"/>
            <w:gridSpan w:val="22"/>
          </w:tcPr>
          <w:p w14:paraId="739FF574" w14:textId="77777777" w:rsidR="00D94227" w:rsidRPr="003F7F23" w:rsidRDefault="00D94227" w:rsidP="00D421B9">
            <w:pPr>
              <w:pStyle w:val="aa"/>
            </w:pPr>
            <w:r w:rsidRPr="003F7F23">
              <w:t>30</w:t>
            </w:r>
          </w:p>
        </w:tc>
        <w:tc>
          <w:tcPr>
            <w:tcW w:w="1747" w:type="dxa"/>
            <w:gridSpan w:val="6"/>
          </w:tcPr>
          <w:p w14:paraId="5A984D2A" w14:textId="77777777" w:rsidR="00D94227" w:rsidRPr="003F7F23" w:rsidRDefault="00D94227" w:rsidP="008A00A3">
            <w:pPr>
              <w:pStyle w:val="aa"/>
            </w:pPr>
          </w:p>
        </w:tc>
      </w:tr>
      <w:tr w:rsidR="00D94227" w:rsidRPr="00821D54" w14:paraId="0A8C5108" w14:textId="77777777" w:rsidTr="005049DE">
        <w:trPr>
          <w:gridAfter w:val="2"/>
          <w:wAfter w:w="31" w:type="dxa"/>
          <w:trHeight w:val="135"/>
        </w:trPr>
        <w:tc>
          <w:tcPr>
            <w:tcW w:w="2971" w:type="dxa"/>
            <w:gridSpan w:val="16"/>
            <w:vMerge w:val="restart"/>
          </w:tcPr>
          <w:p w14:paraId="4E12F534" w14:textId="77777777" w:rsidR="00D94227" w:rsidRPr="003F7F23" w:rsidRDefault="00D94227" w:rsidP="00D421B9">
            <w:pPr>
              <w:pStyle w:val="aa"/>
            </w:pPr>
            <w:r w:rsidRPr="003F7F23">
              <w:t>Плотность жилищного фонда, общая площадь квартир/площадь элемента планировочной структуры (расчетная территория), кв. м/ га</w:t>
            </w:r>
          </w:p>
        </w:tc>
        <w:tc>
          <w:tcPr>
            <w:tcW w:w="2252" w:type="dxa"/>
            <w:gridSpan w:val="17"/>
          </w:tcPr>
          <w:p w14:paraId="48559A31" w14:textId="77777777" w:rsidR="00D94227" w:rsidRPr="003F7F23" w:rsidRDefault="00D94227" w:rsidP="00D421B9">
            <w:pPr>
              <w:pStyle w:val="aa"/>
              <w:rPr>
                <w:lang w:eastAsia="ru-RU"/>
              </w:rPr>
            </w:pPr>
            <w:r w:rsidRPr="003F7F23">
              <w:rPr>
                <w:lang w:eastAsia="ru-RU"/>
              </w:rPr>
              <w:t>Малоэтажная жилая застройка</w:t>
            </w:r>
          </w:p>
        </w:tc>
        <w:tc>
          <w:tcPr>
            <w:tcW w:w="2503" w:type="dxa"/>
            <w:gridSpan w:val="22"/>
          </w:tcPr>
          <w:p w14:paraId="17091C86" w14:textId="77777777" w:rsidR="00D94227" w:rsidRPr="003F7F23" w:rsidRDefault="00D94227" w:rsidP="00D421B9">
            <w:pPr>
              <w:pStyle w:val="aa"/>
            </w:pPr>
            <w:r w:rsidRPr="003F7F23">
              <w:rPr>
                <w:lang w:eastAsia="ru-RU"/>
              </w:rPr>
              <w:t>4500</w:t>
            </w:r>
          </w:p>
        </w:tc>
        <w:tc>
          <w:tcPr>
            <w:tcW w:w="1747" w:type="dxa"/>
            <w:gridSpan w:val="6"/>
          </w:tcPr>
          <w:p w14:paraId="53980889" w14:textId="77777777" w:rsidR="00D94227" w:rsidRPr="003F7F23" w:rsidRDefault="00D94227" w:rsidP="008A00A3">
            <w:pPr>
              <w:pStyle w:val="aa"/>
            </w:pPr>
          </w:p>
        </w:tc>
      </w:tr>
      <w:tr w:rsidR="00D94227" w:rsidRPr="00821D54" w14:paraId="4ADE8A2A" w14:textId="77777777" w:rsidTr="005049DE">
        <w:trPr>
          <w:gridAfter w:val="2"/>
          <w:wAfter w:w="31" w:type="dxa"/>
          <w:trHeight w:val="150"/>
        </w:trPr>
        <w:tc>
          <w:tcPr>
            <w:tcW w:w="2971" w:type="dxa"/>
            <w:gridSpan w:val="16"/>
            <w:vMerge/>
          </w:tcPr>
          <w:p w14:paraId="440D4A8A" w14:textId="77777777" w:rsidR="00D94227" w:rsidRPr="003F7F23" w:rsidRDefault="00D94227" w:rsidP="00D421B9">
            <w:pPr>
              <w:pStyle w:val="aa"/>
            </w:pPr>
          </w:p>
        </w:tc>
        <w:tc>
          <w:tcPr>
            <w:tcW w:w="2252" w:type="dxa"/>
            <w:gridSpan w:val="17"/>
          </w:tcPr>
          <w:p w14:paraId="4CF17789" w14:textId="77777777" w:rsidR="00D94227" w:rsidRPr="003F7F23" w:rsidRDefault="00D94227" w:rsidP="00D421B9">
            <w:pPr>
              <w:pStyle w:val="aa"/>
              <w:rPr>
                <w:lang w:eastAsia="ru-RU"/>
              </w:rPr>
            </w:pPr>
            <w:proofErr w:type="spellStart"/>
            <w:r w:rsidRPr="003F7F23">
              <w:rPr>
                <w:lang w:eastAsia="ru-RU"/>
              </w:rPr>
              <w:t>Среднеэтажная</w:t>
            </w:r>
            <w:proofErr w:type="spellEnd"/>
            <w:r w:rsidRPr="003F7F23">
              <w:rPr>
                <w:lang w:eastAsia="ru-RU"/>
              </w:rPr>
              <w:t xml:space="preserve"> жилая застройка</w:t>
            </w:r>
          </w:p>
        </w:tc>
        <w:tc>
          <w:tcPr>
            <w:tcW w:w="2503" w:type="dxa"/>
            <w:gridSpan w:val="22"/>
          </w:tcPr>
          <w:p w14:paraId="66838FB8" w14:textId="77777777" w:rsidR="00D94227" w:rsidRPr="003F7F23" w:rsidRDefault="00D94227" w:rsidP="00D421B9">
            <w:pPr>
              <w:pStyle w:val="aa"/>
              <w:rPr>
                <w:lang w:eastAsia="ru-RU"/>
              </w:rPr>
            </w:pPr>
            <w:r w:rsidRPr="003F7F23">
              <w:rPr>
                <w:lang w:eastAsia="ru-RU"/>
              </w:rPr>
              <w:t>6500</w:t>
            </w:r>
          </w:p>
        </w:tc>
        <w:tc>
          <w:tcPr>
            <w:tcW w:w="1747" w:type="dxa"/>
            <w:gridSpan w:val="6"/>
          </w:tcPr>
          <w:p w14:paraId="602D7496" w14:textId="77777777" w:rsidR="00D94227" w:rsidRPr="003F7F23" w:rsidRDefault="00D94227" w:rsidP="008A00A3">
            <w:pPr>
              <w:pStyle w:val="aa"/>
            </w:pPr>
          </w:p>
        </w:tc>
      </w:tr>
      <w:tr w:rsidR="00D94227" w:rsidRPr="00821D54" w14:paraId="3B87FB6E" w14:textId="77777777" w:rsidTr="005049DE">
        <w:trPr>
          <w:gridAfter w:val="2"/>
          <w:wAfter w:w="31" w:type="dxa"/>
          <w:trHeight w:val="126"/>
        </w:trPr>
        <w:tc>
          <w:tcPr>
            <w:tcW w:w="2971" w:type="dxa"/>
            <w:gridSpan w:val="16"/>
            <w:vMerge/>
          </w:tcPr>
          <w:p w14:paraId="566747C5" w14:textId="77777777" w:rsidR="00D94227" w:rsidRPr="003F7F23" w:rsidRDefault="00D94227" w:rsidP="00D421B9">
            <w:pPr>
              <w:pStyle w:val="aa"/>
            </w:pPr>
          </w:p>
        </w:tc>
        <w:tc>
          <w:tcPr>
            <w:tcW w:w="2252" w:type="dxa"/>
            <w:gridSpan w:val="17"/>
          </w:tcPr>
          <w:p w14:paraId="53393A97" w14:textId="77777777" w:rsidR="00D94227" w:rsidRPr="003F7F23" w:rsidRDefault="00D94227" w:rsidP="00D421B9">
            <w:pPr>
              <w:pStyle w:val="aa"/>
              <w:rPr>
                <w:lang w:eastAsia="ru-RU"/>
              </w:rPr>
            </w:pPr>
            <w:r w:rsidRPr="003F7F23">
              <w:rPr>
                <w:lang w:eastAsia="ru-RU"/>
              </w:rPr>
              <w:t>Многоэтажная жилая застройка</w:t>
            </w:r>
          </w:p>
        </w:tc>
        <w:tc>
          <w:tcPr>
            <w:tcW w:w="2503" w:type="dxa"/>
            <w:gridSpan w:val="22"/>
          </w:tcPr>
          <w:p w14:paraId="55898D85" w14:textId="77777777" w:rsidR="00D94227" w:rsidRPr="003F7F23" w:rsidRDefault="00D94227" w:rsidP="00D421B9">
            <w:pPr>
              <w:pStyle w:val="aa"/>
              <w:rPr>
                <w:lang w:eastAsia="ru-RU"/>
              </w:rPr>
            </w:pPr>
            <w:r w:rsidRPr="003F7F23">
              <w:rPr>
                <w:lang w:eastAsia="ru-RU"/>
              </w:rPr>
              <w:t>9000</w:t>
            </w:r>
          </w:p>
        </w:tc>
        <w:tc>
          <w:tcPr>
            <w:tcW w:w="1747" w:type="dxa"/>
            <w:gridSpan w:val="6"/>
          </w:tcPr>
          <w:p w14:paraId="1906F8EB" w14:textId="77777777" w:rsidR="00D94227" w:rsidRPr="003F7F23" w:rsidRDefault="00D94227" w:rsidP="008A00A3">
            <w:pPr>
              <w:pStyle w:val="aa"/>
            </w:pPr>
          </w:p>
        </w:tc>
      </w:tr>
      <w:tr w:rsidR="006040AC" w:rsidRPr="00821D54" w14:paraId="41DCE7F2" w14:textId="77777777" w:rsidTr="005049DE">
        <w:trPr>
          <w:gridAfter w:val="2"/>
          <w:wAfter w:w="31" w:type="dxa"/>
          <w:trHeight w:val="126"/>
        </w:trPr>
        <w:tc>
          <w:tcPr>
            <w:tcW w:w="9473" w:type="dxa"/>
            <w:gridSpan w:val="61"/>
          </w:tcPr>
          <w:p w14:paraId="6AC57D4E" w14:textId="77777777" w:rsidR="006040AC" w:rsidRPr="0015777F" w:rsidRDefault="006040AC" w:rsidP="006040AC">
            <w:pPr>
              <w:pStyle w:val="aa"/>
              <w:rPr>
                <w:sz w:val="20"/>
                <w:szCs w:val="20"/>
              </w:rPr>
            </w:pPr>
            <w:r w:rsidRPr="0015777F">
              <w:rPr>
                <w:sz w:val="20"/>
                <w:szCs w:val="20"/>
              </w:rPr>
              <w:t>Примечания:</w:t>
            </w:r>
          </w:p>
          <w:p w14:paraId="35650B14" w14:textId="77777777" w:rsidR="006040AC" w:rsidRPr="0015777F" w:rsidRDefault="006040AC" w:rsidP="00C66021">
            <w:pPr>
              <w:pStyle w:val="aa"/>
              <w:jc w:val="both"/>
              <w:rPr>
                <w:sz w:val="20"/>
                <w:szCs w:val="20"/>
              </w:rPr>
            </w:pPr>
            <w:r w:rsidRPr="0015777F">
              <w:rPr>
                <w:sz w:val="20"/>
                <w:szCs w:val="20"/>
              </w:rPr>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w:t>
            </w:r>
            <w:r w:rsidR="00D421B9" w:rsidRPr="0015777F">
              <w:rPr>
                <w:sz w:val="20"/>
                <w:szCs w:val="20"/>
              </w:rPr>
              <w:t xml:space="preserve">  </w:t>
            </w:r>
            <w:r w:rsidRPr="0015777F">
              <w:rPr>
                <w:sz w:val="20"/>
                <w:szCs w:val="20"/>
              </w:rPr>
              <w:t xml:space="preserve">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14:paraId="0066CDEB" w14:textId="77777777" w:rsidR="006040AC" w:rsidRPr="0015777F" w:rsidRDefault="006040AC" w:rsidP="00C66021">
            <w:pPr>
              <w:pStyle w:val="aa"/>
              <w:jc w:val="both"/>
              <w:rPr>
                <w:sz w:val="20"/>
                <w:szCs w:val="20"/>
              </w:rPr>
            </w:pPr>
            <w:r w:rsidRPr="0015777F">
              <w:rPr>
                <w:sz w:val="20"/>
                <w:szCs w:val="20"/>
              </w:rPr>
              <w:t>2. При разработке документации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
          <w:p w14:paraId="02F66713" w14:textId="77777777" w:rsidR="006040AC" w:rsidRPr="0015777F" w:rsidRDefault="006040AC" w:rsidP="00C66021">
            <w:pPr>
              <w:pStyle w:val="aa"/>
              <w:jc w:val="both"/>
              <w:rPr>
                <w:sz w:val="20"/>
                <w:szCs w:val="20"/>
              </w:rPr>
            </w:pPr>
            <w:r w:rsidRPr="0015777F">
              <w:rPr>
                <w:sz w:val="20"/>
                <w:szCs w:val="20"/>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tc>
      </w:tr>
      <w:tr w:rsidR="006040AC" w:rsidRPr="00821D54" w14:paraId="514BDE8D" w14:textId="77777777" w:rsidTr="005049DE">
        <w:trPr>
          <w:gridAfter w:val="2"/>
          <w:wAfter w:w="31" w:type="dxa"/>
          <w:trHeight w:val="150"/>
        </w:trPr>
        <w:tc>
          <w:tcPr>
            <w:tcW w:w="2971" w:type="dxa"/>
            <w:gridSpan w:val="16"/>
          </w:tcPr>
          <w:p w14:paraId="52BAFEED" w14:textId="77777777" w:rsidR="006040AC" w:rsidRPr="0015777F" w:rsidRDefault="006040AC" w:rsidP="00D421B9">
            <w:pPr>
              <w:pStyle w:val="aa"/>
              <w:rPr>
                <w:sz w:val="20"/>
                <w:szCs w:val="20"/>
                <w:lang w:eastAsia="ru-RU"/>
              </w:rPr>
            </w:pPr>
            <w:r w:rsidRPr="0015777F">
              <w:rPr>
                <w:sz w:val="20"/>
                <w:szCs w:val="20"/>
              </w:rPr>
              <w:t>Минимальная площадь 1 комнатной квартиры, кв. м</w:t>
            </w:r>
          </w:p>
        </w:tc>
        <w:tc>
          <w:tcPr>
            <w:tcW w:w="2252" w:type="dxa"/>
            <w:gridSpan w:val="17"/>
          </w:tcPr>
          <w:p w14:paraId="6AD2A3B6" w14:textId="77777777" w:rsidR="006040AC" w:rsidRPr="0015777F" w:rsidRDefault="006040AC" w:rsidP="00D421B9">
            <w:pPr>
              <w:pStyle w:val="aa"/>
              <w:rPr>
                <w:sz w:val="20"/>
                <w:szCs w:val="20"/>
              </w:rPr>
            </w:pPr>
            <w:r w:rsidRPr="0015777F">
              <w:rPr>
                <w:sz w:val="20"/>
                <w:szCs w:val="20"/>
              </w:rPr>
              <w:t>45</w:t>
            </w:r>
          </w:p>
        </w:tc>
        <w:tc>
          <w:tcPr>
            <w:tcW w:w="2503" w:type="dxa"/>
            <w:gridSpan w:val="22"/>
          </w:tcPr>
          <w:p w14:paraId="2DDF6040" w14:textId="77777777" w:rsidR="006040AC" w:rsidRPr="0015777F" w:rsidRDefault="006040AC" w:rsidP="008A00A3">
            <w:pPr>
              <w:pStyle w:val="aa"/>
              <w:rPr>
                <w:sz w:val="20"/>
                <w:szCs w:val="20"/>
              </w:rPr>
            </w:pPr>
          </w:p>
        </w:tc>
        <w:tc>
          <w:tcPr>
            <w:tcW w:w="1747" w:type="dxa"/>
            <w:gridSpan w:val="6"/>
          </w:tcPr>
          <w:p w14:paraId="6D7C36B6" w14:textId="77777777" w:rsidR="006040AC" w:rsidRPr="0015777F" w:rsidRDefault="006040AC" w:rsidP="008A00A3">
            <w:pPr>
              <w:pStyle w:val="aa"/>
              <w:rPr>
                <w:sz w:val="20"/>
                <w:szCs w:val="20"/>
              </w:rPr>
            </w:pPr>
          </w:p>
        </w:tc>
      </w:tr>
      <w:tr w:rsidR="006040AC" w:rsidRPr="00821D54" w14:paraId="2488FBBC" w14:textId="77777777" w:rsidTr="005049DE">
        <w:trPr>
          <w:gridAfter w:val="2"/>
          <w:wAfter w:w="31" w:type="dxa"/>
          <w:trHeight w:val="111"/>
        </w:trPr>
        <w:tc>
          <w:tcPr>
            <w:tcW w:w="2971" w:type="dxa"/>
            <w:gridSpan w:val="16"/>
          </w:tcPr>
          <w:p w14:paraId="66A59991" w14:textId="77777777" w:rsidR="006040AC" w:rsidRPr="0015777F" w:rsidRDefault="006040AC" w:rsidP="00D421B9">
            <w:pPr>
              <w:pStyle w:val="aa"/>
              <w:rPr>
                <w:sz w:val="20"/>
                <w:szCs w:val="20"/>
                <w:lang w:eastAsia="ru-RU"/>
              </w:rPr>
            </w:pPr>
            <w:r w:rsidRPr="0015777F">
              <w:rPr>
                <w:sz w:val="20"/>
                <w:szCs w:val="20"/>
              </w:rPr>
              <w:t>Минимальная площадь 2-х комнатной квартиры, кв. м</w:t>
            </w:r>
          </w:p>
        </w:tc>
        <w:tc>
          <w:tcPr>
            <w:tcW w:w="2252" w:type="dxa"/>
            <w:gridSpan w:val="17"/>
          </w:tcPr>
          <w:p w14:paraId="7A01416A" w14:textId="77777777" w:rsidR="006040AC" w:rsidRPr="0015777F" w:rsidRDefault="006040AC" w:rsidP="00D421B9">
            <w:pPr>
              <w:pStyle w:val="aa"/>
              <w:rPr>
                <w:sz w:val="20"/>
                <w:szCs w:val="20"/>
              </w:rPr>
            </w:pPr>
            <w:r w:rsidRPr="0015777F">
              <w:rPr>
                <w:sz w:val="20"/>
                <w:szCs w:val="20"/>
              </w:rPr>
              <w:t>65</w:t>
            </w:r>
          </w:p>
        </w:tc>
        <w:tc>
          <w:tcPr>
            <w:tcW w:w="2503" w:type="dxa"/>
            <w:gridSpan w:val="22"/>
          </w:tcPr>
          <w:p w14:paraId="1D37755F" w14:textId="77777777" w:rsidR="006040AC" w:rsidRPr="0015777F" w:rsidRDefault="006040AC" w:rsidP="008A00A3">
            <w:pPr>
              <w:pStyle w:val="aa"/>
              <w:rPr>
                <w:sz w:val="20"/>
                <w:szCs w:val="20"/>
              </w:rPr>
            </w:pPr>
          </w:p>
        </w:tc>
        <w:tc>
          <w:tcPr>
            <w:tcW w:w="1747" w:type="dxa"/>
            <w:gridSpan w:val="6"/>
          </w:tcPr>
          <w:p w14:paraId="739E8CB5" w14:textId="77777777" w:rsidR="006040AC" w:rsidRPr="0015777F" w:rsidRDefault="006040AC" w:rsidP="008A00A3">
            <w:pPr>
              <w:pStyle w:val="aa"/>
              <w:rPr>
                <w:sz w:val="20"/>
                <w:szCs w:val="20"/>
              </w:rPr>
            </w:pPr>
          </w:p>
        </w:tc>
      </w:tr>
      <w:tr w:rsidR="006040AC" w:rsidRPr="00821D54" w14:paraId="65885A1A" w14:textId="77777777" w:rsidTr="005049DE">
        <w:trPr>
          <w:gridAfter w:val="2"/>
          <w:wAfter w:w="31" w:type="dxa"/>
          <w:trHeight w:val="150"/>
        </w:trPr>
        <w:tc>
          <w:tcPr>
            <w:tcW w:w="2971" w:type="dxa"/>
            <w:gridSpan w:val="16"/>
          </w:tcPr>
          <w:p w14:paraId="362E1811" w14:textId="77777777" w:rsidR="006040AC" w:rsidRPr="0015777F" w:rsidRDefault="006040AC" w:rsidP="00D421B9">
            <w:pPr>
              <w:pStyle w:val="aa"/>
              <w:rPr>
                <w:sz w:val="20"/>
                <w:szCs w:val="20"/>
                <w:lang w:eastAsia="ru-RU"/>
              </w:rPr>
            </w:pPr>
            <w:r w:rsidRPr="0015777F">
              <w:rPr>
                <w:sz w:val="20"/>
                <w:szCs w:val="20"/>
              </w:rPr>
              <w:t>Максимальный процент однокомнатных квартир при новой застройке в общем количестве квартир в границах территории проектирования</w:t>
            </w:r>
          </w:p>
        </w:tc>
        <w:tc>
          <w:tcPr>
            <w:tcW w:w="2252" w:type="dxa"/>
            <w:gridSpan w:val="17"/>
          </w:tcPr>
          <w:p w14:paraId="215E0391" w14:textId="77777777" w:rsidR="006040AC" w:rsidRPr="0015777F" w:rsidRDefault="006040AC" w:rsidP="00D421B9">
            <w:pPr>
              <w:pStyle w:val="aa"/>
              <w:rPr>
                <w:sz w:val="20"/>
                <w:szCs w:val="20"/>
              </w:rPr>
            </w:pPr>
            <w:r w:rsidRPr="0015777F">
              <w:rPr>
                <w:sz w:val="20"/>
                <w:szCs w:val="20"/>
              </w:rPr>
              <w:t xml:space="preserve">50 </w:t>
            </w:r>
          </w:p>
        </w:tc>
        <w:tc>
          <w:tcPr>
            <w:tcW w:w="2503" w:type="dxa"/>
            <w:gridSpan w:val="22"/>
          </w:tcPr>
          <w:p w14:paraId="2EBB9EC7" w14:textId="77777777" w:rsidR="006040AC" w:rsidRPr="0015777F" w:rsidRDefault="006040AC" w:rsidP="008A00A3">
            <w:pPr>
              <w:pStyle w:val="aa"/>
              <w:rPr>
                <w:sz w:val="20"/>
                <w:szCs w:val="20"/>
              </w:rPr>
            </w:pPr>
          </w:p>
        </w:tc>
        <w:tc>
          <w:tcPr>
            <w:tcW w:w="1747" w:type="dxa"/>
            <w:gridSpan w:val="6"/>
          </w:tcPr>
          <w:p w14:paraId="6EC70E9C" w14:textId="77777777" w:rsidR="006040AC" w:rsidRPr="0015777F" w:rsidRDefault="006040AC" w:rsidP="008A00A3">
            <w:pPr>
              <w:pStyle w:val="aa"/>
              <w:rPr>
                <w:sz w:val="20"/>
                <w:szCs w:val="20"/>
              </w:rPr>
            </w:pPr>
          </w:p>
        </w:tc>
      </w:tr>
      <w:tr w:rsidR="006040AC" w:rsidRPr="00821D54" w14:paraId="50A9159B" w14:textId="77777777" w:rsidTr="005049DE">
        <w:trPr>
          <w:gridAfter w:val="2"/>
          <w:wAfter w:w="31" w:type="dxa"/>
          <w:trHeight w:val="111"/>
        </w:trPr>
        <w:tc>
          <w:tcPr>
            <w:tcW w:w="2971" w:type="dxa"/>
            <w:gridSpan w:val="16"/>
          </w:tcPr>
          <w:p w14:paraId="3AF572C9" w14:textId="77777777" w:rsidR="006040AC" w:rsidRPr="0015777F" w:rsidRDefault="006040AC" w:rsidP="00D421B9">
            <w:pPr>
              <w:pStyle w:val="aa"/>
              <w:rPr>
                <w:sz w:val="20"/>
                <w:szCs w:val="20"/>
              </w:rPr>
            </w:pPr>
            <w:r w:rsidRPr="0015777F">
              <w:rPr>
                <w:sz w:val="20"/>
                <w:szCs w:val="20"/>
              </w:rPr>
              <w:t>Придомовые площади благоустройства</w:t>
            </w:r>
          </w:p>
        </w:tc>
        <w:tc>
          <w:tcPr>
            <w:tcW w:w="2252" w:type="dxa"/>
            <w:gridSpan w:val="17"/>
          </w:tcPr>
          <w:p w14:paraId="75414C9A" w14:textId="77777777" w:rsidR="006040AC" w:rsidRPr="0015777F" w:rsidRDefault="006040AC" w:rsidP="00D421B9">
            <w:pPr>
              <w:pStyle w:val="aa"/>
              <w:rPr>
                <w:sz w:val="20"/>
                <w:szCs w:val="20"/>
                <w:lang w:eastAsia="ru-RU"/>
              </w:rPr>
            </w:pPr>
            <w:r w:rsidRPr="0015777F">
              <w:rPr>
                <w:sz w:val="20"/>
                <w:szCs w:val="20"/>
                <w:lang w:eastAsia="ru-RU"/>
              </w:rPr>
              <w:t xml:space="preserve">Для игр детей дошкольного и младшего школьного </w:t>
            </w:r>
            <w:r w:rsidRPr="0015777F">
              <w:rPr>
                <w:sz w:val="20"/>
                <w:szCs w:val="20"/>
                <w:lang w:eastAsia="ru-RU"/>
              </w:rPr>
              <w:lastRenderedPageBreak/>
              <w:t>возраста</w:t>
            </w:r>
          </w:p>
        </w:tc>
        <w:tc>
          <w:tcPr>
            <w:tcW w:w="2503" w:type="dxa"/>
            <w:gridSpan w:val="22"/>
          </w:tcPr>
          <w:p w14:paraId="6524AA00" w14:textId="77777777" w:rsidR="006040AC" w:rsidRPr="0015777F" w:rsidRDefault="006040AC" w:rsidP="00D421B9">
            <w:pPr>
              <w:pStyle w:val="aa"/>
              <w:rPr>
                <w:sz w:val="20"/>
                <w:szCs w:val="20"/>
              </w:rPr>
            </w:pPr>
            <w:r w:rsidRPr="0015777F">
              <w:rPr>
                <w:sz w:val="20"/>
                <w:szCs w:val="20"/>
              </w:rPr>
              <w:lastRenderedPageBreak/>
              <w:t xml:space="preserve">нормативная обеспеченность – 2,5 кв. м на 100 кв. м площади </w:t>
            </w:r>
            <w:r w:rsidRPr="0015777F">
              <w:rPr>
                <w:sz w:val="20"/>
                <w:szCs w:val="20"/>
              </w:rPr>
              <w:lastRenderedPageBreak/>
              <w:t>квартир;</w:t>
            </w:r>
          </w:p>
          <w:p w14:paraId="4A9ABE28" w14:textId="77777777" w:rsidR="006040AC" w:rsidRPr="0015777F" w:rsidRDefault="006040AC" w:rsidP="00D421B9">
            <w:pPr>
              <w:pStyle w:val="aa"/>
              <w:rPr>
                <w:sz w:val="20"/>
                <w:szCs w:val="20"/>
              </w:rPr>
            </w:pPr>
            <w:r w:rsidRPr="0015777F">
              <w:rPr>
                <w:sz w:val="20"/>
                <w:szCs w:val="20"/>
              </w:rPr>
              <w:t>минимальный размер – 20 кв. м</w:t>
            </w:r>
          </w:p>
        </w:tc>
        <w:tc>
          <w:tcPr>
            <w:tcW w:w="1747" w:type="dxa"/>
            <w:gridSpan w:val="6"/>
          </w:tcPr>
          <w:p w14:paraId="2D7DDD8C" w14:textId="77777777" w:rsidR="006040AC" w:rsidRPr="0015777F" w:rsidRDefault="006040AC" w:rsidP="00D421B9">
            <w:pPr>
              <w:pStyle w:val="aa"/>
              <w:rPr>
                <w:sz w:val="20"/>
                <w:szCs w:val="20"/>
              </w:rPr>
            </w:pPr>
            <w:r w:rsidRPr="0015777F">
              <w:rPr>
                <w:sz w:val="20"/>
                <w:szCs w:val="20"/>
              </w:rPr>
              <w:lastRenderedPageBreak/>
              <w:t>Не нормируется</w:t>
            </w:r>
          </w:p>
        </w:tc>
      </w:tr>
      <w:tr w:rsidR="006040AC" w:rsidRPr="00821D54" w14:paraId="5827617B" w14:textId="77777777" w:rsidTr="005049DE">
        <w:trPr>
          <w:gridAfter w:val="2"/>
          <w:wAfter w:w="31" w:type="dxa"/>
          <w:trHeight w:val="150"/>
        </w:trPr>
        <w:tc>
          <w:tcPr>
            <w:tcW w:w="2971" w:type="dxa"/>
            <w:gridSpan w:val="16"/>
          </w:tcPr>
          <w:p w14:paraId="01AEBBAC" w14:textId="77777777" w:rsidR="006040AC" w:rsidRPr="0015777F" w:rsidRDefault="006040AC" w:rsidP="00D421B9">
            <w:pPr>
              <w:pStyle w:val="aa"/>
              <w:rPr>
                <w:sz w:val="20"/>
                <w:szCs w:val="20"/>
              </w:rPr>
            </w:pPr>
          </w:p>
        </w:tc>
        <w:tc>
          <w:tcPr>
            <w:tcW w:w="2252" w:type="dxa"/>
            <w:gridSpan w:val="17"/>
          </w:tcPr>
          <w:p w14:paraId="2762593A" w14:textId="77777777" w:rsidR="006040AC" w:rsidRPr="0015777F" w:rsidRDefault="006040AC" w:rsidP="00D421B9">
            <w:pPr>
              <w:pStyle w:val="aa"/>
              <w:rPr>
                <w:sz w:val="20"/>
                <w:szCs w:val="20"/>
                <w:lang w:eastAsia="ru-RU"/>
              </w:rPr>
            </w:pPr>
            <w:r w:rsidRPr="0015777F">
              <w:rPr>
                <w:sz w:val="20"/>
                <w:szCs w:val="20"/>
                <w:lang w:eastAsia="ru-RU"/>
              </w:rPr>
              <w:t>Для отдыха взрослого населения</w:t>
            </w:r>
          </w:p>
        </w:tc>
        <w:tc>
          <w:tcPr>
            <w:tcW w:w="2503" w:type="dxa"/>
            <w:gridSpan w:val="22"/>
          </w:tcPr>
          <w:p w14:paraId="0305D234" w14:textId="77777777" w:rsidR="006040AC" w:rsidRPr="0015777F" w:rsidRDefault="006040AC" w:rsidP="00D421B9">
            <w:pPr>
              <w:pStyle w:val="aa"/>
              <w:rPr>
                <w:sz w:val="20"/>
                <w:szCs w:val="20"/>
              </w:rPr>
            </w:pPr>
            <w:r w:rsidRPr="0015777F">
              <w:rPr>
                <w:sz w:val="20"/>
                <w:szCs w:val="20"/>
              </w:rPr>
              <w:t>нормативная обеспеченность – 0,4 кв. м на 100 кв. м площади квартир;</w:t>
            </w:r>
          </w:p>
          <w:p w14:paraId="115DCDFD" w14:textId="77777777" w:rsidR="006040AC" w:rsidRPr="0015777F" w:rsidRDefault="006040AC" w:rsidP="00D421B9">
            <w:pPr>
              <w:pStyle w:val="aa"/>
              <w:rPr>
                <w:sz w:val="20"/>
                <w:szCs w:val="20"/>
              </w:rPr>
            </w:pPr>
            <w:r w:rsidRPr="0015777F">
              <w:rPr>
                <w:sz w:val="20"/>
                <w:szCs w:val="20"/>
              </w:rPr>
              <w:t>минимальный размер – 5 кв. м</w:t>
            </w:r>
          </w:p>
        </w:tc>
        <w:tc>
          <w:tcPr>
            <w:tcW w:w="1747" w:type="dxa"/>
            <w:gridSpan w:val="6"/>
          </w:tcPr>
          <w:p w14:paraId="56B4261F" w14:textId="77777777" w:rsidR="006040AC" w:rsidRPr="0015777F" w:rsidRDefault="006040AC" w:rsidP="00D421B9">
            <w:pPr>
              <w:pStyle w:val="aa"/>
              <w:rPr>
                <w:sz w:val="20"/>
                <w:szCs w:val="20"/>
              </w:rPr>
            </w:pPr>
          </w:p>
        </w:tc>
      </w:tr>
      <w:tr w:rsidR="006040AC" w:rsidRPr="00821D54" w14:paraId="46292A00" w14:textId="77777777" w:rsidTr="005049DE">
        <w:trPr>
          <w:gridAfter w:val="2"/>
          <w:wAfter w:w="31" w:type="dxa"/>
          <w:trHeight w:val="165"/>
        </w:trPr>
        <w:tc>
          <w:tcPr>
            <w:tcW w:w="2971" w:type="dxa"/>
            <w:gridSpan w:val="16"/>
          </w:tcPr>
          <w:p w14:paraId="79D38CF0" w14:textId="77777777" w:rsidR="006040AC" w:rsidRPr="0015777F" w:rsidRDefault="006040AC" w:rsidP="00D421B9">
            <w:pPr>
              <w:pStyle w:val="aa"/>
              <w:rPr>
                <w:sz w:val="20"/>
                <w:szCs w:val="20"/>
              </w:rPr>
            </w:pPr>
          </w:p>
        </w:tc>
        <w:tc>
          <w:tcPr>
            <w:tcW w:w="2252" w:type="dxa"/>
            <w:gridSpan w:val="17"/>
          </w:tcPr>
          <w:p w14:paraId="43D2CA8C" w14:textId="77777777" w:rsidR="006040AC" w:rsidRPr="0015777F" w:rsidRDefault="006040AC" w:rsidP="00D421B9">
            <w:pPr>
              <w:pStyle w:val="aa"/>
              <w:rPr>
                <w:sz w:val="20"/>
                <w:szCs w:val="20"/>
                <w:lang w:eastAsia="ru-RU"/>
              </w:rPr>
            </w:pPr>
            <w:r w:rsidRPr="0015777F">
              <w:rPr>
                <w:sz w:val="20"/>
                <w:szCs w:val="20"/>
                <w:lang w:eastAsia="ru-RU"/>
              </w:rPr>
              <w:t>Для занятий физкультурой и спортом</w:t>
            </w:r>
          </w:p>
        </w:tc>
        <w:tc>
          <w:tcPr>
            <w:tcW w:w="2503" w:type="dxa"/>
            <w:gridSpan w:val="22"/>
          </w:tcPr>
          <w:p w14:paraId="08B14457" w14:textId="77777777" w:rsidR="006040AC" w:rsidRPr="0015777F" w:rsidRDefault="006040AC" w:rsidP="00D421B9">
            <w:pPr>
              <w:pStyle w:val="aa"/>
              <w:rPr>
                <w:sz w:val="20"/>
                <w:szCs w:val="20"/>
              </w:rPr>
            </w:pPr>
            <w:r w:rsidRPr="0015777F">
              <w:rPr>
                <w:sz w:val="20"/>
                <w:szCs w:val="20"/>
              </w:rPr>
              <w:t>нормативная обеспеченность – 7,5 кв. м на 100 кв. м площади квартир;</w:t>
            </w:r>
          </w:p>
          <w:p w14:paraId="13976B2A" w14:textId="77777777" w:rsidR="006040AC" w:rsidRPr="0015777F" w:rsidRDefault="006040AC" w:rsidP="00D421B9">
            <w:pPr>
              <w:pStyle w:val="aa"/>
              <w:rPr>
                <w:sz w:val="20"/>
                <w:szCs w:val="20"/>
              </w:rPr>
            </w:pPr>
            <w:r w:rsidRPr="0015777F">
              <w:rPr>
                <w:sz w:val="20"/>
                <w:szCs w:val="20"/>
              </w:rPr>
              <w:t>минимальный размер – 40 кв. м</w:t>
            </w:r>
          </w:p>
        </w:tc>
        <w:tc>
          <w:tcPr>
            <w:tcW w:w="1747" w:type="dxa"/>
            <w:gridSpan w:val="6"/>
          </w:tcPr>
          <w:p w14:paraId="32F6EE85" w14:textId="77777777" w:rsidR="006040AC" w:rsidRPr="0015777F" w:rsidRDefault="006040AC" w:rsidP="00D421B9">
            <w:pPr>
              <w:pStyle w:val="aa"/>
              <w:rPr>
                <w:sz w:val="20"/>
                <w:szCs w:val="20"/>
              </w:rPr>
            </w:pPr>
          </w:p>
        </w:tc>
      </w:tr>
      <w:tr w:rsidR="006040AC" w:rsidRPr="00821D54" w14:paraId="6EEB9233" w14:textId="77777777" w:rsidTr="005049DE">
        <w:trPr>
          <w:gridAfter w:val="2"/>
          <w:wAfter w:w="31" w:type="dxa"/>
          <w:trHeight w:val="135"/>
        </w:trPr>
        <w:tc>
          <w:tcPr>
            <w:tcW w:w="2971" w:type="dxa"/>
            <w:gridSpan w:val="16"/>
          </w:tcPr>
          <w:p w14:paraId="343D18FE" w14:textId="77777777" w:rsidR="006040AC" w:rsidRPr="0015777F" w:rsidRDefault="006040AC" w:rsidP="00D421B9">
            <w:pPr>
              <w:pStyle w:val="aa"/>
              <w:rPr>
                <w:sz w:val="20"/>
                <w:szCs w:val="20"/>
              </w:rPr>
            </w:pPr>
          </w:p>
        </w:tc>
        <w:tc>
          <w:tcPr>
            <w:tcW w:w="2252" w:type="dxa"/>
            <w:gridSpan w:val="17"/>
          </w:tcPr>
          <w:p w14:paraId="26F49DB2" w14:textId="77777777" w:rsidR="006040AC" w:rsidRPr="0015777F" w:rsidRDefault="006040AC" w:rsidP="00D421B9">
            <w:pPr>
              <w:pStyle w:val="aa"/>
              <w:rPr>
                <w:sz w:val="20"/>
                <w:szCs w:val="20"/>
                <w:lang w:eastAsia="ru-RU"/>
              </w:rPr>
            </w:pPr>
            <w:r w:rsidRPr="0015777F">
              <w:rPr>
                <w:sz w:val="20"/>
                <w:szCs w:val="20"/>
                <w:lang w:eastAsia="ru-RU"/>
              </w:rPr>
              <w:t>Озелененные территории</w:t>
            </w:r>
          </w:p>
        </w:tc>
        <w:tc>
          <w:tcPr>
            <w:tcW w:w="2503" w:type="dxa"/>
            <w:gridSpan w:val="22"/>
          </w:tcPr>
          <w:p w14:paraId="11526BD7" w14:textId="77777777" w:rsidR="006040AC" w:rsidRPr="0015777F" w:rsidRDefault="006040AC" w:rsidP="00D421B9">
            <w:pPr>
              <w:pStyle w:val="aa"/>
              <w:rPr>
                <w:sz w:val="20"/>
                <w:szCs w:val="20"/>
              </w:rPr>
            </w:pPr>
            <w:r w:rsidRPr="0015777F">
              <w:rPr>
                <w:sz w:val="20"/>
                <w:szCs w:val="20"/>
              </w:rPr>
              <w:t>Согласно предельным параметрам вида разрешенного использования</w:t>
            </w:r>
          </w:p>
        </w:tc>
        <w:tc>
          <w:tcPr>
            <w:tcW w:w="1747" w:type="dxa"/>
            <w:gridSpan w:val="6"/>
          </w:tcPr>
          <w:p w14:paraId="21FFD719" w14:textId="77777777" w:rsidR="006040AC" w:rsidRPr="0015777F" w:rsidRDefault="006040AC" w:rsidP="00D421B9">
            <w:pPr>
              <w:pStyle w:val="aa"/>
              <w:rPr>
                <w:sz w:val="20"/>
                <w:szCs w:val="20"/>
              </w:rPr>
            </w:pPr>
          </w:p>
        </w:tc>
      </w:tr>
      <w:tr w:rsidR="006040AC" w:rsidRPr="00821D54" w14:paraId="185EFA56" w14:textId="77777777" w:rsidTr="005049DE">
        <w:trPr>
          <w:gridAfter w:val="2"/>
          <w:wAfter w:w="31" w:type="dxa"/>
          <w:trHeight w:val="111"/>
        </w:trPr>
        <w:tc>
          <w:tcPr>
            <w:tcW w:w="2971" w:type="dxa"/>
            <w:gridSpan w:val="16"/>
          </w:tcPr>
          <w:p w14:paraId="5E54B09A" w14:textId="77777777" w:rsidR="006040AC" w:rsidRPr="0015777F" w:rsidRDefault="006040AC" w:rsidP="00D421B9">
            <w:pPr>
              <w:pStyle w:val="aa"/>
              <w:rPr>
                <w:sz w:val="20"/>
                <w:szCs w:val="20"/>
              </w:rPr>
            </w:pPr>
          </w:p>
        </w:tc>
        <w:tc>
          <w:tcPr>
            <w:tcW w:w="2252" w:type="dxa"/>
            <w:gridSpan w:val="17"/>
          </w:tcPr>
          <w:p w14:paraId="7207EA5F" w14:textId="77777777" w:rsidR="006040AC" w:rsidRPr="0015777F" w:rsidRDefault="006040AC" w:rsidP="00D421B9">
            <w:pPr>
              <w:pStyle w:val="aa"/>
              <w:rPr>
                <w:sz w:val="20"/>
                <w:szCs w:val="20"/>
                <w:lang w:eastAsia="ru-RU"/>
              </w:rPr>
            </w:pPr>
            <w:r w:rsidRPr="0015777F">
              <w:rPr>
                <w:sz w:val="20"/>
                <w:szCs w:val="20"/>
                <w:lang w:eastAsia="ru-RU"/>
              </w:rPr>
              <w:t>Для хозяйственных целей</w:t>
            </w:r>
          </w:p>
        </w:tc>
        <w:tc>
          <w:tcPr>
            <w:tcW w:w="2503" w:type="dxa"/>
            <w:gridSpan w:val="22"/>
          </w:tcPr>
          <w:p w14:paraId="34B723F7" w14:textId="77777777" w:rsidR="006040AC" w:rsidRPr="0015777F" w:rsidRDefault="006040AC" w:rsidP="00D421B9">
            <w:pPr>
              <w:pStyle w:val="aa"/>
              <w:rPr>
                <w:sz w:val="20"/>
                <w:szCs w:val="20"/>
              </w:rPr>
            </w:pPr>
            <w:r w:rsidRPr="0015777F">
              <w:rPr>
                <w:sz w:val="20"/>
                <w:szCs w:val="20"/>
              </w:rPr>
              <w:t>0,3 кв. м на 1 чел.</w:t>
            </w:r>
          </w:p>
        </w:tc>
        <w:tc>
          <w:tcPr>
            <w:tcW w:w="1747" w:type="dxa"/>
            <w:gridSpan w:val="6"/>
          </w:tcPr>
          <w:p w14:paraId="70EB9278" w14:textId="77777777" w:rsidR="006040AC" w:rsidRPr="0015777F" w:rsidRDefault="006040AC" w:rsidP="00D421B9">
            <w:pPr>
              <w:pStyle w:val="aa"/>
              <w:rPr>
                <w:sz w:val="20"/>
                <w:szCs w:val="20"/>
              </w:rPr>
            </w:pPr>
            <w:r w:rsidRPr="0015777F">
              <w:rPr>
                <w:sz w:val="20"/>
                <w:szCs w:val="20"/>
              </w:rPr>
              <w:t>100 м</w:t>
            </w:r>
          </w:p>
        </w:tc>
      </w:tr>
      <w:tr w:rsidR="006040AC" w:rsidRPr="00821D54" w14:paraId="2D378C80" w14:textId="77777777" w:rsidTr="005049DE">
        <w:trPr>
          <w:gridAfter w:val="2"/>
          <w:wAfter w:w="31" w:type="dxa"/>
          <w:trHeight w:val="150"/>
        </w:trPr>
        <w:tc>
          <w:tcPr>
            <w:tcW w:w="9473" w:type="dxa"/>
            <w:gridSpan w:val="61"/>
          </w:tcPr>
          <w:p w14:paraId="0EB668B9" w14:textId="77777777" w:rsidR="006040AC" w:rsidRPr="0015777F" w:rsidRDefault="006040AC" w:rsidP="00C66021">
            <w:pPr>
              <w:pStyle w:val="aa"/>
              <w:jc w:val="both"/>
              <w:rPr>
                <w:sz w:val="20"/>
                <w:szCs w:val="20"/>
              </w:rPr>
            </w:pPr>
            <w:r w:rsidRPr="0015777F">
              <w:rPr>
                <w:sz w:val="20"/>
                <w:szCs w:val="20"/>
              </w:rPr>
              <w:t>Примечание:</w:t>
            </w:r>
          </w:p>
          <w:p w14:paraId="06DC2C85" w14:textId="77777777" w:rsidR="006040AC" w:rsidRPr="0015777F" w:rsidRDefault="006040AC" w:rsidP="00C66021">
            <w:pPr>
              <w:pStyle w:val="aa"/>
              <w:jc w:val="both"/>
              <w:rPr>
                <w:sz w:val="20"/>
                <w:szCs w:val="20"/>
              </w:rPr>
            </w:pPr>
            <w:r w:rsidRPr="0015777F">
              <w:rPr>
                <w:sz w:val="20"/>
                <w:szCs w:val="20"/>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47A49D58" w14:textId="77777777" w:rsidR="006040AC" w:rsidRPr="0015777F" w:rsidRDefault="006040AC" w:rsidP="00C66021">
            <w:pPr>
              <w:pStyle w:val="aa"/>
              <w:jc w:val="both"/>
              <w:rPr>
                <w:sz w:val="20"/>
                <w:szCs w:val="20"/>
              </w:rPr>
            </w:pPr>
            <w:r w:rsidRPr="0015777F">
              <w:rPr>
                <w:sz w:val="20"/>
                <w:szCs w:val="20"/>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11350732" w14:textId="77777777" w:rsidR="006040AC" w:rsidRPr="0015777F" w:rsidRDefault="006040AC" w:rsidP="00C66021">
            <w:pPr>
              <w:pStyle w:val="aa"/>
              <w:jc w:val="both"/>
              <w:rPr>
                <w:sz w:val="20"/>
                <w:szCs w:val="20"/>
              </w:rPr>
            </w:pPr>
            <w:r w:rsidRPr="0015777F">
              <w:rPr>
                <w:sz w:val="20"/>
                <w:szCs w:val="20"/>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A61D4EB" w14:textId="77777777" w:rsidR="006040AC" w:rsidRPr="0015777F" w:rsidRDefault="006040AC" w:rsidP="00C66021">
            <w:pPr>
              <w:pStyle w:val="aa"/>
              <w:jc w:val="both"/>
              <w:rPr>
                <w:sz w:val="20"/>
                <w:szCs w:val="20"/>
              </w:rPr>
            </w:pPr>
            <w:r w:rsidRPr="0015777F">
              <w:rPr>
                <w:sz w:val="20"/>
                <w:szCs w:val="20"/>
              </w:rPr>
              <w:t>4. При комплексном развитии территории допускается сокращение площадок для занятий физкультурой (но не более чем на 50 %)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6320759" w14:textId="77777777" w:rsidR="006040AC" w:rsidRPr="0015777F" w:rsidRDefault="006040AC" w:rsidP="00C66021">
            <w:pPr>
              <w:pStyle w:val="aa"/>
              <w:jc w:val="both"/>
              <w:rPr>
                <w:sz w:val="20"/>
                <w:szCs w:val="20"/>
              </w:rPr>
            </w:pPr>
            <w:r w:rsidRPr="0015777F">
              <w:rPr>
                <w:sz w:val="20"/>
                <w:szCs w:val="20"/>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организаций, институтов и прочих учебных заведений.</w:t>
            </w:r>
          </w:p>
          <w:p w14:paraId="5850C237" w14:textId="77777777" w:rsidR="006040AC" w:rsidRPr="0015777F" w:rsidRDefault="006040AC" w:rsidP="00C66021">
            <w:pPr>
              <w:pStyle w:val="aa"/>
              <w:jc w:val="both"/>
              <w:rPr>
                <w:sz w:val="20"/>
                <w:szCs w:val="20"/>
              </w:rPr>
            </w:pPr>
            <w:r w:rsidRPr="0015777F">
              <w:rPr>
                <w:sz w:val="20"/>
                <w:szCs w:val="20"/>
              </w:rPr>
              <w:t>6. В отношении объектов жилищного строительства, по которым имеются решения о включении в реестр граждан, чьи денежные средства привлечены для строительства многоквартирных домов и чьи права нарушены, в части парковок и внутридворовых площадок применяются нормативы градостроительного проектирования, действовавшие в период выдачи основного разрешения на строительство многоквартирного дома.</w:t>
            </w:r>
          </w:p>
        </w:tc>
      </w:tr>
      <w:tr w:rsidR="00A72FC5" w:rsidRPr="00821D54" w14:paraId="2D44B685" w14:textId="77777777" w:rsidTr="005049DE">
        <w:trPr>
          <w:gridAfter w:val="2"/>
          <w:wAfter w:w="31" w:type="dxa"/>
          <w:trHeight w:val="111"/>
        </w:trPr>
        <w:tc>
          <w:tcPr>
            <w:tcW w:w="9473" w:type="dxa"/>
            <w:gridSpan w:val="61"/>
          </w:tcPr>
          <w:p w14:paraId="4715E025" w14:textId="77777777" w:rsidR="00A72FC5" w:rsidRPr="0015777F" w:rsidRDefault="0015777F" w:rsidP="008A00A3">
            <w:pPr>
              <w:pStyle w:val="aa"/>
              <w:rPr>
                <w:b/>
              </w:rPr>
            </w:pPr>
            <w:r>
              <w:rPr>
                <w:b/>
              </w:rPr>
              <w:t xml:space="preserve">1.2.17.2. </w:t>
            </w:r>
            <w:r w:rsidR="00A72FC5" w:rsidRPr="0015777F">
              <w:rPr>
                <w:b/>
              </w:rPr>
              <w:t>В области объектов хранения индивидуальных транспортных средств</w:t>
            </w:r>
            <w:r w:rsidR="00693382">
              <w:rPr>
                <w:b/>
              </w:rPr>
              <w:t xml:space="preserve"> </w:t>
            </w:r>
            <w:r w:rsidR="00693382" w:rsidRPr="00693382">
              <w:rPr>
                <w:b/>
              </w:rPr>
              <w:t xml:space="preserve">для </w:t>
            </w:r>
            <w:r w:rsidR="00693382">
              <w:rPr>
                <w:b/>
              </w:rPr>
              <w:t xml:space="preserve">целей </w:t>
            </w:r>
            <w:r w:rsidR="00693382" w:rsidRPr="00693382">
              <w:rPr>
                <w:b/>
              </w:rPr>
              <w:t>развития жилищного строительства</w:t>
            </w:r>
          </w:p>
        </w:tc>
      </w:tr>
      <w:tr w:rsidR="00A72FC5" w:rsidRPr="00821D54" w14:paraId="34139ACA" w14:textId="77777777" w:rsidTr="005049DE">
        <w:trPr>
          <w:gridAfter w:val="2"/>
          <w:wAfter w:w="31" w:type="dxa"/>
          <w:trHeight w:val="150"/>
        </w:trPr>
        <w:tc>
          <w:tcPr>
            <w:tcW w:w="2971" w:type="dxa"/>
            <w:gridSpan w:val="16"/>
          </w:tcPr>
          <w:p w14:paraId="401AE64E" w14:textId="77777777" w:rsidR="00A72FC5" w:rsidRPr="003F7F23" w:rsidRDefault="00A72FC5" w:rsidP="00D421B9">
            <w:pPr>
              <w:pStyle w:val="aa"/>
            </w:pPr>
            <w:r w:rsidRPr="003F7F23">
              <w:t>Стоянки для постоянного хранения легковых автомобилей</w:t>
            </w:r>
          </w:p>
        </w:tc>
        <w:tc>
          <w:tcPr>
            <w:tcW w:w="2252" w:type="dxa"/>
            <w:gridSpan w:val="17"/>
          </w:tcPr>
          <w:p w14:paraId="63021DF1" w14:textId="77777777" w:rsidR="00A72FC5" w:rsidRPr="003F7F23" w:rsidRDefault="00A72FC5" w:rsidP="00D421B9">
            <w:pPr>
              <w:pStyle w:val="aa"/>
              <w:rPr>
                <w:lang w:eastAsia="ru-RU"/>
              </w:rPr>
            </w:pPr>
            <w:r w:rsidRPr="003F7F23">
              <w:t>Индивидуальные отдельно стоящие жилые дома с приусадебными участками</w:t>
            </w:r>
          </w:p>
        </w:tc>
        <w:tc>
          <w:tcPr>
            <w:tcW w:w="4250" w:type="dxa"/>
            <w:gridSpan w:val="28"/>
          </w:tcPr>
          <w:p w14:paraId="63439E0F" w14:textId="77777777" w:rsidR="00A72FC5" w:rsidRPr="003F7F23" w:rsidRDefault="00A72FC5" w:rsidP="008A00A3">
            <w:pPr>
              <w:pStyle w:val="aa"/>
            </w:pPr>
            <w:r w:rsidRPr="003F7F23">
              <w:t>На территории индивидуальной жилой застройки размещение и хранение транспортных средств жителей должно обеспечиваться в пределах земельного участка под индивидуальный жилой дом</w:t>
            </w:r>
          </w:p>
        </w:tc>
      </w:tr>
      <w:tr w:rsidR="00A72FC5" w:rsidRPr="00821D54" w14:paraId="7DC90F2C" w14:textId="77777777" w:rsidTr="005049DE">
        <w:trPr>
          <w:gridAfter w:val="2"/>
          <w:wAfter w:w="31" w:type="dxa"/>
          <w:trHeight w:val="135"/>
        </w:trPr>
        <w:tc>
          <w:tcPr>
            <w:tcW w:w="2971" w:type="dxa"/>
            <w:gridSpan w:val="16"/>
          </w:tcPr>
          <w:p w14:paraId="6F25FC17" w14:textId="77777777" w:rsidR="00A72FC5" w:rsidRPr="003F7F23" w:rsidRDefault="00A72FC5" w:rsidP="00D421B9">
            <w:pPr>
              <w:pStyle w:val="aa"/>
            </w:pPr>
          </w:p>
        </w:tc>
        <w:tc>
          <w:tcPr>
            <w:tcW w:w="2252" w:type="dxa"/>
            <w:gridSpan w:val="17"/>
          </w:tcPr>
          <w:p w14:paraId="1F44EDDA" w14:textId="77777777" w:rsidR="00A72FC5" w:rsidRPr="003F7F23" w:rsidRDefault="00A72FC5" w:rsidP="00D421B9">
            <w:pPr>
              <w:pStyle w:val="aa"/>
              <w:rPr>
                <w:lang w:eastAsia="ru-RU"/>
              </w:rPr>
            </w:pPr>
            <w:r w:rsidRPr="003F7F23">
              <w:t>Многоквартирные дома</w:t>
            </w:r>
          </w:p>
        </w:tc>
        <w:tc>
          <w:tcPr>
            <w:tcW w:w="2503" w:type="dxa"/>
            <w:gridSpan w:val="22"/>
          </w:tcPr>
          <w:p w14:paraId="32658276" w14:textId="77777777" w:rsidR="00A72FC5" w:rsidRPr="003F7F23" w:rsidRDefault="00A72FC5" w:rsidP="00D421B9">
            <w:pPr>
              <w:pStyle w:val="aa"/>
            </w:pPr>
            <w:r w:rsidRPr="003F7F23">
              <w:t>1 п/м на 1 квартиру</w:t>
            </w:r>
          </w:p>
        </w:tc>
        <w:tc>
          <w:tcPr>
            <w:tcW w:w="1747" w:type="dxa"/>
            <w:gridSpan w:val="6"/>
          </w:tcPr>
          <w:p w14:paraId="7B4AC088" w14:textId="77777777" w:rsidR="00A72FC5" w:rsidRPr="003F7F23" w:rsidRDefault="00A72FC5" w:rsidP="00D421B9">
            <w:pPr>
              <w:pStyle w:val="aa"/>
            </w:pPr>
            <w:r w:rsidRPr="003F7F23">
              <w:t>Многоквартирные дома</w:t>
            </w:r>
          </w:p>
        </w:tc>
      </w:tr>
      <w:tr w:rsidR="0015777F" w:rsidRPr="00821D54" w14:paraId="70EF7F03" w14:textId="77777777" w:rsidTr="005049DE">
        <w:trPr>
          <w:gridAfter w:val="2"/>
          <w:wAfter w:w="31" w:type="dxa"/>
          <w:trHeight w:val="586"/>
        </w:trPr>
        <w:tc>
          <w:tcPr>
            <w:tcW w:w="2971" w:type="dxa"/>
            <w:gridSpan w:val="16"/>
          </w:tcPr>
          <w:p w14:paraId="25580F3C" w14:textId="77777777" w:rsidR="0015777F" w:rsidRPr="003F7F23" w:rsidRDefault="0015777F" w:rsidP="00D421B9">
            <w:pPr>
              <w:pStyle w:val="aa"/>
            </w:pPr>
          </w:p>
        </w:tc>
        <w:tc>
          <w:tcPr>
            <w:tcW w:w="2252" w:type="dxa"/>
            <w:gridSpan w:val="17"/>
          </w:tcPr>
          <w:p w14:paraId="3E4D3B33" w14:textId="77777777" w:rsidR="0015777F" w:rsidRPr="003F7F23" w:rsidRDefault="0015777F" w:rsidP="00D421B9">
            <w:pPr>
              <w:pStyle w:val="aa"/>
              <w:rPr>
                <w:lang w:eastAsia="ru-RU"/>
              </w:rPr>
            </w:pPr>
            <w:r w:rsidRPr="003F7F23">
              <w:t>Общежития</w:t>
            </w:r>
          </w:p>
        </w:tc>
        <w:tc>
          <w:tcPr>
            <w:tcW w:w="2503" w:type="dxa"/>
            <w:gridSpan w:val="22"/>
          </w:tcPr>
          <w:p w14:paraId="33E4FB87" w14:textId="77777777" w:rsidR="0015777F" w:rsidRPr="003F7F23" w:rsidRDefault="0015777F" w:rsidP="00D421B9">
            <w:pPr>
              <w:pStyle w:val="aa"/>
            </w:pPr>
            <w:r w:rsidRPr="003F7F23">
              <w:t>15 п/м на 100 проживающих</w:t>
            </w:r>
          </w:p>
        </w:tc>
        <w:tc>
          <w:tcPr>
            <w:tcW w:w="1747" w:type="dxa"/>
            <w:gridSpan w:val="6"/>
          </w:tcPr>
          <w:p w14:paraId="72924860" w14:textId="77777777" w:rsidR="0015777F" w:rsidRPr="003F7F23" w:rsidRDefault="0015777F" w:rsidP="00D421B9">
            <w:pPr>
              <w:pStyle w:val="aa"/>
            </w:pPr>
            <w:r w:rsidRPr="003F7F23">
              <w:t>Общежития</w:t>
            </w:r>
          </w:p>
        </w:tc>
      </w:tr>
      <w:tr w:rsidR="00A72FC5" w:rsidRPr="00821D54" w14:paraId="2BDD2701" w14:textId="77777777" w:rsidTr="005049DE">
        <w:trPr>
          <w:gridAfter w:val="2"/>
          <w:wAfter w:w="31" w:type="dxa"/>
          <w:trHeight w:val="6331"/>
        </w:trPr>
        <w:tc>
          <w:tcPr>
            <w:tcW w:w="9473" w:type="dxa"/>
            <w:gridSpan w:val="61"/>
            <w:tcBorders>
              <w:bottom w:val="single" w:sz="4" w:space="0" w:color="auto"/>
            </w:tcBorders>
          </w:tcPr>
          <w:p w14:paraId="2EE884E9" w14:textId="77777777" w:rsidR="0015777F" w:rsidRPr="0015777F" w:rsidRDefault="00A72FC5" w:rsidP="0015777F">
            <w:pPr>
              <w:pStyle w:val="aa"/>
              <w:jc w:val="both"/>
              <w:rPr>
                <w:sz w:val="20"/>
                <w:szCs w:val="20"/>
              </w:rPr>
            </w:pPr>
            <w:r w:rsidRPr="0015777F">
              <w:rPr>
                <w:sz w:val="20"/>
                <w:szCs w:val="20"/>
              </w:rPr>
              <w:lastRenderedPageBreak/>
              <w:t>Примечания:</w:t>
            </w:r>
          </w:p>
          <w:p w14:paraId="293FAB00" w14:textId="77777777" w:rsidR="0015777F" w:rsidRPr="0015777F" w:rsidRDefault="0015777F" w:rsidP="0015777F">
            <w:pPr>
              <w:pStyle w:val="aa"/>
              <w:jc w:val="both"/>
              <w:rPr>
                <w:sz w:val="20"/>
                <w:szCs w:val="20"/>
              </w:rPr>
            </w:pPr>
            <w:r w:rsidRPr="0015777F">
              <w:rPr>
                <w:sz w:val="20"/>
                <w:szCs w:val="20"/>
              </w:rPr>
              <w:t>1. Размещение парковочных мест должно производиться в пределах земельного участка объекта. При комплексном развитии территории в соответствии с утвержденной документацией по планировке территории разрешается размещение парковочных мест вне границ земельного участка объекта в пределах пешеходной доступности 800 м.</w:t>
            </w:r>
          </w:p>
          <w:p w14:paraId="0A8FD600" w14:textId="77777777" w:rsidR="0015777F" w:rsidRPr="0015777F" w:rsidRDefault="0015777F" w:rsidP="0015777F">
            <w:pPr>
              <w:pStyle w:val="aa"/>
              <w:jc w:val="both"/>
              <w:rPr>
                <w:sz w:val="20"/>
                <w:szCs w:val="20"/>
              </w:rPr>
            </w:pPr>
            <w:r w:rsidRPr="0015777F">
              <w:rPr>
                <w:sz w:val="20"/>
                <w:szCs w:val="20"/>
              </w:rPr>
              <w:t>2. 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4B117DEA" w14:textId="77777777" w:rsidR="0015777F" w:rsidRPr="0015777F" w:rsidRDefault="0015777F" w:rsidP="0015777F">
            <w:pPr>
              <w:pStyle w:val="aa"/>
              <w:jc w:val="both"/>
              <w:rPr>
                <w:sz w:val="20"/>
                <w:szCs w:val="20"/>
              </w:rPr>
            </w:pPr>
            <w:r w:rsidRPr="0015777F">
              <w:rPr>
                <w:sz w:val="20"/>
                <w:szCs w:val="20"/>
              </w:rPr>
              <w:t xml:space="preserve">3. Стоянки для хранения автомобилей и других </w:t>
            </w:r>
            <w:proofErr w:type="spellStart"/>
            <w:r w:rsidRPr="0015777F">
              <w:rPr>
                <w:sz w:val="20"/>
                <w:szCs w:val="20"/>
              </w:rPr>
              <w:t>мото</w:t>
            </w:r>
            <w:proofErr w:type="spellEnd"/>
            <w:r w:rsidRPr="0015777F">
              <w:rPr>
                <w:sz w:val="20"/>
                <w:szCs w:val="20"/>
              </w:rPr>
              <w:t>-транспортных средств, принадлежащих инвалидам, следует предусматривать в радиусе пешеходной доступности не более 100 м от входов в жилые дома.</w:t>
            </w:r>
          </w:p>
          <w:p w14:paraId="79185185" w14:textId="77777777" w:rsidR="0015777F" w:rsidRPr="0015777F" w:rsidRDefault="0015777F" w:rsidP="0015777F">
            <w:pPr>
              <w:pStyle w:val="aa"/>
              <w:jc w:val="both"/>
              <w:rPr>
                <w:sz w:val="20"/>
                <w:szCs w:val="20"/>
              </w:rPr>
            </w:pPr>
            <w:r w:rsidRPr="0015777F">
              <w:rPr>
                <w:sz w:val="20"/>
                <w:szCs w:val="20"/>
              </w:rPr>
              <w:t>4.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34FC6184" w14:textId="77777777" w:rsidR="0015777F" w:rsidRPr="0015777F" w:rsidRDefault="0015777F" w:rsidP="0015777F">
            <w:pPr>
              <w:pStyle w:val="aa"/>
              <w:jc w:val="both"/>
              <w:rPr>
                <w:sz w:val="20"/>
                <w:szCs w:val="20"/>
              </w:rPr>
            </w:pPr>
            <w:r w:rsidRPr="0015777F">
              <w:rPr>
                <w:sz w:val="20"/>
                <w:szCs w:val="20"/>
              </w:rPr>
              <w:t>5.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5135C4B7" w14:textId="77777777" w:rsidR="0015777F" w:rsidRPr="0015777F" w:rsidRDefault="0015777F" w:rsidP="0015777F">
            <w:pPr>
              <w:pStyle w:val="aa"/>
              <w:jc w:val="both"/>
              <w:rPr>
                <w:sz w:val="20"/>
                <w:szCs w:val="20"/>
              </w:rPr>
            </w:pPr>
            <w:r w:rsidRPr="0015777F">
              <w:rPr>
                <w:sz w:val="20"/>
                <w:szCs w:val="20"/>
              </w:rPr>
              <w:t>6.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16C8906D" w14:textId="77777777" w:rsidR="0015777F" w:rsidRPr="0015777F" w:rsidRDefault="0015777F" w:rsidP="0015777F">
            <w:pPr>
              <w:pStyle w:val="aa"/>
              <w:jc w:val="both"/>
              <w:rPr>
                <w:sz w:val="20"/>
                <w:szCs w:val="20"/>
              </w:rPr>
            </w:pPr>
            <w:r w:rsidRPr="0015777F">
              <w:rPr>
                <w:sz w:val="20"/>
                <w:szCs w:val="20"/>
              </w:rPr>
              <w:t>7. Места организованного хранения микроавтобусов,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14:paraId="27596750" w14:textId="77777777" w:rsidR="00A72FC5" w:rsidRPr="003F7F23" w:rsidRDefault="00A72FC5" w:rsidP="00EF2903">
            <w:pPr>
              <w:pStyle w:val="aa"/>
            </w:pPr>
          </w:p>
        </w:tc>
      </w:tr>
      <w:tr w:rsidR="00EF2903" w:rsidRPr="00821D54" w14:paraId="6031C872" w14:textId="77777777" w:rsidTr="005049DE">
        <w:trPr>
          <w:gridAfter w:val="2"/>
          <w:wAfter w:w="31" w:type="dxa"/>
          <w:trHeight w:val="120"/>
        </w:trPr>
        <w:tc>
          <w:tcPr>
            <w:tcW w:w="2424" w:type="dxa"/>
            <w:gridSpan w:val="8"/>
            <w:vMerge w:val="restart"/>
          </w:tcPr>
          <w:p w14:paraId="5E2E1B04" w14:textId="77777777" w:rsidR="00EF2903" w:rsidRPr="003F7F23" w:rsidRDefault="00EF2903" w:rsidP="00D421B9">
            <w:pPr>
              <w:pStyle w:val="aa"/>
            </w:pPr>
            <w:r w:rsidRPr="003F7F23">
              <w:t>Стоянки для временного хранения легковых автомобилей</w:t>
            </w:r>
          </w:p>
        </w:tc>
        <w:tc>
          <w:tcPr>
            <w:tcW w:w="3089" w:type="dxa"/>
            <w:gridSpan w:val="26"/>
          </w:tcPr>
          <w:p w14:paraId="29CF5780" w14:textId="77777777" w:rsidR="00EF2903" w:rsidRPr="003F7F23" w:rsidRDefault="00EF2903" w:rsidP="00D421B9">
            <w:pPr>
              <w:pStyle w:val="aa"/>
              <w:rPr>
                <w:lang w:eastAsia="ru-RU"/>
              </w:rPr>
            </w:pPr>
            <w:r w:rsidRPr="003F7F23">
              <w:t>Многоквартирные жилые дома (гостевые парковки)</w:t>
            </w:r>
          </w:p>
        </w:tc>
        <w:tc>
          <w:tcPr>
            <w:tcW w:w="2100" w:type="dxa"/>
            <w:gridSpan w:val="20"/>
          </w:tcPr>
          <w:p w14:paraId="125C8452" w14:textId="77777777" w:rsidR="00EF2903" w:rsidRPr="003F7F23" w:rsidRDefault="00EF2903" w:rsidP="00D421B9">
            <w:pPr>
              <w:pStyle w:val="aa"/>
            </w:pPr>
            <w:r w:rsidRPr="003F7F23">
              <w:t>1 п/м на 600 кв. м площади квартир</w:t>
            </w:r>
          </w:p>
        </w:tc>
        <w:tc>
          <w:tcPr>
            <w:tcW w:w="1860" w:type="dxa"/>
            <w:gridSpan w:val="7"/>
          </w:tcPr>
          <w:p w14:paraId="024D07D3" w14:textId="77777777" w:rsidR="00EF2903" w:rsidRPr="003F7F23" w:rsidRDefault="00EF2903" w:rsidP="00D421B9">
            <w:pPr>
              <w:pStyle w:val="aa"/>
            </w:pPr>
            <w:r w:rsidRPr="003F7F23">
              <w:t>200 м пешеходной доступности</w:t>
            </w:r>
          </w:p>
        </w:tc>
      </w:tr>
      <w:tr w:rsidR="00EF2903" w:rsidRPr="00821D54" w14:paraId="1D9BF4C8" w14:textId="77777777" w:rsidTr="005049DE">
        <w:trPr>
          <w:gridAfter w:val="2"/>
          <w:wAfter w:w="31" w:type="dxa"/>
          <w:trHeight w:val="95"/>
        </w:trPr>
        <w:tc>
          <w:tcPr>
            <w:tcW w:w="2424" w:type="dxa"/>
            <w:gridSpan w:val="8"/>
            <w:vMerge/>
          </w:tcPr>
          <w:p w14:paraId="70E3B05B" w14:textId="77777777" w:rsidR="00EF2903" w:rsidRPr="003F7F23" w:rsidRDefault="00EF2903" w:rsidP="00D421B9">
            <w:pPr>
              <w:pStyle w:val="aa"/>
            </w:pPr>
          </w:p>
        </w:tc>
        <w:tc>
          <w:tcPr>
            <w:tcW w:w="3089" w:type="dxa"/>
            <w:gridSpan w:val="26"/>
          </w:tcPr>
          <w:p w14:paraId="69F175F6" w14:textId="77777777" w:rsidR="00EF2903" w:rsidRPr="003F7F23" w:rsidRDefault="00EF2903" w:rsidP="00D421B9">
            <w:pPr>
              <w:pStyle w:val="aa"/>
              <w:rPr>
                <w:lang w:eastAsia="ru-RU"/>
              </w:rPr>
            </w:pPr>
            <w:r w:rsidRPr="003F7F23">
              <w:t>Зоны ИЖС (гостевые парковки)</w:t>
            </w:r>
          </w:p>
        </w:tc>
        <w:tc>
          <w:tcPr>
            <w:tcW w:w="2100" w:type="dxa"/>
            <w:gridSpan w:val="20"/>
          </w:tcPr>
          <w:p w14:paraId="6F475593" w14:textId="77777777" w:rsidR="00EF2903" w:rsidRPr="003F7F23" w:rsidRDefault="00EF2903" w:rsidP="00D421B9">
            <w:pPr>
              <w:pStyle w:val="aa"/>
            </w:pPr>
            <w:r w:rsidRPr="003F7F23">
              <w:t>3 п/м на 10 участков ИЖС</w:t>
            </w:r>
          </w:p>
        </w:tc>
        <w:tc>
          <w:tcPr>
            <w:tcW w:w="1860" w:type="dxa"/>
            <w:gridSpan w:val="7"/>
          </w:tcPr>
          <w:p w14:paraId="1EAAE83B" w14:textId="77777777" w:rsidR="00EF2903" w:rsidRPr="003F7F23" w:rsidRDefault="00EF2903" w:rsidP="00D421B9">
            <w:pPr>
              <w:pStyle w:val="aa"/>
            </w:pPr>
            <w:r w:rsidRPr="003F7F23">
              <w:t>200 м пешеходной доступности</w:t>
            </w:r>
          </w:p>
        </w:tc>
      </w:tr>
      <w:tr w:rsidR="00EF2903" w:rsidRPr="00821D54" w14:paraId="10DFECB9" w14:textId="77777777" w:rsidTr="005049DE">
        <w:trPr>
          <w:gridAfter w:val="2"/>
          <w:wAfter w:w="31" w:type="dxa"/>
          <w:trHeight w:val="120"/>
        </w:trPr>
        <w:tc>
          <w:tcPr>
            <w:tcW w:w="2424" w:type="dxa"/>
            <w:gridSpan w:val="8"/>
            <w:vMerge w:val="restart"/>
          </w:tcPr>
          <w:p w14:paraId="030A4BDD" w14:textId="77777777" w:rsidR="00EF2903" w:rsidRPr="003F7F23" w:rsidRDefault="00EF2903" w:rsidP="00D421B9">
            <w:pPr>
              <w:pStyle w:val="aa"/>
            </w:pPr>
            <w:r w:rsidRPr="003F7F23">
              <w:t>Стоянки для временного хранения легковых автомобилей</w:t>
            </w:r>
          </w:p>
        </w:tc>
        <w:tc>
          <w:tcPr>
            <w:tcW w:w="3089" w:type="dxa"/>
            <w:gridSpan w:val="26"/>
          </w:tcPr>
          <w:p w14:paraId="3D0D2165" w14:textId="77777777" w:rsidR="00EF2903" w:rsidRPr="003F7F23" w:rsidRDefault="00EF2903" w:rsidP="00D421B9">
            <w:pPr>
              <w:pStyle w:val="aa"/>
              <w:rPr>
                <w:lang w:eastAsia="ru-RU"/>
              </w:rPr>
            </w:pPr>
            <w:r w:rsidRPr="003F7F23">
              <w:t>Административные и общественные учреждения, юридические учреждения, учреждения, оказывающие государственные и (или) муниципальные услуги</w:t>
            </w:r>
          </w:p>
        </w:tc>
        <w:tc>
          <w:tcPr>
            <w:tcW w:w="2100" w:type="dxa"/>
            <w:gridSpan w:val="20"/>
          </w:tcPr>
          <w:p w14:paraId="3BC6FDCE" w14:textId="77777777" w:rsidR="00EF2903" w:rsidRPr="003F7F23" w:rsidRDefault="00EF2903" w:rsidP="00D421B9">
            <w:pPr>
              <w:pStyle w:val="aa"/>
            </w:pPr>
            <w:r w:rsidRPr="003F7F23">
              <w:t>1 п/м на 100 кв. м общей площади</w:t>
            </w:r>
          </w:p>
        </w:tc>
        <w:tc>
          <w:tcPr>
            <w:tcW w:w="1860" w:type="dxa"/>
            <w:gridSpan w:val="7"/>
          </w:tcPr>
          <w:p w14:paraId="5C0397B5" w14:textId="77777777" w:rsidR="00EF2903" w:rsidRPr="003F7F23" w:rsidRDefault="00EF2903" w:rsidP="00D421B9">
            <w:pPr>
              <w:pStyle w:val="aa"/>
            </w:pPr>
            <w:r w:rsidRPr="003F7F23">
              <w:t>250 м пешеходной доступности</w:t>
            </w:r>
          </w:p>
        </w:tc>
      </w:tr>
      <w:tr w:rsidR="00EF2903" w:rsidRPr="00821D54" w14:paraId="72E9F77C" w14:textId="77777777" w:rsidTr="005049DE">
        <w:trPr>
          <w:gridAfter w:val="2"/>
          <w:wAfter w:w="31" w:type="dxa"/>
          <w:trHeight w:val="110"/>
        </w:trPr>
        <w:tc>
          <w:tcPr>
            <w:tcW w:w="2424" w:type="dxa"/>
            <w:gridSpan w:val="8"/>
            <w:vMerge/>
          </w:tcPr>
          <w:p w14:paraId="7989333F" w14:textId="77777777" w:rsidR="00EF2903" w:rsidRPr="003F7F23" w:rsidRDefault="00EF2903" w:rsidP="00D421B9">
            <w:pPr>
              <w:pStyle w:val="aa"/>
            </w:pPr>
          </w:p>
        </w:tc>
        <w:tc>
          <w:tcPr>
            <w:tcW w:w="3089" w:type="dxa"/>
            <w:gridSpan w:val="26"/>
          </w:tcPr>
          <w:p w14:paraId="1F7FE103" w14:textId="77777777" w:rsidR="00EF2903" w:rsidRPr="003F7F23" w:rsidRDefault="00EF2903" w:rsidP="00D421B9">
            <w:pPr>
              <w:pStyle w:val="aa"/>
              <w:rPr>
                <w:lang w:eastAsia="ru-RU"/>
              </w:rPr>
            </w:pPr>
            <w:r w:rsidRPr="003F7F23">
              <w:t>Коммерческо-деловые центры, офисные здания и помещения, кредитно-финансовые учреждения, страховые компании, научные и проектные организации с общей площадью менее 1500 кв. м</w:t>
            </w:r>
          </w:p>
        </w:tc>
        <w:tc>
          <w:tcPr>
            <w:tcW w:w="2100" w:type="dxa"/>
            <w:gridSpan w:val="20"/>
          </w:tcPr>
          <w:p w14:paraId="07E803F0" w14:textId="77777777" w:rsidR="00EF2903" w:rsidRPr="003F7F23" w:rsidRDefault="00EF2903" w:rsidP="00D421B9">
            <w:pPr>
              <w:pStyle w:val="aa"/>
            </w:pPr>
            <w:r w:rsidRPr="003F7F23">
              <w:t>1 п/м на 50 кв. м общей площади</w:t>
            </w:r>
          </w:p>
        </w:tc>
        <w:tc>
          <w:tcPr>
            <w:tcW w:w="1860" w:type="dxa"/>
            <w:gridSpan w:val="7"/>
          </w:tcPr>
          <w:p w14:paraId="6AEBCB7A" w14:textId="77777777" w:rsidR="00EF2903" w:rsidRPr="003F7F23" w:rsidRDefault="00EF2903" w:rsidP="00D421B9">
            <w:pPr>
              <w:pStyle w:val="aa"/>
            </w:pPr>
            <w:r w:rsidRPr="003F7F23">
              <w:t>250 м пешеходной доступности</w:t>
            </w:r>
          </w:p>
        </w:tc>
      </w:tr>
      <w:tr w:rsidR="00EF2903" w:rsidRPr="00821D54" w14:paraId="45108DA7" w14:textId="77777777" w:rsidTr="005049DE">
        <w:trPr>
          <w:gridAfter w:val="2"/>
          <w:wAfter w:w="31" w:type="dxa"/>
          <w:trHeight w:val="95"/>
        </w:trPr>
        <w:tc>
          <w:tcPr>
            <w:tcW w:w="2424" w:type="dxa"/>
            <w:gridSpan w:val="8"/>
            <w:vMerge/>
          </w:tcPr>
          <w:p w14:paraId="14C84D1B" w14:textId="77777777" w:rsidR="00EF2903" w:rsidRPr="003F7F23" w:rsidRDefault="00EF2903" w:rsidP="00D421B9">
            <w:pPr>
              <w:pStyle w:val="aa"/>
            </w:pPr>
          </w:p>
        </w:tc>
        <w:tc>
          <w:tcPr>
            <w:tcW w:w="3089" w:type="dxa"/>
            <w:gridSpan w:val="26"/>
          </w:tcPr>
          <w:p w14:paraId="6342BE6D" w14:textId="77777777" w:rsidR="00EF2903" w:rsidRPr="003F7F23" w:rsidRDefault="00EF2903" w:rsidP="00D421B9">
            <w:pPr>
              <w:pStyle w:val="aa"/>
            </w:pPr>
            <w:r w:rsidRPr="003F7F23">
              <w:t>Коммерческо-деловые центры, офисные здания и помещения, кредитно-финансовые учреждения, страховые компании, научные и проектные организации с общей площадью 1500 кв. м и более</w:t>
            </w:r>
          </w:p>
        </w:tc>
        <w:tc>
          <w:tcPr>
            <w:tcW w:w="2100" w:type="dxa"/>
            <w:gridSpan w:val="20"/>
          </w:tcPr>
          <w:p w14:paraId="12904F97" w14:textId="77777777" w:rsidR="00EF2903" w:rsidRPr="003F7F23" w:rsidRDefault="00EF2903" w:rsidP="00D421B9">
            <w:pPr>
              <w:pStyle w:val="aa"/>
            </w:pPr>
            <w:r w:rsidRPr="003F7F23">
              <w:t>1 п/м на 60 кв. м общей площади, но не менее 25 п/м</w:t>
            </w:r>
          </w:p>
        </w:tc>
        <w:tc>
          <w:tcPr>
            <w:tcW w:w="1860" w:type="dxa"/>
            <w:gridSpan w:val="7"/>
          </w:tcPr>
          <w:p w14:paraId="454A0E3A" w14:textId="77777777" w:rsidR="00EF2903" w:rsidRPr="003F7F23" w:rsidRDefault="00EF2903" w:rsidP="00D421B9">
            <w:pPr>
              <w:pStyle w:val="aa"/>
            </w:pPr>
            <w:r w:rsidRPr="003F7F23">
              <w:t>250 м пешеходной доступности</w:t>
            </w:r>
          </w:p>
        </w:tc>
      </w:tr>
      <w:tr w:rsidR="00EF2903" w:rsidRPr="00821D54" w14:paraId="5CA0DDC1" w14:textId="77777777" w:rsidTr="005049DE">
        <w:trPr>
          <w:gridAfter w:val="2"/>
          <w:wAfter w:w="31" w:type="dxa"/>
          <w:trHeight w:val="110"/>
        </w:trPr>
        <w:tc>
          <w:tcPr>
            <w:tcW w:w="2424" w:type="dxa"/>
            <w:gridSpan w:val="8"/>
            <w:vMerge/>
          </w:tcPr>
          <w:p w14:paraId="27171D8E" w14:textId="77777777" w:rsidR="00EF2903" w:rsidRPr="003F7F23" w:rsidRDefault="00EF2903" w:rsidP="00EF2903">
            <w:pPr>
              <w:pStyle w:val="aa"/>
            </w:pPr>
          </w:p>
        </w:tc>
        <w:tc>
          <w:tcPr>
            <w:tcW w:w="3089" w:type="dxa"/>
            <w:gridSpan w:val="26"/>
          </w:tcPr>
          <w:p w14:paraId="3CD59AEA" w14:textId="77777777" w:rsidR="00EF2903" w:rsidRPr="003F7F23" w:rsidRDefault="00EF2903" w:rsidP="00D421B9">
            <w:pPr>
              <w:pStyle w:val="aa"/>
              <w:rPr>
                <w:lang w:eastAsia="ru-RU"/>
              </w:rPr>
            </w:pPr>
            <w:r w:rsidRPr="003F7F23">
              <w:t xml:space="preserve">Здания и комплексы </w:t>
            </w:r>
            <w:r w:rsidRPr="003F7F23">
              <w:lastRenderedPageBreak/>
              <w:t>многофункциональные</w:t>
            </w:r>
          </w:p>
        </w:tc>
        <w:tc>
          <w:tcPr>
            <w:tcW w:w="2100" w:type="dxa"/>
            <w:gridSpan w:val="20"/>
          </w:tcPr>
          <w:p w14:paraId="69A4E40A" w14:textId="77777777" w:rsidR="00EF2903" w:rsidRPr="003F7F23" w:rsidRDefault="00EF2903" w:rsidP="00D421B9">
            <w:pPr>
              <w:pStyle w:val="aa"/>
            </w:pPr>
            <w:r w:rsidRPr="003F7F23">
              <w:lastRenderedPageBreak/>
              <w:t xml:space="preserve">принимать </w:t>
            </w:r>
            <w:r w:rsidRPr="003F7F23">
              <w:lastRenderedPageBreak/>
              <w:t>отдельно для каждого функционального объекта в составе здания</w:t>
            </w:r>
          </w:p>
        </w:tc>
        <w:tc>
          <w:tcPr>
            <w:tcW w:w="1860" w:type="dxa"/>
            <w:gridSpan w:val="7"/>
          </w:tcPr>
          <w:p w14:paraId="75CD3616" w14:textId="77777777" w:rsidR="00EF2903" w:rsidRPr="003F7F23" w:rsidRDefault="00EF2903" w:rsidP="00D421B9">
            <w:pPr>
              <w:pStyle w:val="aa"/>
            </w:pPr>
            <w:r w:rsidRPr="003F7F23">
              <w:lastRenderedPageBreak/>
              <w:t xml:space="preserve">250 м </w:t>
            </w:r>
            <w:r w:rsidRPr="003F7F23">
              <w:lastRenderedPageBreak/>
              <w:t>пешеходной доступности</w:t>
            </w:r>
          </w:p>
        </w:tc>
      </w:tr>
      <w:tr w:rsidR="00EF2903" w:rsidRPr="00821D54" w14:paraId="3E9EF232" w14:textId="77777777" w:rsidTr="005049DE">
        <w:trPr>
          <w:gridAfter w:val="2"/>
          <w:wAfter w:w="31" w:type="dxa"/>
          <w:trHeight w:val="120"/>
        </w:trPr>
        <w:tc>
          <w:tcPr>
            <w:tcW w:w="2424" w:type="dxa"/>
            <w:gridSpan w:val="8"/>
            <w:vMerge/>
          </w:tcPr>
          <w:p w14:paraId="22682762" w14:textId="77777777" w:rsidR="00EF2903" w:rsidRPr="003F7F23" w:rsidRDefault="00EF2903" w:rsidP="00EF2903">
            <w:pPr>
              <w:pStyle w:val="aa"/>
            </w:pPr>
          </w:p>
        </w:tc>
        <w:tc>
          <w:tcPr>
            <w:tcW w:w="3089" w:type="dxa"/>
            <w:gridSpan w:val="26"/>
          </w:tcPr>
          <w:p w14:paraId="10BB8E28" w14:textId="77777777" w:rsidR="00EF2903" w:rsidRPr="003F7F23" w:rsidRDefault="00EF2903" w:rsidP="00D421B9">
            <w:pPr>
              <w:pStyle w:val="aa"/>
              <w:rPr>
                <w:lang w:eastAsia="ru-RU"/>
              </w:rPr>
            </w:pPr>
            <w:r w:rsidRPr="003F7F23">
              <w:t>Производственные здания, коммунально-складские объекты, размещаемые в составе многофункциональных зон</w:t>
            </w:r>
          </w:p>
        </w:tc>
        <w:tc>
          <w:tcPr>
            <w:tcW w:w="2100" w:type="dxa"/>
            <w:gridSpan w:val="20"/>
          </w:tcPr>
          <w:p w14:paraId="064946D0" w14:textId="77777777" w:rsidR="00EF2903" w:rsidRPr="003F7F23" w:rsidRDefault="00EF2903" w:rsidP="00D421B9">
            <w:pPr>
              <w:pStyle w:val="aa"/>
            </w:pPr>
            <w:r w:rsidRPr="003F7F23">
              <w:t>1 п/м на 7 работающих в двух смежных сменах</w:t>
            </w:r>
          </w:p>
        </w:tc>
        <w:tc>
          <w:tcPr>
            <w:tcW w:w="1860" w:type="dxa"/>
            <w:gridSpan w:val="7"/>
          </w:tcPr>
          <w:p w14:paraId="442E4878" w14:textId="77777777" w:rsidR="00EF2903" w:rsidRPr="003F7F23" w:rsidRDefault="00EF2903" w:rsidP="00D421B9">
            <w:pPr>
              <w:pStyle w:val="aa"/>
            </w:pPr>
            <w:r w:rsidRPr="003F7F23">
              <w:t>250 м пешеходной доступности</w:t>
            </w:r>
          </w:p>
        </w:tc>
      </w:tr>
      <w:tr w:rsidR="00EF2903" w:rsidRPr="00821D54" w14:paraId="0B774ED8" w14:textId="77777777" w:rsidTr="005049DE">
        <w:trPr>
          <w:gridAfter w:val="2"/>
          <w:wAfter w:w="31" w:type="dxa"/>
          <w:trHeight w:val="95"/>
        </w:trPr>
        <w:tc>
          <w:tcPr>
            <w:tcW w:w="2424" w:type="dxa"/>
            <w:gridSpan w:val="8"/>
            <w:vMerge w:val="restart"/>
          </w:tcPr>
          <w:p w14:paraId="72BE3064" w14:textId="77777777" w:rsidR="00EF2903" w:rsidRPr="003F7F23" w:rsidRDefault="00EF2903" w:rsidP="00EF2903">
            <w:pPr>
              <w:pStyle w:val="aa"/>
            </w:pPr>
          </w:p>
        </w:tc>
        <w:tc>
          <w:tcPr>
            <w:tcW w:w="3089" w:type="dxa"/>
            <w:gridSpan w:val="26"/>
          </w:tcPr>
          <w:p w14:paraId="0553706E" w14:textId="77777777" w:rsidR="00EF2903" w:rsidRPr="003F7F23" w:rsidRDefault="00EF2903" w:rsidP="00D421B9">
            <w:pPr>
              <w:pStyle w:val="aa"/>
              <w:rPr>
                <w:lang w:eastAsia="ru-RU"/>
              </w:rPr>
            </w:pPr>
            <w:r w:rsidRPr="003F7F23">
              <w:t>Промышленные предприятия</w:t>
            </w:r>
          </w:p>
        </w:tc>
        <w:tc>
          <w:tcPr>
            <w:tcW w:w="2100" w:type="dxa"/>
            <w:gridSpan w:val="20"/>
          </w:tcPr>
          <w:p w14:paraId="6D0CE86D" w14:textId="77777777" w:rsidR="00EF2903" w:rsidRPr="003F7F23" w:rsidRDefault="00EF2903" w:rsidP="00D421B9">
            <w:pPr>
              <w:pStyle w:val="aa"/>
            </w:pPr>
            <w:r w:rsidRPr="003F7F23">
              <w:t>1 п/м на 6 работающих в двух смежных сменах</w:t>
            </w:r>
          </w:p>
        </w:tc>
        <w:tc>
          <w:tcPr>
            <w:tcW w:w="1860" w:type="dxa"/>
            <w:gridSpan w:val="7"/>
          </w:tcPr>
          <w:p w14:paraId="233D8DD8" w14:textId="77777777" w:rsidR="00EF2903" w:rsidRPr="003F7F23" w:rsidRDefault="00EF2903" w:rsidP="00D421B9">
            <w:pPr>
              <w:pStyle w:val="aa"/>
            </w:pPr>
            <w:r w:rsidRPr="003F7F23">
              <w:t>250 м пешеходной доступности</w:t>
            </w:r>
          </w:p>
        </w:tc>
      </w:tr>
      <w:tr w:rsidR="00EF2903" w:rsidRPr="00821D54" w14:paraId="1B60EFF1" w14:textId="77777777" w:rsidTr="005049DE">
        <w:trPr>
          <w:gridAfter w:val="2"/>
          <w:wAfter w:w="31" w:type="dxa"/>
          <w:trHeight w:val="120"/>
        </w:trPr>
        <w:tc>
          <w:tcPr>
            <w:tcW w:w="2424" w:type="dxa"/>
            <w:gridSpan w:val="8"/>
            <w:vMerge/>
          </w:tcPr>
          <w:p w14:paraId="7B1870DC" w14:textId="77777777" w:rsidR="00EF2903" w:rsidRPr="003F7F23" w:rsidRDefault="00EF2903" w:rsidP="00EF2903">
            <w:pPr>
              <w:pStyle w:val="aa"/>
            </w:pPr>
          </w:p>
        </w:tc>
        <w:tc>
          <w:tcPr>
            <w:tcW w:w="3089" w:type="dxa"/>
            <w:gridSpan w:val="26"/>
          </w:tcPr>
          <w:p w14:paraId="73AE9131" w14:textId="77777777" w:rsidR="00EF2903" w:rsidRPr="003F7F23" w:rsidRDefault="00EF2903" w:rsidP="00D421B9">
            <w:pPr>
              <w:pStyle w:val="aa"/>
              <w:rPr>
                <w:lang w:eastAsia="ru-RU"/>
              </w:rPr>
            </w:pPr>
            <w:r w:rsidRPr="003F7F23">
              <w:t>Дошкольные образовательные организации</w:t>
            </w:r>
          </w:p>
        </w:tc>
        <w:tc>
          <w:tcPr>
            <w:tcW w:w="2100" w:type="dxa"/>
            <w:gridSpan w:val="20"/>
          </w:tcPr>
          <w:p w14:paraId="0B050CF3" w14:textId="77777777" w:rsidR="00EF2903" w:rsidRPr="003F7F23" w:rsidRDefault="00EF2903" w:rsidP="00D421B9">
            <w:pPr>
              <w:pStyle w:val="aa"/>
            </w:pPr>
            <w:r w:rsidRPr="003F7F23">
              <w:t>Не менее 7 п/м на 1 объект</w:t>
            </w:r>
          </w:p>
        </w:tc>
        <w:tc>
          <w:tcPr>
            <w:tcW w:w="1860" w:type="dxa"/>
            <w:gridSpan w:val="7"/>
          </w:tcPr>
          <w:p w14:paraId="5BCE7B66" w14:textId="77777777" w:rsidR="00EF2903" w:rsidRPr="003F7F23" w:rsidRDefault="00EF2903" w:rsidP="00D421B9">
            <w:pPr>
              <w:pStyle w:val="aa"/>
            </w:pPr>
            <w:r w:rsidRPr="003F7F23">
              <w:t>250 м пешеходной доступности</w:t>
            </w:r>
          </w:p>
        </w:tc>
      </w:tr>
      <w:tr w:rsidR="00EF2903" w:rsidRPr="00821D54" w14:paraId="63841345" w14:textId="77777777" w:rsidTr="005049DE">
        <w:trPr>
          <w:gridAfter w:val="2"/>
          <w:wAfter w:w="31" w:type="dxa"/>
          <w:trHeight w:val="110"/>
        </w:trPr>
        <w:tc>
          <w:tcPr>
            <w:tcW w:w="2424" w:type="dxa"/>
            <w:gridSpan w:val="8"/>
            <w:vMerge/>
          </w:tcPr>
          <w:p w14:paraId="70E1BC00" w14:textId="77777777" w:rsidR="00EF2903" w:rsidRPr="003F7F23" w:rsidRDefault="00EF2903" w:rsidP="00EF2903">
            <w:pPr>
              <w:pStyle w:val="aa"/>
            </w:pPr>
          </w:p>
        </w:tc>
        <w:tc>
          <w:tcPr>
            <w:tcW w:w="3089" w:type="dxa"/>
            <w:gridSpan w:val="26"/>
          </w:tcPr>
          <w:p w14:paraId="1EF648D5" w14:textId="77777777" w:rsidR="00EF2903" w:rsidRPr="003F7F23" w:rsidRDefault="00EF2903" w:rsidP="00D421B9">
            <w:pPr>
              <w:pStyle w:val="aa"/>
              <w:rPr>
                <w:lang w:eastAsia="ru-RU"/>
              </w:rPr>
            </w:pPr>
          </w:p>
        </w:tc>
        <w:tc>
          <w:tcPr>
            <w:tcW w:w="2100" w:type="dxa"/>
            <w:gridSpan w:val="20"/>
          </w:tcPr>
          <w:p w14:paraId="6954DE88" w14:textId="77777777" w:rsidR="00EF2903" w:rsidRPr="003F7F23" w:rsidRDefault="00EF2903" w:rsidP="00D421B9">
            <w:pPr>
              <w:pStyle w:val="aa"/>
            </w:pPr>
            <w:r w:rsidRPr="003F7F23">
              <w:t>Не менее 5 п/м для единовременной высадки на 100 детей</w:t>
            </w:r>
          </w:p>
        </w:tc>
        <w:tc>
          <w:tcPr>
            <w:tcW w:w="1860" w:type="dxa"/>
            <w:gridSpan w:val="7"/>
          </w:tcPr>
          <w:p w14:paraId="77E9E85C" w14:textId="77777777" w:rsidR="00EF2903" w:rsidRPr="003F7F23" w:rsidRDefault="00EF2903" w:rsidP="00D421B9">
            <w:pPr>
              <w:pStyle w:val="aa"/>
            </w:pPr>
          </w:p>
        </w:tc>
      </w:tr>
      <w:tr w:rsidR="00EF2903" w:rsidRPr="00821D54" w14:paraId="55BC5D70" w14:textId="77777777" w:rsidTr="005049DE">
        <w:trPr>
          <w:gridAfter w:val="2"/>
          <w:wAfter w:w="31" w:type="dxa"/>
          <w:trHeight w:val="120"/>
        </w:trPr>
        <w:tc>
          <w:tcPr>
            <w:tcW w:w="2424" w:type="dxa"/>
            <w:gridSpan w:val="8"/>
            <w:vMerge/>
          </w:tcPr>
          <w:p w14:paraId="5CE43606" w14:textId="77777777" w:rsidR="00EF2903" w:rsidRPr="003F7F23" w:rsidRDefault="00EF2903" w:rsidP="00EF2903">
            <w:pPr>
              <w:pStyle w:val="aa"/>
            </w:pPr>
          </w:p>
        </w:tc>
        <w:tc>
          <w:tcPr>
            <w:tcW w:w="3089" w:type="dxa"/>
            <w:gridSpan w:val="26"/>
          </w:tcPr>
          <w:p w14:paraId="39F97CF7" w14:textId="77777777" w:rsidR="00EF2903" w:rsidRPr="003F7F23" w:rsidRDefault="00EF2903" w:rsidP="00D421B9">
            <w:pPr>
              <w:pStyle w:val="aa"/>
              <w:rPr>
                <w:lang w:eastAsia="ru-RU"/>
              </w:rPr>
            </w:pPr>
            <w:r w:rsidRPr="003F7F23">
              <w:t>Общеобразовательные организации</w:t>
            </w:r>
          </w:p>
        </w:tc>
        <w:tc>
          <w:tcPr>
            <w:tcW w:w="2100" w:type="dxa"/>
            <w:gridSpan w:val="20"/>
          </w:tcPr>
          <w:p w14:paraId="333BE214" w14:textId="77777777" w:rsidR="00EF2903" w:rsidRPr="003F7F23" w:rsidRDefault="00EF2903" w:rsidP="00D421B9">
            <w:pPr>
              <w:pStyle w:val="aa"/>
            </w:pPr>
            <w:r w:rsidRPr="003F7F23">
              <w:t>Не менее 8 п/м на 1 объект</w:t>
            </w:r>
          </w:p>
        </w:tc>
        <w:tc>
          <w:tcPr>
            <w:tcW w:w="1860" w:type="dxa"/>
            <w:gridSpan w:val="7"/>
          </w:tcPr>
          <w:p w14:paraId="1B5CE4A5" w14:textId="77777777" w:rsidR="00EF2903" w:rsidRPr="003F7F23" w:rsidRDefault="00EF2903" w:rsidP="00D421B9">
            <w:pPr>
              <w:pStyle w:val="aa"/>
            </w:pPr>
            <w:r w:rsidRPr="003F7F23">
              <w:t>250 м пешеходной доступности</w:t>
            </w:r>
          </w:p>
        </w:tc>
      </w:tr>
      <w:tr w:rsidR="00EF2903" w:rsidRPr="00821D54" w14:paraId="63CED812" w14:textId="77777777" w:rsidTr="005049DE">
        <w:trPr>
          <w:gridAfter w:val="2"/>
          <w:wAfter w:w="31" w:type="dxa"/>
          <w:trHeight w:val="120"/>
        </w:trPr>
        <w:tc>
          <w:tcPr>
            <w:tcW w:w="2424" w:type="dxa"/>
            <w:gridSpan w:val="8"/>
            <w:vMerge/>
          </w:tcPr>
          <w:p w14:paraId="3659872D" w14:textId="77777777" w:rsidR="00EF2903" w:rsidRPr="003F7F23" w:rsidRDefault="00EF2903" w:rsidP="00EF2903">
            <w:pPr>
              <w:pStyle w:val="aa"/>
            </w:pPr>
          </w:p>
        </w:tc>
        <w:tc>
          <w:tcPr>
            <w:tcW w:w="3089" w:type="dxa"/>
            <w:gridSpan w:val="26"/>
          </w:tcPr>
          <w:p w14:paraId="23A39BFF" w14:textId="77777777" w:rsidR="00EF2903" w:rsidRPr="003F7F23" w:rsidRDefault="00EF2903" w:rsidP="00D421B9">
            <w:pPr>
              <w:pStyle w:val="aa"/>
              <w:rPr>
                <w:lang w:eastAsia="ru-RU"/>
              </w:rPr>
            </w:pPr>
          </w:p>
        </w:tc>
        <w:tc>
          <w:tcPr>
            <w:tcW w:w="2100" w:type="dxa"/>
            <w:gridSpan w:val="20"/>
          </w:tcPr>
          <w:p w14:paraId="56A44686" w14:textId="77777777" w:rsidR="00EF2903" w:rsidRPr="003F7F23" w:rsidRDefault="00EF2903" w:rsidP="00D421B9">
            <w:pPr>
              <w:pStyle w:val="aa"/>
            </w:pPr>
            <w:r w:rsidRPr="003F7F23">
              <w:t>Не менее 15 п/м для единовременной высадки для 1000 обучающихся</w:t>
            </w:r>
          </w:p>
        </w:tc>
        <w:tc>
          <w:tcPr>
            <w:tcW w:w="1860" w:type="dxa"/>
            <w:gridSpan w:val="7"/>
          </w:tcPr>
          <w:p w14:paraId="7732680E" w14:textId="77777777" w:rsidR="00EF2903" w:rsidRPr="003F7F23" w:rsidRDefault="00EF2903" w:rsidP="00D421B9">
            <w:pPr>
              <w:pStyle w:val="aa"/>
            </w:pPr>
          </w:p>
        </w:tc>
      </w:tr>
      <w:tr w:rsidR="00EF2903" w:rsidRPr="00821D54" w14:paraId="528198F7" w14:textId="77777777" w:rsidTr="005049DE">
        <w:trPr>
          <w:gridAfter w:val="2"/>
          <w:wAfter w:w="31" w:type="dxa"/>
          <w:trHeight w:val="105"/>
        </w:trPr>
        <w:tc>
          <w:tcPr>
            <w:tcW w:w="2424" w:type="dxa"/>
            <w:gridSpan w:val="8"/>
            <w:vMerge/>
          </w:tcPr>
          <w:p w14:paraId="11441577" w14:textId="77777777" w:rsidR="00EF2903" w:rsidRPr="003F7F23" w:rsidRDefault="00EF2903" w:rsidP="00EF2903">
            <w:pPr>
              <w:pStyle w:val="aa"/>
            </w:pPr>
          </w:p>
        </w:tc>
        <w:tc>
          <w:tcPr>
            <w:tcW w:w="3089" w:type="dxa"/>
            <w:gridSpan w:val="26"/>
          </w:tcPr>
          <w:p w14:paraId="7BF8316C" w14:textId="77777777" w:rsidR="00EF2903" w:rsidRPr="003F7F23" w:rsidRDefault="00EF2903" w:rsidP="00D421B9">
            <w:pPr>
              <w:pStyle w:val="aa"/>
              <w:rPr>
                <w:lang w:eastAsia="ru-RU"/>
              </w:rPr>
            </w:pPr>
            <w:r w:rsidRPr="003F7F23">
              <w:t>Высшие и средние специальные учебные заведения</w:t>
            </w:r>
          </w:p>
        </w:tc>
        <w:tc>
          <w:tcPr>
            <w:tcW w:w="2100" w:type="dxa"/>
            <w:gridSpan w:val="20"/>
          </w:tcPr>
          <w:p w14:paraId="7B8CE91A" w14:textId="77777777" w:rsidR="00EF2903" w:rsidRPr="003F7F23" w:rsidRDefault="00EF2903" w:rsidP="00D421B9">
            <w:pPr>
              <w:pStyle w:val="aa"/>
            </w:pPr>
            <w:r w:rsidRPr="003F7F23">
              <w:t>1 п/м на 140 кв. м общей площади</w:t>
            </w:r>
          </w:p>
        </w:tc>
        <w:tc>
          <w:tcPr>
            <w:tcW w:w="1860" w:type="dxa"/>
            <w:gridSpan w:val="7"/>
          </w:tcPr>
          <w:p w14:paraId="67D787CC" w14:textId="77777777" w:rsidR="00EF2903" w:rsidRPr="003F7F23" w:rsidRDefault="00EF2903" w:rsidP="00D421B9">
            <w:pPr>
              <w:pStyle w:val="aa"/>
            </w:pPr>
            <w:r w:rsidRPr="003F7F23">
              <w:t>250 м пешеходной доступности</w:t>
            </w:r>
          </w:p>
        </w:tc>
      </w:tr>
      <w:tr w:rsidR="00EF2903" w:rsidRPr="00821D54" w14:paraId="44162F7E" w14:textId="77777777" w:rsidTr="005049DE">
        <w:trPr>
          <w:gridAfter w:val="2"/>
          <w:wAfter w:w="31" w:type="dxa"/>
          <w:trHeight w:val="110"/>
        </w:trPr>
        <w:tc>
          <w:tcPr>
            <w:tcW w:w="2424" w:type="dxa"/>
            <w:gridSpan w:val="8"/>
            <w:vMerge/>
          </w:tcPr>
          <w:p w14:paraId="50D61F3C" w14:textId="77777777" w:rsidR="00EF2903" w:rsidRPr="003F7F23" w:rsidRDefault="00EF2903" w:rsidP="00EF2903">
            <w:pPr>
              <w:pStyle w:val="aa"/>
            </w:pPr>
          </w:p>
        </w:tc>
        <w:tc>
          <w:tcPr>
            <w:tcW w:w="3089" w:type="dxa"/>
            <w:gridSpan w:val="26"/>
          </w:tcPr>
          <w:p w14:paraId="41792307" w14:textId="77777777" w:rsidR="00EF2903" w:rsidRPr="003F7F23" w:rsidRDefault="00EF2903" w:rsidP="00D421B9">
            <w:pPr>
              <w:pStyle w:val="aa"/>
            </w:pPr>
          </w:p>
        </w:tc>
        <w:tc>
          <w:tcPr>
            <w:tcW w:w="2100" w:type="dxa"/>
            <w:gridSpan w:val="20"/>
          </w:tcPr>
          <w:p w14:paraId="5F41A267" w14:textId="77777777" w:rsidR="00EF2903" w:rsidRPr="003F7F23" w:rsidRDefault="00EF2903" w:rsidP="00D421B9">
            <w:pPr>
              <w:pStyle w:val="aa"/>
            </w:pPr>
            <w:r w:rsidRPr="003F7F23">
              <w:t>1 п/м на 10 сотрудников</w:t>
            </w:r>
          </w:p>
        </w:tc>
        <w:tc>
          <w:tcPr>
            <w:tcW w:w="1860" w:type="dxa"/>
            <w:gridSpan w:val="7"/>
          </w:tcPr>
          <w:p w14:paraId="7400219B" w14:textId="77777777" w:rsidR="00EF2903" w:rsidRPr="003F7F23" w:rsidRDefault="00EF2903" w:rsidP="00D421B9">
            <w:pPr>
              <w:pStyle w:val="aa"/>
            </w:pPr>
          </w:p>
        </w:tc>
      </w:tr>
      <w:tr w:rsidR="00EF2903" w:rsidRPr="00821D54" w14:paraId="71FD964A" w14:textId="77777777" w:rsidTr="005049DE">
        <w:trPr>
          <w:gridAfter w:val="2"/>
          <w:wAfter w:w="31" w:type="dxa"/>
          <w:trHeight w:val="110"/>
        </w:trPr>
        <w:tc>
          <w:tcPr>
            <w:tcW w:w="2424" w:type="dxa"/>
            <w:gridSpan w:val="8"/>
            <w:vMerge/>
          </w:tcPr>
          <w:p w14:paraId="2228DC1A" w14:textId="77777777" w:rsidR="00EF2903" w:rsidRPr="003F7F23" w:rsidRDefault="00EF2903" w:rsidP="00EF2903">
            <w:pPr>
              <w:pStyle w:val="aa"/>
            </w:pPr>
          </w:p>
        </w:tc>
        <w:tc>
          <w:tcPr>
            <w:tcW w:w="3089" w:type="dxa"/>
            <w:gridSpan w:val="26"/>
          </w:tcPr>
          <w:p w14:paraId="1490976E" w14:textId="77777777" w:rsidR="00EF2903" w:rsidRPr="003F7F23" w:rsidRDefault="00EF2903" w:rsidP="00D421B9">
            <w:pPr>
              <w:pStyle w:val="aa"/>
            </w:pPr>
          </w:p>
        </w:tc>
        <w:tc>
          <w:tcPr>
            <w:tcW w:w="2100" w:type="dxa"/>
            <w:gridSpan w:val="20"/>
          </w:tcPr>
          <w:p w14:paraId="0A0E2377" w14:textId="77777777" w:rsidR="00EF2903" w:rsidRPr="003F7F23" w:rsidRDefault="00EF2903" w:rsidP="00D421B9">
            <w:pPr>
              <w:pStyle w:val="aa"/>
            </w:pPr>
            <w:r w:rsidRPr="003F7F23">
              <w:t>1 п/м на 10 коек</w:t>
            </w:r>
          </w:p>
        </w:tc>
        <w:tc>
          <w:tcPr>
            <w:tcW w:w="1860" w:type="dxa"/>
            <w:gridSpan w:val="7"/>
          </w:tcPr>
          <w:p w14:paraId="5B73512A" w14:textId="77777777" w:rsidR="00EF2903" w:rsidRPr="003F7F23" w:rsidRDefault="00EF2903" w:rsidP="00D421B9">
            <w:pPr>
              <w:pStyle w:val="aa"/>
            </w:pPr>
          </w:p>
        </w:tc>
      </w:tr>
      <w:tr w:rsidR="00EF2903" w:rsidRPr="00821D54" w14:paraId="1F5BD565" w14:textId="77777777" w:rsidTr="005049DE">
        <w:trPr>
          <w:gridAfter w:val="2"/>
          <w:wAfter w:w="31" w:type="dxa"/>
          <w:trHeight w:val="110"/>
        </w:trPr>
        <w:tc>
          <w:tcPr>
            <w:tcW w:w="2424" w:type="dxa"/>
            <w:gridSpan w:val="8"/>
            <w:vMerge/>
          </w:tcPr>
          <w:p w14:paraId="287B9383" w14:textId="77777777" w:rsidR="00EF2903" w:rsidRPr="003F7F23" w:rsidRDefault="00EF2903" w:rsidP="00EF2903">
            <w:pPr>
              <w:pStyle w:val="aa"/>
            </w:pPr>
          </w:p>
        </w:tc>
        <w:tc>
          <w:tcPr>
            <w:tcW w:w="3089" w:type="dxa"/>
            <w:gridSpan w:val="26"/>
          </w:tcPr>
          <w:p w14:paraId="27D6E188" w14:textId="77777777" w:rsidR="00EF2903" w:rsidRPr="003F7F23" w:rsidRDefault="00EF2903" w:rsidP="00D421B9">
            <w:pPr>
              <w:pStyle w:val="aa"/>
            </w:pPr>
            <w:r w:rsidRPr="003F7F23">
              <w:t>Стационары (больницы, диспансеры, родильные дома)</w:t>
            </w:r>
          </w:p>
        </w:tc>
        <w:tc>
          <w:tcPr>
            <w:tcW w:w="2100" w:type="dxa"/>
            <w:gridSpan w:val="20"/>
          </w:tcPr>
          <w:p w14:paraId="7996E92E" w14:textId="77777777" w:rsidR="00EF2903" w:rsidRPr="003F7F23" w:rsidRDefault="00EF2903" w:rsidP="00D421B9">
            <w:pPr>
              <w:pStyle w:val="aa"/>
            </w:pPr>
            <w:r w:rsidRPr="003F7F23">
              <w:t>1 п/м на 10 сотрудников</w:t>
            </w:r>
          </w:p>
        </w:tc>
        <w:tc>
          <w:tcPr>
            <w:tcW w:w="1860" w:type="dxa"/>
            <w:gridSpan w:val="7"/>
          </w:tcPr>
          <w:p w14:paraId="2D7C948E" w14:textId="77777777" w:rsidR="00EF2903" w:rsidRPr="003F7F23" w:rsidRDefault="00EF2903" w:rsidP="00D421B9">
            <w:pPr>
              <w:pStyle w:val="aa"/>
            </w:pPr>
            <w:r w:rsidRPr="003F7F23">
              <w:t>250 м пешеходной доступности</w:t>
            </w:r>
          </w:p>
        </w:tc>
      </w:tr>
      <w:tr w:rsidR="00EF2903" w:rsidRPr="00821D54" w14:paraId="798B38AD" w14:textId="77777777" w:rsidTr="005049DE">
        <w:trPr>
          <w:gridAfter w:val="2"/>
          <w:wAfter w:w="31" w:type="dxa"/>
          <w:trHeight w:val="120"/>
        </w:trPr>
        <w:tc>
          <w:tcPr>
            <w:tcW w:w="2424" w:type="dxa"/>
            <w:gridSpan w:val="8"/>
            <w:vMerge/>
          </w:tcPr>
          <w:p w14:paraId="211633F3" w14:textId="77777777" w:rsidR="00EF2903" w:rsidRPr="003F7F23" w:rsidRDefault="00EF2903" w:rsidP="00EF2903">
            <w:pPr>
              <w:pStyle w:val="aa"/>
            </w:pPr>
          </w:p>
        </w:tc>
        <w:tc>
          <w:tcPr>
            <w:tcW w:w="3089" w:type="dxa"/>
            <w:gridSpan w:val="26"/>
          </w:tcPr>
          <w:p w14:paraId="6BD3A3DA" w14:textId="77777777" w:rsidR="00EF2903" w:rsidRPr="003F7F23" w:rsidRDefault="00EF2903" w:rsidP="00D421B9">
            <w:pPr>
              <w:pStyle w:val="aa"/>
              <w:rPr>
                <w:lang w:eastAsia="ru-RU"/>
              </w:rPr>
            </w:pPr>
            <w:r w:rsidRPr="003F7F23">
              <w:t>Поликлиники</w:t>
            </w:r>
          </w:p>
        </w:tc>
        <w:tc>
          <w:tcPr>
            <w:tcW w:w="2100" w:type="dxa"/>
            <w:gridSpan w:val="20"/>
          </w:tcPr>
          <w:p w14:paraId="3141D357" w14:textId="77777777" w:rsidR="00EF2903" w:rsidRPr="003F7F23" w:rsidRDefault="00EF2903" w:rsidP="00D421B9">
            <w:pPr>
              <w:pStyle w:val="aa"/>
            </w:pPr>
            <w:r w:rsidRPr="003F7F23">
              <w:t>1 п/м на 10 коек</w:t>
            </w:r>
          </w:p>
        </w:tc>
        <w:tc>
          <w:tcPr>
            <w:tcW w:w="1860" w:type="dxa"/>
            <w:gridSpan w:val="7"/>
          </w:tcPr>
          <w:p w14:paraId="45556EDF" w14:textId="77777777" w:rsidR="00EF2903" w:rsidRPr="003F7F23" w:rsidRDefault="00EF2903" w:rsidP="00D421B9">
            <w:pPr>
              <w:pStyle w:val="aa"/>
            </w:pPr>
            <w:r w:rsidRPr="003F7F23">
              <w:t>250 м пешеходной доступности</w:t>
            </w:r>
          </w:p>
        </w:tc>
      </w:tr>
      <w:tr w:rsidR="00EF2903" w:rsidRPr="00821D54" w14:paraId="3AA2AEA2" w14:textId="77777777" w:rsidTr="005049DE">
        <w:trPr>
          <w:gridAfter w:val="2"/>
          <w:wAfter w:w="31" w:type="dxa"/>
          <w:trHeight w:val="210"/>
        </w:trPr>
        <w:tc>
          <w:tcPr>
            <w:tcW w:w="2424" w:type="dxa"/>
            <w:gridSpan w:val="8"/>
            <w:vMerge/>
          </w:tcPr>
          <w:p w14:paraId="6D0A329D" w14:textId="77777777" w:rsidR="00EF2903" w:rsidRPr="003F7F23" w:rsidRDefault="00EF2903" w:rsidP="00EF2903">
            <w:pPr>
              <w:pStyle w:val="aa"/>
            </w:pPr>
          </w:p>
        </w:tc>
        <w:tc>
          <w:tcPr>
            <w:tcW w:w="3089" w:type="dxa"/>
            <w:gridSpan w:val="26"/>
          </w:tcPr>
          <w:p w14:paraId="3B44B549" w14:textId="77777777" w:rsidR="00EF2903" w:rsidRPr="003F7F23" w:rsidRDefault="00EF2903" w:rsidP="00D421B9">
            <w:pPr>
              <w:pStyle w:val="aa"/>
              <w:rPr>
                <w:lang w:eastAsia="ru-RU"/>
              </w:rPr>
            </w:pPr>
            <w:r w:rsidRPr="003F7F23">
              <w:t>Спортивные объекты с местами для зрителей</w:t>
            </w:r>
          </w:p>
        </w:tc>
        <w:tc>
          <w:tcPr>
            <w:tcW w:w="2100" w:type="dxa"/>
            <w:gridSpan w:val="20"/>
          </w:tcPr>
          <w:p w14:paraId="55EB7BEC" w14:textId="77777777" w:rsidR="00EF2903" w:rsidRPr="003F7F23" w:rsidRDefault="00EF2903" w:rsidP="00D421B9">
            <w:pPr>
              <w:pStyle w:val="aa"/>
            </w:pPr>
            <w:r w:rsidRPr="003F7F23">
              <w:t>1 п/м на 25 зрителей</w:t>
            </w:r>
          </w:p>
        </w:tc>
        <w:tc>
          <w:tcPr>
            <w:tcW w:w="1860" w:type="dxa"/>
            <w:gridSpan w:val="7"/>
          </w:tcPr>
          <w:p w14:paraId="45FDF4BC" w14:textId="77777777" w:rsidR="00EF2903" w:rsidRPr="003F7F23" w:rsidRDefault="00EF2903" w:rsidP="00D421B9">
            <w:pPr>
              <w:pStyle w:val="aa"/>
            </w:pPr>
            <w:r w:rsidRPr="003F7F23">
              <w:t>250 м пешеходной доступности</w:t>
            </w:r>
          </w:p>
        </w:tc>
      </w:tr>
      <w:tr w:rsidR="00EF2903" w:rsidRPr="00821D54" w14:paraId="19A6D9CC" w14:textId="77777777" w:rsidTr="005049DE">
        <w:trPr>
          <w:gridAfter w:val="2"/>
          <w:wAfter w:w="31" w:type="dxa"/>
          <w:trHeight w:val="255"/>
        </w:trPr>
        <w:tc>
          <w:tcPr>
            <w:tcW w:w="2424" w:type="dxa"/>
            <w:gridSpan w:val="8"/>
            <w:vMerge/>
          </w:tcPr>
          <w:p w14:paraId="0E124AA1" w14:textId="77777777" w:rsidR="00EF2903" w:rsidRPr="003F7F23" w:rsidRDefault="00EF2903" w:rsidP="00EF2903">
            <w:pPr>
              <w:pStyle w:val="aa"/>
            </w:pPr>
          </w:p>
        </w:tc>
        <w:tc>
          <w:tcPr>
            <w:tcW w:w="3089" w:type="dxa"/>
            <w:gridSpan w:val="26"/>
          </w:tcPr>
          <w:p w14:paraId="6EC5CACB" w14:textId="77777777" w:rsidR="00EF2903" w:rsidRPr="003F7F23" w:rsidRDefault="00EF2903" w:rsidP="00D421B9">
            <w:pPr>
              <w:pStyle w:val="aa"/>
              <w:rPr>
                <w:lang w:eastAsia="ru-RU"/>
              </w:rPr>
            </w:pPr>
          </w:p>
        </w:tc>
        <w:tc>
          <w:tcPr>
            <w:tcW w:w="2100" w:type="dxa"/>
            <w:gridSpan w:val="20"/>
          </w:tcPr>
          <w:p w14:paraId="3501B273" w14:textId="77777777" w:rsidR="00EF2903" w:rsidRPr="003F7F23" w:rsidRDefault="00EF2903" w:rsidP="00D421B9">
            <w:pPr>
              <w:pStyle w:val="aa"/>
            </w:pPr>
            <w:r w:rsidRPr="003F7F23">
              <w:t>25 п/м на 100 работающих</w:t>
            </w:r>
          </w:p>
        </w:tc>
        <w:tc>
          <w:tcPr>
            <w:tcW w:w="1860" w:type="dxa"/>
            <w:gridSpan w:val="7"/>
          </w:tcPr>
          <w:p w14:paraId="1D27C46A" w14:textId="77777777" w:rsidR="00EF2903" w:rsidRPr="003F7F23" w:rsidRDefault="00EF2903" w:rsidP="00D421B9">
            <w:pPr>
              <w:pStyle w:val="aa"/>
            </w:pPr>
          </w:p>
        </w:tc>
      </w:tr>
      <w:tr w:rsidR="00EF2903" w:rsidRPr="00821D54" w14:paraId="0AAB2890" w14:textId="77777777" w:rsidTr="005049DE">
        <w:trPr>
          <w:gridAfter w:val="2"/>
          <w:wAfter w:w="31" w:type="dxa"/>
          <w:trHeight w:val="255"/>
        </w:trPr>
        <w:tc>
          <w:tcPr>
            <w:tcW w:w="2424" w:type="dxa"/>
            <w:gridSpan w:val="8"/>
            <w:vMerge/>
          </w:tcPr>
          <w:p w14:paraId="30FE1EEF" w14:textId="77777777" w:rsidR="00EF2903" w:rsidRPr="003F7F23" w:rsidRDefault="00EF2903" w:rsidP="00EF2903">
            <w:pPr>
              <w:pStyle w:val="aa"/>
            </w:pPr>
          </w:p>
        </w:tc>
        <w:tc>
          <w:tcPr>
            <w:tcW w:w="3089" w:type="dxa"/>
            <w:gridSpan w:val="26"/>
          </w:tcPr>
          <w:p w14:paraId="1FF576AA" w14:textId="77777777" w:rsidR="00EF2903" w:rsidRPr="003F7F23" w:rsidRDefault="00EF2903" w:rsidP="00D421B9">
            <w:pPr>
              <w:pStyle w:val="aa"/>
              <w:rPr>
                <w:lang w:eastAsia="ru-RU"/>
              </w:rPr>
            </w:pPr>
            <w:r w:rsidRPr="003F7F23">
              <w:t>Спортивные тренировочные залы, спортклубы, спорткомплексы до 1000 кв. м общей площади</w:t>
            </w:r>
          </w:p>
        </w:tc>
        <w:tc>
          <w:tcPr>
            <w:tcW w:w="2100" w:type="dxa"/>
            <w:gridSpan w:val="20"/>
          </w:tcPr>
          <w:p w14:paraId="26D6284F" w14:textId="77777777" w:rsidR="00EF2903" w:rsidRPr="003F7F23" w:rsidRDefault="00EF2903" w:rsidP="00D421B9">
            <w:pPr>
              <w:pStyle w:val="aa"/>
            </w:pPr>
            <w:r w:rsidRPr="003F7F23">
              <w:t>1 п/м на 35 кв. м общей площади, но не менее 25 машиномест на объект</w:t>
            </w:r>
          </w:p>
        </w:tc>
        <w:tc>
          <w:tcPr>
            <w:tcW w:w="1860" w:type="dxa"/>
            <w:gridSpan w:val="7"/>
          </w:tcPr>
          <w:p w14:paraId="00D51C4B" w14:textId="77777777" w:rsidR="00EF2903" w:rsidRPr="003F7F23" w:rsidRDefault="00EF2903" w:rsidP="00D421B9">
            <w:pPr>
              <w:pStyle w:val="aa"/>
            </w:pPr>
            <w:r w:rsidRPr="003F7F23">
              <w:t>250 м пешеходной доступности</w:t>
            </w:r>
          </w:p>
        </w:tc>
      </w:tr>
      <w:tr w:rsidR="00EF2903" w:rsidRPr="00821D54" w14:paraId="061DFF91" w14:textId="77777777" w:rsidTr="005049DE">
        <w:trPr>
          <w:gridAfter w:val="2"/>
          <w:wAfter w:w="31" w:type="dxa"/>
          <w:trHeight w:val="1410"/>
        </w:trPr>
        <w:tc>
          <w:tcPr>
            <w:tcW w:w="2424" w:type="dxa"/>
            <w:gridSpan w:val="8"/>
            <w:vMerge/>
          </w:tcPr>
          <w:p w14:paraId="633FE272" w14:textId="77777777" w:rsidR="00EF2903" w:rsidRPr="003F7F23" w:rsidRDefault="00EF2903" w:rsidP="00EF2903">
            <w:pPr>
              <w:pStyle w:val="aa"/>
            </w:pPr>
          </w:p>
        </w:tc>
        <w:tc>
          <w:tcPr>
            <w:tcW w:w="3089" w:type="dxa"/>
            <w:gridSpan w:val="26"/>
          </w:tcPr>
          <w:p w14:paraId="24DF155B" w14:textId="77777777" w:rsidR="00EF2903" w:rsidRPr="003F7F23" w:rsidRDefault="00EF2903" w:rsidP="00D421B9">
            <w:pPr>
              <w:pStyle w:val="aa"/>
              <w:rPr>
                <w:lang w:eastAsia="ru-RU"/>
              </w:rPr>
            </w:pPr>
            <w:r w:rsidRPr="003F7F23">
              <w:t>Спортивные тренировочные залы, спортклубы, спорткомплексы до 1500 кв. м общей площади</w:t>
            </w:r>
          </w:p>
        </w:tc>
        <w:tc>
          <w:tcPr>
            <w:tcW w:w="2100" w:type="dxa"/>
            <w:gridSpan w:val="20"/>
          </w:tcPr>
          <w:p w14:paraId="1D430F70" w14:textId="77777777" w:rsidR="00EF2903" w:rsidRPr="003F7F23" w:rsidRDefault="00EF2903" w:rsidP="00D421B9">
            <w:pPr>
              <w:pStyle w:val="aa"/>
            </w:pPr>
            <w:r w:rsidRPr="003F7F23">
              <w:t>1 п/м на 50 кв. м общей площади, но не менее 25 машиномест на объект</w:t>
            </w:r>
          </w:p>
        </w:tc>
        <w:tc>
          <w:tcPr>
            <w:tcW w:w="1860" w:type="dxa"/>
            <w:gridSpan w:val="7"/>
          </w:tcPr>
          <w:p w14:paraId="30B40B30" w14:textId="77777777" w:rsidR="00EF2903" w:rsidRPr="003F7F23" w:rsidRDefault="00EF2903" w:rsidP="00D421B9">
            <w:pPr>
              <w:pStyle w:val="aa"/>
            </w:pPr>
            <w:r w:rsidRPr="003F7F23">
              <w:t>250 м пешеходной доступности</w:t>
            </w:r>
          </w:p>
        </w:tc>
      </w:tr>
      <w:tr w:rsidR="00EF2903" w:rsidRPr="00821D54" w14:paraId="28DA3D1E" w14:textId="77777777" w:rsidTr="005049DE">
        <w:trPr>
          <w:gridAfter w:val="2"/>
          <w:wAfter w:w="31" w:type="dxa"/>
          <w:trHeight w:val="111"/>
        </w:trPr>
        <w:tc>
          <w:tcPr>
            <w:tcW w:w="2424" w:type="dxa"/>
            <w:gridSpan w:val="8"/>
            <w:vMerge/>
          </w:tcPr>
          <w:p w14:paraId="47E209F5" w14:textId="77777777" w:rsidR="00EF2903" w:rsidRPr="003F7F23" w:rsidRDefault="00EF2903" w:rsidP="00EF2903">
            <w:pPr>
              <w:pStyle w:val="aa"/>
            </w:pPr>
          </w:p>
        </w:tc>
        <w:tc>
          <w:tcPr>
            <w:tcW w:w="3089" w:type="dxa"/>
            <w:gridSpan w:val="26"/>
          </w:tcPr>
          <w:p w14:paraId="45A4E341" w14:textId="77777777" w:rsidR="00EF2903" w:rsidRPr="003F7F23" w:rsidRDefault="00EF2903" w:rsidP="00D421B9">
            <w:pPr>
              <w:pStyle w:val="aa"/>
            </w:pPr>
            <w:r w:rsidRPr="003F7F23">
              <w:t>Спортивные тренировочные залы, спортклубы, спорткомплексы свыше 1500 кв. м общей площади</w:t>
            </w:r>
          </w:p>
        </w:tc>
        <w:tc>
          <w:tcPr>
            <w:tcW w:w="2100" w:type="dxa"/>
            <w:gridSpan w:val="20"/>
          </w:tcPr>
          <w:p w14:paraId="61AF19FD" w14:textId="77777777" w:rsidR="00EF2903" w:rsidRPr="003F7F23" w:rsidRDefault="00EF2903" w:rsidP="00D421B9">
            <w:pPr>
              <w:pStyle w:val="aa"/>
            </w:pPr>
            <w:r w:rsidRPr="003F7F23">
              <w:t>1 п/м на 50 кв. м общей площади, но не менее 45 машиномест на объект</w:t>
            </w:r>
          </w:p>
        </w:tc>
        <w:tc>
          <w:tcPr>
            <w:tcW w:w="1860" w:type="dxa"/>
            <w:gridSpan w:val="7"/>
          </w:tcPr>
          <w:p w14:paraId="1584F5E6" w14:textId="77777777" w:rsidR="00EF2903" w:rsidRPr="003F7F23" w:rsidRDefault="00EF2903" w:rsidP="00D421B9">
            <w:pPr>
              <w:pStyle w:val="aa"/>
            </w:pPr>
            <w:r w:rsidRPr="003F7F23">
              <w:t>250 м пешеходной доступности</w:t>
            </w:r>
          </w:p>
        </w:tc>
      </w:tr>
      <w:tr w:rsidR="00EF2903" w:rsidRPr="00821D54" w14:paraId="58302F14" w14:textId="77777777" w:rsidTr="005049DE">
        <w:trPr>
          <w:gridAfter w:val="2"/>
          <w:wAfter w:w="31" w:type="dxa"/>
          <w:trHeight w:val="150"/>
        </w:trPr>
        <w:tc>
          <w:tcPr>
            <w:tcW w:w="2424" w:type="dxa"/>
            <w:gridSpan w:val="8"/>
            <w:vMerge/>
          </w:tcPr>
          <w:p w14:paraId="57676317" w14:textId="77777777" w:rsidR="00EF2903" w:rsidRPr="003F7F23" w:rsidRDefault="00EF2903" w:rsidP="00EF2903">
            <w:pPr>
              <w:pStyle w:val="aa"/>
            </w:pPr>
          </w:p>
        </w:tc>
        <w:tc>
          <w:tcPr>
            <w:tcW w:w="3089" w:type="dxa"/>
            <w:gridSpan w:val="26"/>
          </w:tcPr>
          <w:p w14:paraId="3451563A" w14:textId="77777777" w:rsidR="00EF2903" w:rsidRPr="003F7F23" w:rsidRDefault="00EF2903" w:rsidP="00D421B9">
            <w:pPr>
              <w:pStyle w:val="aa"/>
              <w:rPr>
                <w:lang w:eastAsia="ru-RU"/>
              </w:rPr>
            </w:pPr>
            <w:r w:rsidRPr="003F7F23">
              <w:t xml:space="preserve">Береговые базы маломерного флота, марины </w:t>
            </w:r>
          </w:p>
        </w:tc>
        <w:tc>
          <w:tcPr>
            <w:tcW w:w="2100" w:type="dxa"/>
            <w:gridSpan w:val="20"/>
          </w:tcPr>
          <w:p w14:paraId="2F65C5FD" w14:textId="77777777" w:rsidR="00EF2903" w:rsidRPr="003F7F23" w:rsidRDefault="00EF2903" w:rsidP="00D421B9">
            <w:pPr>
              <w:pStyle w:val="aa"/>
            </w:pPr>
            <w:r w:rsidRPr="003F7F23">
              <w:t>20 п/м на 100 единовременных посетителей</w:t>
            </w:r>
          </w:p>
        </w:tc>
        <w:tc>
          <w:tcPr>
            <w:tcW w:w="1860" w:type="dxa"/>
            <w:gridSpan w:val="7"/>
          </w:tcPr>
          <w:p w14:paraId="6E69495C" w14:textId="77777777" w:rsidR="00EF2903" w:rsidRPr="003F7F23" w:rsidRDefault="00EF2903" w:rsidP="00D421B9">
            <w:pPr>
              <w:pStyle w:val="aa"/>
            </w:pPr>
            <w:r w:rsidRPr="003F7F23">
              <w:t>400 м пешеходной доступности</w:t>
            </w:r>
          </w:p>
        </w:tc>
      </w:tr>
      <w:tr w:rsidR="00EF2903" w:rsidRPr="00821D54" w14:paraId="09A7E642" w14:textId="77777777" w:rsidTr="005049DE">
        <w:trPr>
          <w:gridAfter w:val="2"/>
          <w:wAfter w:w="31" w:type="dxa"/>
          <w:trHeight w:val="150"/>
        </w:trPr>
        <w:tc>
          <w:tcPr>
            <w:tcW w:w="2424" w:type="dxa"/>
            <w:gridSpan w:val="8"/>
            <w:vMerge/>
          </w:tcPr>
          <w:p w14:paraId="4B8AF864" w14:textId="77777777" w:rsidR="00EF2903" w:rsidRPr="003F7F23" w:rsidRDefault="00EF2903" w:rsidP="00EF2903">
            <w:pPr>
              <w:pStyle w:val="aa"/>
            </w:pPr>
          </w:p>
        </w:tc>
        <w:tc>
          <w:tcPr>
            <w:tcW w:w="3089" w:type="dxa"/>
            <w:gridSpan w:val="26"/>
          </w:tcPr>
          <w:p w14:paraId="2D680446" w14:textId="77777777" w:rsidR="00EF2903" w:rsidRPr="003F7F23" w:rsidRDefault="00EF2903" w:rsidP="00D421B9">
            <w:pPr>
              <w:pStyle w:val="aa"/>
              <w:rPr>
                <w:lang w:eastAsia="ru-RU"/>
              </w:rPr>
            </w:pPr>
            <w:r w:rsidRPr="003F7F23">
              <w:t>Аквапарки</w:t>
            </w:r>
          </w:p>
        </w:tc>
        <w:tc>
          <w:tcPr>
            <w:tcW w:w="2100" w:type="dxa"/>
            <w:gridSpan w:val="20"/>
          </w:tcPr>
          <w:p w14:paraId="0A78B325" w14:textId="77777777" w:rsidR="00EF2903" w:rsidRPr="003F7F23" w:rsidRDefault="00EF2903" w:rsidP="00D421B9">
            <w:pPr>
              <w:pStyle w:val="aa"/>
            </w:pPr>
            <w:r w:rsidRPr="003F7F23">
              <w:t>28 п/м на 100 единовременных посетителей</w:t>
            </w:r>
          </w:p>
        </w:tc>
        <w:tc>
          <w:tcPr>
            <w:tcW w:w="1860" w:type="dxa"/>
            <w:gridSpan w:val="7"/>
          </w:tcPr>
          <w:p w14:paraId="537D5161" w14:textId="77777777" w:rsidR="00EF2903" w:rsidRPr="003F7F23" w:rsidRDefault="00EF2903" w:rsidP="00D421B9">
            <w:pPr>
              <w:pStyle w:val="aa"/>
            </w:pPr>
            <w:r w:rsidRPr="003F7F23">
              <w:t>250 м пешеходной доступности</w:t>
            </w:r>
          </w:p>
        </w:tc>
      </w:tr>
      <w:tr w:rsidR="00EF2903" w:rsidRPr="00821D54" w14:paraId="425BA3D4" w14:textId="77777777" w:rsidTr="005049DE">
        <w:trPr>
          <w:gridAfter w:val="2"/>
          <w:wAfter w:w="31" w:type="dxa"/>
          <w:trHeight w:val="96"/>
        </w:trPr>
        <w:tc>
          <w:tcPr>
            <w:tcW w:w="2424" w:type="dxa"/>
            <w:gridSpan w:val="8"/>
            <w:vMerge/>
          </w:tcPr>
          <w:p w14:paraId="09393AA9" w14:textId="77777777" w:rsidR="00EF2903" w:rsidRPr="003F7F23" w:rsidRDefault="00EF2903" w:rsidP="00EF2903">
            <w:pPr>
              <w:pStyle w:val="aa"/>
            </w:pPr>
          </w:p>
        </w:tc>
        <w:tc>
          <w:tcPr>
            <w:tcW w:w="3089" w:type="dxa"/>
            <w:gridSpan w:val="26"/>
          </w:tcPr>
          <w:p w14:paraId="738C2036" w14:textId="77777777" w:rsidR="00EF2903" w:rsidRPr="003F7F23" w:rsidRDefault="00EF2903" w:rsidP="00D421B9">
            <w:pPr>
              <w:pStyle w:val="aa"/>
              <w:rPr>
                <w:lang w:eastAsia="ru-RU"/>
              </w:rPr>
            </w:pPr>
            <w:r w:rsidRPr="003F7F23">
              <w:t>Музеи</w:t>
            </w:r>
          </w:p>
        </w:tc>
        <w:tc>
          <w:tcPr>
            <w:tcW w:w="2100" w:type="dxa"/>
            <w:gridSpan w:val="20"/>
          </w:tcPr>
          <w:p w14:paraId="61BCA802" w14:textId="77777777" w:rsidR="00EF2903" w:rsidRPr="003F7F23" w:rsidRDefault="00EF2903" w:rsidP="00D421B9">
            <w:pPr>
              <w:pStyle w:val="aa"/>
            </w:pPr>
            <w:r w:rsidRPr="003F7F23">
              <w:t>Принимать в соответствии с заданием на проектирование</w:t>
            </w:r>
          </w:p>
        </w:tc>
        <w:tc>
          <w:tcPr>
            <w:tcW w:w="1860" w:type="dxa"/>
            <w:gridSpan w:val="7"/>
          </w:tcPr>
          <w:p w14:paraId="1D864040" w14:textId="77777777" w:rsidR="00EF2903" w:rsidRPr="003F7F23" w:rsidRDefault="00EF2903" w:rsidP="00D421B9">
            <w:pPr>
              <w:pStyle w:val="aa"/>
            </w:pPr>
            <w:r w:rsidRPr="003F7F23">
              <w:t>250 м пешеходной доступности</w:t>
            </w:r>
          </w:p>
        </w:tc>
      </w:tr>
      <w:tr w:rsidR="00EF2903" w:rsidRPr="00821D54" w14:paraId="483C68BA" w14:textId="77777777" w:rsidTr="005049DE">
        <w:trPr>
          <w:gridAfter w:val="2"/>
          <w:wAfter w:w="31" w:type="dxa"/>
          <w:trHeight w:val="111"/>
        </w:trPr>
        <w:tc>
          <w:tcPr>
            <w:tcW w:w="2424" w:type="dxa"/>
            <w:gridSpan w:val="8"/>
            <w:vMerge/>
          </w:tcPr>
          <w:p w14:paraId="50A8C7EB" w14:textId="77777777" w:rsidR="00EF2903" w:rsidRPr="003F7F23" w:rsidRDefault="00EF2903" w:rsidP="00EF2903">
            <w:pPr>
              <w:pStyle w:val="aa"/>
            </w:pPr>
          </w:p>
        </w:tc>
        <w:tc>
          <w:tcPr>
            <w:tcW w:w="3089" w:type="dxa"/>
            <w:gridSpan w:val="26"/>
          </w:tcPr>
          <w:p w14:paraId="760A5C48" w14:textId="77777777" w:rsidR="00EF2903" w:rsidRPr="003F7F23" w:rsidRDefault="00EF2903" w:rsidP="00D421B9">
            <w:pPr>
              <w:pStyle w:val="aa"/>
              <w:rPr>
                <w:lang w:eastAsia="ru-RU"/>
              </w:rPr>
            </w:pPr>
            <w:r w:rsidRPr="003F7F23">
              <w:t>Театры, цирки, кинотеатры, концертные залы</w:t>
            </w:r>
          </w:p>
        </w:tc>
        <w:tc>
          <w:tcPr>
            <w:tcW w:w="2100" w:type="dxa"/>
            <w:gridSpan w:val="20"/>
          </w:tcPr>
          <w:p w14:paraId="0683352A" w14:textId="77777777" w:rsidR="00EF2903" w:rsidRPr="003F7F23" w:rsidRDefault="00EF2903" w:rsidP="00D421B9">
            <w:pPr>
              <w:pStyle w:val="aa"/>
            </w:pPr>
            <w:r w:rsidRPr="003F7F23">
              <w:t>13 п/м на 100 зрительских мест</w:t>
            </w:r>
          </w:p>
        </w:tc>
        <w:tc>
          <w:tcPr>
            <w:tcW w:w="1860" w:type="dxa"/>
            <w:gridSpan w:val="7"/>
          </w:tcPr>
          <w:p w14:paraId="729B3B3C" w14:textId="77777777" w:rsidR="00EF2903" w:rsidRPr="003F7F23" w:rsidRDefault="00EF2903" w:rsidP="00D421B9">
            <w:pPr>
              <w:pStyle w:val="aa"/>
            </w:pPr>
            <w:r w:rsidRPr="003F7F23">
              <w:t>250 м пешеходной доступности</w:t>
            </w:r>
          </w:p>
        </w:tc>
      </w:tr>
      <w:tr w:rsidR="00EF2903" w:rsidRPr="00821D54" w14:paraId="21D88706" w14:textId="77777777" w:rsidTr="005049DE">
        <w:trPr>
          <w:gridAfter w:val="2"/>
          <w:wAfter w:w="31" w:type="dxa"/>
          <w:trHeight w:val="126"/>
        </w:trPr>
        <w:tc>
          <w:tcPr>
            <w:tcW w:w="2424" w:type="dxa"/>
            <w:gridSpan w:val="8"/>
            <w:vMerge/>
          </w:tcPr>
          <w:p w14:paraId="508A9231" w14:textId="77777777" w:rsidR="00EF2903" w:rsidRPr="003F7F23" w:rsidRDefault="00EF2903" w:rsidP="00EF2903">
            <w:pPr>
              <w:pStyle w:val="aa"/>
            </w:pPr>
          </w:p>
        </w:tc>
        <w:tc>
          <w:tcPr>
            <w:tcW w:w="3089" w:type="dxa"/>
            <w:gridSpan w:val="26"/>
          </w:tcPr>
          <w:p w14:paraId="6F174DD8" w14:textId="77777777" w:rsidR="00EF2903" w:rsidRPr="003F7F23" w:rsidRDefault="00EF2903" w:rsidP="00D421B9">
            <w:pPr>
              <w:pStyle w:val="aa"/>
              <w:rPr>
                <w:lang w:eastAsia="ru-RU"/>
              </w:rPr>
            </w:pPr>
            <w:r w:rsidRPr="003F7F23">
              <w:t xml:space="preserve">Дома культуры </w:t>
            </w:r>
          </w:p>
        </w:tc>
        <w:tc>
          <w:tcPr>
            <w:tcW w:w="2100" w:type="dxa"/>
            <w:gridSpan w:val="20"/>
          </w:tcPr>
          <w:p w14:paraId="6C1254D2" w14:textId="77777777" w:rsidR="00EF2903" w:rsidRPr="003F7F23" w:rsidRDefault="00EF2903" w:rsidP="00D421B9">
            <w:pPr>
              <w:pStyle w:val="aa"/>
            </w:pPr>
            <w:r w:rsidRPr="003F7F23">
              <w:t>1 п/м на 6 единовременных посетителей</w:t>
            </w:r>
          </w:p>
        </w:tc>
        <w:tc>
          <w:tcPr>
            <w:tcW w:w="1860" w:type="dxa"/>
            <w:gridSpan w:val="7"/>
          </w:tcPr>
          <w:p w14:paraId="164CF826" w14:textId="77777777" w:rsidR="00EF2903" w:rsidRPr="003F7F23" w:rsidRDefault="00EF2903" w:rsidP="00D421B9">
            <w:pPr>
              <w:pStyle w:val="aa"/>
            </w:pPr>
            <w:r w:rsidRPr="003F7F23">
              <w:t>250 м пешеходной доступности</w:t>
            </w:r>
          </w:p>
        </w:tc>
      </w:tr>
      <w:tr w:rsidR="00EF2903" w:rsidRPr="00821D54" w14:paraId="61A6CA92" w14:textId="77777777" w:rsidTr="005049DE">
        <w:trPr>
          <w:gridAfter w:val="2"/>
          <w:wAfter w:w="31" w:type="dxa"/>
          <w:trHeight w:val="111"/>
        </w:trPr>
        <w:tc>
          <w:tcPr>
            <w:tcW w:w="2424" w:type="dxa"/>
            <w:gridSpan w:val="8"/>
            <w:vMerge/>
          </w:tcPr>
          <w:p w14:paraId="0AC0B405" w14:textId="77777777" w:rsidR="00EF2903" w:rsidRPr="003F7F23" w:rsidRDefault="00EF2903" w:rsidP="00EF2903">
            <w:pPr>
              <w:pStyle w:val="aa"/>
            </w:pPr>
          </w:p>
        </w:tc>
        <w:tc>
          <w:tcPr>
            <w:tcW w:w="3089" w:type="dxa"/>
            <w:gridSpan w:val="26"/>
          </w:tcPr>
          <w:p w14:paraId="1DC6D832" w14:textId="77777777" w:rsidR="00EF2903" w:rsidRPr="003F7F23" w:rsidRDefault="00EF2903" w:rsidP="00D421B9">
            <w:pPr>
              <w:pStyle w:val="aa"/>
              <w:rPr>
                <w:lang w:eastAsia="ru-RU"/>
              </w:rPr>
            </w:pPr>
            <w:r w:rsidRPr="003F7F23">
              <w:t>Центральные, специальные и специализированные библиотеки</w:t>
            </w:r>
          </w:p>
        </w:tc>
        <w:tc>
          <w:tcPr>
            <w:tcW w:w="2100" w:type="dxa"/>
            <w:gridSpan w:val="20"/>
          </w:tcPr>
          <w:p w14:paraId="7060A85D" w14:textId="77777777" w:rsidR="00EF2903" w:rsidRPr="003F7F23" w:rsidRDefault="00EF2903" w:rsidP="00D421B9">
            <w:pPr>
              <w:pStyle w:val="aa"/>
            </w:pPr>
            <w:r w:rsidRPr="003F7F23">
              <w:t>24 п/м на 100 мест</w:t>
            </w:r>
          </w:p>
        </w:tc>
        <w:tc>
          <w:tcPr>
            <w:tcW w:w="1860" w:type="dxa"/>
            <w:gridSpan w:val="7"/>
          </w:tcPr>
          <w:p w14:paraId="4727EC73" w14:textId="77777777" w:rsidR="00EF2903" w:rsidRPr="003F7F23" w:rsidRDefault="00EF2903" w:rsidP="00D421B9">
            <w:pPr>
              <w:pStyle w:val="aa"/>
            </w:pPr>
            <w:r w:rsidRPr="003F7F23">
              <w:t>250 м пешеходной доступности</w:t>
            </w:r>
          </w:p>
        </w:tc>
      </w:tr>
      <w:tr w:rsidR="00EF2903" w:rsidRPr="00821D54" w14:paraId="48937B13" w14:textId="77777777" w:rsidTr="005049DE">
        <w:trPr>
          <w:gridAfter w:val="2"/>
          <w:wAfter w:w="31" w:type="dxa"/>
          <w:trHeight w:val="126"/>
        </w:trPr>
        <w:tc>
          <w:tcPr>
            <w:tcW w:w="2424" w:type="dxa"/>
            <w:gridSpan w:val="8"/>
            <w:vMerge/>
          </w:tcPr>
          <w:p w14:paraId="56B6383A" w14:textId="77777777" w:rsidR="00EF2903" w:rsidRPr="003F7F23" w:rsidRDefault="00EF2903" w:rsidP="00EF2903">
            <w:pPr>
              <w:pStyle w:val="aa"/>
            </w:pPr>
          </w:p>
        </w:tc>
        <w:tc>
          <w:tcPr>
            <w:tcW w:w="3089" w:type="dxa"/>
            <w:gridSpan w:val="26"/>
          </w:tcPr>
          <w:p w14:paraId="2797E635" w14:textId="77777777" w:rsidR="00EF2903" w:rsidRPr="003F7F23" w:rsidRDefault="00EF2903" w:rsidP="00D421B9">
            <w:pPr>
              <w:pStyle w:val="aa"/>
              <w:rPr>
                <w:lang w:eastAsia="ru-RU"/>
              </w:rPr>
            </w:pPr>
            <w:r w:rsidRPr="003F7F23">
              <w:t>Досугово-развлекательные учреждения (бильярдные, боулинги, развлекательные центры, дискотеки, залы игровых автоматов, ночные клубы, интернет-кафе)</w:t>
            </w:r>
          </w:p>
        </w:tc>
        <w:tc>
          <w:tcPr>
            <w:tcW w:w="2100" w:type="dxa"/>
            <w:gridSpan w:val="20"/>
          </w:tcPr>
          <w:p w14:paraId="096750A1" w14:textId="77777777" w:rsidR="00EF2903" w:rsidRPr="003F7F23" w:rsidRDefault="00EF2903" w:rsidP="00D421B9">
            <w:pPr>
              <w:pStyle w:val="aa"/>
            </w:pPr>
            <w:r w:rsidRPr="003F7F23">
              <w:t>30 п/м на 100 мест или единовременных посетителей</w:t>
            </w:r>
          </w:p>
        </w:tc>
        <w:tc>
          <w:tcPr>
            <w:tcW w:w="1860" w:type="dxa"/>
            <w:gridSpan w:val="7"/>
          </w:tcPr>
          <w:p w14:paraId="5B8CEE01" w14:textId="77777777" w:rsidR="00EF2903" w:rsidRPr="003F7F23" w:rsidRDefault="00EF2903" w:rsidP="00D421B9">
            <w:pPr>
              <w:pStyle w:val="aa"/>
            </w:pPr>
            <w:r w:rsidRPr="003F7F23">
              <w:t>250 м пешеходной доступности</w:t>
            </w:r>
          </w:p>
        </w:tc>
      </w:tr>
      <w:tr w:rsidR="00EF2903" w:rsidRPr="00821D54" w14:paraId="45FD9010" w14:textId="77777777" w:rsidTr="005049DE">
        <w:trPr>
          <w:gridAfter w:val="2"/>
          <w:wAfter w:w="31" w:type="dxa"/>
          <w:trHeight w:val="165"/>
        </w:trPr>
        <w:tc>
          <w:tcPr>
            <w:tcW w:w="2424" w:type="dxa"/>
            <w:gridSpan w:val="8"/>
            <w:vMerge/>
          </w:tcPr>
          <w:p w14:paraId="5CE55228" w14:textId="77777777" w:rsidR="00EF2903" w:rsidRPr="003F7F23" w:rsidRDefault="00EF2903" w:rsidP="00EF2903">
            <w:pPr>
              <w:pStyle w:val="aa"/>
            </w:pPr>
          </w:p>
        </w:tc>
        <w:tc>
          <w:tcPr>
            <w:tcW w:w="3089" w:type="dxa"/>
            <w:gridSpan w:val="26"/>
          </w:tcPr>
          <w:p w14:paraId="648DA298" w14:textId="77777777" w:rsidR="00EF2903" w:rsidRPr="003F7F23" w:rsidRDefault="00EF2903" w:rsidP="00D421B9">
            <w:pPr>
              <w:pStyle w:val="aa"/>
              <w:rPr>
                <w:lang w:eastAsia="ru-RU"/>
              </w:rPr>
            </w:pPr>
            <w:r w:rsidRPr="003F7F23">
              <w:t>Объекты религиозных конфессий</w:t>
            </w:r>
          </w:p>
        </w:tc>
        <w:tc>
          <w:tcPr>
            <w:tcW w:w="2100" w:type="dxa"/>
            <w:gridSpan w:val="20"/>
          </w:tcPr>
          <w:p w14:paraId="28A387CC" w14:textId="77777777" w:rsidR="00EF2903" w:rsidRPr="003F7F23" w:rsidRDefault="00EF2903" w:rsidP="00D421B9">
            <w:pPr>
              <w:pStyle w:val="aa"/>
            </w:pPr>
            <w:r w:rsidRPr="003F7F23">
              <w:t>12 п/м на 100 мест или единовременных посетителей</w:t>
            </w:r>
          </w:p>
        </w:tc>
        <w:tc>
          <w:tcPr>
            <w:tcW w:w="1860" w:type="dxa"/>
            <w:gridSpan w:val="7"/>
          </w:tcPr>
          <w:p w14:paraId="249D6A23" w14:textId="77777777" w:rsidR="00EF2903" w:rsidRPr="003F7F23" w:rsidRDefault="00EF2903" w:rsidP="00D421B9">
            <w:pPr>
              <w:pStyle w:val="aa"/>
            </w:pPr>
            <w:r w:rsidRPr="003F7F23">
              <w:t>250 м пешеходной доступности</w:t>
            </w:r>
          </w:p>
        </w:tc>
      </w:tr>
      <w:tr w:rsidR="00EF2903" w:rsidRPr="00821D54" w14:paraId="693BBB90" w14:textId="77777777" w:rsidTr="005049DE">
        <w:trPr>
          <w:gridAfter w:val="2"/>
          <w:wAfter w:w="31" w:type="dxa"/>
          <w:trHeight w:val="111"/>
        </w:trPr>
        <w:tc>
          <w:tcPr>
            <w:tcW w:w="2424" w:type="dxa"/>
            <w:gridSpan w:val="8"/>
            <w:vMerge/>
          </w:tcPr>
          <w:p w14:paraId="2B8C9D5D" w14:textId="77777777" w:rsidR="00EF2903" w:rsidRPr="003F7F23" w:rsidRDefault="00EF2903" w:rsidP="00EF2903">
            <w:pPr>
              <w:pStyle w:val="aa"/>
            </w:pPr>
          </w:p>
        </w:tc>
        <w:tc>
          <w:tcPr>
            <w:tcW w:w="3089" w:type="dxa"/>
            <w:gridSpan w:val="26"/>
            <w:vAlign w:val="center"/>
          </w:tcPr>
          <w:p w14:paraId="4C7DD3AC" w14:textId="77777777" w:rsidR="00EF2903" w:rsidRPr="003F7F23" w:rsidRDefault="00EF2903" w:rsidP="00D421B9">
            <w:pPr>
              <w:pStyle w:val="aa"/>
              <w:rPr>
                <w:lang w:eastAsia="ru-RU"/>
              </w:rPr>
            </w:pPr>
            <w:r w:rsidRPr="003F7F23">
              <w:t>Торговые объекты общей площадью от 25 кв. м до 100 кв. м</w:t>
            </w:r>
          </w:p>
        </w:tc>
        <w:tc>
          <w:tcPr>
            <w:tcW w:w="2100" w:type="dxa"/>
            <w:gridSpan w:val="20"/>
          </w:tcPr>
          <w:p w14:paraId="122E53FD" w14:textId="77777777" w:rsidR="00EF2903" w:rsidRPr="003F7F23" w:rsidRDefault="00EF2903" w:rsidP="00D421B9">
            <w:pPr>
              <w:pStyle w:val="aa"/>
            </w:pPr>
            <w:r w:rsidRPr="003F7F23">
              <w:t>Не менее 1 п/м на 1 объект</w:t>
            </w:r>
          </w:p>
        </w:tc>
        <w:tc>
          <w:tcPr>
            <w:tcW w:w="1860" w:type="dxa"/>
            <w:gridSpan w:val="7"/>
          </w:tcPr>
          <w:p w14:paraId="1658D6F9" w14:textId="77777777" w:rsidR="00EF2903" w:rsidRPr="003F7F23" w:rsidRDefault="00EF2903" w:rsidP="00D421B9">
            <w:pPr>
              <w:pStyle w:val="aa"/>
            </w:pPr>
            <w:r w:rsidRPr="003F7F23">
              <w:t>150 м пешеходной доступности</w:t>
            </w:r>
          </w:p>
        </w:tc>
      </w:tr>
      <w:tr w:rsidR="00EF2903" w:rsidRPr="00821D54" w14:paraId="2197CC39" w14:textId="77777777" w:rsidTr="005049DE">
        <w:trPr>
          <w:gridAfter w:val="2"/>
          <w:wAfter w:w="31" w:type="dxa"/>
          <w:trHeight w:val="111"/>
        </w:trPr>
        <w:tc>
          <w:tcPr>
            <w:tcW w:w="2424" w:type="dxa"/>
            <w:gridSpan w:val="8"/>
            <w:vMerge/>
          </w:tcPr>
          <w:p w14:paraId="33976A7D" w14:textId="77777777" w:rsidR="00EF2903" w:rsidRPr="003F7F23" w:rsidRDefault="00EF2903" w:rsidP="00EF2903">
            <w:pPr>
              <w:pStyle w:val="aa"/>
            </w:pPr>
          </w:p>
        </w:tc>
        <w:tc>
          <w:tcPr>
            <w:tcW w:w="3089" w:type="dxa"/>
            <w:gridSpan w:val="26"/>
            <w:vAlign w:val="center"/>
          </w:tcPr>
          <w:p w14:paraId="52DD1BD2" w14:textId="77777777" w:rsidR="00EF2903" w:rsidRPr="003F7F23" w:rsidRDefault="00EF2903" w:rsidP="00D421B9">
            <w:pPr>
              <w:pStyle w:val="aa"/>
              <w:rPr>
                <w:lang w:eastAsia="ru-RU"/>
              </w:rPr>
            </w:pPr>
            <w:r w:rsidRPr="003F7F23">
              <w:t>Торговые объекты общей площадью от 100 до 500 кв. м</w:t>
            </w:r>
          </w:p>
        </w:tc>
        <w:tc>
          <w:tcPr>
            <w:tcW w:w="2100" w:type="dxa"/>
            <w:gridSpan w:val="20"/>
          </w:tcPr>
          <w:p w14:paraId="07811C09" w14:textId="77777777" w:rsidR="00EF2903" w:rsidRPr="003F7F23" w:rsidRDefault="00EF2903" w:rsidP="00D421B9">
            <w:pPr>
              <w:pStyle w:val="aa"/>
            </w:pPr>
            <w:r w:rsidRPr="003F7F23">
              <w:t>4 п/м на 100 кв. м общей площади</w:t>
            </w:r>
          </w:p>
        </w:tc>
        <w:tc>
          <w:tcPr>
            <w:tcW w:w="1860" w:type="dxa"/>
            <w:gridSpan w:val="7"/>
          </w:tcPr>
          <w:p w14:paraId="7F1D4973" w14:textId="77777777" w:rsidR="00EF2903" w:rsidRPr="003F7F23" w:rsidRDefault="00EF2903" w:rsidP="00D421B9">
            <w:pPr>
              <w:pStyle w:val="aa"/>
            </w:pPr>
            <w:r w:rsidRPr="003F7F23">
              <w:t>150 м пешеходной доступности</w:t>
            </w:r>
          </w:p>
        </w:tc>
      </w:tr>
      <w:tr w:rsidR="00EF2903" w:rsidRPr="00821D54" w14:paraId="40B7FCB6" w14:textId="77777777" w:rsidTr="005049DE">
        <w:trPr>
          <w:gridAfter w:val="2"/>
          <w:wAfter w:w="31" w:type="dxa"/>
          <w:trHeight w:val="111"/>
        </w:trPr>
        <w:tc>
          <w:tcPr>
            <w:tcW w:w="2424" w:type="dxa"/>
            <w:gridSpan w:val="8"/>
            <w:vMerge/>
          </w:tcPr>
          <w:p w14:paraId="57825B88" w14:textId="77777777" w:rsidR="00EF2903" w:rsidRPr="003F7F23" w:rsidRDefault="00EF2903" w:rsidP="00EF2903">
            <w:pPr>
              <w:pStyle w:val="aa"/>
            </w:pPr>
          </w:p>
        </w:tc>
        <w:tc>
          <w:tcPr>
            <w:tcW w:w="3089" w:type="dxa"/>
            <w:gridSpan w:val="26"/>
            <w:vAlign w:val="center"/>
          </w:tcPr>
          <w:p w14:paraId="3EFE4C6B" w14:textId="77777777" w:rsidR="00EF2903" w:rsidRPr="003F7F23" w:rsidRDefault="00EF2903" w:rsidP="00D421B9">
            <w:pPr>
              <w:pStyle w:val="aa"/>
              <w:rPr>
                <w:lang w:eastAsia="ru-RU"/>
              </w:rPr>
            </w:pPr>
            <w:r w:rsidRPr="003F7F23">
              <w:t>Торговые объекты общей площадью от 500 до 1500 кв. м</w:t>
            </w:r>
          </w:p>
        </w:tc>
        <w:tc>
          <w:tcPr>
            <w:tcW w:w="2100" w:type="dxa"/>
            <w:gridSpan w:val="20"/>
          </w:tcPr>
          <w:p w14:paraId="3CC680CF" w14:textId="77777777" w:rsidR="00EF2903" w:rsidRPr="003F7F23" w:rsidRDefault="00EF2903" w:rsidP="00D421B9">
            <w:pPr>
              <w:pStyle w:val="aa"/>
            </w:pPr>
            <w:r w:rsidRPr="003F7F23">
              <w:t>3 п/м на 100 кв. м общей площади</w:t>
            </w:r>
          </w:p>
        </w:tc>
        <w:tc>
          <w:tcPr>
            <w:tcW w:w="1860" w:type="dxa"/>
            <w:gridSpan w:val="7"/>
          </w:tcPr>
          <w:p w14:paraId="26485A2B" w14:textId="77777777" w:rsidR="00EF2903" w:rsidRPr="003F7F23" w:rsidRDefault="00EF2903" w:rsidP="00D421B9">
            <w:pPr>
              <w:pStyle w:val="aa"/>
            </w:pPr>
            <w:r w:rsidRPr="003F7F23">
              <w:t>150 м пешеходной доступности</w:t>
            </w:r>
          </w:p>
        </w:tc>
      </w:tr>
      <w:tr w:rsidR="00EF2903" w:rsidRPr="00821D54" w14:paraId="3C501013" w14:textId="77777777" w:rsidTr="005049DE">
        <w:trPr>
          <w:gridAfter w:val="2"/>
          <w:wAfter w:w="31" w:type="dxa"/>
          <w:trHeight w:val="150"/>
        </w:trPr>
        <w:tc>
          <w:tcPr>
            <w:tcW w:w="2424" w:type="dxa"/>
            <w:gridSpan w:val="8"/>
            <w:vMerge/>
          </w:tcPr>
          <w:p w14:paraId="6D66AAD4" w14:textId="77777777" w:rsidR="00EF2903" w:rsidRPr="003F7F23" w:rsidRDefault="00EF2903" w:rsidP="00EF2903">
            <w:pPr>
              <w:pStyle w:val="aa"/>
            </w:pPr>
          </w:p>
        </w:tc>
        <w:tc>
          <w:tcPr>
            <w:tcW w:w="3089" w:type="dxa"/>
            <w:gridSpan w:val="26"/>
            <w:vAlign w:val="center"/>
          </w:tcPr>
          <w:p w14:paraId="16B4899E" w14:textId="77777777" w:rsidR="00EF2903" w:rsidRPr="003F7F23" w:rsidRDefault="00EF2903" w:rsidP="00D421B9">
            <w:pPr>
              <w:pStyle w:val="aa"/>
            </w:pPr>
            <w:r w:rsidRPr="003F7F23">
              <w:t>Торговые объекты общей площадью от 1500 кв. м и более</w:t>
            </w:r>
          </w:p>
        </w:tc>
        <w:tc>
          <w:tcPr>
            <w:tcW w:w="2100" w:type="dxa"/>
            <w:gridSpan w:val="20"/>
          </w:tcPr>
          <w:p w14:paraId="27103CF4" w14:textId="77777777" w:rsidR="00EF2903" w:rsidRPr="003F7F23" w:rsidRDefault="00EF2903" w:rsidP="00D421B9">
            <w:pPr>
              <w:pStyle w:val="aa"/>
            </w:pPr>
            <w:r w:rsidRPr="003F7F23">
              <w:t>2 п/м на 100 кв. м общей площади, но не менее 50 п/м</w:t>
            </w:r>
          </w:p>
        </w:tc>
        <w:tc>
          <w:tcPr>
            <w:tcW w:w="1860" w:type="dxa"/>
            <w:gridSpan w:val="7"/>
          </w:tcPr>
          <w:p w14:paraId="34FF2C37" w14:textId="77777777" w:rsidR="00EF2903" w:rsidRPr="003F7F23" w:rsidRDefault="00EF2903" w:rsidP="00D421B9">
            <w:pPr>
              <w:pStyle w:val="aa"/>
            </w:pPr>
            <w:r w:rsidRPr="003F7F23">
              <w:t>150 м пешеходной доступности</w:t>
            </w:r>
          </w:p>
        </w:tc>
      </w:tr>
      <w:tr w:rsidR="00EF2903" w:rsidRPr="00821D54" w14:paraId="28CF7519" w14:textId="77777777" w:rsidTr="005049DE">
        <w:trPr>
          <w:gridAfter w:val="2"/>
          <w:wAfter w:w="31" w:type="dxa"/>
          <w:trHeight w:val="150"/>
        </w:trPr>
        <w:tc>
          <w:tcPr>
            <w:tcW w:w="2424" w:type="dxa"/>
            <w:gridSpan w:val="8"/>
            <w:vMerge/>
          </w:tcPr>
          <w:p w14:paraId="6685776D" w14:textId="77777777" w:rsidR="00EF2903" w:rsidRPr="003F7F23" w:rsidRDefault="00EF2903" w:rsidP="00EF2903">
            <w:pPr>
              <w:pStyle w:val="aa"/>
            </w:pPr>
          </w:p>
        </w:tc>
        <w:tc>
          <w:tcPr>
            <w:tcW w:w="3089" w:type="dxa"/>
            <w:gridSpan w:val="26"/>
            <w:vAlign w:val="center"/>
          </w:tcPr>
          <w:p w14:paraId="2943783A" w14:textId="77777777" w:rsidR="00EF2903" w:rsidRPr="003F7F23" w:rsidRDefault="00EF2903" w:rsidP="00D421B9">
            <w:pPr>
              <w:pStyle w:val="aa"/>
              <w:rPr>
                <w:lang w:eastAsia="ru-RU"/>
              </w:rPr>
            </w:pPr>
            <w:r w:rsidRPr="003F7F23">
              <w:t>Рынки</w:t>
            </w:r>
          </w:p>
        </w:tc>
        <w:tc>
          <w:tcPr>
            <w:tcW w:w="2100" w:type="dxa"/>
            <w:gridSpan w:val="20"/>
          </w:tcPr>
          <w:p w14:paraId="1C680491" w14:textId="77777777" w:rsidR="00EF2903" w:rsidRPr="003F7F23" w:rsidRDefault="00EF2903" w:rsidP="00D421B9">
            <w:pPr>
              <w:pStyle w:val="aa"/>
            </w:pPr>
            <w:r w:rsidRPr="003F7F23">
              <w:t xml:space="preserve">1 п/м на 40 кв. м </w:t>
            </w:r>
            <w:r w:rsidRPr="003F7F23">
              <w:lastRenderedPageBreak/>
              <w:t>общей площади</w:t>
            </w:r>
          </w:p>
        </w:tc>
        <w:tc>
          <w:tcPr>
            <w:tcW w:w="1860" w:type="dxa"/>
            <w:gridSpan w:val="7"/>
          </w:tcPr>
          <w:p w14:paraId="5D83EAB1" w14:textId="77777777" w:rsidR="00EF2903" w:rsidRPr="003F7F23" w:rsidRDefault="00EF2903" w:rsidP="00D421B9">
            <w:pPr>
              <w:pStyle w:val="aa"/>
            </w:pPr>
            <w:r w:rsidRPr="003F7F23">
              <w:lastRenderedPageBreak/>
              <w:t xml:space="preserve">150 м </w:t>
            </w:r>
            <w:r w:rsidRPr="003F7F23">
              <w:lastRenderedPageBreak/>
              <w:t>пешеходной доступности</w:t>
            </w:r>
          </w:p>
        </w:tc>
      </w:tr>
      <w:tr w:rsidR="00EF2903" w:rsidRPr="00821D54" w14:paraId="56F45FA9" w14:textId="77777777" w:rsidTr="005049DE">
        <w:trPr>
          <w:gridAfter w:val="2"/>
          <w:wAfter w:w="31" w:type="dxa"/>
          <w:trHeight w:val="135"/>
        </w:trPr>
        <w:tc>
          <w:tcPr>
            <w:tcW w:w="2424" w:type="dxa"/>
            <w:gridSpan w:val="8"/>
            <w:vMerge/>
          </w:tcPr>
          <w:p w14:paraId="39CC1008" w14:textId="77777777" w:rsidR="00EF2903" w:rsidRPr="003F7F23" w:rsidRDefault="00EF2903" w:rsidP="00EF2903">
            <w:pPr>
              <w:pStyle w:val="aa"/>
            </w:pPr>
          </w:p>
        </w:tc>
        <w:tc>
          <w:tcPr>
            <w:tcW w:w="3089" w:type="dxa"/>
            <w:gridSpan w:val="26"/>
            <w:vAlign w:val="center"/>
          </w:tcPr>
          <w:p w14:paraId="648FD57A" w14:textId="77777777" w:rsidR="00EF2903" w:rsidRPr="003F7F23" w:rsidRDefault="00EF2903" w:rsidP="00D421B9">
            <w:pPr>
              <w:pStyle w:val="aa"/>
              <w:rPr>
                <w:lang w:eastAsia="ru-RU"/>
              </w:rPr>
            </w:pPr>
            <w:r w:rsidRPr="003F7F23">
              <w:t>Предприятия общественного питания</w:t>
            </w:r>
          </w:p>
        </w:tc>
        <w:tc>
          <w:tcPr>
            <w:tcW w:w="2100" w:type="dxa"/>
            <w:gridSpan w:val="20"/>
          </w:tcPr>
          <w:p w14:paraId="7CFD899A" w14:textId="77777777" w:rsidR="00EF2903" w:rsidRPr="003F7F23" w:rsidRDefault="00EF2903" w:rsidP="00D421B9">
            <w:pPr>
              <w:pStyle w:val="aa"/>
            </w:pPr>
            <w:r w:rsidRPr="003F7F23">
              <w:t>1 п/м на 5 посадочных мест</w:t>
            </w:r>
          </w:p>
        </w:tc>
        <w:tc>
          <w:tcPr>
            <w:tcW w:w="1860" w:type="dxa"/>
            <w:gridSpan w:val="7"/>
          </w:tcPr>
          <w:p w14:paraId="2594C272" w14:textId="77777777" w:rsidR="00EF2903" w:rsidRPr="003F7F23" w:rsidRDefault="00EF2903" w:rsidP="00D421B9">
            <w:pPr>
              <w:pStyle w:val="aa"/>
            </w:pPr>
            <w:r w:rsidRPr="003F7F23">
              <w:t>150 м пешеходной доступности</w:t>
            </w:r>
          </w:p>
        </w:tc>
      </w:tr>
      <w:tr w:rsidR="00EF2903" w:rsidRPr="00821D54" w14:paraId="2140180D" w14:textId="77777777" w:rsidTr="005049DE">
        <w:trPr>
          <w:gridAfter w:val="2"/>
          <w:wAfter w:w="31" w:type="dxa"/>
          <w:trHeight w:val="135"/>
        </w:trPr>
        <w:tc>
          <w:tcPr>
            <w:tcW w:w="2424" w:type="dxa"/>
            <w:gridSpan w:val="8"/>
            <w:vMerge/>
          </w:tcPr>
          <w:p w14:paraId="7806C4D6" w14:textId="77777777" w:rsidR="00EF2903" w:rsidRPr="003F7F23" w:rsidRDefault="00EF2903" w:rsidP="00EF2903">
            <w:pPr>
              <w:pStyle w:val="aa"/>
            </w:pPr>
          </w:p>
        </w:tc>
        <w:tc>
          <w:tcPr>
            <w:tcW w:w="3089" w:type="dxa"/>
            <w:gridSpan w:val="26"/>
            <w:vAlign w:val="center"/>
          </w:tcPr>
          <w:p w14:paraId="36BA3BE8" w14:textId="77777777" w:rsidR="00EF2903" w:rsidRPr="003F7F23" w:rsidRDefault="00EF2903" w:rsidP="00D421B9">
            <w:pPr>
              <w:pStyle w:val="aa"/>
              <w:rPr>
                <w:lang w:eastAsia="ru-RU"/>
              </w:rPr>
            </w:pPr>
            <w:r w:rsidRPr="003F7F23">
              <w:t>Гостиницы общей площадью до 1500 кв. м</w:t>
            </w:r>
          </w:p>
        </w:tc>
        <w:tc>
          <w:tcPr>
            <w:tcW w:w="2100" w:type="dxa"/>
            <w:gridSpan w:val="20"/>
          </w:tcPr>
          <w:p w14:paraId="2198F7FE" w14:textId="77777777" w:rsidR="00EF2903" w:rsidRPr="003F7F23" w:rsidRDefault="00EF2903" w:rsidP="00D421B9">
            <w:pPr>
              <w:pStyle w:val="aa"/>
            </w:pPr>
            <w:r w:rsidRPr="003F7F23">
              <w:t>1 п/м на 150 кв. м общей площади, но не менее 3 п/м на 10 номеров</w:t>
            </w:r>
          </w:p>
        </w:tc>
        <w:tc>
          <w:tcPr>
            <w:tcW w:w="1860" w:type="dxa"/>
            <w:gridSpan w:val="7"/>
          </w:tcPr>
          <w:p w14:paraId="046E9468" w14:textId="77777777" w:rsidR="00EF2903" w:rsidRPr="003F7F23" w:rsidRDefault="00EF2903" w:rsidP="00D421B9">
            <w:pPr>
              <w:pStyle w:val="aa"/>
            </w:pPr>
            <w:r w:rsidRPr="003F7F23">
              <w:t>250 м пешеходной доступности</w:t>
            </w:r>
          </w:p>
        </w:tc>
      </w:tr>
      <w:tr w:rsidR="00EF2903" w:rsidRPr="00821D54" w14:paraId="2DC655A3" w14:textId="77777777" w:rsidTr="005049DE">
        <w:trPr>
          <w:gridAfter w:val="2"/>
          <w:wAfter w:w="31" w:type="dxa"/>
          <w:trHeight w:val="126"/>
        </w:trPr>
        <w:tc>
          <w:tcPr>
            <w:tcW w:w="2424" w:type="dxa"/>
            <w:gridSpan w:val="8"/>
            <w:vMerge/>
          </w:tcPr>
          <w:p w14:paraId="32E75C07" w14:textId="77777777" w:rsidR="00EF2903" w:rsidRPr="003F7F23" w:rsidRDefault="00EF2903" w:rsidP="00EF2903">
            <w:pPr>
              <w:pStyle w:val="aa"/>
            </w:pPr>
          </w:p>
        </w:tc>
        <w:tc>
          <w:tcPr>
            <w:tcW w:w="3089" w:type="dxa"/>
            <w:gridSpan w:val="26"/>
            <w:vAlign w:val="center"/>
          </w:tcPr>
          <w:p w14:paraId="70C23FF2" w14:textId="77777777" w:rsidR="00EF2903" w:rsidRPr="003F7F23" w:rsidRDefault="00EF2903" w:rsidP="00D421B9">
            <w:pPr>
              <w:pStyle w:val="aa"/>
              <w:rPr>
                <w:lang w:eastAsia="ru-RU"/>
              </w:rPr>
            </w:pPr>
            <w:r w:rsidRPr="003F7F23">
              <w:t>Гостиницы общей площадью от 1500 до 5000 кв. м</w:t>
            </w:r>
          </w:p>
        </w:tc>
        <w:tc>
          <w:tcPr>
            <w:tcW w:w="2100" w:type="dxa"/>
            <w:gridSpan w:val="20"/>
          </w:tcPr>
          <w:p w14:paraId="671C2B16" w14:textId="77777777" w:rsidR="00EF2903" w:rsidRPr="003F7F23" w:rsidRDefault="00EF2903" w:rsidP="00D421B9">
            <w:pPr>
              <w:pStyle w:val="aa"/>
            </w:pPr>
            <w:r w:rsidRPr="003F7F23">
              <w:t>1 п/м на 250 кв. м общей площади, не менее 10 п/м на объект</w:t>
            </w:r>
          </w:p>
        </w:tc>
        <w:tc>
          <w:tcPr>
            <w:tcW w:w="1860" w:type="dxa"/>
            <w:gridSpan w:val="7"/>
          </w:tcPr>
          <w:p w14:paraId="3EADD4B7" w14:textId="77777777" w:rsidR="00EF2903" w:rsidRPr="003F7F23" w:rsidRDefault="00EF2903" w:rsidP="00D421B9">
            <w:pPr>
              <w:pStyle w:val="aa"/>
            </w:pPr>
            <w:r w:rsidRPr="003F7F23">
              <w:t>400 м пешеходной доступности</w:t>
            </w:r>
          </w:p>
        </w:tc>
      </w:tr>
      <w:tr w:rsidR="00EF2903" w:rsidRPr="00821D54" w14:paraId="669071CA" w14:textId="77777777" w:rsidTr="005049DE">
        <w:trPr>
          <w:gridAfter w:val="2"/>
          <w:wAfter w:w="31" w:type="dxa"/>
          <w:trHeight w:val="135"/>
        </w:trPr>
        <w:tc>
          <w:tcPr>
            <w:tcW w:w="2424" w:type="dxa"/>
            <w:gridSpan w:val="8"/>
            <w:vMerge/>
          </w:tcPr>
          <w:p w14:paraId="2CD009EF" w14:textId="77777777" w:rsidR="00EF2903" w:rsidRPr="003F7F23" w:rsidRDefault="00EF2903" w:rsidP="00EF2903">
            <w:pPr>
              <w:pStyle w:val="aa"/>
            </w:pPr>
          </w:p>
        </w:tc>
        <w:tc>
          <w:tcPr>
            <w:tcW w:w="3089" w:type="dxa"/>
            <w:gridSpan w:val="26"/>
            <w:vAlign w:val="center"/>
          </w:tcPr>
          <w:p w14:paraId="4419E6BF" w14:textId="77777777" w:rsidR="00EF2903" w:rsidRPr="003F7F23" w:rsidRDefault="00EF2903" w:rsidP="00D421B9">
            <w:pPr>
              <w:pStyle w:val="aa"/>
            </w:pPr>
            <w:r w:rsidRPr="003F7F23">
              <w:t>Гостиницы общей площадью 5000 кв. м и более</w:t>
            </w:r>
          </w:p>
        </w:tc>
        <w:tc>
          <w:tcPr>
            <w:tcW w:w="2100" w:type="dxa"/>
            <w:gridSpan w:val="20"/>
          </w:tcPr>
          <w:p w14:paraId="30B60DD2" w14:textId="77777777" w:rsidR="00EF2903" w:rsidRPr="003F7F23" w:rsidRDefault="00EF2903" w:rsidP="00D421B9">
            <w:pPr>
              <w:pStyle w:val="aa"/>
            </w:pPr>
            <w:r w:rsidRPr="003F7F23">
              <w:t>1 п/м на 300 кв. м общей площади, но не менее 20 п/м на объект</w:t>
            </w:r>
          </w:p>
        </w:tc>
        <w:tc>
          <w:tcPr>
            <w:tcW w:w="1860" w:type="dxa"/>
            <w:gridSpan w:val="7"/>
          </w:tcPr>
          <w:p w14:paraId="533D025C" w14:textId="77777777" w:rsidR="00EF2903" w:rsidRPr="003F7F23" w:rsidRDefault="00EF2903" w:rsidP="00D421B9">
            <w:pPr>
              <w:pStyle w:val="aa"/>
            </w:pPr>
            <w:r w:rsidRPr="003F7F23">
              <w:t>400 м пешеходной доступности</w:t>
            </w:r>
          </w:p>
        </w:tc>
      </w:tr>
      <w:tr w:rsidR="00EF2903" w:rsidRPr="00821D54" w14:paraId="397D1C66" w14:textId="77777777" w:rsidTr="005049DE">
        <w:trPr>
          <w:gridAfter w:val="2"/>
          <w:wAfter w:w="31" w:type="dxa"/>
          <w:trHeight w:val="150"/>
        </w:trPr>
        <w:tc>
          <w:tcPr>
            <w:tcW w:w="2424" w:type="dxa"/>
            <w:gridSpan w:val="8"/>
            <w:vMerge/>
          </w:tcPr>
          <w:p w14:paraId="4E6A4193" w14:textId="77777777" w:rsidR="00EF2903" w:rsidRPr="003F7F23" w:rsidRDefault="00EF2903" w:rsidP="00EF2903">
            <w:pPr>
              <w:pStyle w:val="aa"/>
            </w:pPr>
          </w:p>
        </w:tc>
        <w:tc>
          <w:tcPr>
            <w:tcW w:w="3089" w:type="dxa"/>
            <w:gridSpan w:val="26"/>
            <w:vAlign w:val="center"/>
          </w:tcPr>
          <w:p w14:paraId="5D629385" w14:textId="77777777" w:rsidR="00EF2903" w:rsidRPr="003F7F23" w:rsidRDefault="00EF2903" w:rsidP="00D421B9">
            <w:pPr>
              <w:pStyle w:val="aa"/>
            </w:pPr>
            <w:r w:rsidRPr="003F7F23">
              <w:t>Гостиницы общей площадью 5000 кв. м и более (4 и 5 звезд)</w:t>
            </w:r>
          </w:p>
        </w:tc>
        <w:tc>
          <w:tcPr>
            <w:tcW w:w="2100" w:type="dxa"/>
            <w:gridSpan w:val="20"/>
          </w:tcPr>
          <w:p w14:paraId="29C23D78" w14:textId="77777777" w:rsidR="00EF2903" w:rsidRPr="003F7F23" w:rsidRDefault="00EF2903" w:rsidP="00D421B9">
            <w:pPr>
              <w:pStyle w:val="aa"/>
            </w:pPr>
            <w:r w:rsidRPr="003F7F23">
              <w:t>1 п/м на 350 кв. м общей площади, но не менее 20 п/м на объект</w:t>
            </w:r>
          </w:p>
        </w:tc>
        <w:tc>
          <w:tcPr>
            <w:tcW w:w="1860" w:type="dxa"/>
            <w:gridSpan w:val="7"/>
          </w:tcPr>
          <w:p w14:paraId="1BBCEA81" w14:textId="77777777" w:rsidR="00EF2903" w:rsidRPr="003F7F23" w:rsidRDefault="00EF2903" w:rsidP="00D421B9">
            <w:pPr>
              <w:pStyle w:val="aa"/>
            </w:pPr>
            <w:r w:rsidRPr="003F7F23">
              <w:t>400 м пешеходной доступности</w:t>
            </w:r>
          </w:p>
        </w:tc>
      </w:tr>
      <w:tr w:rsidR="00EF2903" w:rsidRPr="00821D54" w14:paraId="301D6800" w14:textId="77777777" w:rsidTr="005049DE">
        <w:trPr>
          <w:gridAfter w:val="2"/>
          <w:wAfter w:w="31" w:type="dxa"/>
          <w:trHeight w:val="165"/>
        </w:trPr>
        <w:tc>
          <w:tcPr>
            <w:tcW w:w="2424" w:type="dxa"/>
            <w:gridSpan w:val="8"/>
            <w:vMerge/>
          </w:tcPr>
          <w:p w14:paraId="0FB73E1D" w14:textId="77777777" w:rsidR="00EF2903" w:rsidRPr="003F7F23" w:rsidRDefault="00EF2903" w:rsidP="00EF2903">
            <w:pPr>
              <w:pStyle w:val="aa"/>
            </w:pPr>
          </w:p>
        </w:tc>
        <w:tc>
          <w:tcPr>
            <w:tcW w:w="3089" w:type="dxa"/>
            <w:gridSpan w:val="26"/>
            <w:vAlign w:val="center"/>
          </w:tcPr>
          <w:p w14:paraId="03D695D6" w14:textId="77777777" w:rsidR="00EF2903" w:rsidRPr="003F7F23" w:rsidRDefault="00EF2903" w:rsidP="00D421B9">
            <w:pPr>
              <w:pStyle w:val="aa"/>
              <w:rPr>
                <w:lang w:eastAsia="ru-RU"/>
              </w:rPr>
            </w:pPr>
            <w:r w:rsidRPr="003F7F23">
              <w:t>Спортбазы, детские лагеря</w:t>
            </w:r>
          </w:p>
        </w:tc>
        <w:tc>
          <w:tcPr>
            <w:tcW w:w="2100" w:type="dxa"/>
            <w:gridSpan w:val="20"/>
          </w:tcPr>
          <w:p w14:paraId="5A3EE82A" w14:textId="77777777" w:rsidR="00EF2903" w:rsidRPr="003F7F23" w:rsidRDefault="00EF2903" w:rsidP="00D421B9">
            <w:pPr>
              <w:pStyle w:val="aa"/>
            </w:pPr>
            <w:r w:rsidRPr="003F7F23">
              <w:t>10 п/м на 100 мест</w:t>
            </w:r>
          </w:p>
        </w:tc>
        <w:tc>
          <w:tcPr>
            <w:tcW w:w="1860" w:type="dxa"/>
            <w:gridSpan w:val="7"/>
          </w:tcPr>
          <w:p w14:paraId="3A5D80A7" w14:textId="77777777" w:rsidR="00EF2903" w:rsidRPr="003F7F23" w:rsidRDefault="00EF2903" w:rsidP="00D421B9">
            <w:pPr>
              <w:pStyle w:val="aa"/>
            </w:pPr>
            <w:r w:rsidRPr="003F7F23">
              <w:t>250 м пешеходной доступности</w:t>
            </w:r>
          </w:p>
        </w:tc>
      </w:tr>
      <w:tr w:rsidR="00EF2903" w:rsidRPr="00821D54" w14:paraId="4C0531C3" w14:textId="77777777" w:rsidTr="005049DE">
        <w:trPr>
          <w:gridAfter w:val="2"/>
          <w:wAfter w:w="31" w:type="dxa"/>
          <w:trHeight w:val="135"/>
        </w:trPr>
        <w:tc>
          <w:tcPr>
            <w:tcW w:w="2424" w:type="dxa"/>
            <w:gridSpan w:val="8"/>
            <w:vMerge/>
          </w:tcPr>
          <w:p w14:paraId="732B9FF7" w14:textId="77777777" w:rsidR="00EF2903" w:rsidRPr="003F7F23" w:rsidRDefault="00EF2903" w:rsidP="00EF2903">
            <w:pPr>
              <w:pStyle w:val="aa"/>
            </w:pPr>
          </w:p>
        </w:tc>
        <w:tc>
          <w:tcPr>
            <w:tcW w:w="3089" w:type="dxa"/>
            <w:gridSpan w:val="26"/>
            <w:vAlign w:val="center"/>
          </w:tcPr>
          <w:p w14:paraId="6BA4AA02" w14:textId="77777777" w:rsidR="00EF2903" w:rsidRPr="003F7F23" w:rsidRDefault="00EF2903" w:rsidP="00D421B9">
            <w:pPr>
              <w:pStyle w:val="aa"/>
              <w:rPr>
                <w:lang w:eastAsia="ru-RU"/>
              </w:rPr>
            </w:pPr>
            <w:r w:rsidRPr="003F7F23">
              <w:t>Кемпинги</w:t>
            </w:r>
          </w:p>
        </w:tc>
        <w:tc>
          <w:tcPr>
            <w:tcW w:w="2100" w:type="dxa"/>
            <w:gridSpan w:val="20"/>
          </w:tcPr>
          <w:p w14:paraId="271B027E" w14:textId="77777777" w:rsidR="00EF2903" w:rsidRPr="003F7F23" w:rsidRDefault="00EF2903" w:rsidP="00D421B9">
            <w:pPr>
              <w:pStyle w:val="aa"/>
            </w:pPr>
            <w:r w:rsidRPr="003F7F23">
              <w:t>1 п/м на 1 площадку (по расчетной вместимости)</w:t>
            </w:r>
          </w:p>
        </w:tc>
        <w:tc>
          <w:tcPr>
            <w:tcW w:w="1860" w:type="dxa"/>
            <w:gridSpan w:val="7"/>
          </w:tcPr>
          <w:p w14:paraId="523B67AD" w14:textId="77777777" w:rsidR="00EF2903" w:rsidRPr="003F7F23" w:rsidRDefault="00EF2903" w:rsidP="00D421B9">
            <w:pPr>
              <w:pStyle w:val="aa"/>
            </w:pPr>
            <w:r w:rsidRPr="003F7F23">
              <w:t>250 м пешеходной доступности</w:t>
            </w:r>
          </w:p>
        </w:tc>
      </w:tr>
      <w:tr w:rsidR="00EF2903" w:rsidRPr="00821D54" w14:paraId="293B4BA2" w14:textId="77777777" w:rsidTr="005049DE">
        <w:trPr>
          <w:gridAfter w:val="2"/>
          <w:wAfter w:w="31" w:type="dxa"/>
          <w:trHeight w:val="195"/>
        </w:trPr>
        <w:tc>
          <w:tcPr>
            <w:tcW w:w="2424" w:type="dxa"/>
            <w:gridSpan w:val="8"/>
            <w:vMerge/>
          </w:tcPr>
          <w:p w14:paraId="7E52DE7A" w14:textId="77777777" w:rsidR="00EF2903" w:rsidRPr="003F7F23" w:rsidRDefault="00EF2903" w:rsidP="00EF2903">
            <w:pPr>
              <w:pStyle w:val="aa"/>
            </w:pPr>
          </w:p>
        </w:tc>
        <w:tc>
          <w:tcPr>
            <w:tcW w:w="3089" w:type="dxa"/>
            <w:gridSpan w:val="26"/>
            <w:vAlign w:val="center"/>
          </w:tcPr>
          <w:p w14:paraId="4C2DE9F4" w14:textId="77777777" w:rsidR="00EF2903" w:rsidRPr="003F7F23" w:rsidRDefault="00EF2903" w:rsidP="00D421B9">
            <w:pPr>
              <w:pStyle w:val="aa"/>
              <w:rPr>
                <w:lang w:eastAsia="ru-RU"/>
              </w:rPr>
            </w:pPr>
            <w:r w:rsidRPr="003F7F23">
              <w:t>Объекты бытового обслуживания (ателье, химчистки, прачечные, мастерские)</w:t>
            </w:r>
          </w:p>
        </w:tc>
        <w:tc>
          <w:tcPr>
            <w:tcW w:w="2100" w:type="dxa"/>
            <w:gridSpan w:val="20"/>
          </w:tcPr>
          <w:p w14:paraId="18750465" w14:textId="77777777" w:rsidR="00EF2903" w:rsidRPr="003F7F23" w:rsidRDefault="00EF2903" w:rsidP="00D421B9">
            <w:pPr>
              <w:pStyle w:val="aa"/>
            </w:pPr>
            <w:r w:rsidRPr="003F7F23">
              <w:t>1 п/м на 30 кв. м общей площади</w:t>
            </w:r>
          </w:p>
        </w:tc>
        <w:tc>
          <w:tcPr>
            <w:tcW w:w="1860" w:type="dxa"/>
            <w:gridSpan w:val="7"/>
          </w:tcPr>
          <w:p w14:paraId="5C36467F" w14:textId="77777777" w:rsidR="00EF2903" w:rsidRPr="003F7F23" w:rsidRDefault="00EF2903" w:rsidP="00D421B9">
            <w:pPr>
              <w:pStyle w:val="aa"/>
            </w:pPr>
            <w:r w:rsidRPr="003F7F23">
              <w:t>250 м пешеходной доступности</w:t>
            </w:r>
          </w:p>
        </w:tc>
      </w:tr>
      <w:tr w:rsidR="00EF2903" w:rsidRPr="00821D54" w14:paraId="06C16EE1" w14:textId="77777777" w:rsidTr="005049DE">
        <w:trPr>
          <w:gridAfter w:val="2"/>
          <w:wAfter w:w="31" w:type="dxa"/>
          <w:trHeight w:val="165"/>
        </w:trPr>
        <w:tc>
          <w:tcPr>
            <w:tcW w:w="2424" w:type="dxa"/>
            <w:gridSpan w:val="8"/>
            <w:vMerge/>
          </w:tcPr>
          <w:p w14:paraId="62D142FE" w14:textId="77777777" w:rsidR="00EF2903" w:rsidRPr="003F7F23" w:rsidRDefault="00EF2903" w:rsidP="00EF2903">
            <w:pPr>
              <w:pStyle w:val="aa"/>
            </w:pPr>
          </w:p>
        </w:tc>
        <w:tc>
          <w:tcPr>
            <w:tcW w:w="3089" w:type="dxa"/>
            <w:gridSpan w:val="26"/>
            <w:vAlign w:val="center"/>
          </w:tcPr>
          <w:p w14:paraId="1103EC82" w14:textId="77777777" w:rsidR="00EF2903" w:rsidRPr="003F7F23" w:rsidRDefault="00EF2903" w:rsidP="00D421B9">
            <w:pPr>
              <w:pStyle w:val="aa"/>
              <w:rPr>
                <w:lang w:eastAsia="ru-RU"/>
              </w:rPr>
            </w:pPr>
            <w:r w:rsidRPr="003F7F23">
              <w:t>Салон ритуальных услуг</w:t>
            </w:r>
          </w:p>
        </w:tc>
        <w:tc>
          <w:tcPr>
            <w:tcW w:w="2100" w:type="dxa"/>
            <w:gridSpan w:val="20"/>
          </w:tcPr>
          <w:p w14:paraId="5E94EFB9" w14:textId="77777777" w:rsidR="00EF2903" w:rsidRPr="003F7F23" w:rsidRDefault="00EF2903" w:rsidP="00D421B9">
            <w:pPr>
              <w:pStyle w:val="aa"/>
            </w:pPr>
            <w:r w:rsidRPr="003F7F23">
              <w:t>Не менее 1 п/м на 25 кв. м общей площади</w:t>
            </w:r>
          </w:p>
        </w:tc>
        <w:tc>
          <w:tcPr>
            <w:tcW w:w="1860" w:type="dxa"/>
            <w:gridSpan w:val="7"/>
          </w:tcPr>
          <w:p w14:paraId="12BD6467" w14:textId="77777777" w:rsidR="00EF2903" w:rsidRPr="003F7F23" w:rsidRDefault="00EF2903" w:rsidP="00D421B9">
            <w:pPr>
              <w:pStyle w:val="aa"/>
            </w:pPr>
            <w:r w:rsidRPr="003F7F23">
              <w:t>250 м пешеходной доступности</w:t>
            </w:r>
          </w:p>
        </w:tc>
      </w:tr>
      <w:tr w:rsidR="00EF2903" w:rsidRPr="00821D54" w14:paraId="63AF3C04" w14:textId="77777777" w:rsidTr="005049DE">
        <w:trPr>
          <w:gridAfter w:val="2"/>
          <w:wAfter w:w="31" w:type="dxa"/>
          <w:trHeight w:val="96"/>
        </w:trPr>
        <w:tc>
          <w:tcPr>
            <w:tcW w:w="2424" w:type="dxa"/>
            <w:gridSpan w:val="8"/>
            <w:vMerge/>
          </w:tcPr>
          <w:p w14:paraId="45C76EB3" w14:textId="77777777" w:rsidR="00EF2903" w:rsidRPr="003F7F23" w:rsidRDefault="00EF2903" w:rsidP="00EF2903">
            <w:pPr>
              <w:pStyle w:val="aa"/>
            </w:pPr>
          </w:p>
        </w:tc>
        <w:tc>
          <w:tcPr>
            <w:tcW w:w="3089" w:type="dxa"/>
            <w:gridSpan w:val="26"/>
            <w:vAlign w:val="center"/>
          </w:tcPr>
          <w:p w14:paraId="0EEEB561" w14:textId="77777777" w:rsidR="00EF2903" w:rsidRPr="003F7F23" w:rsidRDefault="00EF2903" w:rsidP="00D421B9">
            <w:pPr>
              <w:pStyle w:val="aa"/>
              <w:rPr>
                <w:lang w:eastAsia="ru-RU"/>
              </w:rPr>
            </w:pPr>
            <w:r w:rsidRPr="003F7F23">
              <w:t>Станции технического обслуживания, автомойки</w:t>
            </w:r>
          </w:p>
        </w:tc>
        <w:tc>
          <w:tcPr>
            <w:tcW w:w="2100" w:type="dxa"/>
            <w:gridSpan w:val="20"/>
          </w:tcPr>
          <w:p w14:paraId="76B0F060" w14:textId="77777777" w:rsidR="00EF2903" w:rsidRPr="003F7F23" w:rsidRDefault="00EF2903" w:rsidP="00D421B9">
            <w:pPr>
              <w:pStyle w:val="aa"/>
            </w:pPr>
            <w:r w:rsidRPr="003F7F23">
              <w:t>1 п/м на 1 бокс</w:t>
            </w:r>
          </w:p>
        </w:tc>
        <w:tc>
          <w:tcPr>
            <w:tcW w:w="1860" w:type="dxa"/>
            <w:gridSpan w:val="7"/>
          </w:tcPr>
          <w:p w14:paraId="7D027E2B" w14:textId="77777777" w:rsidR="00EF2903" w:rsidRPr="003F7F23" w:rsidRDefault="00EF2903" w:rsidP="00D421B9">
            <w:pPr>
              <w:pStyle w:val="aa"/>
            </w:pPr>
            <w:r w:rsidRPr="003F7F23">
              <w:t>250 м пешеходной доступности</w:t>
            </w:r>
          </w:p>
        </w:tc>
      </w:tr>
      <w:tr w:rsidR="00EF2903" w:rsidRPr="00821D54" w14:paraId="34FB117A" w14:textId="77777777" w:rsidTr="005049DE">
        <w:trPr>
          <w:gridAfter w:val="2"/>
          <w:wAfter w:w="31" w:type="dxa"/>
          <w:trHeight w:val="111"/>
        </w:trPr>
        <w:tc>
          <w:tcPr>
            <w:tcW w:w="2424" w:type="dxa"/>
            <w:gridSpan w:val="8"/>
            <w:vMerge/>
          </w:tcPr>
          <w:p w14:paraId="549E6428" w14:textId="77777777" w:rsidR="00EF2903" w:rsidRPr="003F7F23" w:rsidRDefault="00EF2903" w:rsidP="00EF2903">
            <w:pPr>
              <w:pStyle w:val="aa"/>
            </w:pPr>
          </w:p>
        </w:tc>
        <w:tc>
          <w:tcPr>
            <w:tcW w:w="3089" w:type="dxa"/>
            <w:gridSpan w:val="26"/>
          </w:tcPr>
          <w:p w14:paraId="5B75324A" w14:textId="77777777" w:rsidR="00EF2903" w:rsidRPr="003F7F23" w:rsidRDefault="00EF2903" w:rsidP="00D421B9">
            <w:pPr>
              <w:pStyle w:val="aa"/>
            </w:pPr>
            <w:r w:rsidRPr="003F7F23">
              <w:t>Стадионы с трибунами</w:t>
            </w:r>
          </w:p>
        </w:tc>
        <w:tc>
          <w:tcPr>
            <w:tcW w:w="2100" w:type="dxa"/>
            <w:gridSpan w:val="20"/>
          </w:tcPr>
          <w:p w14:paraId="3A171FF8" w14:textId="77777777" w:rsidR="00EF2903" w:rsidRPr="003F7F23" w:rsidRDefault="00EF2903" w:rsidP="00D421B9">
            <w:pPr>
              <w:pStyle w:val="aa"/>
            </w:pPr>
            <w:r w:rsidRPr="003F7F23">
              <w:t>4 п/м на 100 мест</w:t>
            </w:r>
          </w:p>
        </w:tc>
        <w:tc>
          <w:tcPr>
            <w:tcW w:w="1860" w:type="dxa"/>
            <w:gridSpan w:val="7"/>
          </w:tcPr>
          <w:p w14:paraId="243233D4" w14:textId="77777777" w:rsidR="00EF2903" w:rsidRPr="003F7F23" w:rsidRDefault="00EF2903" w:rsidP="00D421B9">
            <w:pPr>
              <w:pStyle w:val="aa"/>
            </w:pPr>
            <w:r w:rsidRPr="003F7F23">
              <w:t>400 м пешеходной доступности</w:t>
            </w:r>
          </w:p>
        </w:tc>
      </w:tr>
      <w:tr w:rsidR="00EF2903" w:rsidRPr="00821D54" w14:paraId="42DDBE33" w14:textId="77777777" w:rsidTr="005049DE">
        <w:trPr>
          <w:gridAfter w:val="2"/>
          <w:wAfter w:w="31" w:type="dxa"/>
          <w:trHeight w:val="126"/>
        </w:trPr>
        <w:tc>
          <w:tcPr>
            <w:tcW w:w="2424" w:type="dxa"/>
            <w:gridSpan w:val="8"/>
            <w:vMerge/>
          </w:tcPr>
          <w:p w14:paraId="1EDA3769" w14:textId="77777777" w:rsidR="00EF2903" w:rsidRPr="003F7F23" w:rsidRDefault="00EF2903" w:rsidP="00EF2903">
            <w:pPr>
              <w:pStyle w:val="aa"/>
            </w:pPr>
          </w:p>
        </w:tc>
        <w:tc>
          <w:tcPr>
            <w:tcW w:w="3089" w:type="dxa"/>
            <w:gridSpan w:val="26"/>
          </w:tcPr>
          <w:p w14:paraId="348C7290" w14:textId="77777777" w:rsidR="00EF2903" w:rsidRPr="003F7F23" w:rsidRDefault="00EF2903" w:rsidP="00D421B9">
            <w:pPr>
              <w:pStyle w:val="aa"/>
            </w:pPr>
            <w:r w:rsidRPr="003F7F23">
              <w:t>Парки культуры и отдыха</w:t>
            </w:r>
          </w:p>
        </w:tc>
        <w:tc>
          <w:tcPr>
            <w:tcW w:w="2100" w:type="dxa"/>
            <w:gridSpan w:val="20"/>
          </w:tcPr>
          <w:p w14:paraId="0B13D9BB" w14:textId="77777777" w:rsidR="00EF2903" w:rsidRPr="003F7F23" w:rsidRDefault="00EF2903" w:rsidP="00D421B9">
            <w:pPr>
              <w:pStyle w:val="aa"/>
            </w:pPr>
            <w:r w:rsidRPr="003F7F23">
              <w:t>20 п/м на 100 единовременных посетителей</w:t>
            </w:r>
          </w:p>
        </w:tc>
        <w:tc>
          <w:tcPr>
            <w:tcW w:w="1860" w:type="dxa"/>
            <w:gridSpan w:val="7"/>
          </w:tcPr>
          <w:p w14:paraId="13947F21" w14:textId="77777777" w:rsidR="00EF2903" w:rsidRPr="003F7F23" w:rsidRDefault="00EF2903" w:rsidP="00D421B9">
            <w:pPr>
              <w:pStyle w:val="aa"/>
            </w:pPr>
            <w:r w:rsidRPr="003F7F23">
              <w:t>400 м пешеходной доступности</w:t>
            </w:r>
          </w:p>
        </w:tc>
      </w:tr>
      <w:tr w:rsidR="00EF2903" w:rsidRPr="00821D54" w14:paraId="5D1100EF" w14:textId="77777777" w:rsidTr="005049DE">
        <w:trPr>
          <w:gridAfter w:val="2"/>
          <w:wAfter w:w="31" w:type="dxa"/>
          <w:trHeight w:val="135"/>
        </w:trPr>
        <w:tc>
          <w:tcPr>
            <w:tcW w:w="2424" w:type="dxa"/>
            <w:gridSpan w:val="8"/>
            <w:vMerge/>
          </w:tcPr>
          <w:p w14:paraId="4FD6809F" w14:textId="77777777" w:rsidR="00EF2903" w:rsidRPr="003F7F23" w:rsidRDefault="00EF2903" w:rsidP="00EF2903">
            <w:pPr>
              <w:pStyle w:val="aa"/>
            </w:pPr>
          </w:p>
        </w:tc>
        <w:tc>
          <w:tcPr>
            <w:tcW w:w="3089" w:type="dxa"/>
            <w:gridSpan w:val="26"/>
          </w:tcPr>
          <w:p w14:paraId="73112249" w14:textId="77777777" w:rsidR="00EF2903" w:rsidRPr="003F7F23" w:rsidRDefault="00EF2903" w:rsidP="00D421B9">
            <w:pPr>
              <w:pStyle w:val="aa"/>
            </w:pPr>
            <w:r w:rsidRPr="003F7F23">
              <w:t>Пляжи</w:t>
            </w:r>
          </w:p>
        </w:tc>
        <w:tc>
          <w:tcPr>
            <w:tcW w:w="2100" w:type="dxa"/>
            <w:gridSpan w:val="20"/>
          </w:tcPr>
          <w:p w14:paraId="735D3224" w14:textId="77777777" w:rsidR="00EF2903" w:rsidRPr="003F7F23" w:rsidRDefault="00EF2903" w:rsidP="00D421B9">
            <w:pPr>
              <w:pStyle w:val="aa"/>
            </w:pPr>
            <w:r w:rsidRPr="003F7F23">
              <w:t>15 п/м на 100 единовременных посетителей</w:t>
            </w:r>
          </w:p>
        </w:tc>
        <w:tc>
          <w:tcPr>
            <w:tcW w:w="1860" w:type="dxa"/>
            <w:gridSpan w:val="7"/>
          </w:tcPr>
          <w:p w14:paraId="5959975F" w14:textId="77777777" w:rsidR="00EF2903" w:rsidRPr="003F7F23" w:rsidRDefault="00EF2903" w:rsidP="00D421B9">
            <w:pPr>
              <w:pStyle w:val="aa"/>
            </w:pPr>
            <w:r w:rsidRPr="003F7F23">
              <w:t>500 м пешеходной доступности</w:t>
            </w:r>
          </w:p>
        </w:tc>
      </w:tr>
      <w:tr w:rsidR="00EF2903" w:rsidRPr="00821D54" w14:paraId="1DD243C2" w14:textId="77777777" w:rsidTr="005049DE">
        <w:trPr>
          <w:gridAfter w:val="2"/>
          <w:wAfter w:w="31" w:type="dxa"/>
          <w:trHeight w:val="135"/>
        </w:trPr>
        <w:tc>
          <w:tcPr>
            <w:tcW w:w="2424" w:type="dxa"/>
            <w:gridSpan w:val="8"/>
            <w:vMerge/>
          </w:tcPr>
          <w:p w14:paraId="705DC077" w14:textId="77777777" w:rsidR="00EF2903" w:rsidRPr="003F7F23" w:rsidRDefault="00EF2903" w:rsidP="00EF2903">
            <w:pPr>
              <w:pStyle w:val="aa"/>
            </w:pPr>
          </w:p>
        </w:tc>
        <w:tc>
          <w:tcPr>
            <w:tcW w:w="3089" w:type="dxa"/>
            <w:gridSpan w:val="26"/>
          </w:tcPr>
          <w:p w14:paraId="57AD87CB" w14:textId="77777777" w:rsidR="00EF2903" w:rsidRPr="003F7F23" w:rsidRDefault="008818BE" w:rsidP="008818BE">
            <w:pPr>
              <w:pStyle w:val="aa"/>
            </w:pPr>
            <w:r>
              <w:t>Вокзалы всех видов транспорта</w:t>
            </w:r>
            <w:r w:rsidR="00EF2903" w:rsidRPr="003F7F23">
              <w:t>, речные вокзалы</w:t>
            </w:r>
          </w:p>
        </w:tc>
        <w:tc>
          <w:tcPr>
            <w:tcW w:w="2100" w:type="dxa"/>
            <w:gridSpan w:val="20"/>
          </w:tcPr>
          <w:p w14:paraId="373F6C9C" w14:textId="77777777" w:rsidR="00EF2903" w:rsidRPr="003F7F23" w:rsidRDefault="00EF2903" w:rsidP="00D421B9">
            <w:pPr>
              <w:pStyle w:val="aa"/>
            </w:pPr>
            <w:r w:rsidRPr="003F7F23">
              <w:t>По заданию на проектирование</w:t>
            </w:r>
          </w:p>
        </w:tc>
        <w:tc>
          <w:tcPr>
            <w:tcW w:w="1860" w:type="dxa"/>
            <w:gridSpan w:val="7"/>
          </w:tcPr>
          <w:p w14:paraId="17366BCD" w14:textId="77777777" w:rsidR="00EF2903" w:rsidRPr="003F7F23" w:rsidRDefault="00EF2903" w:rsidP="00D421B9">
            <w:pPr>
              <w:pStyle w:val="aa"/>
            </w:pPr>
            <w:r w:rsidRPr="003F7F23">
              <w:t>150 м пешеходной доступности</w:t>
            </w:r>
          </w:p>
        </w:tc>
      </w:tr>
      <w:tr w:rsidR="00EF2903" w:rsidRPr="00821D54" w14:paraId="65E6B4F3" w14:textId="77777777" w:rsidTr="005049DE">
        <w:trPr>
          <w:gridAfter w:val="2"/>
          <w:wAfter w:w="31" w:type="dxa"/>
          <w:trHeight w:val="126"/>
        </w:trPr>
        <w:tc>
          <w:tcPr>
            <w:tcW w:w="2424" w:type="dxa"/>
            <w:gridSpan w:val="8"/>
            <w:vMerge/>
          </w:tcPr>
          <w:p w14:paraId="267E2A5E" w14:textId="77777777" w:rsidR="00EF2903" w:rsidRPr="003F7F23" w:rsidRDefault="00EF2903" w:rsidP="00EF2903">
            <w:pPr>
              <w:pStyle w:val="aa"/>
            </w:pPr>
          </w:p>
        </w:tc>
        <w:tc>
          <w:tcPr>
            <w:tcW w:w="3089" w:type="dxa"/>
            <w:gridSpan w:val="26"/>
          </w:tcPr>
          <w:p w14:paraId="512C172A" w14:textId="77777777" w:rsidR="00EF2903" w:rsidRPr="003F7F23" w:rsidRDefault="00EF2903" w:rsidP="008818BE">
            <w:pPr>
              <w:pStyle w:val="aa"/>
            </w:pPr>
            <w:r w:rsidRPr="003F7F23">
              <w:t>Вокзалы всех видов транспорта</w:t>
            </w:r>
            <w:proofErr w:type="gramStart"/>
            <w:r w:rsidR="008818BE">
              <w:t xml:space="preserve"> </w:t>
            </w:r>
            <w:r w:rsidRPr="003F7F23">
              <w:t>,</w:t>
            </w:r>
            <w:proofErr w:type="gramEnd"/>
            <w:r w:rsidRPr="003F7F23">
              <w:t xml:space="preserve"> речные вокзалы (автобусы)</w:t>
            </w:r>
          </w:p>
        </w:tc>
        <w:tc>
          <w:tcPr>
            <w:tcW w:w="2100" w:type="dxa"/>
            <w:gridSpan w:val="20"/>
          </w:tcPr>
          <w:p w14:paraId="238176E2" w14:textId="77777777" w:rsidR="00EF2903" w:rsidRPr="003F7F23" w:rsidRDefault="00EF2903" w:rsidP="00D421B9">
            <w:pPr>
              <w:pStyle w:val="aa"/>
            </w:pPr>
            <w:r w:rsidRPr="003F7F23">
              <w:t xml:space="preserve">3 парковочных места для автобусов на 100 </w:t>
            </w:r>
            <w:r w:rsidRPr="003F7F23">
              <w:lastRenderedPageBreak/>
              <w:t>туристов, прибывающих в часы пик</w:t>
            </w:r>
          </w:p>
        </w:tc>
        <w:tc>
          <w:tcPr>
            <w:tcW w:w="1860" w:type="dxa"/>
            <w:gridSpan w:val="7"/>
          </w:tcPr>
          <w:p w14:paraId="38BA80A9" w14:textId="77777777" w:rsidR="00EF2903" w:rsidRPr="003F7F23" w:rsidRDefault="00EF2903" w:rsidP="00D421B9">
            <w:pPr>
              <w:pStyle w:val="aa"/>
            </w:pPr>
            <w:r w:rsidRPr="003F7F23">
              <w:lastRenderedPageBreak/>
              <w:t>150 м пешеходной доступности</w:t>
            </w:r>
          </w:p>
        </w:tc>
      </w:tr>
      <w:tr w:rsidR="00EF2903" w:rsidRPr="00821D54" w14:paraId="4FE94CC6" w14:textId="77777777" w:rsidTr="005049DE">
        <w:trPr>
          <w:gridAfter w:val="2"/>
          <w:wAfter w:w="31" w:type="dxa"/>
          <w:trHeight w:val="126"/>
        </w:trPr>
        <w:tc>
          <w:tcPr>
            <w:tcW w:w="2424" w:type="dxa"/>
            <w:gridSpan w:val="8"/>
            <w:vMerge/>
          </w:tcPr>
          <w:p w14:paraId="5EB8BB26" w14:textId="77777777" w:rsidR="00EF2903" w:rsidRPr="003F7F23" w:rsidRDefault="00EF2903" w:rsidP="00EF2903">
            <w:pPr>
              <w:pStyle w:val="aa"/>
            </w:pPr>
          </w:p>
        </w:tc>
        <w:tc>
          <w:tcPr>
            <w:tcW w:w="3089" w:type="dxa"/>
            <w:gridSpan w:val="26"/>
            <w:vAlign w:val="center"/>
          </w:tcPr>
          <w:p w14:paraId="6FF077B8" w14:textId="77777777" w:rsidR="00EF2903" w:rsidRPr="003F7F23" w:rsidRDefault="00EF2903" w:rsidP="00D421B9">
            <w:pPr>
              <w:pStyle w:val="aa"/>
            </w:pPr>
            <w:r w:rsidRPr="003F7F23">
              <w:t>Объекты туристского осмотра</w:t>
            </w:r>
          </w:p>
          <w:p w14:paraId="772DC2A7" w14:textId="77777777" w:rsidR="007B75C9" w:rsidRPr="003F7F23" w:rsidRDefault="007B75C9" w:rsidP="00D421B9">
            <w:pPr>
              <w:pStyle w:val="aa"/>
            </w:pPr>
          </w:p>
        </w:tc>
        <w:tc>
          <w:tcPr>
            <w:tcW w:w="2100" w:type="dxa"/>
            <w:gridSpan w:val="20"/>
          </w:tcPr>
          <w:p w14:paraId="319187C4" w14:textId="77777777" w:rsidR="00EF2903" w:rsidRPr="003F7F23" w:rsidRDefault="00EF2903" w:rsidP="00D421B9">
            <w:pPr>
              <w:pStyle w:val="aa"/>
            </w:pPr>
            <w:r w:rsidRPr="003F7F23">
              <w:t>По заданию на проектирование</w:t>
            </w:r>
          </w:p>
        </w:tc>
        <w:tc>
          <w:tcPr>
            <w:tcW w:w="1860" w:type="dxa"/>
            <w:gridSpan w:val="7"/>
          </w:tcPr>
          <w:p w14:paraId="371230DD" w14:textId="77777777" w:rsidR="00EF2903" w:rsidRPr="003F7F23" w:rsidRDefault="00EF2903" w:rsidP="00D421B9">
            <w:pPr>
              <w:pStyle w:val="aa"/>
            </w:pPr>
            <w:r w:rsidRPr="003F7F23">
              <w:t>500 м пешеходной доступности</w:t>
            </w:r>
          </w:p>
        </w:tc>
      </w:tr>
      <w:tr w:rsidR="00EF2903" w:rsidRPr="00821D54" w14:paraId="657CDB65" w14:textId="77777777" w:rsidTr="005049DE">
        <w:trPr>
          <w:gridAfter w:val="2"/>
          <w:wAfter w:w="31" w:type="dxa"/>
          <w:trHeight w:val="135"/>
        </w:trPr>
        <w:tc>
          <w:tcPr>
            <w:tcW w:w="9473" w:type="dxa"/>
            <w:gridSpan w:val="61"/>
          </w:tcPr>
          <w:p w14:paraId="44333480" w14:textId="77777777" w:rsidR="00EF2903" w:rsidRPr="0015777F" w:rsidRDefault="00EF2903" w:rsidP="0015777F">
            <w:pPr>
              <w:pStyle w:val="aa"/>
              <w:jc w:val="both"/>
              <w:rPr>
                <w:sz w:val="20"/>
                <w:szCs w:val="20"/>
              </w:rPr>
            </w:pPr>
            <w:r w:rsidRPr="0015777F">
              <w:rPr>
                <w:sz w:val="20"/>
                <w:szCs w:val="20"/>
              </w:rPr>
              <w:t>Примечания:</w:t>
            </w:r>
          </w:p>
          <w:p w14:paraId="7B71F3E7" w14:textId="77777777" w:rsidR="00EF2903" w:rsidRPr="0015777F" w:rsidRDefault="00EF2903" w:rsidP="0015777F">
            <w:pPr>
              <w:pStyle w:val="aa"/>
              <w:jc w:val="both"/>
              <w:rPr>
                <w:sz w:val="20"/>
                <w:szCs w:val="20"/>
              </w:rPr>
            </w:pPr>
            <w:r w:rsidRPr="0015777F">
              <w:rPr>
                <w:sz w:val="20"/>
                <w:szCs w:val="20"/>
              </w:rPr>
              <w:t>1. Размещение парковочных мест должно производиться в пределах земельного участка объекта. При комплексном развитии территории в соответствии с утвержденной документацией по планировке территории разрешается размещение парковочных мест вне границ земельного участка объекта в пределах пешеходной доступности 800 м.</w:t>
            </w:r>
          </w:p>
          <w:p w14:paraId="5DA6EA37" w14:textId="77777777" w:rsidR="00EF2903" w:rsidRPr="0015777F" w:rsidRDefault="00EF2903" w:rsidP="0015777F">
            <w:pPr>
              <w:pStyle w:val="aa"/>
              <w:jc w:val="both"/>
              <w:rPr>
                <w:sz w:val="20"/>
                <w:szCs w:val="20"/>
              </w:rPr>
            </w:pPr>
            <w:r w:rsidRPr="0015777F">
              <w:rPr>
                <w:sz w:val="20"/>
                <w:szCs w:val="20"/>
              </w:rPr>
              <w:t>2. 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67741F36" w14:textId="77777777" w:rsidR="00EF2903" w:rsidRPr="0015777F" w:rsidRDefault="00EF2903" w:rsidP="0015777F">
            <w:pPr>
              <w:pStyle w:val="aa"/>
              <w:jc w:val="both"/>
              <w:rPr>
                <w:sz w:val="20"/>
                <w:szCs w:val="20"/>
              </w:rPr>
            </w:pPr>
            <w:r w:rsidRPr="0015777F">
              <w:rPr>
                <w:sz w:val="20"/>
                <w:szCs w:val="20"/>
              </w:rPr>
              <w:t xml:space="preserve">3. Стоянки для хранения автомобилей и других </w:t>
            </w:r>
            <w:proofErr w:type="spellStart"/>
            <w:r w:rsidRPr="0015777F">
              <w:rPr>
                <w:sz w:val="20"/>
                <w:szCs w:val="20"/>
              </w:rPr>
              <w:t>мототранспортных</w:t>
            </w:r>
            <w:proofErr w:type="spellEnd"/>
            <w:r w:rsidRPr="0015777F">
              <w:rPr>
                <w:sz w:val="20"/>
                <w:szCs w:val="20"/>
              </w:rPr>
              <w:t xml:space="preserve"> средств, принадлежащих инвалидам, следует предусматривать в радиусе пешеходной доступности не более 100 м от входов в жилые дома;</w:t>
            </w:r>
          </w:p>
          <w:p w14:paraId="6CDE55A6" w14:textId="77777777" w:rsidR="00EF2903" w:rsidRPr="0015777F" w:rsidRDefault="00EF2903" w:rsidP="0015777F">
            <w:pPr>
              <w:pStyle w:val="aa"/>
              <w:jc w:val="both"/>
              <w:rPr>
                <w:sz w:val="20"/>
                <w:szCs w:val="20"/>
              </w:rPr>
            </w:pPr>
            <w:r w:rsidRPr="0015777F">
              <w:rPr>
                <w:sz w:val="20"/>
                <w:szCs w:val="20"/>
              </w:rPr>
              <w:t>4. 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2888A4E3" w14:textId="77777777" w:rsidR="00EF2903" w:rsidRPr="0015777F" w:rsidRDefault="00EF2903" w:rsidP="0015777F">
            <w:pPr>
              <w:pStyle w:val="aa"/>
              <w:jc w:val="both"/>
              <w:rPr>
                <w:sz w:val="20"/>
                <w:szCs w:val="20"/>
              </w:rPr>
            </w:pPr>
            <w:r w:rsidRPr="0015777F">
              <w:rPr>
                <w:sz w:val="20"/>
                <w:szCs w:val="20"/>
              </w:rPr>
              <w:t>5. 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1D2A5B61" w14:textId="77777777" w:rsidR="00EF2903" w:rsidRPr="0015777F" w:rsidRDefault="00EF2903" w:rsidP="0015777F">
            <w:pPr>
              <w:pStyle w:val="aa"/>
              <w:jc w:val="both"/>
              <w:rPr>
                <w:sz w:val="20"/>
                <w:szCs w:val="20"/>
              </w:rPr>
            </w:pPr>
            <w:r w:rsidRPr="0015777F">
              <w:rPr>
                <w:sz w:val="20"/>
                <w:szCs w:val="20"/>
              </w:rPr>
              <w:t>6.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7D005394" w14:textId="77777777" w:rsidR="00EF2903" w:rsidRPr="0015777F" w:rsidRDefault="00EF2903" w:rsidP="0015777F">
            <w:pPr>
              <w:pStyle w:val="aa"/>
              <w:jc w:val="both"/>
              <w:rPr>
                <w:sz w:val="20"/>
                <w:szCs w:val="20"/>
              </w:rPr>
            </w:pPr>
            <w:r w:rsidRPr="0015777F">
              <w:rPr>
                <w:sz w:val="20"/>
                <w:szCs w:val="20"/>
              </w:rPr>
              <w:t>7.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14:paraId="10934F94" w14:textId="77777777" w:rsidR="00EF2903" w:rsidRPr="0015777F" w:rsidRDefault="00EF2903" w:rsidP="0015777F">
            <w:pPr>
              <w:pStyle w:val="aa"/>
              <w:jc w:val="both"/>
              <w:rPr>
                <w:sz w:val="20"/>
                <w:szCs w:val="20"/>
              </w:rPr>
            </w:pPr>
            <w:r w:rsidRPr="0015777F">
              <w:rPr>
                <w:sz w:val="20"/>
                <w:szCs w:val="20"/>
              </w:rPr>
              <w:t>8.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при комплексном развитии территории. Нормативные разрывы от таких парковок не устанавливаются;</w:t>
            </w:r>
          </w:p>
          <w:p w14:paraId="7E608926" w14:textId="77777777" w:rsidR="00EF2903" w:rsidRPr="0015777F" w:rsidRDefault="00EF2903" w:rsidP="0015777F">
            <w:pPr>
              <w:pStyle w:val="aa"/>
              <w:jc w:val="both"/>
              <w:rPr>
                <w:sz w:val="20"/>
                <w:szCs w:val="20"/>
              </w:rPr>
            </w:pPr>
            <w:r w:rsidRPr="0015777F">
              <w:rPr>
                <w:sz w:val="20"/>
                <w:szCs w:val="20"/>
              </w:rPr>
              <w:t>9. Для зданий и помещений медицинских организаций в плотной городской застройке по</w:t>
            </w:r>
            <w:r w:rsidRPr="003F7F23">
              <w:t xml:space="preserve"> </w:t>
            </w:r>
            <w:r w:rsidRPr="0015777F">
              <w:rPr>
                <w:sz w:val="20"/>
                <w:szCs w:val="20"/>
              </w:rPr>
              <w:t>заданию на проектирование число парковочных мест может быть уменьшено не более чем на 50 %;</w:t>
            </w:r>
          </w:p>
          <w:p w14:paraId="587A7356" w14:textId="77777777" w:rsidR="00EF2903" w:rsidRPr="0015777F" w:rsidRDefault="00EF2903" w:rsidP="0015777F">
            <w:pPr>
              <w:pStyle w:val="aa"/>
              <w:jc w:val="both"/>
              <w:rPr>
                <w:sz w:val="20"/>
                <w:szCs w:val="20"/>
              </w:rPr>
            </w:pPr>
            <w:r w:rsidRPr="0015777F">
              <w:rPr>
                <w:sz w:val="20"/>
                <w:szCs w:val="20"/>
              </w:rPr>
              <w:t>10.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 при комплексном развитии территории;</w:t>
            </w:r>
          </w:p>
          <w:p w14:paraId="6CA77FE2" w14:textId="77777777" w:rsidR="00EF2903" w:rsidRPr="0015777F" w:rsidRDefault="00EF2903" w:rsidP="0015777F">
            <w:pPr>
              <w:pStyle w:val="aa"/>
              <w:jc w:val="both"/>
              <w:rPr>
                <w:sz w:val="20"/>
                <w:szCs w:val="20"/>
              </w:rPr>
            </w:pPr>
            <w:r w:rsidRPr="0015777F">
              <w:rPr>
                <w:sz w:val="20"/>
                <w:szCs w:val="20"/>
              </w:rPr>
              <w:t>11.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70E1F28A" w14:textId="77777777" w:rsidR="00EF2903" w:rsidRPr="0015777F" w:rsidRDefault="00EF2903" w:rsidP="0015777F">
            <w:pPr>
              <w:pStyle w:val="aa"/>
              <w:jc w:val="both"/>
              <w:rPr>
                <w:sz w:val="20"/>
                <w:szCs w:val="20"/>
              </w:rPr>
            </w:pPr>
            <w:r w:rsidRPr="0015777F">
              <w:rPr>
                <w:sz w:val="20"/>
                <w:szCs w:val="20"/>
              </w:rPr>
              <w:t>12. Стоянки для транспортных средств туристов должны размещаться с учетом обеспечения удобных подходов к объектам туристского осмотра и не нарушать целостный характер исторической среды.</w:t>
            </w:r>
          </w:p>
          <w:p w14:paraId="272298A3" w14:textId="77777777" w:rsidR="00EF2903" w:rsidRPr="0015777F" w:rsidRDefault="00EF2903" w:rsidP="0015777F">
            <w:pPr>
              <w:pStyle w:val="aa"/>
              <w:jc w:val="both"/>
              <w:rPr>
                <w:sz w:val="20"/>
                <w:szCs w:val="20"/>
              </w:rPr>
            </w:pPr>
            <w:r w:rsidRPr="0015777F">
              <w:rPr>
                <w:sz w:val="20"/>
                <w:szCs w:val="20"/>
              </w:rPr>
              <w:t>13. Параметры парковки для автобусов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14:paraId="75466C78" w14:textId="77777777" w:rsidR="00EF2903" w:rsidRPr="0015777F" w:rsidRDefault="00EF2903" w:rsidP="0015777F">
            <w:pPr>
              <w:pStyle w:val="aa"/>
              <w:jc w:val="both"/>
              <w:rPr>
                <w:sz w:val="20"/>
                <w:szCs w:val="20"/>
              </w:rPr>
            </w:pPr>
            <w:r w:rsidRPr="0015777F">
              <w:rPr>
                <w:sz w:val="20"/>
                <w:szCs w:val="20"/>
              </w:rPr>
              <w:t>14. В общую площадь включаются все объекты функционально связанные с основным объектом за исключением зданий торгового назначения. При этом п/м для зданий административного и торгового назначения рассчитываются отдельно согласно данных нормативов.</w:t>
            </w:r>
          </w:p>
          <w:p w14:paraId="29BC2DD5" w14:textId="77777777" w:rsidR="00EF2903" w:rsidRPr="0015777F" w:rsidRDefault="00EF2903" w:rsidP="0015777F">
            <w:pPr>
              <w:pStyle w:val="aa"/>
              <w:jc w:val="both"/>
              <w:rPr>
                <w:sz w:val="20"/>
                <w:szCs w:val="20"/>
              </w:rPr>
            </w:pPr>
            <w:r w:rsidRPr="0015777F">
              <w:rPr>
                <w:sz w:val="20"/>
                <w:szCs w:val="20"/>
              </w:rPr>
              <w:t>15. В отношении объектов жилищного строительства, по которым имеются решения о включении в реестр граждан, чьи денежные средства привлечены для строительства многоквартирных домов и чьи права нарушены, в части парковок и внутри дворовых площадок применяются нормативы градостроительного проектирования, действовавшие в период выдачи основного разрешения на строительство многоквартирного дома.</w:t>
            </w:r>
          </w:p>
          <w:p w14:paraId="33371022" w14:textId="77777777" w:rsidR="00EF2903" w:rsidRPr="0015777F" w:rsidRDefault="00EF2903" w:rsidP="0015777F">
            <w:pPr>
              <w:pStyle w:val="aa"/>
              <w:jc w:val="both"/>
              <w:rPr>
                <w:sz w:val="20"/>
                <w:szCs w:val="20"/>
              </w:rPr>
            </w:pPr>
            <w:r w:rsidRPr="0015777F">
              <w:rPr>
                <w:sz w:val="20"/>
                <w:szCs w:val="20"/>
              </w:rPr>
              <w:t>16. Максимально допустимое расстояние от объекта до проектируемых парковочных мест рассчитывается от входных групп объекта, для которого запланировано размещение парковочных мест, при проектировании гаража, паркинга или многоэтажной стоянки расстояние рассчитывается от входной группы объекта до въездов в планируемое к размещению место хранения транспортных средств.</w:t>
            </w:r>
          </w:p>
          <w:p w14:paraId="6272B454" w14:textId="77777777" w:rsidR="007B75C9" w:rsidRPr="003F7F23" w:rsidRDefault="007B75C9" w:rsidP="00EF2903">
            <w:pPr>
              <w:pStyle w:val="aa"/>
            </w:pPr>
          </w:p>
        </w:tc>
      </w:tr>
      <w:tr w:rsidR="007B75C9" w:rsidRPr="00821D54" w14:paraId="625E590B" w14:textId="77777777" w:rsidTr="005049DE">
        <w:trPr>
          <w:gridAfter w:val="2"/>
          <w:wAfter w:w="31" w:type="dxa"/>
          <w:trHeight w:val="240"/>
        </w:trPr>
        <w:tc>
          <w:tcPr>
            <w:tcW w:w="9473" w:type="dxa"/>
            <w:gridSpan w:val="61"/>
          </w:tcPr>
          <w:p w14:paraId="01F9AC94" w14:textId="77777777" w:rsidR="004E6620" w:rsidRPr="00073370" w:rsidRDefault="00073370" w:rsidP="00EF2903">
            <w:pPr>
              <w:pStyle w:val="aa"/>
              <w:rPr>
                <w:b/>
              </w:rPr>
            </w:pPr>
            <w:r w:rsidRPr="00073370">
              <w:rPr>
                <w:b/>
              </w:rPr>
              <w:lastRenderedPageBreak/>
              <w:t xml:space="preserve">1.2.17.3. </w:t>
            </w:r>
            <w:r w:rsidR="007B75C9" w:rsidRPr="00073370">
              <w:rPr>
                <w:b/>
              </w:rPr>
              <w:t>В области объектов станций технического обслуживания, автозаправочных станций</w:t>
            </w:r>
          </w:p>
        </w:tc>
      </w:tr>
      <w:tr w:rsidR="004E6620" w:rsidRPr="00821D54" w14:paraId="777B5AE3" w14:textId="77777777" w:rsidTr="005049DE">
        <w:trPr>
          <w:gridAfter w:val="2"/>
          <w:wAfter w:w="31" w:type="dxa"/>
          <w:trHeight w:val="205"/>
        </w:trPr>
        <w:tc>
          <w:tcPr>
            <w:tcW w:w="1884" w:type="dxa"/>
            <w:gridSpan w:val="2"/>
          </w:tcPr>
          <w:p w14:paraId="588AEC70" w14:textId="77777777" w:rsidR="004E6620" w:rsidRPr="003F7F23" w:rsidRDefault="004E6620" w:rsidP="00D421B9">
            <w:pPr>
              <w:pStyle w:val="aa"/>
            </w:pPr>
            <w:r w:rsidRPr="003F7F23">
              <w:t>АЗС</w:t>
            </w:r>
          </w:p>
        </w:tc>
        <w:tc>
          <w:tcPr>
            <w:tcW w:w="2519" w:type="dxa"/>
            <w:gridSpan w:val="22"/>
          </w:tcPr>
          <w:p w14:paraId="649D75AD" w14:textId="77777777" w:rsidR="004E6620" w:rsidRPr="003F7F23" w:rsidRDefault="004E6620" w:rsidP="00D421B9">
            <w:pPr>
              <w:pStyle w:val="aa"/>
              <w:rPr>
                <w:lang w:eastAsia="ru-RU"/>
              </w:rPr>
            </w:pPr>
            <w:r w:rsidRPr="003F7F23">
              <w:t>АЗС в границах населенного пункта</w:t>
            </w:r>
          </w:p>
        </w:tc>
        <w:tc>
          <w:tcPr>
            <w:tcW w:w="2385" w:type="dxa"/>
            <w:gridSpan w:val="21"/>
          </w:tcPr>
          <w:p w14:paraId="07B86AC2" w14:textId="77777777" w:rsidR="004E6620" w:rsidRPr="003F7F23" w:rsidRDefault="004E6620" w:rsidP="00D421B9">
            <w:pPr>
              <w:pStyle w:val="aa"/>
            </w:pPr>
            <w:r w:rsidRPr="003F7F23">
              <w:t>одна топливораздаточная колонка на 1200 автомобилей</w:t>
            </w:r>
          </w:p>
        </w:tc>
        <w:tc>
          <w:tcPr>
            <w:tcW w:w="2685" w:type="dxa"/>
            <w:gridSpan w:val="16"/>
          </w:tcPr>
          <w:p w14:paraId="48E44016" w14:textId="77777777" w:rsidR="004E6620" w:rsidRPr="003F7F23" w:rsidRDefault="004E6620" w:rsidP="00D421B9">
            <w:pPr>
              <w:pStyle w:val="aa"/>
            </w:pPr>
            <w:r w:rsidRPr="003F7F23">
              <w:t>Не нормируется</w:t>
            </w:r>
          </w:p>
        </w:tc>
      </w:tr>
      <w:tr w:rsidR="004E6620" w:rsidRPr="00821D54" w14:paraId="1ADB3E9A" w14:textId="77777777" w:rsidTr="005049DE">
        <w:trPr>
          <w:gridAfter w:val="2"/>
          <w:wAfter w:w="31" w:type="dxa"/>
          <w:trHeight w:val="130"/>
        </w:trPr>
        <w:tc>
          <w:tcPr>
            <w:tcW w:w="1884" w:type="dxa"/>
            <w:gridSpan w:val="2"/>
          </w:tcPr>
          <w:p w14:paraId="525AC0EE" w14:textId="77777777" w:rsidR="004E6620" w:rsidRPr="003F7F23" w:rsidRDefault="004E6620" w:rsidP="00D421B9">
            <w:pPr>
              <w:pStyle w:val="aa"/>
            </w:pPr>
            <w:r w:rsidRPr="003F7F23">
              <w:t>СТО</w:t>
            </w:r>
          </w:p>
        </w:tc>
        <w:tc>
          <w:tcPr>
            <w:tcW w:w="2519" w:type="dxa"/>
            <w:gridSpan w:val="22"/>
          </w:tcPr>
          <w:p w14:paraId="7EA85E12" w14:textId="77777777" w:rsidR="004E6620" w:rsidRPr="003F7F23" w:rsidRDefault="004E6620" w:rsidP="00D421B9">
            <w:pPr>
              <w:pStyle w:val="aa"/>
              <w:rPr>
                <w:lang w:eastAsia="ru-RU"/>
              </w:rPr>
            </w:pPr>
            <w:r w:rsidRPr="003F7F23">
              <w:t>СТО в границах населенного пункта</w:t>
            </w:r>
          </w:p>
        </w:tc>
        <w:tc>
          <w:tcPr>
            <w:tcW w:w="2385" w:type="dxa"/>
            <w:gridSpan w:val="21"/>
          </w:tcPr>
          <w:p w14:paraId="1C2DE329" w14:textId="77777777" w:rsidR="004E6620" w:rsidRPr="003F7F23" w:rsidRDefault="004E6620" w:rsidP="00D421B9">
            <w:pPr>
              <w:pStyle w:val="aa"/>
            </w:pPr>
            <w:r w:rsidRPr="003F7F23">
              <w:t>один пост СТО на 200 автомобилей</w:t>
            </w:r>
          </w:p>
        </w:tc>
        <w:tc>
          <w:tcPr>
            <w:tcW w:w="2685" w:type="dxa"/>
            <w:gridSpan w:val="16"/>
          </w:tcPr>
          <w:p w14:paraId="277050DF" w14:textId="77777777" w:rsidR="004E6620" w:rsidRPr="003F7F23" w:rsidRDefault="004E6620" w:rsidP="00D421B9">
            <w:pPr>
              <w:pStyle w:val="aa"/>
            </w:pPr>
            <w:r w:rsidRPr="003F7F23">
              <w:t>Не нормируется</w:t>
            </w:r>
          </w:p>
        </w:tc>
      </w:tr>
      <w:tr w:rsidR="004E6620" w:rsidRPr="00821D54" w14:paraId="7AA44482" w14:textId="77777777" w:rsidTr="005049DE">
        <w:trPr>
          <w:gridAfter w:val="2"/>
          <w:wAfter w:w="31" w:type="dxa"/>
          <w:trHeight w:val="130"/>
        </w:trPr>
        <w:tc>
          <w:tcPr>
            <w:tcW w:w="9473" w:type="dxa"/>
            <w:gridSpan w:val="61"/>
          </w:tcPr>
          <w:p w14:paraId="67FD4746" w14:textId="77777777" w:rsidR="004E6620" w:rsidRPr="00073370" w:rsidRDefault="00073370" w:rsidP="00D421B9">
            <w:pPr>
              <w:pStyle w:val="aa"/>
              <w:rPr>
                <w:b/>
              </w:rPr>
            </w:pPr>
            <w:r w:rsidRPr="00073370">
              <w:rPr>
                <w:b/>
              </w:rPr>
              <w:t xml:space="preserve">1.2.17.4. </w:t>
            </w:r>
            <w:r w:rsidR="004E6620" w:rsidRPr="00073370">
              <w:rPr>
                <w:b/>
              </w:rPr>
              <w:t>Для объектов обслуживания маломобильных групп населения</w:t>
            </w:r>
          </w:p>
        </w:tc>
      </w:tr>
      <w:tr w:rsidR="004E6620" w:rsidRPr="00821D54" w14:paraId="70A4ED8D" w14:textId="77777777" w:rsidTr="005049DE">
        <w:trPr>
          <w:gridAfter w:val="1"/>
          <w:wAfter w:w="11" w:type="dxa"/>
          <w:trHeight w:val="130"/>
        </w:trPr>
        <w:tc>
          <w:tcPr>
            <w:tcW w:w="2971" w:type="dxa"/>
            <w:gridSpan w:val="16"/>
          </w:tcPr>
          <w:p w14:paraId="0AE527A4" w14:textId="77777777" w:rsidR="004E6620" w:rsidRPr="003F7F23" w:rsidRDefault="004E6620" w:rsidP="00D421B9">
            <w:pPr>
              <w:pStyle w:val="aa"/>
            </w:pPr>
            <w:r w:rsidRPr="003F7F23">
              <w:t>Жилые дома муниципального социального жилищного фонда</w:t>
            </w:r>
          </w:p>
        </w:tc>
        <w:tc>
          <w:tcPr>
            <w:tcW w:w="3402" w:type="dxa"/>
            <w:gridSpan w:val="20"/>
          </w:tcPr>
          <w:p w14:paraId="142E6E29" w14:textId="77777777" w:rsidR="004E6620" w:rsidRPr="003F7F23" w:rsidRDefault="004E6620" w:rsidP="00D421B9">
            <w:pPr>
              <w:pStyle w:val="aa"/>
            </w:pPr>
            <w:r w:rsidRPr="003F7F23">
              <w:t>Число и специализация квартир по отдельным категориям инвалидов устанавливается по заданию на проектирование</w:t>
            </w:r>
          </w:p>
        </w:tc>
        <w:tc>
          <w:tcPr>
            <w:tcW w:w="3120" w:type="dxa"/>
            <w:gridSpan w:val="26"/>
          </w:tcPr>
          <w:p w14:paraId="5444DB7B" w14:textId="77777777" w:rsidR="004E6620" w:rsidRPr="003F7F23" w:rsidRDefault="004E6620" w:rsidP="00D421B9">
            <w:pPr>
              <w:pStyle w:val="aa"/>
            </w:pPr>
            <w:r w:rsidRPr="003F7F23">
              <w:t>500 м до торгово-бытовых предприятий и остановок общественного транспорта</w:t>
            </w:r>
          </w:p>
        </w:tc>
      </w:tr>
      <w:tr w:rsidR="004E6620" w:rsidRPr="00821D54" w14:paraId="4A169A93" w14:textId="77777777" w:rsidTr="005049DE">
        <w:trPr>
          <w:gridAfter w:val="1"/>
          <w:wAfter w:w="11" w:type="dxa"/>
          <w:trHeight w:val="130"/>
        </w:trPr>
        <w:tc>
          <w:tcPr>
            <w:tcW w:w="2971" w:type="dxa"/>
            <w:gridSpan w:val="16"/>
          </w:tcPr>
          <w:p w14:paraId="023A1B55" w14:textId="77777777" w:rsidR="004E6620" w:rsidRPr="003F7F23" w:rsidRDefault="004E6620" w:rsidP="00D421B9">
            <w:pPr>
              <w:pStyle w:val="aa"/>
            </w:pPr>
            <w:r w:rsidRPr="003F7F23">
              <w:t xml:space="preserve">Гостиницы, мотели, пансионаты, кемпинги с количеством номеров более 20 </w:t>
            </w:r>
          </w:p>
        </w:tc>
        <w:tc>
          <w:tcPr>
            <w:tcW w:w="3402" w:type="dxa"/>
            <w:gridSpan w:val="20"/>
          </w:tcPr>
          <w:p w14:paraId="0A374EF1" w14:textId="77777777" w:rsidR="004E6620" w:rsidRPr="003F7F23" w:rsidRDefault="004E6620" w:rsidP="00D421B9">
            <w:pPr>
              <w:pStyle w:val="aa"/>
            </w:pPr>
            <w:r w:rsidRPr="003F7F23">
              <w:t>5 % общего числа номеров</w:t>
            </w:r>
          </w:p>
        </w:tc>
        <w:tc>
          <w:tcPr>
            <w:tcW w:w="3120" w:type="dxa"/>
            <w:gridSpan w:val="26"/>
          </w:tcPr>
          <w:p w14:paraId="06DC3CD6" w14:textId="77777777" w:rsidR="004E6620" w:rsidRPr="003F7F23" w:rsidRDefault="004E6620" w:rsidP="00D421B9">
            <w:pPr>
              <w:pStyle w:val="aa"/>
            </w:pPr>
            <w:r w:rsidRPr="003F7F23">
              <w:t>Не нормируется</w:t>
            </w:r>
          </w:p>
        </w:tc>
      </w:tr>
      <w:tr w:rsidR="004E6620" w:rsidRPr="00821D54" w14:paraId="1DAC40DC" w14:textId="77777777" w:rsidTr="005049DE">
        <w:trPr>
          <w:gridAfter w:val="1"/>
          <w:wAfter w:w="11" w:type="dxa"/>
          <w:trHeight w:val="130"/>
        </w:trPr>
        <w:tc>
          <w:tcPr>
            <w:tcW w:w="2971" w:type="dxa"/>
            <w:gridSpan w:val="16"/>
          </w:tcPr>
          <w:p w14:paraId="6034D6DD" w14:textId="77777777" w:rsidR="004E6620" w:rsidRPr="003F7F23" w:rsidRDefault="004E6620" w:rsidP="00D421B9">
            <w:pPr>
              <w:pStyle w:val="aa"/>
            </w:pPr>
            <w:r w:rsidRPr="003F7F23">
              <w:t>Центры социального обслуживания инвалидов</w:t>
            </w:r>
          </w:p>
        </w:tc>
        <w:tc>
          <w:tcPr>
            <w:tcW w:w="3402" w:type="dxa"/>
            <w:gridSpan w:val="20"/>
          </w:tcPr>
          <w:p w14:paraId="6623D0F2" w14:textId="77777777" w:rsidR="004E6620" w:rsidRPr="003F7F23" w:rsidRDefault="004E6620" w:rsidP="00D421B9">
            <w:pPr>
              <w:pStyle w:val="aa"/>
            </w:pPr>
            <w:r w:rsidRPr="003F7F23">
              <w:t>по заданию на проектирование</w:t>
            </w:r>
          </w:p>
        </w:tc>
        <w:tc>
          <w:tcPr>
            <w:tcW w:w="3120" w:type="dxa"/>
            <w:gridSpan w:val="26"/>
          </w:tcPr>
          <w:p w14:paraId="0713CD01" w14:textId="77777777" w:rsidR="004E6620" w:rsidRPr="003F7F23" w:rsidRDefault="004E6620" w:rsidP="00D421B9">
            <w:pPr>
              <w:pStyle w:val="aa"/>
            </w:pPr>
            <w:r w:rsidRPr="003F7F23">
              <w:t>Радиус транспортной доступности – 2 часа</w:t>
            </w:r>
          </w:p>
        </w:tc>
      </w:tr>
      <w:tr w:rsidR="00FE4A7A" w:rsidRPr="00821D54" w14:paraId="7AB00CEC" w14:textId="77777777" w:rsidTr="00A61574">
        <w:trPr>
          <w:gridAfter w:val="1"/>
          <w:wAfter w:w="11" w:type="dxa"/>
          <w:trHeight w:val="130"/>
        </w:trPr>
        <w:tc>
          <w:tcPr>
            <w:tcW w:w="9493" w:type="dxa"/>
            <w:gridSpan w:val="62"/>
          </w:tcPr>
          <w:p w14:paraId="7440F2D0" w14:textId="77777777" w:rsidR="00FE4A7A" w:rsidRPr="00BA1B42" w:rsidRDefault="00BA1B42" w:rsidP="00D421B9">
            <w:pPr>
              <w:pStyle w:val="aa"/>
              <w:rPr>
                <w:b/>
              </w:rPr>
            </w:pPr>
            <w:r>
              <w:rPr>
                <w:b/>
              </w:rPr>
              <w:t xml:space="preserve">1.2.18. </w:t>
            </w:r>
            <w:r w:rsidRPr="00BA1B42">
              <w:rPr>
                <w:b/>
              </w:rPr>
              <w:t>Организации и учреждения управления, проектные организации, кредитно-финансовые учреждения и предприятия связи</w:t>
            </w:r>
          </w:p>
        </w:tc>
      </w:tr>
      <w:tr w:rsidR="00FE4A7A" w:rsidRPr="00821D54" w14:paraId="00C76445" w14:textId="77777777" w:rsidTr="00A61574">
        <w:trPr>
          <w:gridAfter w:val="1"/>
          <w:wAfter w:w="11" w:type="dxa"/>
          <w:trHeight w:val="130"/>
        </w:trPr>
        <w:tc>
          <w:tcPr>
            <w:tcW w:w="2971" w:type="dxa"/>
            <w:gridSpan w:val="16"/>
          </w:tcPr>
          <w:p w14:paraId="4EECA136" w14:textId="77777777" w:rsidR="00FE4A7A" w:rsidRPr="003F7F23" w:rsidRDefault="00FE4A7A" w:rsidP="00D421B9">
            <w:pPr>
              <w:pStyle w:val="aa"/>
            </w:pPr>
          </w:p>
        </w:tc>
        <w:tc>
          <w:tcPr>
            <w:tcW w:w="3402" w:type="dxa"/>
            <w:gridSpan w:val="20"/>
          </w:tcPr>
          <w:p w14:paraId="66F1689C" w14:textId="77777777" w:rsidR="00FE4A7A" w:rsidRPr="003F7F23" w:rsidRDefault="00FE4A7A" w:rsidP="00D421B9">
            <w:pPr>
              <w:pStyle w:val="aa"/>
            </w:pPr>
          </w:p>
        </w:tc>
        <w:tc>
          <w:tcPr>
            <w:tcW w:w="3120" w:type="dxa"/>
            <w:gridSpan w:val="26"/>
          </w:tcPr>
          <w:p w14:paraId="56471A43" w14:textId="77777777" w:rsidR="00FE4A7A" w:rsidRPr="003F7F23" w:rsidRDefault="00FE4A7A" w:rsidP="00D421B9">
            <w:pPr>
              <w:pStyle w:val="aa"/>
            </w:pPr>
          </w:p>
        </w:tc>
      </w:tr>
    </w:tbl>
    <w:p w14:paraId="7C5E5C11" w14:textId="77777777" w:rsidR="009A6AB1" w:rsidRDefault="009A6AB1">
      <w:pPr>
        <w:spacing w:line="1" w:lineRule="exact"/>
        <w:rPr>
          <w:sz w:val="2"/>
          <w:szCs w:val="2"/>
        </w:rPr>
      </w:pPr>
    </w:p>
    <w:p w14:paraId="4AFEF070" w14:textId="77777777" w:rsidR="000A23DA" w:rsidRDefault="000A23DA">
      <w:pPr>
        <w:spacing w:line="1" w:lineRule="exact"/>
        <w:rPr>
          <w:sz w:val="2"/>
          <w:szCs w:val="2"/>
        </w:rPr>
      </w:pPr>
    </w:p>
    <w:p w14:paraId="315ACC3C" w14:textId="77777777" w:rsidR="000A23DA" w:rsidRDefault="000A23DA">
      <w:pPr>
        <w:spacing w:line="1" w:lineRule="exact"/>
        <w:rPr>
          <w:sz w:val="2"/>
          <w:szCs w:val="2"/>
        </w:rPr>
      </w:pPr>
    </w:p>
    <w:p w14:paraId="0359E195" w14:textId="77777777" w:rsidR="000A23DA" w:rsidRDefault="000A23DA">
      <w:pPr>
        <w:spacing w:line="1" w:lineRule="exact"/>
        <w:rPr>
          <w:sz w:val="2"/>
          <w:szCs w:val="2"/>
        </w:rPr>
      </w:pPr>
    </w:p>
    <w:p w14:paraId="2A2FC50E" w14:textId="77777777" w:rsidR="000A23DA" w:rsidRDefault="000A23DA">
      <w:pPr>
        <w:spacing w:line="1" w:lineRule="exact"/>
        <w:rPr>
          <w:sz w:val="2"/>
          <w:szCs w:val="2"/>
        </w:rPr>
      </w:pPr>
    </w:p>
    <w:p w14:paraId="05A77F35" w14:textId="77777777" w:rsidR="000A23DA" w:rsidRDefault="000A23DA">
      <w:pPr>
        <w:spacing w:line="1" w:lineRule="exact"/>
        <w:rPr>
          <w:sz w:val="2"/>
          <w:szCs w:val="2"/>
        </w:rPr>
      </w:pPr>
    </w:p>
    <w:p w14:paraId="05C7D4EC" w14:textId="77777777" w:rsidR="0081647A" w:rsidRPr="00821D54" w:rsidRDefault="0081647A">
      <w:pPr>
        <w:spacing w:line="1" w:lineRule="exact"/>
        <w:rPr>
          <w:sz w:val="2"/>
          <w:szCs w:val="2"/>
        </w:rPr>
      </w:pPr>
    </w:p>
    <w:p w14:paraId="5E400BD8" w14:textId="77777777" w:rsidR="0081647A" w:rsidRPr="00821D54" w:rsidRDefault="0081647A">
      <w:pPr>
        <w:spacing w:line="1" w:lineRule="exact"/>
        <w:rPr>
          <w:sz w:val="2"/>
          <w:szCs w:val="2"/>
        </w:rPr>
      </w:pPr>
    </w:p>
    <w:p w14:paraId="5A133A74" w14:textId="77777777" w:rsidR="0081647A" w:rsidRPr="00821D54" w:rsidRDefault="0081647A">
      <w:pPr>
        <w:spacing w:line="1" w:lineRule="exact"/>
        <w:rPr>
          <w:sz w:val="2"/>
          <w:szCs w:val="2"/>
        </w:rPr>
      </w:pPr>
    </w:p>
    <w:p w14:paraId="2EB65DF1" w14:textId="77777777" w:rsidR="00ED7D69" w:rsidRPr="00821D54" w:rsidRDefault="00ED7D69" w:rsidP="00B44203">
      <w:pPr>
        <w:pStyle w:val="32"/>
        <w:keepNext/>
        <w:keepLines/>
        <w:tabs>
          <w:tab w:val="left" w:pos="1201"/>
        </w:tabs>
        <w:ind w:left="1080" w:firstLine="0"/>
        <w:rPr>
          <w:b w:val="0"/>
          <w:sz w:val="28"/>
          <w:szCs w:val="28"/>
        </w:rPr>
      </w:pPr>
      <w:bookmarkStart w:id="4" w:name="bookmark50"/>
    </w:p>
    <w:p w14:paraId="253EAC50" w14:textId="77777777" w:rsidR="0081647A" w:rsidRPr="00A95CB0" w:rsidRDefault="00B44203" w:rsidP="00073370">
      <w:pPr>
        <w:pStyle w:val="32"/>
        <w:keepNext/>
        <w:keepLines/>
        <w:tabs>
          <w:tab w:val="left" w:pos="0"/>
        </w:tabs>
        <w:ind w:left="1080" w:hanging="1080"/>
        <w:jc w:val="center"/>
        <w:rPr>
          <w:sz w:val="28"/>
          <w:szCs w:val="28"/>
        </w:rPr>
      </w:pPr>
      <w:r w:rsidRPr="00A95CB0">
        <w:rPr>
          <w:sz w:val="28"/>
          <w:szCs w:val="28"/>
        </w:rPr>
        <w:t>1.</w:t>
      </w:r>
      <w:r w:rsidR="00D61999" w:rsidRPr="00A95CB0">
        <w:rPr>
          <w:sz w:val="28"/>
          <w:szCs w:val="28"/>
        </w:rPr>
        <w:t>3.</w:t>
      </w:r>
      <w:r w:rsidR="00C66A6C" w:rsidRPr="00A95CB0">
        <w:rPr>
          <w:sz w:val="28"/>
          <w:szCs w:val="28"/>
        </w:rPr>
        <w:t>Защита территорий от затопления и подтопления</w:t>
      </w:r>
      <w:bookmarkEnd w:id="4"/>
      <w:r w:rsidR="003269A9">
        <w:rPr>
          <w:sz w:val="28"/>
          <w:szCs w:val="28"/>
        </w:rPr>
        <w:t>, б</w:t>
      </w:r>
      <w:r w:rsidRPr="00A95CB0">
        <w:rPr>
          <w:sz w:val="28"/>
          <w:szCs w:val="28"/>
        </w:rPr>
        <w:t>ерегозащит</w:t>
      </w:r>
      <w:r w:rsidR="003269A9">
        <w:rPr>
          <w:sz w:val="28"/>
          <w:szCs w:val="28"/>
        </w:rPr>
        <w:t>ные сооружения.</w:t>
      </w:r>
    </w:p>
    <w:p w14:paraId="706530A8" w14:textId="77777777" w:rsidR="0081647A" w:rsidRPr="00A95CB0" w:rsidRDefault="00C66A6C" w:rsidP="00073370">
      <w:pPr>
        <w:pStyle w:val="32"/>
        <w:keepNext/>
        <w:keepLines/>
        <w:numPr>
          <w:ilvl w:val="2"/>
          <w:numId w:val="58"/>
        </w:numPr>
        <w:spacing w:after="0"/>
        <w:ind w:left="1276" w:hanging="1014"/>
        <w:rPr>
          <w:sz w:val="28"/>
          <w:szCs w:val="28"/>
        </w:rPr>
      </w:pPr>
      <w:r w:rsidRPr="00A95CB0">
        <w:rPr>
          <w:sz w:val="28"/>
          <w:szCs w:val="28"/>
        </w:rPr>
        <w:t>Сооружения и мероприятия для защиты от подтопления</w:t>
      </w:r>
    </w:p>
    <w:p w14:paraId="750894B0" w14:textId="77777777" w:rsidR="0081647A" w:rsidRPr="00A95CB0" w:rsidRDefault="00D61999" w:rsidP="00517730">
      <w:pPr>
        <w:pStyle w:val="1"/>
        <w:tabs>
          <w:tab w:val="left" w:pos="1493"/>
        </w:tabs>
        <w:ind w:left="284" w:firstLine="0"/>
        <w:jc w:val="both"/>
        <w:rPr>
          <w:sz w:val="28"/>
          <w:szCs w:val="28"/>
        </w:rPr>
      </w:pPr>
      <w:r w:rsidRPr="00A95CB0">
        <w:rPr>
          <w:sz w:val="28"/>
          <w:szCs w:val="28"/>
        </w:rPr>
        <w:t>1</w:t>
      </w:r>
      <w:r w:rsidR="00B44203" w:rsidRPr="00A95CB0">
        <w:rPr>
          <w:sz w:val="28"/>
          <w:szCs w:val="28"/>
        </w:rPr>
        <w:t>.</w:t>
      </w:r>
      <w:r w:rsidRPr="00A95CB0">
        <w:rPr>
          <w:sz w:val="28"/>
          <w:szCs w:val="28"/>
        </w:rPr>
        <w:t xml:space="preserve">3.1.1 </w:t>
      </w:r>
      <w:r w:rsidR="00C66A6C" w:rsidRPr="00A95CB0">
        <w:rPr>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653D2749" w14:textId="77777777" w:rsidR="0081647A" w:rsidRPr="00A95CB0" w:rsidRDefault="00D61999" w:rsidP="00517730">
      <w:pPr>
        <w:pStyle w:val="1"/>
        <w:tabs>
          <w:tab w:val="left" w:pos="2213"/>
        </w:tabs>
        <w:ind w:left="284" w:firstLine="0"/>
        <w:jc w:val="both"/>
        <w:rPr>
          <w:sz w:val="28"/>
          <w:szCs w:val="28"/>
        </w:rPr>
      </w:pPr>
      <w:r w:rsidRPr="00A95CB0">
        <w:rPr>
          <w:sz w:val="28"/>
          <w:szCs w:val="28"/>
        </w:rPr>
        <w:t>1</w:t>
      </w:r>
      <w:r w:rsidR="00B44203" w:rsidRPr="00A95CB0">
        <w:rPr>
          <w:sz w:val="28"/>
          <w:szCs w:val="28"/>
        </w:rPr>
        <w:t>.</w:t>
      </w:r>
      <w:r w:rsidRPr="00A95CB0">
        <w:rPr>
          <w:sz w:val="28"/>
          <w:szCs w:val="28"/>
        </w:rPr>
        <w:t xml:space="preserve">3.1.2. </w:t>
      </w:r>
      <w:r w:rsidR="00C66A6C" w:rsidRPr="00A95CB0">
        <w:rPr>
          <w:sz w:val="28"/>
          <w:szCs w:val="28"/>
        </w:rPr>
        <w:t>Защита от подтопления должна включать:</w:t>
      </w:r>
    </w:p>
    <w:p w14:paraId="76190564" w14:textId="77777777" w:rsidR="0081647A" w:rsidRPr="00A95CB0" w:rsidRDefault="00B44203" w:rsidP="00073370">
      <w:pPr>
        <w:pStyle w:val="1"/>
        <w:tabs>
          <w:tab w:val="left" w:pos="1094"/>
        </w:tabs>
        <w:ind w:left="284" w:firstLine="0"/>
        <w:jc w:val="both"/>
        <w:rPr>
          <w:sz w:val="28"/>
          <w:szCs w:val="28"/>
        </w:rPr>
      </w:pPr>
      <w:r w:rsidRPr="00A95CB0">
        <w:rPr>
          <w:sz w:val="28"/>
          <w:szCs w:val="28"/>
        </w:rPr>
        <w:t>-</w:t>
      </w:r>
      <w:r w:rsidR="00C66A6C" w:rsidRPr="00A95CB0">
        <w:rPr>
          <w:sz w:val="28"/>
          <w:szCs w:val="28"/>
        </w:rPr>
        <w:t xml:space="preserve">локальную защиту зданий, сооружений, грунтов оснований и защиту застроенной территории в </w:t>
      </w:r>
      <w:r w:rsidRPr="00A95CB0">
        <w:rPr>
          <w:sz w:val="28"/>
          <w:szCs w:val="28"/>
        </w:rPr>
        <w:t xml:space="preserve">  </w:t>
      </w:r>
      <w:r w:rsidR="00C66A6C" w:rsidRPr="00A95CB0">
        <w:rPr>
          <w:sz w:val="28"/>
          <w:szCs w:val="28"/>
        </w:rPr>
        <w:t>целом;</w:t>
      </w:r>
    </w:p>
    <w:p w14:paraId="38F0C06B" w14:textId="77777777" w:rsidR="0081647A" w:rsidRPr="00A95CB0" w:rsidRDefault="00D61999" w:rsidP="00073370">
      <w:pPr>
        <w:pStyle w:val="1"/>
        <w:tabs>
          <w:tab w:val="left" w:pos="1858"/>
        </w:tabs>
        <w:ind w:left="284" w:firstLine="0"/>
        <w:jc w:val="both"/>
        <w:rPr>
          <w:sz w:val="28"/>
          <w:szCs w:val="28"/>
        </w:rPr>
      </w:pPr>
      <w:r w:rsidRPr="00A95CB0">
        <w:rPr>
          <w:sz w:val="28"/>
          <w:szCs w:val="28"/>
        </w:rPr>
        <w:t>-</w:t>
      </w:r>
      <w:r w:rsidR="00C66A6C" w:rsidRPr="00A95CB0">
        <w:rPr>
          <w:sz w:val="28"/>
          <w:szCs w:val="28"/>
        </w:rPr>
        <w:t>водоотведение;</w:t>
      </w:r>
    </w:p>
    <w:p w14:paraId="0712A2B7" w14:textId="77777777" w:rsidR="0081647A" w:rsidRPr="00A95CB0" w:rsidRDefault="00D61999" w:rsidP="00073370">
      <w:pPr>
        <w:pStyle w:val="1"/>
        <w:tabs>
          <w:tab w:val="left" w:pos="1858"/>
        </w:tabs>
        <w:ind w:left="284" w:firstLine="0"/>
        <w:jc w:val="both"/>
        <w:rPr>
          <w:sz w:val="28"/>
          <w:szCs w:val="28"/>
        </w:rPr>
      </w:pPr>
      <w:r w:rsidRPr="00A95CB0">
        <w:rPr>
          <w:sz w:val="28"/>
          <w:szCs w:val="28"/>
        </w:rPr>
        <w:t>-</w:t>
      </w:r>
      <w:r w:rsidR="00C66A6C" w:rsidRPr="00A95CB0">
        <w:rPr>
          <w:sz w:val="28"/>
          <w:szCs w:val="28"/>
        </w:rPr>
        <w:t>утилизацию (при необходимости очистки) дренажных вод;</w:t>
      </w:r>
    </w:p>
    <w:p w14:paraId="70F8F1C9" w14:textId="77777777" w:rsidR="0081647A" w:rsidRPr="00A95CB0" w:rsidRDefault="00D61999" w:rsidP="00073370">
      <w:pPr>
        <w:pStyle w:val="1"/>
        <w:tabs>
          <w:tab w:val="left" w:pos="1094"/>
        </w:tabs>
        <w:ind w:left="284" w:firstLine="0"/>
        <w:jc w:val="both"/>
        <w:rPr>
          <w:sz w:val="28"/>
          <w:szCs w:val="28"/>
        </w:rPr>
      </w:pPr>
      <w:r w:rsidRPr="00A95CB0">
        <w:rPr>
          <w:sz w:val="28"/>
          <w:szCs w:val="28"/>
        </w:rPr>
        <w:t>-</w:t>
      </w:r>
      <w:r w:rsidR="00C66A6C" w:rsidRPr="00A95CB0">
        <w:rPr>
          <w:sz w:val="28"/>
          <w:szCs w:val="28"/>
        </w:rPr>
        <w:t xml:space="preserve">систему мониторинга за режимом подземных и поверхностных вод, за расходами (утечками) и напорами в </w:t>
      </w:r>
      <w:proofErr w:type="spellStart"/>
      <w:r w:rsidR="00C66A6C" w:rsidRPr="00A95CB0">
        <w:rPr>
          <w:sz w:val="28"/>
          <w:szCs w:val="28"/>
        </w:rPr>
        <w:t>водонесущих</w:t>
      </w:r>
      <w:proofErr w:type="spellEnd"/>
      <w:r w:rsidR="00C66A6C" w:rsidRPr="00A95CB0">
        <w:rPr>
          <w:sz w:val="28"/>
          <w:szCs w:val="28"/>
        </w:rPr>
        <w:t xml:space="preserve"> коммуникациях, за деформациями оснований, зданий и сооружений, а также за работой сооружений инженерной защиты.</w:t>
      </w:r>
    </w:p>
    <w:p w14:paraId="1960ABC6" w14:textId="77777777" w:rsidR="0081647A" w:rsidRPr="00A95CB0" w:rsidRDefault="00D61999" w:rsidP="00517730">
      <w:pPr>
        <w:pStyle w:val="1"/>
        <w:tabs>
          <w:tab w:val="left" w:pos="1493"/>
        </w:tabs>
        <w:ind w:left="284" w:firstLine="0"/>
        <w:jc w:val="both"/>
        <w:rPr>
          <w:sz w:val="28"/>
          <w:szCs w:val="28"/>
        </w:rPr>
      </w:pPr>
      <w:r w:rsidRPr="00A95CB0">
        <w:rPr>
          <w:sz w:val="28"/>
          <w:szCs w:val="28"/>
        </w:rPr>
        <w:t>1</w:t>
      </w:r>
      <w:r w:rsidR="00B44203" w:rsidRPr="00A95CB0">
        <w:rPr>
          <w:sz w:val="28"/>
          <w:szCs w:val="28"/>
        </w:rPr>
        <w:t>.</w:t>
      </w:r>
      <w:r w:rsidRPr="00A95CB0">
        <w:rPr>
          <w:sz w:val="28"/>
          <w:szCs w:val="28"/>
        </w:rPr>
        <w:t xml:space="preserve">3.1.3 </w:t>
      </w:r>
      <w:r w:rsidR="00C66A6C" w:rsidRPr="00A95CB0">
        <w:rPr>
          <w:sz w:val="28"/>
          <w:szCs w:val="28"/>
        </w:rPr>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r w:rsidR="00B44203" w:rsidRPr="00A95CB0">
        <w:rPr>
          <w:sz w:val="28"/>
          <w:szCs w:val="28"/>
        </w:rPr>
        <w:t xml:space="preserve"> </w:t>
      </w:r>
      <w:r w:rsidR="00C66A6C" w:rsidRPr="00A95CB0">
        <w:rPr>
          <w:sz w:val="28"/>
          <w:szCs w:val="28"/>
        </w:rPr>
        <w:t xml:space="preserve">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w:t>
      </w:r>
      <w:r w:rsidR="00C66A6C" w:rsidRPr="00A95CB0">
        <w:rPr>
          <w:sz w:val="28"/>
          <w:szCs w:val="28"/>
        </w:rPr>
        <w:lastRenderedPageBreak/>
        <w:t>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2CAA993B" w14:textId="77777777" w:rsidR="0081647A" w:rsidRPr="00A95CB0" w:rsidRDefault="00D61999" w:rsidP="00517730">
      <w:pPr>
        <w:pStyle w:val="1"/>
        <w:tabs>
          <w:tab w:val="left" w:pos="1493"/>
        </w:tabs>
        <w:ind w:left="284" w:firstLine="0"/>
        <w:jc w:val="both"/>
        <w:rPr>
          <w:sz w:val="28"/>
          <w:szCs w:val="28"/>
        </w:rPr>
      </w:pPr>
      <w:r w:rsidRPr="00A95CB0">
        <w:rPr>
          <w:sz w:val="28"/>
          <w:szCs w:val="28"/>
        </w:rPr>
        <w:t>1</w:t>
      </w:r>
      <w:r w:rsidR="00B44203" w:rsidRPr="00A95CB0">
        <w:rPr>
          <w:sz w:val="28"/>
          <w:szCs w:val="28"/>
        </w:rPr>
        <w:t>.</w:t>
      </w:r>
      <w:r w:rsidRPr="00A95CB0">
        <w:rPr>
          <w:sz w:val="28"/>
          <w:szCs w:val="28"/>
        </w:rPr>
        <w:t>3.1.4.</w:t>
      </w:r>
      <w:r w:rsidR="00C66A6C" w:rsidRPr="00A95CB0">
        <w:rPr>
          <w:sz w:val="28"/>
          <w:szCs w:val="28"/>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w:t>
      </w:r>
    </w:p>
    <w:p w14:paraId="27C53F28" w14:textId="77777777" w:rsidR="00D61999" w:rsidRPr="00A95CB0" w:rsidRDefault="00D61999" w:rsidP="00B44203">
      <w:pPr>
        <w:pStyle w:val="1"/>
        <w:tabs>
          <w:tab w:val="left" w:pos="1493"/>
        </w:tabs>
        <w:jc w:val="both"/>
        <w:rPr>
          <w:sz w:val="28"/>
          <w:szCs w:val="28"/>
        </w:rPr>
      </w:pPr>
    </w:p>
    <w:p w14:paraId="5514A963" w14:textId="77777777" w:rsidR="0081647A" w:rsidRPr="00A95CB0" w:rsidRDefault="00D61999" w:rsidP="00517730">
      <w:pPr>
        <w:pStyle w:val="1"/>
        <w:ind w:left="284" w:firstLine="0"/>
        <w:rPr>
          <w:sz w:val="28"/>
          <w:szCs w:val="28"/>
        </w:rPr>
      </w:pPr>
      <w:r w:rsidRPr="00A95CB0">
        <w:rPr>
          <w:b/>
          <w:bCs/>
          <w:sz w:val="28"/>
          <w:szCs w:val="28"/>
        </w:rPr>
        <w:t>1</w:t>
      </w:r>
      <w:r w:rsidR="00B44203" w:rsidRPr="00A95CB0">
        <w:rPr>
          <w:b/>
          <w:bCs/>
          <w:sz w:val="28"/>
          <w:szCs w:val="28"/>
        </w:rPr>
        <w:t>.</w:t>
      </w:r>
      <w:r w:rsidRPr="00A95CB0">
        <w:rPr>
          <w:b/>
          <w:bCs/>
          <w:sz w:val="28"/>
          <w:szCs w:val="28"/>
        </w:rPr>
        <w:t xml:space="preserve">3.2. </w:t>
      </w:r>
      <w:r w:rsidR="00C66A6C" w:rsidRPr="00A95CB0">
        <w:rPr>
          <w:b/>
          <w:bCs/>
          <w:sz w:val="28"/>
          <w:szCs w:val="28"/>
        </w:rPr>
        <w:t>Сооружения и мероприятия для защиты от затопления</w:t>
      </w:r>
    </w:p>
    <w:p w14:paraId="14B31C3A" w14:textId="77777777" w:rsidR="0081647A" w:rsidRPr="00A95CB0" w:rsidRDefault="00D61999" w:rsidP="00517730">
      <w:pPr>
        <w:pStyle w:val="1"/>
        <w:tabs>
          <w:tab w:val="left" w:pos="1493"/>
        </w:tabs>
        <w:ind w:left="284" w:firstLine="0"/>
        <w:jc w:val="both"/>
        <w:rPr>
          <w:sz w:val="28"/>
          <w:szCs w:val="28"/>
        </w:rPr>
      </w:pPr>
      <w:r w:rsidRPr="00A95CB0">
        <w:rPr>
          <w:sz w:val="28"/>
          <w:szCs w:val="28"/>
        </w:rPr>
        <w:t>1</w:t>
      </w:r>
      <w:r w:rsidR="00B44203" w:rsidRPr="00A95CB0">
        <w:rPr>
          <w:sz w:val="28"/>
          <w:szCs w:val="28"/>
        </w:rPr>
        <w:t>.</w:t>
      </w:r>
      <w:r w:rsidRPr="00A95CB0">
        <w:rPr>
          <w:sz w:val="28"/>
          <w:szCs w:val="28"/>
        </w:rPr>
        <w:t xml:space="preserve">3.2.1. </w:t>
      </w:r>
      <w:r w:rsidR="00C66A6C" w:rsidRPr="00A95CB0">
        <w:rPr>
          <w:sz w:val="28"/>
          <w:szCs w:val="28"/>
        </w:rPr>
        <w:t>В качестве основных средств инженерн</w:t>
      </w:r>
      <w:r w:rsidRPr="00A95CB0">
        <w:rPr>
          <w:sz w:val="28"/>
          <w:szCs w:val="28"/>
        </w:rPr>
        <w:t xml:space="preserve">ой защиты от затопления следует </w:t>
      </w:r>
      <w:r w:rsidR="00C66A6C" w:rsidRPr="00A95CB0">
        <w:rPr>
          <w:sz w:val="28"/>
          <w:szCs w:val="28"/>
        </w:rPr>
        <w:t xml:space="preserve">предусматривать обвалование, искусственное повышение поверхности территории, </w:t>
      </w:r>
      <w:proofErr w:type="spellStart"/>
      <w:r w:rsidR="00C66A6C" w:rsidRPr="00A95CB0">
        <w:rPr>
          <w:sz w:val="28"/>
          <w:szCs w:val="28"/>
        </w:rPr>
        <w:t>руслорегулирующие</w:t>
      </w:r>
      <w:proofErr w:type="spellEnd"/>
      <w:r w:rsidR="00C66A6C" w:rsidRPr="00A95CB0">
        <w:rPr>
          <w:sz w:val="28"/>
          <w:szCs w:val="28"/>
        </w:rPr>
        <w:t xml:space="preserve"> сооружения и сооружения по регулированию и отводу поверхностного стока, дренажные системы и другие сооружения инженерной защиты.</w:t>
      </w:r>
    </w:p>
    <w:p w14:paraId="364E87B5" w14:textId="77777777" w:rsidR="0081647A" w:rsidRPr="00A95CB0" w:rsidRDefault="00C66A6C" w:rsidP="00517730">
      <w:pPr>
        <w:pStyle w:val="1"/>
        <w:ind w:left="284" w:firstLine="426"/>
        <w:jc w:val="both"/>
        <w:rPr>
          <w:sz w:val="28"/>
          <w:szCs w:val="28"/>
        </w:rPr>
      </w:pPr>
      <w:r w:rsidRPr="00A95CB0">
        <w:rPr>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7DB8EBCA" w14:textId="77777777" w:rsidR="0081647A" w:rsidRPr="00A95CB0" w:rsidRDefault="00C66A6C" w:rsidP="00517730">
      <w:pPr>
        <w:pStyle w:val="1"/>
        <w:ind w:left="284" w:firstLine="425"/>
        <w:jc w:val="both"/>
        <w:rPr>
          <w:sz w:val="28"/>
          <w:szCs w:val="28"/>
        </w:rPr>
      </w:pPr>
      <w:r w:rsidRPr="00A95CB0">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3A3A97B3" w14:textId="77777777" w:rsidR="0081647A" w:rsidRPr="00A95CB0" w:rsidRDefault="00B44203" w:rsidP="00517730">
      <w:pPr>
        <w:pStyle w:val="1"/>
        <w:tabs>
          <w:tab w:val="left" w:pos="1134"/>
        </w:tabs>
        <w:ind w:left="284" w:firstLine="0"/>
        <w:jc w:val="both"/>
        <w:rPr>
          <w:sz w:val="28"/>
          <w:szCs w:val="28"/>
        </w:rPr>
      </w:pPr>
      <w:r w:rsidRPr="00A95CB0">
        <w:rPr>
          <w:sz w:val="28"/>
          <w:szCs w:val="28"/>
        </w:rPr>
        <w:t xml:space="preserve">1.3.2.2. </w:t>
      </w:r>
      <w:r w:rsidR="00C66A6C" w:rsidRPr="00A95CB0">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14:paraId="74DA767B" w14:textId="77777777" w:rsidR="00B44203" w:rsidRPr="00A95CB0" w:rsidRDefault="00B44203" w:rsidP="00B44203">
      <w:pPr>
        <w:pStyle w:val="1"/>
        <w:tabs>
          <w:tab w:val="left" w:pos="1134"/>
        </w:tabs>
        <w:ind w:firstLine="0"/>
        <w:jc w:val="both"/>
        <w:rPr>
          <w:sz w:val="28"/>
          <w:szCs w:val="28"/>
        </w:rPr>
      </w:pPr>
    </w:p>
    <w:p w14:paraId="7C003F52" w14:textId="77777777" w:rsidR="0081647A" w:rsidRPr="00A95CB0" w:rsidRDefault="00B44203" w:rsidP="003269A9">
      <w:pPr>
        <w:pStyle w:val="32"/>
        <w:keepNext/>
        <w:keepLines/>
        <w:tabs>
          <w:tab w:val="left" w:pos="1201"/>
        </w:tabs>
        <w:ind w:firstLine="0"/>
        <w:jc w:val="center"/>
        <w:rPr>
          <w:sz w:val="28"/>
          <w:szCs w:val="28"/>
        </w:rPr>
      </w:pPr>
      <w:bookmarkStart w:id="5" w:name="bookmark53"/>
      <w:r w:rsidRPr="00A95CB0">
        <w:rPr>
          <w:sz w:val="28"/>
          <w:szCs w:val="28"/>
        </w:rPr>
        <w:t xml:space="preserve">1.3.3. </w:t>
      </w:r>
      <w:r w:rsidR="00C66A6C" w:rsidRPr="00A95CB0">
        <w:rPr>
          <w:sz w:val="28"/>
          <w:szCs w:val="28"/>
        </w:rPr>
        <w:t>Берегозащитные сооружения и мероприятия</w:t>
      </w:r>
      <w:bookmarkEnd w:id="5"/>
    </w:p>
    <w:p w14:paraId="308A29B2" w14:textId="77777777" w:rsidR="00ED7D69" w:rsidRDefault="00B44203" w:rsidP="00ED7D69">
      <w:pPr>
        <w:pStyle w:val="1"/>
        <w:tabs>
          <w:tab w:val="left" w:pos="1364"/>
        </w:tabs>
        <w:spacing w:after="220"/>
        <w:ind w:left="426" w:firstLine="0"/>
        <w:jc w:val="both"/>
        <w:rPr>
          <w:color w:val="auto"/>
          <w:sz w:val="28"/>
          <w:szCs w:val="28"/>
        </w:rPr>
      </w:pPr>
      <w:r w:rsidRPr="00A95CB0">
        <w:rPr>
          <w:sz w:val="28"/>
          <w:szCs w:val="28"/>
        </w:rPr>
        <w:t xml:space="preserve">1.3.3.1. </w:t>
      </w:r>
      <w:r w:rsidR="00C66A6C" w:rsidRPr="00A95CB0">
        <w:rPr>
          <w:sz w:val="28"/>
          <w:szCs w:val="28"/>
        </w:rPr>
        <w:t xml:space="preserve">Для инженерной защиты берегов рек, озер, водохранилищ применяют виды сооружений и мероприятий, приведенные в </w:t>
      </w:r>
      <w:r w:rsidR="00517730">
        <w:rPr>
          <w:color w:val="auto"/>
          <w:sz w:val="28"/>
          <w:szCs w:val="28"/>
        </w:rPr>
        <w:t xml:space="preserve">Таблице </w:t>
      </w:r>
      <w:r w:rsidRPr="00A95CB0">
        <w:rPr>
          <w:color w:val="auto"/>
          <w:sz w:val="28"/>
          <w:szCs w:val="28"/>
        </w:rPr>
        <w:t>2</w:t>
      </w:r>
    </w:p>
    <w:p w14:paraId="3F6E63B6" w14:textId="77777777" w:rsidR="0081647A" w:rsidRPr="0071447D" w:rsidRDefault="00ED7D69" w:rsidP="00ED7D69">
      <w:pPr>
        <w:pStyle w:val="1"/>
        <w:tabs>
          <w:tab w:val="left" w:pos="1364"/>
        </w:tabs>
        <w:spacing w:after="220"/>
        <w:ind w:left="426" w:firstLine="0"/>
        <w:jc w:val="both"/>
        <w:rPr>
          <w:color w:val="auto"/>
        </w:rPr>
      </w:pPr>
      <w:r>
        <w:rPr>
          <w:color w:val="auto"/>
          <w:sz w:val="28"/>
          <w:szCs w:val="28"/>
        </w:rPr>
        <w:t xml:space="preserve">                                                                                                                  </w:t>
      </w:r>
      <w:r w:rsidR="00C66A6C" w:rsidRPr="0071447D">
        <w:rPr>
          <w:color w:val="auto"/>
        </w:rPr>
        <w:t>Таблица</w:t>
      </w:r>
      <w:r w:rsidR="00B44203" w:rsidRPr="0071447D">
        <w:rPr>
          <w:color w:val="auto"/>
        </w:rPr>
        <w:t xml:space="preserve"> 2</w:t>
      </w:r>
      <w:r w:rsidR="00C66A6C" w:rsidRPr="0071447D">
        <w:rPr>
          <w:color w:val="auto"/>
        </w:rPr>
        <w:t xml:space="preserve"> </w:t>
      </w:r>
      <w:r w:rsidR="00D61999" w:rsidRPr="0071447D">
        <w:rPr>
          <w:color w:val="auto"/>
        </w:rPr>
        <w:t xml:space="preserve"> </w:t>
      </w:r>
    </w:p>
    <w:tbl>
      <w:tblPr>
        <w:tblOverlap w:val="never"/>
        <w:tblW w:w="9531" w:type="dxa"/>
        <w:jc w:val="center"/>
        <w:tblLayout w:type="fixed"/>
        <w:tblCellMar>
          <w:left w:w="10" w:type="dxa"/>
          <w:right w:w="10" w:type="dxa"/>
        </w:tblCellMar>
        <w:tblLook w:val="04A0" w:firstRow="1" w:lastRow="0" w:firstColumn="1" w:lastColumn="0" w:noHBand="0" w:noVBand="1"/>
      </w:tblPr>
      <w:tblGrid>
        <w:gridCol w:w="4276"/>
        <w:gridCol w:w="12"/>
        <w:gridCol w:w="19"/>
        <w:gridCol w:w="5224"/>
      </w:tblGrid>
      <w:tr w:rsidR="0081647A" w:rsidRPr="00B44203" w14:paraId="27A48809" w14:textId="77777777" w:rsidTr="00517730">
        <w:trPr>
          <w:trHeight w:hRule="exact" w:val="518"/>
          <w:jc w:val="center"/>
        </w:trPr>
        <w:tc>
          <w:tcPr>
            <w:tcW w:w="4288" w:type="dxa"/>
            <w:gridSpan w:val="2"/>
            <w:tcBorders>
              <w:top w:val="single" w:sz="4" w:space="0" w:color="auto"/>
              <w:left w:val="single" w:sz="4" w:space="0" w:color="auto"/>
            </w:tcBorders>
            <w:shd w:val="clear" w:color="auto" w:fill="auto"/>
            <w:vAlign w:val="center"/>
          </w:tcPr>
          <w:p w14:paraId="08F412FD" w14:textId="77777777" w:rsidR="0081647A" w:rsidRPr="00B44203" w:rsidRDefault="00C66A6C">
            <w:pPr>
              <w:pStyle w:val="a8"/>
              <w:ind w:firstLine="0"/>
              <w:jc w:val="center"/>
              <w:rPr>
                <w:sz w:val="20"/>
                <w:szCs w:val="20"/>
              </w:rPr>
            </w:pPr>
            <w:r w:rsidRPr="00B44203">
              <w:rPr>
                <w:sz w:val="20"/>
                <w:szCs w:val="20"/>
              </w:rPr>
              <w:t>Вид сооружения и мероприятия</w:t>
            </w:r>
          </w:p>
        </w:tc>
        <w:tc>
          <w:tcPr>
            <w:tcW w:w="5243" w:type="dxa"/>
            <w:gridSpan w:val="2"/>
            <w:tcBorders>
              <w:top w:val="single" w:sz="4" w:space="0" w:color="auto"/>
              <w:left w:val="single" w:sz="4" w:space="0" w:color="auto"/>
              <w:right w:val="single" w:sz="4" w:space="0" w:color="auto"/>
            </w:tcBorders>
            <w:shd w:val="clear" w:color="auto" w:fill="auto"/>
            <w:vAlign w:val="bottom"/>
          </w:tcPr>
          <w:p w14:paraId="16892D88" w14:textId="77777777" w:rsidR="0081647A" w:rsidRPr="00B44203" w:rsidRDefault="00C66A6C">
            <w:pPr>
              <w:pStyle w:val="a8"/>
              <w:ind w:firstLine="0"/>
              <w:jc w:val="center"/>
              <w:rPr>
                <w:sz w:val="20"/>
                <w:szCs w:val="20"/>
              </w:rPr>
            </w:pPr>
            <w:r w:rsidRPr="00B44203">
              <w:rPr>
                <w:sz w:val="20"/>
                <w:szCs w:val="20"/>
              </w:rPr>
              <w:t>Назначение сооружения и мероприятия и условия их применения</w:t>
            </w:r>
          </w:p>
        </w:tc>
      </w:tr>
      <w:tr w:rsidR="0081647A" w:rsidRPr="00B44203" w14:paraId="16AB092A" w14:textId="77777777" w:rsidTr="00517730">
        <w:trPr>
          <w:trHeight w:hRule="exact" w:val="264"/>
          <w:jc w:val="center"/>
        </w:trPr>
        <w:tc>
          <w:tcPr>
            <w:tcW w:w="9531" w:type="dxa"/>
            <w:gridSpan w:val="4"/>
            <w:tcBorders>
              <w:top w:val="single" w:sz="4" w:space="0" w:color="auto"/>
              <w:left w:val="single" w:sz="4" w:space="0" w:color="auto"/>
              <w:right w:val="single" w:sz="4" w:space="0" w:color="auto"/>
            </w:tcBorders>
            <w:shd w:val="clear" w:color="auto" w:fill="auto"/>
            <w:vAlign w:val="bottom"/>
          </w:tcPr>
          <w:p w14:paraId="6E037BA3" w14:textId="77777777" w:rsidR="0081647A" w:rsidRPr="00B44203" w:rsidRDefault="00C66A6C">
            <w:pPr>
              <w:pStyle w:val="a8"/>
              <w:ind w:firstLine="0"/>
              <w:jc w:val="center"/>
              <w:rPr>
                <w:sz w:val="20"/>
                <w:szCs w:val="20"/>
              </w:rPr>
            </w:pPr>
            <w:r w:rsidRPr="00B44203">
              <w:rPr>
                <w:b/>
                <w:bCs/>
                <w:sz w:val="20"/>
                <w:szCs w:val="20"/>
              </w:rPr>
              <w:t>I Волнозащитные</w:t>
            </w:r>
          </w:p>
        </w:tc>
      </w:tr>
      <w:tr w:rsidR="0081647A" w:rsidRPr="00B44203" w14:paraId="0C534DBB" w14:textId="77777777" w:rsidTr="00517730">
        <w:trPr>
          <w:trHeight w:hRule="exact" w:val="264"/>
          <w:jc w:val="center"/>
        </w:trPr>
        <w:tc>
          <w:tcPr>
            <w:tcW w:w="9531" w:type="dxa"/>
            <w:gridSpan w:val="4"/>
            <w:tcBorders>
              <w:top w:val="single" w:sz="4" w:space="0" w:color="auto"/>
              <w:left w:val="single" w:sz="4" w:space="0" w:color="auto"/>
              <w:right w:val="single" w:sz="4" w:space="0" w:color="auto"/>
            </w:tcBorders>
            <w:shd w:val="clear" w:color="auto" w:fill="auto"/>
            <w:vAlign w:val="bottom"/>
          </w:tcPr>
          <w:p w14:paraId="3A8B47EE" w14:textId="77777777" w:rsidR="0081647A" w:rsidRPr="00B44203" w:rsidRDefault="00C66A6C">
            <w:pPr>
              <w:pStyle w:val="a8"/>
              <w:ind w:firstLine="0"/>
              <w:jc w:val="center"/>
              <w:rPr>
                <w:sz w:val="20"/>
                <w:szCs w:val="20"/>
              </w:rPr>
            </w:pPr>
            <w:r w:rsidRPr="00B44203">
              <w:rPr>
                <w:b/>
                <w:bCs/>
                <w:sz w:val="20"/>
                <w:szCs w:val="20"/>
              </w:rPr>
              <w:t>1. Вдольбереговые</w:t>
            </w:r>
          </w:p>
        </w:tc>
      </w:tr>
      <w:tr w:rsidR="0081647A" w:rsidRPr="00B44203" w14:paraId="5CF65BD8" w14:textId="77777777" w:rsidTr="00517730">
        <w:trPr>
          <w:trHeight w:hRule="exact" w:val="1022"/>
          <w:jc w:val="center"/>
        </w:trPr>
        <w:tc>
          <w:tcPr>
            <w:tcW w:w="4288" w:type="dxa"/>
            <w:gridSpan w:val="2"/>
            <w:tcBorders>
              <w:top w:val="single" w:sz="4" w:space="0" w:color="auto"/>
              <w:left w:val="single" w:sz="4" w:space="0" w:color="auto"/>
            </w:tcBorders>
            <w:shd w:val="clear" w:color="auto" w:fill="auto"/>
            <w:vAlign w:val="bottom"/>
          </w:tcPr>
          <w:p w14:paraId="72D9B15C" w14:textId="77777777" w:rsidR="0081647A" w:rsidRPr="00B44203" w:rsidRDefault="00C66A6C">
            <w:pPr>
              <w:pStyle w:val="a8"/>
              <w:ind w:firstLine="0"/>
              <w:rPr>
                <w:sz w:val="20"/>
                <w:szCs w:val="20"/>
              </w:rPr>
            </w:pPr>
            <w:r w:rsidRPr="00B44203">
              <w:rPr>
                <w:sz w:val="20"/>
                <w:szCs w:val="20"/>
              </w:rPr>
              <w:t>Подпорные береговые стены (набережные) волноотбойного профиля из монолитного и сборного бетона и железобетона, камня, ряжей, свай</w:t>
            </w:r>
          </w:p>
        </w:tc>
        <w:tc>
          <w:tcPr>
            <w:tcW w:w="5243" w:type="dxa"/>
            <w:gridSpan w:val="2"/>
            <w:tcBorders>
              <w:top w:val="single" w:sz="4" w:space="0" w:color="auto"/>
              <w:left w:val="single" w:sz="4" w:space="0" w:color="auto"/>
              <w:right w:val="single" w:sz="4" w:space="0" w:color="auto"/>
            </w:tcBorders>
            <w:shd w:val="clear" w:color="auto" w:fill="auto"/>
            <w:vAlign w:val="bottom"/>
          </w:tcPr>
          <w:p w14:paraId="2475F9A1" w14:textId="77777777" w:rsidR="0081647A" w:rsidRPr="00B44203" w:rsidRDefault="00C66A6C">
            <w:pPr>
              <w:pStyle w:val="a8"/>
              <w:ind w:firstLine="0"/>
              <w:rPr>
                <w:sz w:val="20"/>
                <w:szCs w:val="20"/>
              </w:rPr>
            </w:pPr>
            <w:r w:rsidRPr="00B44203">
              <w:rPr>
                <w:sz w:val="20"/>
                <w:szCs w:val="20"/>
              </w:rPr>
              <w:t>На</w:t>
            </w:r>
            <w:r w:rsidR="00C843A0">
              <w:rPr>
                <w:sz w:val="20"/>
                <w:szCs w:val="20"/>
              </w:rPr>
              <w:t xml:space="preserve"> берегах морей,</w:t>
            </w:r>
            <w:r w:rsidRPr="00B44203">
              <w:rPr>
                <w:sz w:val="20"/>
                <w:szCs w:val="20"/>
              </w:rPr>
              <w:t xml:space="preserve"> водохранилищах, озерах и реках для защиты зданий и сооружений I и II классов, автомобильных и железных дорог, ценных земельных угодий</w:t>
            </w:r>
          </w:p>
        </w:tc>
      </w:tr>
      <w:tr w:rsidR="0081647A" w:rsidRPr="00B44203" w14:paraId="06B1939A" w14:textId="77777777" w:rsidTr="00517730">
        <w:trPr>
          <w:trHeight w:hRule="exact" w:val="514"/>
          <w:jc w:val="center"/>
        </w:trPr>
        <w:tc>
          <w:tcPr>
            <w:tcW w:w="4288" w:type="dxa"/>
            <w:gridSpan w:val="2"/>
            <w:tcBorders>
              <w:top w:val="single" w:sz="4" w:space="0" w:color="auto"/>
              <w:left w:val="single" w:sz="4" w:space="0" w:color="auto"/>
            </w:tcBorders>
            <w:shd w:val="clear" w:color="auto" w:fill="auto"/>
            <w:vAlign w:val="bottom"/>
          </w:tcPr>
          <w:p w14:paraId="722E5CCF" w14:textId="77777777" w:rsidR="0081647A" w:rsidRPr="00B44203" w:rsidRDefault="00C66A6C">
            <w:pPr>
              <w:pStyle w:val="a8"/>
              <w:ind w:firstLine="0"/>
              <w:rPr>
                <w:sz w:val="20"/>
                <w:szCs w:val="20"/>
              </w:rPr>
            </w:pPr>
            <w:r w:rsidRPr="00B44203">
              <w:rPr>
                <w:sz w:val="20"/>
                <w:szCs w:val="20"/>
              </w:rPr>
              <w:t>Шпунтовые стенки железобетонные и металлические</w:t>
            </w:r>
          </w:p>
        </w:tc>
        <w:tc>
          <w:tcPr>
            <w:tcW w:w="5243" w:type="dxa"/>
            <w:gridSpan w:val="2"/>
            <w:tcBorders>
              <w:top w:val="single" w:sz="4" w:space="0" w:color="auto"/>
              <w:left w:val="single" w:sz="4" w:space="0" w:color="auto"/>
              <w:right w:val="single" w:sz="4" w:space="0" w:color="auto"/>
            </w:tcBorders>
            <w:shd w:val="clear" w:color="auto" w:fill="auto"/>
          </w:tcPr>
          <w:p w14:paraId="77AB6E40" w14:textId="77777777" w:rsidR="0081647A" w:rsidRPr="00B44203" w:rsidRDefault="00C66A6C">
            <w:pPr>
              <w:pStyle w:val="a8"/>
              <w:ind w:firstLine="0"/>
              <w:rPr>
                <w:sz w:val="20"/>
                <w:szCs w:val="20"/>
              </w:rPr>
            </w:pPr>
            <w:r w:rsidRPr="00B44203">
              <w:rPr>
                <w:sz w:val="20"/>
                <w:szCs w:val="20"/>
              </w:rPr>
              <w:t>В основном на реках и водохранилищах</w:t>
            </w:r>
          </w:p>
        </w:tc>
      </w:tr>
      <w:tr w:rsidR="0081647A" w:rsidRPr="00B44203" w14:paraId="317BB962" w14:textId="77777777" w:rsidTr="00517730">
        <w:trPr>
          <w:trHeight w:hRule="exact" w:val="518"/>
          <w:jc w:val="center"/>
        </w:trPr>
        <w:tc>
          <w:tcPr>
            <w:tcW w:w="4288" w:type="dxa"/>
            <w:gridSpan w:val="2"/>
            <w:tcBorders>
              <w:top w:val="single" w:sz="4" w:space="0" w:color="auto"/>
              <w:left w:val="single" w:sz="4" w:space="0" w:color="auto"/>
            </w:tcBorders>
            <w:shd w:val="clear" w:color="auto" w:fill="auto"/>
            <w:vAlign w:val="bottom"/>
          </w:tcPr>
          <w:p w14:paraId="65782248" w14:textId="77777777" w:rsidR="0081647A" w:rsidRPr="00B44203" w:rsidRDefault="00C66A6C">
            <w:pPr>
              <w:pStyle w:val="a8"/>
              <w:ind w:firstLine="0"/>
              <w:rPr>
                <w:sz w:val="20"/>
                <w:szCs w:val="20"/>
              </w:rPr>
            </w:pPr>
            <w:r w:rsidRPr="00B44203">
              <w:rPr>
                <w:sz w:val="20"/>
                <w:szCs w:val="20"/>
              </w:rPr>
              <w:t>Ступенчатые крепления с укреплением основания террас</w:t>
            </w:r>
          </w:p>
        </w:tc>
        <w:tc>
          <w:tcPr>
            <w:tcW w:w="5243" w:type="dxa"/>
            <w:gridSpan w:val="2"/>
            <w:tcBorders>
              <w:top w:val="single" w:sz="4" w:space="0" w:color="auto"/>
              <w:left w:val="single" w:sz="4" w:space="0" w:color="auto"/>
              <w:right w:val="single" w:sz="4" w:space="0" w:color="auto"/>
            </w:tcBorders>
            <w:shd w:val="clear" w:color="auto" w:fill="auto"/>
            <w:vAlign w:val="bottom"/>
          </w:tcPr>
          <w:p w14:paraId="4CC80BDB" w14:textId="77777777" w:rsidR="0081647A" w:rsidRPr="00B44203" w:rsidRDefault="00C66A6C" w:rsidP="00C843A0">
            <w:pPr>
              <w:pStyle w:val="a8"/>
              <w:ind w:firstLine="0"/>
              <w:rPr>
                <w:sz w:val="20"/>
                <w:szCs w:val="20"/>
              </w:rPr>
            </w:pPr>
            <w:r w:rsidRPr="00B44203">
              <w:rPr>
                <w:sz w:val="20"/>
                <w:szCs w:val="20"/>
              </w:rPr>
              <w:t xml:space="preserve">На </w:t>
            </w:r>
            <w:r w:rsidR="00C843A0">
              <w:rPr>
                <w:sz w:val="20"/>
                <w:szCs w:val="20"/>
              </w:rPr>
              <w:t xml:space="preserve"> </w:t>
            </w:r>
            <w:r w:rsidR="00C843A0" w:rsidRPr="00C843A0">
              <w:rPr>
                <w:sz w:val="20"/>
                <w:szCs w:val="20"/>
              </w:rPr>
              <w:t>берегах морей</w:t>
            </w:r>
            <w:r w:rsidR="00C843A0">
              <w:rPr>
                <w:sz w:val="20"/>
                <w:szCs w:val="20"/>
              </w:rPr>
              <w:t xml:space="preserve">, </w:t>
            </w:r>
            <w:r w:rsidR="00C843A0" w:rsidRPr="00C843A0">
              <w:rPr>
                <w:sz w:val="20"/>
                <w:szCs w:val="20"/>
              </w:rPr>
              <w:t xml:space="preserve"> </w:t>
            </w:r>
            <w:r w:rsidRPr="00B44203">
              <w:rPr>
                <w:sz w:val="20"/>
                <w:szCs w:val="20"/>
              </w:rPr>
              <w:t>водохранилищах при крутизне откосов более 15°</w:t>
            </w:r>
          </w:p>
        </w:tc>
      </w:tr>
      <w:tr w:rsidR="0081647A" w:rsidRPr="00B44203" w14:paraId="3867E839" w14:textId="77777777" w:rsidTr="00517730">
        <w:trPr>
          <w:trHeight w:hRule="exact" w:val="514"/>
          <w:jc w:val="center"/>
        </w:trPr>
        <w:tc>
          <w:tcPr>
            <w:tcW w:w="4288" w:type="dxa"/>
            <w:gridSpan w:val="2"/>
            <w:tcBorders>
              <w:top w:val="single" w:sz="4" w:space="0" w:color="auto"/>
              <w:left w:val="single" w:sz="4" w:space="0" w:color="auto"/>
            </w:tcBorders>
            <w:shd w:val="clear" w:color="auto" w:fill="auto"/>
          </w:tcPr>
          <w:p w14:paraId="7283C2DC" w14:textId="77777777" w:rsidR="0081647A" w:rsidRPr="00B44203" w:rsidRDefault="00C66A6C">
            <w:pPr>
              <w:pStyle w:val="a8"/>
              <w:ind w:firstLine="0"/>
              <w:rPr>
                <w:sz w:val="20"/>
                <w:szCs w:val="20"/>
              </w:rPr>
            </w:pPr>
            <w:r w:rsidRPr="00B44203">
              <w:rPr>
                <w:sz w:val="20"/>
                <w:szCs w:val="20"/>
              </w:rPr>
              <w:lastRenderedPageBreak/>
              <w:t>Массивные волноломы</w:t>
            </w:r>
          </w:p>
        </w:tc>
        <w:tc>
          <w:tcPr>
            <w:tcW w:w="5243" w:type="dxa"/>
            <w:gridSpan w:val="2"/>
            <w:tcBorders>
              <w:top w:val="single" w:sz="4" w:space="0" w:color="auto"/>
              <w:left w:val="single" w:sz="4" w:space="0" w:color="auto"/>
              <w:right w:val="single" w:sz="4" w:space="0" w:color="auto"/>
            </w:tcBorders>
            <w:shd w:val="clear" w:color="auto" w:fill="auto"/>
            <w:vAlign w:val="bottom"/>
          </w:tcPr>
          <w:p w14:paraId="43D75F18" w14:textId="77777777" w:rsidR="0081647A" w:rsidRPr="00B44203" w:rsidRDefault="00C843A0">
            <w:pPr>
              <w:pStyle w:val="a8"/>
              <w:ind w:firstLine="0"/>
              <w:rPr>
                <w:sz w:val="20"/>
                <w:szCs w:val="20"/>
              </w:rPr>
            </w:pPr>
            <w:r w:rsidRPr="00C843A0">
              <w:rPr>
                <w:sz w:val="20"/>
                <w:szCs w:val="20"/>
              </w:rPr>
              <w:t>На  берегах морей</w:t>
            </w:r>
            <w:proofErr w:type="gramStart"/>
            <w:r w:rsidRPr="00C843A0">
              <w:rPr>
                <w:sz w:val="20"/>
                <w:szCs w:val="20"/>
              </w:rPr>
              <w:t xml:space="preserve"> </w:t>
            </w:r>
            <w:r>
              <w:rPr>
                <w:sz w:val="20"/>
                <w:szCs w:val="20"/>
              </w:rPr>
              <w:t>,</w:t>
            </w:r>
            <w:proofErr w:type="gramEnd"/>
            <w:r>
              <w:rPr>
                <w:sz w:val="20"/>
                <w:szCs w:val="20"/>
              </w:rPr>
              <w:t xml:space="preserve"> </w:t>
            </w:r>
            <w:r w:rsidR="00C66A6C" w:rsidRPr="00B44203">
              <w:rPr>
                <w:sz w:val="20"/>
                <w:szCs w:val="20"/>
              </w:rPr>
              <w:t>на водохранилищах при стабильном уровне воды</w:t>
            </w:r>
          </w:p>
        </w:tc>
      </w:tr>
      <w:tr w:rsidR="0081647A" w:rsidRPr="00B44203" w14:paraId="337A4C9D" w14:textId="77777777" w:rsidTr="00517730">
        <w:trPr>
          <w:trHeight w:hRule="exact" w:val="264"/>
          <w:jc w:val="center"/>
        </w:trPr>
        <w:tc>
          <w:tcPr>
            <w:tcW w:w="9531" w:type="dxa"/>
            <w:gridSpan w:val="4"/>
            <w:tcBorders>
              <w:top w:val="single" w:sz="4" w:space="0" w:color="auto"/>
              <w:left w:val="single" w:sz="4" w:space="0" w:color="auto"/>
              <w:right w:val="single" w:sz="4" w:space="0" w:color="auto"/>
            </w:tcBorders>
            <w:shd w:val="clear" w:color="auto" w:fill="auto"/>
            <w:vAlign w:val="bottom"/>
          </w:tcPr>
          <w:p w14:paraId="054497A5" w14:textId="77777777" w:rsidR="0081647A" w:rsidRPr="00B44203" w:rsidRDefault="00C66A6C">
            <w:pPr>
              <w:pStyle w:val="a8"/>
              <w:ind w:firstLine="0"/>
              <w:jc w:val="center"/>
              <w:rPr>
                <w:sz w:val="20"/>
                <w:szCs w:val="20"/>
              </w:rPr>
            </w:pPr>
            <w:r w:rsidRPr="00B44203">
              <w:rPr>
                <w:b/>
                <w:bCs/>
                <w:sz w:val="20"/>
                <w:szCs w:val="20"/>
              </w:rPr>
              <w:t>2. Откосные</w:t>
            </w:r>
          </w:p>
        </w:tc>
      </w:tr>
      <w:tr w:rsidR="0081647A" w:rsidRPr="00B44203" w14:paraId="4D06C91F" w14:textId="77777777" w:rsidTr="00517730">
        <w:trPr>
          <w:trHeight w:hRule="exact" w:val="768"/>
          <w:jc w:val="center"/>
        </w:trPr>
        <w:tc>
          <w:tcPr>
            <w:tcW w:w="4288" w:type="dxa"/>
            <w:gridSpan w:val="2"/>
            <w:tcBorders>
              <w:top w:val="single" w:sz="4" w:space="0" w:color="auto"/>
              <w:left w:val="single" w:sz="4" w:space="0" w:color="auto"/>
            </w:tcBorders>
            <w:shd w:val="clear" w:color="auto" w:fill="auto"/>
          </w:tcPr>
          <w:p w14:paraId="75D9FB4C" w14:textId="77777777" w:rsidR="0081647A" w:rsidRPr="00B44203" w:rsidRDefault="00C66A6C">
            <w:pPr>
              <w:pStyle w:val="a8"/>
              <w:ind w:firstLine="0"/>
              <w:rPr>
                <w:sz w:val="20"/>
                <w:szCs w:val="20"/>
              </w:rPr>
            </w:pPr>
            <w:r w:rsidRPr="00B44203">
              <w:rPr>
                <w:sz w:val="20"/>
                <w:szCs w:val="20"/>
              </w:rPr>
              <w:t>Монолитные покрытия из бетона, асфальтобетона, асфальта</w:t>
            </w:r>
          </w:p>
        </w:tc>
        <w:tc>
          <w:tcPr>
            <w:tcW w:w="5243" w:type="dxa"/>
            <w:gridSpan w:val="2"/>
            <w:tcBorders>
              <w:top w:val="single" w:sz="4" w:space="0" w:color="auto"/>
              <w:left w:val="single" w:sz="4" w:space="0" w:color="auto"/>
              <w:right w:val="single" w:sz="4" w:space="0" w:color="auto"/>
            </w:tcBorders>
            <w:shd w:val="clear" w:color="auto" w:fill="auto"/>
            <w:vAlign w:val="bottom"/>
          </w:tcPr>
          <w:p w14:paraId="468A91C3" w14:textId="77777777" w:rsidR="0081647A" w:rsidRPr="00B44203" w:rsidRDefault="00C843A0">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w:t>
            </w:r>
            <w:r w:rsidR="00C66A6C" w:rsidRPr="00B44203">
              <w:rPr>
                <w:sz w:val="20"/>
                <w:szCs w:val="20"/>
              </w:rPr>
              <w:t xml:space="preserve"> водохранилищах, реках, откосах подпорных земляных сооружений при достаточной их статической устойчивости</w:t>
            </w:r>
          </w:p>
        </w:tc>
      </w:tr>
      <w:tr w:rsidR="0081647A" w:rsidRPr="00B44203" w14:paraId="6108638C" w14:textId="77777777" w:rsidTr="00517730">
        <w:trPr>
          <w:trHeight w:hRule="exact" w:val="264"/>
          <w:jc w:val="center"/>
        </w:trPr>
        <w:tc>
          <w:tcPr>
            <w:tcW w:w="4288" w:type="dxa"/>
            <w:gridSpan w:val="2"/>
            <w:tcBorders>
              <w:top w:val="single" w:sz="4" w:space="0" w:color="auto"/>
              <w:left w:val="single" w:sz="4" w:space="0" w:color="auto"/>
            </w:tcBorders>
            <w:shd w:val="clear" w:color="auto" w:fill="auto"/>
            <w:vAlign w:val="bottom"/>
          </w:tcPr>
          <w:p w14:paraId="185E7797" w14:textId="77777777" w:rsidR="0081647A" w:rsidRPr="00B44203" w:rsidRDefault="00C66A6C">
            <w:pPr>
              <w:pStyle w:val="a8"/>
              <w:ind w:firstLine="0"/>
              <w:rPr>
                <w:sz w:val="20"/>
                <w:szCs w:val="20"/>
              </w:rPr>
            </w:pPr>
            <w:r w:rsidRPr="00B44203">
              <w:rPr>
                <w:sz w:val="20"/>
                <w:szCs w:val="20"/>
              </w:rPr>
              <w:t>Гибкие бетонные покрытия</w:t>
            </w:r>
          </w:p>
        </w:tc>
        <w:tc>
          <w:tcPr>
            <w:tcW w:w="5243" w:type="dxa"/>
            <w:gridSpan w:val="2"/>
            <w:tcBorders>
              <w:top w:val="single" w:sz="4" w:space="0" w:color="auto"/>
              <w:left w:val="single" w:sz="4" w:space="0" w:color="auto"/>
              <w:right w:val="single" w:sz="4" w:space="0" w:color="auto"/>
            </w:tcBorders>
            <w:shd w:val="clear" w:color="auto" w:fill="auto"/>
            <w:vAlign w:val="bottom"/>
          </w:tcPr>
          <w:p w14:paraId="7B1EA0B6" w14:textId="77777777" w:rsidR="0081647A" w:rsidRPr="00B44203" w:rsidRDefault="00C66A6C">
            <w:pPr>
              <w:pStyle w:val="a8"/>
              <w:ind w:firstLine="0"/>
              <w:rPr>
                <w:sz w:val="20"/>
                <w:szCs w:val="20"/>
              </w:rPr>
            </w:pPr>
            <w:r w:rsidRPr="00B44203">
              <w:rPr>
                <w:sz w:val="20"/>
                <w:szCs w:val="20"/>
              </w:rPr>
              <w:t>При волнах до 4 м</w:t>
            </w:r>
          </w:p>
        </w:tc>
      </w:tr>
      <w:tr w:rsidR="0081647A" w:rsidRPr="00B44203" w14:paraId="5B62877B" w14:textId="77777777" w:rsidTr="00517730">
        <w:trPr>
          <w:trHeight w:hRule="exact" w:val="274"/>
          <w:jc w:val="center"/>
        </w:trPr>
        <w:tc>
          <w:tcPr>
            <w:tcW w:w="4288" w:type="dxa"/>
            <w:gridSpan w:val="2"/>
            <w:tcBorders>
              <w:top w:val="single" w:sz="4" w:space="0" w:color="auto"/>
              <w:left w:val="single" w:sz="4" w:space="0" w:color="auto"/>
              <w:bottom w:val="single" w:sz="4" w:space="0" w:color="auto"/>
            </w:tcBorders>
            <w:shd w:val="clear" w:color="auto" w:fill="auto"/>
            <w:vAlign w:val="bottom"/>
          </w:tcPr>
          <w:p w14:paraId="19DFCE66" w14:textId="77777777" w:rsidR="0081647A" w:rsidRPr="00B44203" w:rsidRDefault="00C66A6C">
            <w:pPr>
              <w:pStyle w:val="a8"/>
              <w:ind w:firstLine="0"/>
              <w:rPr>
                <w:sz w:val="20"/>
                <w:szCs w:val="20"/>
              </w:rPr>
            </w:pPr>
            <w:r w:rsidRPr="00B44203">
              <w:rPr>
                <w:sz w:val="20"/>
                <w:szCs w:val="20"/>
              </w:rPr>
              <w:t>Покрытия из сборных плит</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FDDF0B" w14:textId="77777777" w:rsidR="0081647A" w:rsidRPr="00B44203" w:rsidRDefault="00C66A6C">
            <w:pPr>
              <w:pStyle w:val="a8"/>
              <w:ind w:firstLine="0"/>
              <w:rPr>
                <w:sz w:val="20"/>
                <w:szCs w:val="20"/>
              </w:rPr>
            </w:pPr>
            <w:r w:rsidRPr="00B44203">
              <w:rPr>
                <w:sz w:val="20"/>
                <w:szCs w:val="20"/>
              </w:rPr>
              <w:t>при волнах до 2,5 м</w:t>
            </w:r>
          </w:p>
        </w:tc>
      </w:tr>
      <w:tr w:rsidR="00B44203" w:rsidRPr="00B44203" w14:paraId="402E666D" w14:textId="77777777" w:rsidTr="00517730">
        <w:trPr>
          <w:trHeight w:hRule="exact" w:val="274"/>
          <w:jc w:val="center"/>
        </w:trPr>
        <w:tc>
          <w:tcPr>
            <w:tcW w:w="4288" w:type="dxa"/>
            <w:gridSpan w:val="2"/>
            <w:tcBorders>
              <w:top w:val="single" w:sz="4" w:space="0" w:color="auto"/>
              <w:left w:val="single" w:sz="4" w:space="0" w:color="auto"/>
              <w:bottom w:val="single" w:sz="4" w:space="0" w:color="auto"/>
            </w:tcBorders>
            <w:shd w:val="clear" w:color="auto" w:fill="auto"/>
          </w:tcPr>
          <w:p w14:paraId="6DF45565" w14:textId="77777777" w:rsidR="00B44203" w:rsidRPr="00B44203" w:rsidRDefault="00B44203" w:rsidP="00171101">
            <w:pPr>
              <w:pStyle w:val="a8"/>
              <w:ind w:firstLine="0"/>
              <w:rPr>
                <w:sz w:val="20"/>
                <w:szCs w:val="20"/>
              </w:rPr>
            </w:pPr>
            <w:r w:rsidRPr="00B44203">
              <w:rPr>
                <w:sz w:val="20"/>
                <w:szCs w:val="20"/>
              </w:rPr>
              <w:t>Покрытия из гибких тюфяков и сетчатых блоков, заполненных камнем</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7CEA1E" w14:textId="77777777" w:rsidR="00B44203" w:rsidRPr="00B44203"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w:t>
            </w:r>
            <w:r w:rsidR="00B44203" w:rsidRPr="00B44203">
              <w:rPr>
                <w:sz w:val="20"/>
                <w:szCs w:val="20"/>
              </w:rPr>
              <w:t xml:space="preserve"> водохранилищах, реках, откосах земляных сооружений (при пологих откосах и невысоких волнах - менее 0,5-0,6 м)</w:t>
            </w:r>
          </w:p>
        </w:tc>
      </w:tr>
      <w:tr w:rsidR="00B44203" w:rsidRPr="00B44203" w14:paraId="764088EC" w14:textId="77777777" w:rsidTr="00517730">
        <w:trPr>
          <w:trHeight w:hRule="exact" w:val="274"/>
          <w:jc w:val="center"/>
        </w:trPr>
        <w:tc>
          <w:tcPr>
            <w:tcW w:w="4288" w:type="dxa"/>
            <w:gridSpan w:val="2"/>
            <w:tcBorders>
              <w:top w:val="single" w:sz="4" w:space="0" w:color="auto"/>
              <w:left w:val="single" w:sz="4" w:space="0" w:color="auto"/>
              <w:bottom w:val="single" w:sz="4" w:space="0" w:color="auto"/>
            </w:tcBorders>
            <w:shd w:val="clear" w:color="auto" w:fill="auto"/>
            <w:vAlign w:val="bottom"/>
          </w:tcPr>
          <w:p w14:paraId="4F1C4228" w14:textId="77777777" w:rsidR="00B44203" w:rsidRPr="00B44203" w:rsidRDefault="00B44203" w:rsidP="00171101">
            <w:pPr>
              <w:pStyle w:val="a8"/>
              <w:ind w:firstLine="0"/>
              <w:rPr>
                <w:sz w:val="20"/>
                <w:szCs w:val="20"/>
              </w:rPr>
            </w:pPr>
            <w:r w:rsidRPr="00B44203">
              <w:rPr>
                <w:sz w:val="20"/>
                <w:szCs w:val="20"/>
              </w:rPr>
              <w:t>Покрытия из синтетических материалов и вторичного сырья</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tcPr>
          <w:p w14:paraId="0A22DB37" w14:textId="77777777" w:rsidR="00B44203" w:rsidRPr="00B44203" w:rsidRDefault="00B44203" w:rsidP="00171101">
            <w:pPr>
              <w:pStyle w:val="a8"/>
              <w:ind w:firstLine="0"/>
              <w:rPr>
                <w:sz w:val="20"/>
                <w:szCs w:val="20"/>
              </w:rPr>
            </w:pPr>
            <w:r w:rsidRPr="00B44203">
              <w:rPr>
                <w:sz w:val="20"/>
                <w:szCs w:val="20"/>
              </w:rPr>
              <w:t>то же</w:t>
            </w:r>
          </w:p>
        </w:tc>
      </w:tr>
      <w:tr w:rsidR="00745CED" w:rsidRPr="00B44203" w14:paraId="1AAF8776" w14:textId="77777777" w:rsidTr="00517730">
        <w:trPr>
          <w:trHeight w:hRule="exact" w:val="274"/>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D1AB90" w14:textId="77777777" w:rsidR="00745CED" w:rsidRPr="0071447D" w:rsidRDefault="00745CED" w:rsidP="0071447D">
            <w:pPr>
              <w:pStyle w:val="a8"/>
              <w:ind w:firstLine="0"/>
              <w:jc w:val="center"/>
              <w:rPr>
                <w:b/>
                <w:sz w:val="20"/>
                <w:szCs w:val="20"/>
              </w:rPr>
            </w:pPr>
            <w:proofErr w:type="spellStart"/>
            <w:r w:rsidRPr="0071447D">
              <w:rPr>
                <w:b/>
                <w:sz w:val="20"/>
                <w:szCs w:val="20"/>
              </w:rPr>
              <w:t>II</w:t>
            </w:r>
            <w:proofErr w:type="spellEnd"/>
            <w:r w:rsidRPr="0071447D">
              <w:rPr>
                <w:b/>
                <w:sz w:val="20"/>
                <w:szCs w:val="20"/>
              </w:rPr>
              <w:t xml:space="preserve"> </w:t>
            </w:r>
            <w:proofErr w:type="spellStart"/>
            <w:r w:rsidRPr="0071447D">
              <w:rPr>
                <w:b/>
                <w:sz w:val="20"/>
                <w:szCs w:val="20"/>
              </w:rPr>
              <w:t>Волногасящие</w:t>
            </w:r>
            <w:proofErr w:type="spellEnd"/>
          </w:p>
        </w:tc>
      </w:tr>
      <w:tr w:rsidR="00745CED" w:rsidRPr="00B44203" w14:paraId="3B11BBCE" w14:textId="77777777" w:rsidTr="00517730">
        <w:trPr>
          <w:trHeight w:hRule="exact" w:val="274"/>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AEC6CAB" w14:textId="77777777" w:rsidR="00745CED" w:rsidRPr="0071447D" w:rsidRDefault="0071447D" w:rsidP="0071447D">
            <w:pPr>
              <w:pStyle w:val="a8"/>
              <w:ind w:firstLine="0"/>
              <w:rPr>
                <w:b/>
                <w:sz w:val="20"/>
                <w:szCs w:val="20"/>
              </w:rPr>
            </w:pPr>
            <w:r>
              <w:rPr>
                <w:b/>
                <w:sz w:val="20"/>
                <w:szCs w:val="20"/>
              </w:rPr>
              <w:t>1.</w:t>
            </w:r>
            <w:r w:rsidR="00745CED" w:rsidRPr="0071447D">
              <w:rPr>
                <w:b/>
                <w:sz w:val="20"/>
                <w:szCs w:val="20"/>
              </w:rPr>
              <w:t>Вдольбереговые</w:t>
            </w:r>
          </w:p>
        </w:tc>
      </w:tr>
      <w:tr w:rsidR="00745CED" w:rsidRPr="00B44203" w14:paraId="56B06938" w14:textId="77777777" w:rsidTr="00517730">
        <w:trPr>
          <w:trHeight w:hRule="exact" w:val="274"/>
          <w:jc w:val="center"/>
        </w:trPr>
        <w:tc>
          <w:tcPr>
            <w:tcW w:w="4276" w:type="dxa"/>
            <w:tcBorders>
              <w:top w:val="single" w:sz="4" w:space="0" w:color="auto"/>
              <w:left w:val="single" w:sz="4" w:space="0" w:color="auto"/>
              <w:bottom w:val="single" w:sz="4" w:space="0" w:color="auto"/>
              <w:right w:val="single" w:sz="4" w:space="0" w:color="auto"/>
            </w:tcBorders>
            <w:shd w:val="clear" w:color="auto" w:fill="auto"/>
            <w:vAlign w:val="bottom"/>
          </w:tcPr>
          <w:p w14:paraId="325EA5F4" w14:textId="77777777" w:rsidR="00745CED" w:rsidRPr="00745CED" w:rsidRDefault="00745CED" w:rsidP="00171101">
            <w:pPr>
              <w:pStyle w:val="a8"/>
              <w:ind w:firstLine="0"/>
              <w:rPr>
                <w:sz w:val="20"/>
                <w:szCs w:val="20"/>
              </w:rPr>
            </w:pPr>
            <w:r w:rsidRPr="00745CED">
              <w:rPr>
                <w:sz w:val="20"/>
                <w:szCs w:val="20"/>
              </w:rPr>
              <w:t xml:space="preserve">Проницаемые сооружения с пористой напорной гранью и </w:t>
            </w:r>
            <w:proofErr w:type="spellStart"/>
            <w:r w:rsidRPr="00745CED">
              <w:rPr>
                <w:sz w:val="20"/>
                <w:szCs w:val="20"/>
              </w:rPr>
              <w:t>волногасящими</w:t>
            </w:r>
            <w:proofErr w:type="spellEnd"/>
            <w:r w:rsidRPr="00745CED">
              <w:rPr>
                <w:sz w:val="20"/>
                <w:szCs w:val="20"/>
              </w:rPr>
              <w:t xml:space="preserve"> камерами</w:t>
            </w:r>
          </w:p>
        </w:tc>
        <w:tc>
          <w:tcPr>
            <w:tcW w:w="52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114C7E" w14:textId="77777777" w:rsidR="00745CED" w:rsidRPr="00745CED"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w:t>
            </w:r>
            <w:r w:rsidR="00745CED" w:rsidRPr="00745CED">
              <w:rPr>
                <w:sz w:val="20"/>
                <w:szCs w:val="20"/>
              </w:rPr>
              <w:t>на водохранилищах</w:t>
            </w:r>
          </w:p>
        </w:tc>
      </w:tr>
      <w:tr w:rsidR="00745CED" w:rsidRPr="00B44203" w14:paraId="0BCB771B" w14:textId="77777777" w:rsidTr="00517730">
        <w:trPr>
          <w:trHeight w:hRule="exact" w:val="345"/>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C17577" w14:textId="77777777" w:rsidR="00745CED" w:rsidRPr="0071447D" w:rsidRDefault="00745CED" w:rsidP="0071447D">
            <w:pPr>
              <w:pStyle w:val="a8"/>
              <w:ind w:firstLine="0"/>
              <w:jc w:val="both"/>
              <w:rPr>
                <w:b/>
                <w:sz w:val="20"/>
                <w:szCs w:val="20"/>
              </w:rPr>
            </w:pPr>
            <w:r w:rsidRPr="0071447D">
              <w:rPr>
                <w:b/>
                <w:sz w:val="20"/>
                <w:szCs w:val="20"/>
              </w:rPr>
              <w:t>2. Откосные</w:t>
            </w:r>
          </w:p>
          <w:p w14:paraId="40C43431" w14:textId="77777777" w:rsidR="00745CED" w:rsidRPr="0071447D" w:rsidRDefault="00745CED" w:rsidP="0071447D">
            <w:pPr>
              <w:pStyle w:val="a8"/>
              <w:ind w:left="720" w:firstLine="0"/>
              <w:jc w:val="center"/>
              <w:rPr>
                <w:b/>
                <w:sz w:val="20"/>
                <w:szCs w:val="20"/>
              </w:rPr>
            </w:pPr>
          </w:p>
          <w:p w14:paraId="42130D19" w14:textId="77777777" w:rsidR="00745CED" w:rsidRDefault="00745CED" w:rsidP="00745CED">
            <w:pPr>
              <w:pStyle w:val="a8"/>
              <w:ind w:left="720" w:firstLine="0"/>
              <w:rPr>
                <w:sz w:val="20"/>
                <w:szCs w:val="20"/>
              </w:rPr>
            </w:pPr>
          </w:p>
          <w:p w14:paraId="6FEA54FE" w14:textId="77777777" w:rsidR="00745CED" w:rsidRPr="00745CED" w:rsidRDefault="00745CED" w:rsidP="00745CED">
            <w:pPr>
              <w:pStyle w:val="a8"/>
              <w:ind w:left="720" w:firstLine="0"/>
              <w:rPr>
                <w:sz w:val="20"/>
                <w:szCs w:val="20"/>
              </w:rPr>
            </w:pPr>
          </w:p>
        </w:tc>
      </w:tr>
      <w:tr w:rsidR="00745CED" w:rsidRPr="00B44203" w14:paraId="58D465FE" w14:textId="77777777" w:rsidTr="00517730">
        <w:trPr>
          <w:trHeight w:hRule="exact" w:val="776"/>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A510C4" w14:textId="77777777" w:rsidR="00745CED" w:rsidRDefault="00745CED" w:rsidP="00745CED">
            <w:pPr>
              <w:pStyle w:val="a8"/>
              <w:rPr>
                <w:sz w:val="20"/>
                <w:szCs w:val="20"/>
              </w:rPr>
            </w:pPr>
            <w:r w:rsidRPr="00745CED">
              <w:rPr>
                <w:sz w:val="20"/>
                <w:szCs w:val="20"/>
              </w:rPr>
              <w:t>Наброска из камня, гибкие бетонные покрытия</w:t>
            </w:r>
          </w:p>
          <w:p w14:paraId="3280ED65" w14:textId="77777777" w:rsidR="00745CED" w:rsidRPr="00745CED" w:rsidRDefault="00745CED" w:rsidP="00745CED">
            <w:pPr>
              <w:pStyle w:val="a8"/>
              <w:ind w:left="720" w:firstLine="0"/>
              <w:rPr>
                <w:sz w:val="20"/>
                <w:szCs w:val="2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17200C64" w14:textId="77777777" w:rsidR="00745CED" w:rsidRDefault="00C843A0" w:rsidP="00745CED">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w:t>
            </w:r>
            <w:r w:rsidR="00745CED" w:rsidRPr="00745CED">
              <w:rPr>
                <w:sz w:val="20"/>
                <w:szCs w:val="20"/>
              </w:rPr>
              <w:t xml:space="preserve"> водохранилищах, реках, откосах земляных сооружений при отсутствии рекреационного использования</w:t>
            </w:r>
          </w:p>
          <w:p w14:paraId="438823DB" w14:textId="77777777" w:rsidR="00745CED" w:rsidRPr="00745CED" w:rsidRDefault="00745CED" w:rsidP="00745CED">
            <w:pPr>
              <w:pStyle w:val="a8"/>
              <w:ind w:left="720" w:firstLine="0"/>
              <w:rPr>
                <w:sz w:val="20"/>
                <w:szCs w:val="20"/>
              </w:rPr>
            </w:pPr>
          </w:p>
        </w:tc>
      </w:tr>
      <w:tr w:rsidR="00745CED" w:rsidRPr="00B44203" w14:paraId="7F93E152"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59AE84" w14:textId="77777777" w:rsidR="00745CED" w:rsidRPr="00745CED" w:rsidRDefault="00745CED" w:rsidP="00745CED">
            <w:pPr>
              <w:pStyle w:val="a8"/>
              <w:rPr>
                <w:sz w:val="20"/>
                <w:szCs w:val="20"/>
              </w:rPr>
            </w:pPr>
            <w:r w:rsidRPr="00745CED">
              <w:rPr>
                <w:sz w:val="20"/>
                <w:szCs w:val="20"/>
              </w:rPr>
              <w:t>Наброска или укладка из фасонных блоков</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7688F7B5" w14:textId="77777777" w:rsidR="00745CED" w:rsidRPr="00745CED" w:rsidRDefault="00C843A0" w:rsidP="00745CED">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w:t>
            </w:r>
            <w:r w:rsidR="00745CED" w:rsidRPr="00745CED">
              <w:rPr>
                <w:sz w:val="20"/>
                <w:szCs w:val="20"/>
              </w:rPr>
              <w:t xml:space="preserve"> водохранилищах при отсутствии рекреационного использования</w:t>
            </w:r>
          </w:p>
        </w:tc>
      </w:tr>
      <w:tr w:rsidR="00745CED" w:rsidRPr="00B44203" w14:paraId="63686B7D"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380FAE" w14:textId="77777777" w:rsidR="00745CED" w:rsidRPr="00745CED" w:rsidRDefault="00745CED" w:rsidP="00745CED">
            <w:pPr>
              <w:pStyle w:val="a8"/>
              <w:rPr>
                <w:sz w:val="20"/>
                <w:szCs w:val="20"/>
              </w:rPr>
            </w:pPr>
            <w:r w:rsidRPr="00745CED">
              <w:rPr>
                <w:sz w:val="20"/>
                <w:szCs w:val="20"/>
              </w:rPr>
              <w:t>Искусственные свободные пляжи</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6CBE8104" w14:textId="77777777" w:rsidR="00745CED" w:rsidRPr="00745CED" w:rsidRDefault="00C843A0" w:rsidP="00745CED">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w:t>
            </w:r>
            <w:r w:rsidR="00745CED" w:rsidRPr="00745CED">
              <w:rPr>
                <w:sz w:val="20"/>
                <w:szCs w:val="20"/>
              </w:rPr>
              <w:t xml:space="preserve"> водохранилищах при пологих откосах (менее 10°) в условиях слабовыраженных вдольбереговых перемещений наносов и стабильном уровне воды</w:t>
            </w:r>
          </w:p>
        </w:tc>
      </w:tr>
      <w:tr w:rsidR="00745CED" w:rsidRPr="00B44203" w14:paraId="22D5DCD1"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7F09020" w14:textId="77777777" w:rsidR="00745CED" w:rsidRPr="0071447D" w:rsidRDefault="00C843A0" w:rsidP="0071447D">
            <w:pPr>
              <w:pStyle w:val="a8"/>
              <w:ind w:firstLine="0"/>
              <w:jc w:val="center"/>
              <w:rPr>
                <w:b/>
                <w:sz w:val="20"/>
                <w:szCs w:val="20"/>
              </w:rPr>
            </w:pPr>
            <w:proofErr w:type="spellStart"/>
            <w:r w:rsidRPr="0071447D">
              <w:rPr>
                <w:b/>
                <w:sz w:val="20"/>
                <w:szCs w:val="20"/>
              </w:rPr>
              <w:t>III</w:t>
            </w:r>
            <w:proofErr w:type="spellEnd"/>
            <w:r w:rsidRPr="0071447D">
              <w:rPr>
                <w:b/>
                <w:sz w:val="20"/>
                <w:szCs w:val="20"/>
              </w:rPr>
              <w:t xml:space="preserve"> </w:t>
            </w:r>
            <w:proofErr w:type="spellStart"/>
            <w:r w:rsidRPr="0071447D">
              <w:rPr>
                <w:b/>
                <w:sz w:val="20"/>
                <w:szCs w:val="20"/>
              </w:rPr>
              <w:t>Пляжеудерживающие</w:t>
            </w:r>
            <w:proofErr w:type="spellEnd"/>
          </w:p>
        </w:tc>
      </w:tr>
      <w:tr w:rsidR="00C843A0" w:rsidRPr="00B44203" w14:paraId="64560C47"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84F274" w14:textId="77777777" w:rsidR="00C843A0" w:rsidRPr="0071447D" w:rsidRDefault="00C843A0" w:rsidP="00745CED">
            <w:pPr>
              <w:pStyle w:val="a8"/>
              <w:ind w:firstLine="0"/>
              <w:rPr>
                <w:b/>
                <w:sz w:val="20"/>
                <w:szCs w:val="20"/>
              </w:rPr>
            </w:pPr>
            <w:r w:rsidRPr="0071447D">
              <w:rPr>
                <w:b/>
                <w:sz w:val="20"/>
                <w:szCs w:val="20"/>
              </w:rPr>
              <w:t>1. Вдольбереговые</w:t>
            </w:r>
          </w:p>
        </w:tc>
      </w:tr>
      <w:tr w:rsidR="00745CED" w:rsidRPr="00B44203" w14:paraId="41E1682B"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21EC37" w14:textId="77777777" w:rsidR="00745CED" w:rsidRPr="00745CED" w:rsidRDefault="00C843A0" w:rsidP="00745CED">
            <w:pPr>
              <w:pStyle w:val="a8"/>
              <w:rPr>
                <w:sz w:val="20"/>
                <w:szCs w:val="20"/>
              </w:rPr>
            </w:pPr>
            <w:r w:rsidRPr="00C843A0">
              <w:rPr>
                <w:sz w:val="20"/>
                <w:szCs w:val="20"/>
              </w:rPr>
              <w:t>Подводные банкеты из бетона, бетонных блоков, камня</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346FD8EA" w14:textId="77777777" w:rsidR="00745CED" w:rsidRPr="00745CED" w:rsidRDefault="00C843A0" w:rsidP="00745CED">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водохранилищах при небольшом волнении для закрепления пляжа</w:t>
            </w:r>
          </w:p>
        </w:tc>
      </w:tr>
      <w:tr w:rsidR="00C843A0" w:rsidRPr="00B44203" w14:paraId="43D2F03C"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660751" w14:textId="77777777" w:rsidR="00C843A0" w:rsidRPr="00C843A0" w:rsidRDefault="00C843A0" w:rsidP="00171101">
            <w:pPr>
              <w:pStyle w:val="a8"/>
              <w:ind w:firstLine="0"/>
              <w:rPr>
                <w:sz w:val="20"/>
                <w:szCs w:val="20"/>
              </w:rPr>
            </w:pPr>
            <w:r w:rsidRPr="00C843A0">
              <w:rPr>
                <w:sz w:val="20"/>
                <w:szCs w:val="20"/>
              </w:rPr>
              <w:t xml:space="preserve">Загрузка инертными на локальных участках (каменные банкеты, песчаные </w:t>
            </w:r>
            <w:proofErr w:type="spellStart"/>
            <w:r w:rsidRPr="00C843A0">
              <w:rPr>
                <w:sz w:val="20"/>
                <w:szCs w:val="20"/>
              </w:rPr>
              <w:t>примывы</w:t>
            </w:r>
            <w:proofErr w:type="spellEnd"/>
            <w:r w:rsidRPr="00C843A0">
              <w:rPr>
                <w:sz w:val="20"/>
                <w:szCs w:val="20"/>
              </w:rPr>
              <w:t xml:space="preserve"> и т.п.)</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0833BC7E" w14:textId="77777777" w:rsidR="00C843A0" w:rsidRPr="00C843A0"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водохранилищах при относительно пологих откосах</w:t>
            </w:r>
          </w:p>
        </w:tc>
      </w:tr>
      <w:tr w:rsidR="00C843A0" w:rsidRPr="00B44203" w14:paraId="3C766242"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570C0F" w14:textId="77777777" w:rsidR="00C843A0" w:rsidRPr="0071447D" w:rsidRDefault="00C843A0" w:rsidP="00745CED">
            <w:pPr>
              <w:pStyle w:val="a8"/>
              <w:ind w:firstLine="0"/>
              <w:rPr>
                <w:b/>
                <w:sz w:val="20"/>
                <w:szCs w:val="20"/>
              </w:rPr>
            </w:pPr>
            <w:r w:rsidRPr="0071447D">
              <w:rPr>
                <w:b/>
                <w:sz w:val="20"/>
                <w:szCs w:val="20"/>
              </w:rPr>
              <w:t>2. Поперечные</w:t>
            </w:r>
          </w:p>
        </w:tc>
      </w:tr>
      <w:tr w:rsidR="00C843A0" w:rsidRPr="00B44203" w14:paraId="6E65C28A"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tcPr>
          <w:p w14:paraId="24A44A68" w14:textId="77777777" w:rsidR="00C843A0" w:rsidRPr="00C843A0" w:rsidRDefault="00C843A0" w:rsidP="00171101">
            <w:pPr>
              <w:pStyle w:val="a8"/>
              <w:ind w:firstLine="0"/>
              <w:rPr>
                <w:sz w:val="20"/>
                <w:szCs w:val="20"/>
              </w:rPr>
            </w:pPr>
            <w:r w:rsidRPr="00C843A0">
              <w:rPr>
                <w:sz w:val="20"/>
                <w:szCs w:val="20"/>
              </w:rPr>
              <w:t>Буны, молы, шпоры (гравитационные, свайные из фасонных блоков и др.)</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4DC735BF" w14:textId="77777777" w:rsidR="00C843A0" w:rsidRPr="00C843A0"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водохранилищах, реках при создании и закреплении естественных и искусственных пляжей</w:t>
            </w:r>
          </w:p>
        </w:tc>
      </w:tr>
      <w:tr w:rsidR="00C843A0" w:rsidRPr="00B44203" w14:paraId="01FE805B"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E52663" w14:textId="77777777" w:rsidR="00C843A0" w:rsidRPr="00C843A0" w:rsidRDefault="00C843A0" w:rsidP="00171101">
            <w:pPr>
              <w:pStyle w:val="a8"/>
              <w:ind w:firstLine="0"/>
              <w:jc w:val="center"/>
              <w:rPr>
                <w:sz w:val="20"/>
                <w:szCs w:val="20"/>
              </w:rPr>
            </w:pPr>
            <w:r w:rsidRPr="00C843A0">
              <w:rPr>
                <w:b/>
                <w:bCs/>
                <w:sz w:val="20"/>
                <w:szCs w:val="20"/>
              </w:rPr>
              <w:t>IV Специальные</w:t>
            </w:r>
          </w:p>
        </w:tc>
      </w:tr>
      <w:tr w:rsidR="00C843A0" w:rsidRPr="00B44203" w14:paraId="519279E6"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B8ED51D" w14:textId="77777777" w:rsidR="00C843A0" w:rsidRPr="00C843A0" w:rsidRDefault="00C843A0" w:rsidP="0071447D">
            <w:pPr>
              <w:pStyle w:val="a8"/>
              <w:ind w:firstLine="0"/>
              <w:rPr>
                <w:sz w:val="20"/>
                <w:szCs w:val="20"/>
              </w:rPr>
            </w:pPr>
            <w:r w:rsidRPr="00C843A0">
              <w:rPr>
                <w:b/>
                <w:bCs/>
                <w:sz w:val="20"/>
                <w:szCs w:val="20"/>
              </w:rPr>
              <w:t>1. Регулирующие</w:t>
            </w:r>
          </w:p>
        </w:tc>
      </w:tr>
      <w:tr w:rsidR="00C843A0" w:rsidRPr="00B44203" w14:paraId="466393F8"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5B5E84" w14:textId="77777777" w:rsidR="00C843A0" w:rsidRPr="00C843A0" w:rsidRDefault="00C843A0" w:rsidP="00171101">
            <w:pPr>
              <w:pStyle w:val="a8"/>
              <w:ind w:firstLine="0"/>
              <w:rPr>
                <w:sz w:val="20"/>
                <w:szCs w:val="20"/>
              </w:rPr>
            </w:pPr>
            <w:r w:rsidRPr="00C843A0">
              <w:rPr>
                <w:sz w:val="20"/>
                <w:szCs w:val="20"/>
              </w:rPr>
              <w:t>Сооружения, имитирующие природные формы рельефа</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bottom"/>
          </w:tcPr>
          <w:p w14:paraId="7B45F8B8" w14:textId="77777777" w:rsidR="00C843A0" w:rsidRPr="00C843A0"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водохранилищах для регулирования береговых процессов</w:t>
            </w:r>
          </w:p>
        </w:tc>
      </w:tr>
      <w:tr w:rsidR="00C843A0" w:rsidRPr="00B44203" w14:paraId="151ADE6D" w14:textId="77777777" w:rsidTr="00517730">
        <w:trPr>
          <w:trHeight w:hRule="exact" w:val="561"/>
          <w:jc w:val="center"/>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3064F0" w14:textId="77777777" w:rsidR="00C843A0" w:rsidRPr="00C843A0" w:rsidRDefault="00C843A0" w:rsidP="00171101">
            <w:pPr>
              <w:pStyle w:val="a8"/>
              <w:ind w:firstLine="0"/>
              <w:rPr>
                <w:sz w:val="20"/>
                <w:szCs w:val="20"/>
              </w:rPr>
            </w:pPr>
            <w:r w:rsidRPr="00C843A0">
              <w:rPr>
                <w:sz w:val="20"/>
                <w:szCs w:val="20"/>
              </w:rPr>
              <w:t>Перебазирование запаса наносов (переброска вдоль побережья, использование подводных карьеров и т.п.)</w:t>
            </w:r>
          </w:p>
        </w:tc>
        <w:tc>
          <w:tcPr>
            <w:tcW w:w="5224" w:type="dxa"/>
            <w:tcBorders>
              <w:top w:val="single" w:sz="4" w:space="0" w:color="auto"/>
              <w:left w:val="single" w:sz="4" w:space="0" w:color="auto"/>
              <w:bottom w:val="single" w:sz="4" w:space="0" w:color="auto"/>
              <w:right w:val="single" w:sz="4" w:space="0" w:color="auto"/>
            </w:tcBorders>
            <w:shd w:val="clear" w:color="auto" w:fill="auto"/>
          </w:tcPr>
          <w:p w14:paraId="5C9D2ED7" w14:textId="77777777" w:rsidR="00C843A0" w:rsidRPr="00C843A0"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водохранилищах для регулирования баланса наносов</w:t>
            </w:r>
          </w:p>
        </w:tc>
      </w:tr>
      <w:tr w:rsidR="00C843A0" w:rsidRPr="00B44203" w14:paraId="4F8B4B14"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2D3B9CA" w14:textId="77777777" w:rsidR="00C843A0" w:rsidRPr="0071447D" w:rsidRDefault="00C843A0" w:rsidP="00171101">
            <w:pPr>
              <w:pStyle w:val="a8"/>
              <w:ind w:firstLine="0"/>
              <w:rPr>
                <w:b/>
                <w:sz w:val="20"/>
                <w:szCs w:val="20"/>
              </w:rPr>
            </w:pPr>
            <w:r w:rsidRPr="0071447D">
              <w:rPr>
                <w:b/>
                <w:sz w:val="20"/>
                <w:szCs w:val="20"/>
              </w:rPr>
              <w:t>2. Струенаправляющие</w:t>
            </w:r>
          </w:p>
        </w:tc>
      </w:tr>
      <w:tr w:rsidR="00C843A0" w:rsidRPr="00B44203" w14:paraId="424F2FFA" w14:textId="77777777" w:rsidTr="00517730">
        <w:trPr>
          <w:trHeight w:hRule="exact" w:val="561"/>
          <w:jc w:val="center"/>
        </w:trPr>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CC3028" w14:textId="77777777" w:rsidR="00C843A0" w:rsidRPr="00C843A0" w:rsidRDefault="00C843A0" w:rsidP="00171101">
            <w:pPr>
              <w:pStyle w:val="a8"/>
              <w:ind w:firstLine="0"/>
              <w:rPr>
                <w:sz w:val="20"/>
                <w:szCs w:val="20"/>
              </w:rPr>
            </w:pPr>
            <w:r w:rsidRPr="00C843A0">
              <w:rPr>
                <w:sz w:val="20"/>
                <w:szCs w:val="20"/>
              </w:rPr>
              <w:t>Струенаправляющие дамбы из каменной наброски</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604BF8" w14:textId="77777777" w:rsidR="00C843A0" w:rsidRPr="00C843A0" w:rsidRDefault="00C843A0" w:rsidP="00171101">
            <w:pPr>
              <w:pStyle w:val="a8"/>
              <w:ind w:firstLine="0"/>
              <w:rPr>
                <w:sz w:val="20"/>
                <w:szCs w:val="20"/>
              </w:rPr>
            </w:pPr>
            <w:r w:rsidRPr="00C843A0">
              <w:rPr>
                <w:sz w:val="20"/>
                <w:szCs w:val="20"/>
              </w:rPr>
              <w:t>На реках для защиты берегов рек и отклонения оси потока от размывания берега</w:t>
            </w:r>
          </w:p>
        </w:tc>
      </w:tr>
      <w:tr w:rsidR="00C843A0" w:rsidRPr="00B44203" w14:paraId="2A95FEF8" w14:textId="77777777" w:rsidTr="00517730">
        <w:trPr>
          <w:trHeight w:hRule="exact" w:val="561"/>
          <w:jc w:val="center"/>
        </w:trPr>
        <w:tc>
          <w:tcPr>
            <w:tcW w:w="4288" w:type="dxa"/>
            <w:gridSpan w:val="2"/>
            <w:tcBorders>
              <w:top w:val="single" w:sz="4" w:space="0" w:color="auto"/>
              <w:left w:val="single" w:sz="4" w:space="0" w:color="auto"/>
              <w:bottom w:val="single" w:sz="4" w:space="0" w:color="auto"/>
              <w:right w:val="single" w:sz="4" w:space="0" w:color="auto"/>
            </w:tcBorders>
            <w:shd w:val="clear" w:color="auto" w:fill="auto"/>
          </w:tcPr>
          <w:p w14:paraId="72F05D36" w14:textId="77777777" w:rsidR="00C843A0" w:rsidRPr="00C843A0" w:rsidRDefault="00C843A0" w:rsidP="00171101">
            <w:pPr>
              <w:pStyle w:val="a8"/>
              <w:ind w:firstLine="0"/>
              <w:rPr>
                <w:sz w:val="20"/>
                <w:szCs w:val="20"/>
              </w:rPr>
            </w:pPr>
            <w:r w:rsidRPr="00C843A0">
              <w:rPr>
                <w:sz w:val="20"/>
                <w:szCs w:val="20"/>
              </w:rPr>
              <w:t>Струенаправляющие дамбы из грунта</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34E731" w14:textId="77777777" w:rsidR="00C843A0" w:rsidRPr="00C843A0" w:rsidRDefault="00C843A0" w:rsidP="00171101">
            <w:pPr>
              <w:pStyle w:val="a8"/>
              <w:ind w:firstLine="0"/>
              <w:rPr>
                <w:sz w:val="20"/>
                <w:szCs w:val="20"/>
              </w:rPr>
            </w:pPr>
            <w:r w:rsidRPr="00C843A0">
              <w:rPr>
                <w:sz w:val="20"/>
                <w:szCs w:val="20"/>
              </w:rPr>
              <w:t>На реках с невысокими скоростями течения для отклонения оси потока</w:t>
            </w:r>
          </w:p>
        </w:tc>
      </w:tr>
      <w:tr w:rsidR="00C843A0" w:rsidRPr="00B44203" w14:paraId="229BDA83" w14:textId="77777777" w:rsidTr="00517730">
        <w:trPr>
          <w:trHeight w:hRule="exact" w:val="561"/>
          <w:jc w:val="center"/>
        </w:trPr>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634476" w14:textId="77777777" w:rsidR="00C843A0" w:rsidRPr="00C843A0" w:rsidRDefault="00C843A0" w:rsidP="00171101">
            <w:pPr>
              <w:pStyle w:val="a8"/>
              <w:ind w:firstLine="0"/>
              <w:rPr>
                <w:sz w:val="20"/>
                <w:szCs w:val="20"/>
              </w:rPr>
            </w:pPr>
            <w:r w:rsidRPr="00C843A0">
              <w:rPr>
                <w:sz w:val="20"/>
                <w:szCs w:val="20"/>
              </w:rPr>
              <w:t>Струенаправляющие массивные шпоры или полузапруды</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tcPr>
          <w:p w14:paraId="164650F1" w14:textId="77777777" w:rsidR="00C843A0" w:rsidRPr="00C843A0" w:rsidRDefault="00C843A0" w:rsidP="00171101">
            <w:pPr>
              <w:pStyle w:val="a8"/>
              <w:ind w:firstLine="0"/>
              <w:rPr>
                <w:sz w:val="20"/>
                <w:szCs w:val="20"/>
              </w:rPr>
            </w:pPr>
            <w:r w:rsidRPr="00C843A0">
              <w:rPr>
                <w:sz w:val="20"/>
                <w:szCs w:val="20"/>
              </w:rPr>
              <w:t>То же</w:t>
            </w:r>
          </w:p>
        </w:tc>
      </w:tr>
      <w:tr w:rsidR="00C843A0" w:rsidRPr="00B44203" w14:paraId="24A569E2" w14:textId="77777777" w:rsidTr="00517730">
        <w:trPr>
          <w:trHeight w:hRule="exact" w:val="561"/>
          <w:jc w:val="center"/>
        </w:trPr>
        <w:tc>
          <w:tcPr>
            <w:tcW w:w="95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1A8677" w14:textId="77777777" w:rsidR="00C843A0" w:rsidRPr="0071447D" w:rsidRDefault="00C843A0" w:rsidP="00C843A0">
            <w:pPr>
              <w:pStyle w:val="a8"/>
              <w:ind w:firstLine="0"/>
              <w:rPr>
                <w:b/>
                <w:sz w:val="20"/>
                <w:szCs w:val="20"/>
              </w:rPr>
            </w:pPr>
            <w:r w:rsidRPr="0071447D">
              <w:rPr>
                <w:b/>
                <w:sz w:val="20"/>
                <w:szCs w:val="20"/>
              </w:rPr>
              <w:t xml:space="preserve">3. </w:t>
            </w:r>
            <w:proofErr w:type="spellStart"/>
            <w:r w:rsidRPr="0071447D">
              <w:rPr>
                <w:b/>
                <w:sz w:val="20"/>
                <w:szCs w:val="20"/>
              </w:rPr>
              <w:t>Склоноукрепляющие</w:t>
            </w:r>
            <w:proofErr w:type="spellEnd"/>
          </w:p>
        </w:tc>
      </w:tr>
      <w:tr w:rsidR="00C843A0" w:rsidRPr="00B44203" w14:paraId="7FEDAF9F" w14:textId="77777777" w:rsidTr="00517730">
        <w:trPr>
          <w:trHeight w:hRule="exact" w:val="561"/>
          <w:jc w:val="center"/>
        </w:trPr>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DBD718" w14:textId="77777777" w:rsidR="00C843A0" w:rsidRPr="00C843A0" w:rsidRDefault="00C843A0" w:rsidP="00171101">
            <w:pPr>
              <w:pStyle w:val="a8"/>
              <w:ind w:firstLine="0"/>
              <w:rPr>
                <w:sz w:val="20"/>
                <w:szCs w:val="20"/>
              </w:rPr>
            </w:pPr>
            <w:r w:rsidRPr="00C843A0">
              <w:rPr>
                <w:sz w:val="20"/>
                <w:szCs w:val="20"/>
              </w:rPr>
              <w:t>Искусственное закрепление грунта откосов</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D7A550" w14:textId="77777777" w:rsidR="00C843A0" w:rsidRPr="00C843A0" w:rsidRDefault="00C843A0" w:rsidP="00171101">
            <w:pPr>
              <w:pStyle w:val="a8"/>
              <w:ind w:firstLine="0"/>
              <w:rPr>
                <w:sz w:val="20"/>
                <w:szCs w:val="20"/>
              </w:rPr>
            </w:pPr>
            <w:r w:rsidRPr="00C843A0">
              <w:rPr>
                <w:sz w:val="20"/>
                <w:szCs w:val="20"/>
              </w:rPr>
              <w:t>На  берегах морей</w:t>
            </w:r>
            <w:proofErr w:type="gramStart"/>
            <w:r w:rsidRPr="00C843A0">
              <w:rPr>
                <w:sz w:val="20"/>
                <w:szCs w:val="20"/>
              </w:rPr>
              <w:t xml:space="preserve"> ,</w:t>
            </w:r>
            <w:proofErr w:type="gramEnd"/>
            <w:r w:rsidRPr="00C843A0">
              <w:rPr>
                <w:sz w:val="20"/>
                <w:szCs w:val="20"/>
              </w:rPr>
              <w:t xml:space="preserve">  водохранилищах, реках, откосах земляных сооружений при высоте волн до 0,5 м</w:t>
            </w:r>
          </w:p>
        </w:tc>
      </w:tr>
      <w:tr w:rsidR="00C843A0" w:rsidRPr="00B44203" w14:paraId="6B5707D1" w14:textId="77777777" w:rsidTr="00517730">
        <w:trPr>
          <w:trHeight w:hRule="exact" w:val="561"/>
          <w:jc w:val="center"/>
        </w:trPr>
        <w:tc>
          <w:tcPr>
            <w:tcW w:w="9531" w:type="dxa"/>
            <w:gridSpan w:val="4"/>
            <w:tcBorders>
              <w:top w:val="single" w:sz="4" w:space="0" w:color="auto"/>
            </w:tcBorders>
            <w:shd w:val="clear" w:color="auto" w:fill="auto"/>
            <w:vAlign w:val="bottom"/>
          </w:tcPr>
          <w:p w14:paraId="5C77647D" w14:textId="77777777" w:rsidR="00C843A0" w:rsidRPr="00745CED" w:rsidRDefault="00C843A0" w:rsidP="00745CED">
            <w:pPr>
              <w:pStyle w:val="a8"/>
              <w:ind w:left="720" w:firstLine="0"/>
              <w:rPr>
                <w:sz w:val="20"/>
                <w:szCs w:val="20"/>
              </w:rPr>
            </w:pPr>
          </w:p>
        </w:tc>
      </w:tr>
    </w:tbl>
    <w:p w14:paraId="04D3D929" w14:textId="77777777" w:rsidR="0081647A" w:rsidRPr="00CB245C" w:rsidRDefault="0071447D" w:rsidP="00CB245C">
      <w:pPr>
        <w:pStyle w:val="1"/>
        <w:tabs>
          <w:tab w:val="left" w:pos="1372"/>
        </w:tabs>
        <w:spacing w:after="480"/>
        <w:jc w:val="both"/>
        <w:rPr>
          <w:sz w:val="28"/>
          <w:szCs w:val="28"/>
        </w:rPr>
      </w:pPr>
      <w:r>
        <w:rPr>
          <w:sz w:val="20"/>
          <w:szCs w:val="20"/>
        </w:rPr>
        <w:t xml:space="preserve"> </w:t>
      </w:r>
      <w:r w:rsidR="00C66A6C" w:rsidRPr="00CB245C">
        <w:rPr>
          <w:sz w:val="28"/>
          <w:szCs w:val="28"/>
        </w:rPr>
        <w:t>Выбор вида берегозащитных сооружений и мероприятий или их комплекса следует производить в</w:t>
      </w:r>
      <w:r w:rsidRPr="00CB245C">
        <w:rPr>
          <w:sz w:val="28"/>
          <w:szCs w:val="28"/>
        </w:rPr>
        <w:t xml:space="preserve"> </w:t>
      </w:r>
      <w:r w:rsidR="00C66A6C" w:rsidRPr="00CB245C">
        <w:rPr>
          <w:sz w:val="28"/>
          <w:szCs w:val="28"/>
        </w:rPr>
        <w:t>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4E3EB3AA" w14:textId="77777777" w:rsidR="0071447D" w:rsidRPr="00A95CB0" w:rsidRDefault="0071447D" w:rsidP="003269A9">
      <w:pPr>
        <w:pStyle w:val="1"/>
        <w:tabs>
          <w:tab w:val="left" w:pos="1372"/>
        </w:tabs>
        <w:ind w:left="240" w:firstLine="0"/>
        <w:jc w:val="center"/>
        <w:rPr>
          <w:b/>
          <w:sz w:val="28"/>
          <w:szCs w:val="28"/>
        </w:rPr>
      </w:pPr>
      <w:r w:rsidRPr="00A95CB0">
        <w:rPr>
          <w:b/>
          <w:sz w:val="28"/>
          <w:szCs w:val="28"/>
        </w:rPr>
        <w:t>1.4. Приложения</w:t>
      </w:r>
      <w:r w:rsidR="006B79E5" w:rsidRPr="00A95CB0">
        <w:rPr>
          <w:b/>
          <w:sz w:val="28"/>
          <w:szCs w:val="28"/>
        </w:rPr>
        <w:t xml:space="preserve"> </w:t>
      </w:r>
    </w:p>
    <w:p w14:paraId="567F5C52" w14:textId="77777777" w:rsidR="006B79E5" w:rsidRPr="00A95CB0" w:rsidRDefault="00D23FE5" w:rsidP="003269A9">
      <w:pPr>
        <w:pStyle w:val="1"/>
        <w:tabs>
          <w:tab w:val="left" w:pos="1372"/>
        </w:tabs>
        <w:ind w:left="240" w:firstLine="0"/>
        <w:jc w:val="center"/>
        <w:rPr>
          <w:b/>
          <w:sz w:val="28"/>
          <w:szCs w:val="28"/>
        </w:rPr>
      </w:pPr>
      <w:r>
        <w:rPr>
          <w:b/>
          <w:sz w:val="28"/>
          <w:szCs w:val="28"/>
        </w:rPr>
        <w:t xml:space="preserve">Приложение 1. </w:t>
      </w:r>
      <w:r w:rsidR="006B79E5" w:rsidRPr="00A95CB0">
        <w:rPr>
          <w:b/>
          <w:sz w:val="28"/>
          <w:szCs w:val="28"/>
        </w:rPr>
        <w:t>Перечень терминов, определений.</w:t>
      </w:r>
    </w:p>
    <w:p w14:paraId="6F058E47" w14:textId="77777777" w:rsidR="006B79E5" w:rsidRPr="00A95CB0" w:rsidRDefault="006B79E5" w:rsidP="006B79E5">
      <w:pPr>
        <w:pStyle w:val="1"/>
        <w:tabs>
          <w:tab w:val="left" w:pos="1372"/>
        </w:tabs>
        <w:ind w:left="240" w:firstLine="0"/>
        <w:rPr>
          <w:b/>
          <w:sz w:val="28"/>
          <w:szCs w:val="28"/>
        </w:rPr>
      </w:pPr>
    </w:p>
    <w:p w14:paraId="4330277D" w14:textId="77777777" w:rsidR="006B79E5" w:rsidRPr="00A95CB0" w:rsidRDefault="006B79E5" w:rsidP="00517730">
      <w:pPr>
        <w:pStyle w:val="1"/>
        <w:tabs>
          <w:tab w:val="left" w:pos="1372"/>
        </w:tabs>
        <w:ind w:left="240" w:firstLine="469"/>
        <w:jc w:val="both"/>
        <w:rPr>
          <w:sz w:val="28"/>
          <w:szCs w:val="28"/>
        </w:rPr>
      </w:pPr>
      <w:r w:rsidRPr="00A95CB0">
        <w:rPr>
          <w:sz w:val="28"/>
          <w:szCs w:val="28"/>
        </w:rPr>
        <w:t xml:space="preserve">В Нормативах градостроительного проектирования муниципального образования </w:t>
      </w:r>
      <w:r w:rsidR="00985D8B" w:rsidRPr="00985D8B">
        <w:rPr>
          <w:sz w:val="28"/>
          <w:szCs w:val="28"/>
        </w:rPr>
        <w:t xml:space="preserve">Темрюкское городское поселение Темрюкского района </w:t>
      </w:r>
      <w:r w:rsidR="00985D8B">
        <w:rPr>
          <w:sz w:val="28"/>
          <w:szCs w:val="28"/>
        </w:rPr>
        <w:t xml:space="preserve"> </w:t>
      </w:r>
      <w:r w:rsidRPr="00A95CB0">
        <w:rPr>
          <w:sz w:val="28"/>
          <w:szCs w:val="28"/>
        </w:rPr>
        <w:t>и региональных Нормативах  Краснодарского края используются следующие термины и определения:</w:t>
      </w:r>
    </w:p>
    <w:p w14:paraId="2967BD41" w14:textId="77777777" w:rsidR="006B79E5" w:rsidRPr="00A95CB0" w:rsidRDefault="006B79E5" w:rsidP="006B79E5">
      <w:pPr>
        <w:pStyle w:val="1"/>
        <w:tabs>
          <w:tab w:val="left" w:pos="1372"/>
        </w:tabs>
        <w:ind w:left="240"/>
        <w:jc w:val="both"/>
        <w:rPr>
          <w:sz w:val="28"/>
          <w:szCs w:val="28"/>
        </w:rPr>
      </w:pPr>
      <w:r w:rsidRPr="00A95CB0">
        <w:rPr>
          <w:b/>
          <w:sz w:val="28"/>
          <w:szCs w:val="28"/>
        </w:rPr>
        <w:t>автомобильная дорога</w:t>
      </w:r>
      <w:r w:rsidRPr="00A95CB0">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0BD42E19" w14:textId="77777777" w:rsidR="006B79E5" w:rsidRPr="00A95CB0" w:rsidRDefault="006B79E5" w:rsidP="006B79E5">
      <w:pPr>
        <w:pStyle w:val="1"/>
        <w:tabs>
          <w:tab w:val="left" w:pos="1372"/>
        </w:tabs>
        <w:ind w:left="240"/>
        <w:jc w:val="both"/>
        <w:rPr>
          <w:sz w:val="28"/>
          <w:szCs w:val="28"/>
        </w:rPr>
      </w:pPr>
      <w:r w:rsidRPr="00A95CB0">
        <w:rPr>
          <w:b/>
          <w:sz w:val="28"/>
          <w:szCs w:val="28"/>
        </w:rPr>
        <w:t>автостоянка открытого типа</w:t>
      </w:r>
      <w:r w:rsidRPr="00A95CB0">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5F9337F" w14:textId="77777777" w:rsidR="006B79E5" w:rsidRPr="00A95CB0" w:rsidRDefault="006B79E5" w:rsidP="006B79E5">
      <w:pPr>
        <w:pStyle w:val="1"/>
        <w:tabs>
          <w:tab w:val="left" w:pos="1372"/>
        </w:tabs>
        <w:ind w:left="240"/>
        <w:jc w:val="both"/>
        <w:rPr>
          <w:sz w:val="28"/>
          <w:szCs w:val="28"/>
        </w:rPr>
      </w:pPr>
      <w:r w:rsidRPr="00A95CB0">
        <w:rPr>
          <w:b/>
          <w:sz w:val="28"/>
          <w:szCs w:val="28"/>
        </w:rPr>
        <w:t>база (сооружение) для стоянки маломерных судов, расположенные на внутренних водоемах и внутренних водных путях</w:t>
      </w:r>
      <w:r w:rsidRPr="00A95CB0">
        <w:rPr>
          <w:sz w:val="28"/>
          <w:szCs w:val="28"/>
        </w:rPr>
        <w:t xml:space="preserve"> - комплекс инженерных сооружений, предназначенных для стоянки и обслуживания маломерных судов.</w:t>
      </w:r>
    </w:p>
    <w:p w14:paraId="243974BE" w14:textId="77777777" w:rsidR="006B79E5" w:rsidRPr="00A95CB0" w:rsidRDefault="006B79E5" w:rsidP="006B79E5">
      <w:pPr>
        <w:pStyle w:val="1"/>
        <w:tabs>
          <w:tab w:val="left" w:pos="1372"/>
        </w:tabs>
        <w:ind w:left="240"/>
        <w:jc w:val="both"/>
        <w:rPr>
          <w:sz w:val="28"/>
          <w:szCs w:val="28"/>
        </w:rPr>
      </w:pPr>
      <w:r w:rsidRPr="00A95CB0">
        <w:rPr>
          <w:b/>
          <w:sz w:val="28"/>
          <w:szCs w:val="28"/>
        </w:rPr>
        <w:t xml:space="preserve">благоустройство </w:t>
      </w:r>
      <w:r w:rsidRPr="00A95CB0">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B405C30" w14:textId="77777777" w:rsidR="006B79E5" w:rsidRPr="00A95CB0" w:rsidRDefault="006B79E5" w:rsidP="006B79E5">
      <w:pPr>
        <w:pStyle w:val="1"/>
        <w:tabs>
          <w:tab w:val="left" w:pos="1372"/>
        </w:tabs>
        <w:ind w:left="240"/>
        <w:jc w:val="both"/>
        <w:rPr>
          <w:sz w:val="28"/>
          <w:szCs w:val="28"/>
        </w:rPr>
      </w:pPr>
      <w:r w:rsidRPr="00A95CB0">
        <w:rPr>
          <w:b/>
          <w:sz w:val="28"/>
          <w:szCs w:val="28"/>
        </w:rPr>
        <w:t xml:space="preserve">бульвар </w:t>
      </w:r>
      <w:r w:rsidRPr="00A95CB0">
        <w:rPr>
          <w:sz w:val="28"/>
          <w:szCs w:val="28"/>
        </w:rPr>
        <w:t>- озелененная территория общего пользования вдоль магистральных улиц, набережных в виде полосы различной ширины, предназначенная для пешеходного транзитного движения и кратковременного отдыха;</w:t>
      </w:r>
    </w:p>
    <w:p w14:paraId="7F1D7BFE" w14:textId="77777777" w:rsidR="006B79E5" w:rsidRPr="00A95CB0" w:rsidRDefault="006B79E5" w:rsidP="006B79E5">
      <w:pPr>
        <w:pStyle w:val="1"/>
        <w:tabs>
          <w:tab w:val="left" w:pos="1372"/>
        </w:tabs>
        <w:ind w:left="240"/>
        <w:jc w:val="both"/>
        <w:rPr>
          <w:sz w:val="28"/>
          <w:szCs w:val="28"/>
        </w:rPr>
      </w:pPr>
      <w:r w:rsidRPr="00A95CB0">
        <w:rPr>
          <w:b/>
          <w:sz w:val="28"/>
          <w:szCs w:val="28"/>
        </w:rPr>
        <w:t>велосипедная дорожка</w:t>
      </w:r>
      <w:r w:rsidRPr="00A95CB0">
        <w:rPr>
          <w:sz w:val="28"/>
          <w:szCs w:val="28"/>
        </w:rPr>
        <w:t xml:space="preserve"> - отдельная дорога или часть автомобильной дороги, предназначенная для велосипедистов и оборудованная </w:t>
      </w:r>
      <w:r w:rsidRPr="00A95CB0">
        <w:rPr>
          <w:sz w:val="28"/>
          <w:szCs w:val="28"/>
        </w:rPr>
        <w:lastRenderedPageBreak/>
        <w:t>соответствующими техническими средствами организации дорожного движения;</w:t>
      </w:r>
    </w:p>
    <w:p w14:paraId="292AC852" w14:textId="77777777" w:rsidR="006B79E5" w:rsidRPr="00A95CB0" w:rsidRDefault="006B79E5" w:rsidP="006B79E5">
      <w:pPr>
        <w:pStyle w:val="1"/>
        <w:tabs>
          <w:tab w:val="left" w:pos="1372"/>
        </w:tabs>
        <w:ind w:left="240"/>
        <w:jc w:val="both"/>
        <w:rPr>
          <w:sz w:val="28"/>
          <w:szCs w:val="28"/>
        </w:rPr>
      </w:pPr>
      <w:r w:rsidRPr="00A95CB0">
        <w:rPr>
          <w:b/>
          <w:sz w:val="28"/>
          <w:szCs w:val="28"/>
        </w:rPr>
        <w:t>велосипедная инфраструктура</w:t>
      </w:r>
      <w:r w:rsidRPr="00A95CB0">
        <w:rPr>
          <w:sz w:val="28"/>
          <w:szCs w:val="28"/>
        </w:rPr>
        <w:t xml:space="preserve"> – совокупность всех элементов, обеспечивающих функционирование </w:t>
      </w:r>
      <w:proofErr w:type="spellStart"/>
      <w:r w:rsidRPr="00A95CB0">
        <w:rPr>
          <w:sz w:val="28"/>
          <w:szCs w:val="28"/>
        </w:rPr>
        <w:t>велотранспорта</w:t>
      </w:r>
      <w:proofErr w:type="spellEnd"/>
      <w:r w:rsidRPr="00A95CB0">
        <w:rPr>
          <w:sz w:val="28"/>
          <w:szCs w:val="28"/>
        </w:rPr>
        <w:t xml:space="preserve">. В нее входит система велосипедных дорожек или велосипедных полос, </w:t>
      </w:r>
      <w:proofErr w:type="spellStart"/>
      <w:r w:rsidRPr="00A95CB0">
        <w:rPr>
          <w:sz w:val="28"/>
          <w:szCs w:val="28"/>
        </w:rPr>
        <w:t>велопарковок</w:t>
      </w:r>
      <w:proofErr w:type="spellEnd"/>
      <w:r w:rsidRPr="00A95CB0">
        <w:rPr>
          <w:sz w:val="28"/>
          <w:szCs w:val="28"/>
        </w:rPr>
        <w:t>, указатели, светофоры, дорожные знаки для велосипедистов, места отдыха, пункты проката и система поддержки и развития велосипедного движения;</w:t>
      </w:r>
    </w:p>
    <w:p w14:paraId="6953ADCE" w14:textId="77777777" w:rsidR="006B79E5" w:rsidRPr="00A95CB0" w:rsidRDefault="006B79E5" w:rsidP="006B79E5">
      <w:pPr>
        <w:pStyle w:val="1"/>
        <w:tabs>
          <w:tab w:val="left" w:pos="1372"/>
        </w:tabs>
        <w:ind w:left="240"/>
        <w:jc w:val="both"/>
        <w:rPr>
          <w:sz w:val="28"/>
          <w:szCs w:val="28"/>
        </w:rPr>
      </w:pPr>
      <w:r w:rsidRPr="00A95CB0">
        <w:rPr>
          <w:b/>
          <w:sz w:val="28"/>
          <w:szCs w:val="28"/>
        </w:rPr>
        <w:t>вопросы местного значения</w:t>
      </w:r>
      <w:r w:rsidRPr="00A95CB0">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Федеральными законами осуществляется населением и (или) органами местного самоуправления самостоятельно;</w:t>
      </w:r>
    </w:p>
    <w:p w14:paraId="4A3FA4A2" w14:textId="77777777" w:rsidR="006B79E5" w:rsidRPr="00A95CB0" w:rsidRDefault="006B79E5" w:rsidP="006B79E5">
      <w:pPr>
        <w:pStyle w:val="1"/>
        <w:tabs>
          <w:tab w:val="left" w:pos="1372"/>
        </w:tabs>
        <w:ind w:left="240"/>
        <w:jc w:val="both"/>
        <w:rPr>
          <w:sz w:val="28"/>
          <w:szCs w:val="28"/>
        </w:rPr>
      </w:pPr>
      <w:r w:rsidRPr="00A95CB0">
        <w:rPr>
          <w:b/>
          <w:sz w:val="28"/>
          <w:szCs w:val="28"/>
        </w:rPr>
        <w:t xml:space="preserve">временное хранение легковых автомобилей и других </w:t>
      </w:r>
      <w:proofErr w:type="spellStart"/>
      <w:r w:rsidRPr="00A95CB0">
        <w:rPr>
          <w:b/>
          <w:sz w:val="28"/>
          <w:szCs w:val="28"/>
        </w:rPr>
        <w:t>мототранспортных</w:t>
      </w:r>
      <w:proofErr w:type="spellEnd"/>
      <w:r w:rsidRPr="00A95CB0">
        <w:rPr>
          <w:b/>
          <w:sz w:val="28"/>
          <w:szCs w:val="28"/>
        </w:rPr>
        <w:t xml:space="preserve"> средств</w:t>
      </w:r>
      <w:r w:rsidRPr="00A95CB0">
        <w:rPr>
          <w:sz w:val="28"/>
          <w:szCs w:val="28"/>
        </w:rPr>
        <w:t xml:space="preserve"> - кратковременное хранение (не более 12 ч) на стоянках автомобилей на незакрепленных за конкретными владельцами </w:t>
      </w:r>
      <w:proofErr w:type="spellStart"/>
      <w:r w:rsidRPr="00A95CB0">
        <w:rPr>
          <w:sz w:val="28"/>
          <w:szCs w:val="28"/>
        </w:rPr>
        <w:t>машино</w:t>
      </w:r>
      <w:proofErr w:type="spellEnd"/>
      <w:r w:rsidRPr="00A95CB0">
        <w:rPr>
          <w:sz w:val="28"/>
          <w:szCs w:val="28"/>
        </w:rPr>
        <w:t>-местах;</w:t>
      </w:r>
    </w:p>
    <w:p w14:paraId="069BAACE" w14:textId="77777777" w:rsidR="006B79E5" w:rsidRPr="00A95CB0" w:rsidRDefault="006B79E5" w:rsidP="006B79E5">
      <w:pPr>
        <w:pStyle w:val="1"/>
        <w:tabs>
          <w:tab w:val="left" w:pos="1372"/>
        </w:tabs>
        <w:ind w:left="240"/>
        <w:jc w:val="both"/>
        <w:rPr>
          <w:sz w:val="28"/>
          <w:szCs w:val="28"/>
        </w:rPr>
      </w:pPr>
      <w:r w:rsidRPr="00A95CB0">
        <w:rPr>
          <w:b/>
          <w:sz w:val="28"/>
          <w:szCs w:val="28"/>
        </w:rPr>
        <w:t>высотная доминанта</w:t>
      </w:r>
      <w:r w:rsidRPr="00A95CB0">
        <w:rPr>
          <w:sz w:val="28"/>
          <w:szCs w:val="28"/>
        </w:rPr>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1CF44D0C" w14:textId="77777777" w:rsidR="006B79E5" w:rsidRPr="00A95CB0" w:rsidRDefault="006B79E5" w:rsidP="006B79E5">
      <w:pPr>
        <w:pStyle w:val="1"/>
        <w:tabs>
          <w:tab w:val="left" w:pos="1372"/>
        </w:tabs>
        <w:ind w:left="240"/>
        <w:jc w:val="both"/>
        <w:rPr>
          <w:sz w:val="28"/>
          <w:szCs w:val="28"/>
        </w:rPr>
      </w:pPr>
      <w:r w:rsidRPr="00A95CB0">
        <w:rPr>
          <w:b/>
          <w:sz w:val="28"/>
          <w:szCs w:val="28"/>
        </w:rPr>
        <w:t>высота первого этажа</w:t>
      </w:r>
      <w:r w:rsidRPr="00A95CB0">
        <w:rPr>
          <w:sz w:val="28"/>
          <w:szCs w:val="28"/>
        </w:rPr>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633C7F47" w14:textId="77777777" w:rsidR="006B79E5" w:rsidRPr="00A95CB0" w:rsidRDefault="006B79E5" w:rsidP="006B79E5">
      <w:pPr>
        <w:pStyle w:val="1"/>
        <w:tabs>
          <w:tab w:val="left" w:pos="1372"/>
        </w:tabs>
        <w:ind w:left="240"/>
        <w:jc w:val="both"/>
        <w:rPr>
          <w:sz w:val="28"/>
          <w:szCs w:val="28"/>
        </w:rPr>
      </w:pPr>
      <w:r w:rsidRPr="00A95CB0">
        <w:rPr>
          <w:b/>
          <w:sz w:val="28"/>
          <w:szCs w:val="28"/>
        </w:rPr>
        <w:t>высота входной группы</w:t>
      </w:r>
      <w:r w:rsidRPr="00A95CB0">
        <w:rPr>
          <w:sz w:val="28"/>
          <w:szCs w:val="28"/>
        </w:rPr>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22EBB04B" w14:textId="77777777" w:rsidR="006B79E5" w:rsidRPr="00A95CB0" w:rsidRDefault="006B79E5" w:rsidP="006B79E5">
      <w:pPr>
        <w:pStyle w:val="1"/>
        <w:tabs>
          <w:tab w:val="left" w:pos="1372"/>
        </w:tabs>
        <w:ind w:left="240"/>
        <w:jc w:val="both"/>
        <w:rPr>
          <w:sz w:val="28"/>
          <w:szCs w:val="28"/>
        </w:rPr>
      </w:pPr>
      <w:r w:rsidRPr="00A95CB0">
        <w:rPr>
          <w:b/>
          <w:sz w:val="28"/>
          <w:szCs w:val="28"/>
        </w:rPr>
        <w:t xml:space="preserve"> генеральный план поселения</w:t>
      </w:r>
      <w:r w:rsidRPr="00A95CB0">
        <w:rPr>
          <w:sz w:val="28"/>
          <w:szCs w:val="28"/>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6D6FD7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гостевые стоянки</w:t>
      </w:r>
      <w:r w:rsidRPr="00A95CB0">
        <w:rPr>
          <w:sz w:val="28"/>
          <w:szCs w:val="28"/>
        </w:rPr>
        <w:t xml:space="preserve"> – открытые площадки, предназначенные для парковки легковых автомобилей посетителей жилой зоны;</w:t>
      </w:r>
    </w:p>
    <w:p w14:paraId="40C7B938" w14:textId="77777777" w:rsidR="006B79E5" w:rsidRPr="00A95CB0" w:rsidRDefault="006B79E5" w:rsidP="006B79E5">
      <w:pPr>
        <w:pStyle w:val="1"/>
        <w:tabs>
          <w:tab w:val="left" w:pos="1372"/>
        </w:tabs>
        <w:ind w:left="240"/>
        <w:jc w:val="both"/>
        <w:rPr>
          <w:sz w:val="28"/>
          <w:szCs w:val="28"/>
        </w:rPr>
      </w:pPr>
      <w:r w:rsidRPr="00A95CB0">
        <w:rPr>
          <w:b/>
          <w:sz w:val="28"/>
          <w:szCs w:val="28"/>
        </w:rPr>
        <w:t>государственная программа субъектов Российской Федерации</w:t>
      </w:r>
      <w:r w:rsidRPr="00A95CB0">
        <w:rPr>
          <w:sz w:val="28"/>
          <w:szCs w:val="28"/>
        </w:rPr>
        <w:t>-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14:paraId="49196924" w14:textId="77777777" w:rsidR="006B79E5" w:rsidRPr="00A95CB0" w:rsidRDefault="006B79E5" w:rsidP="006B79E5">
      <w:pPr>
        <w:pStyle w:val="1"/>
        <w:tabs>
          <w:tab w:val="left" w:pos="1372"/>
        </w:tabs>
        <w:ind w:left="240"/>
        <w:jc w:val="both"/>
        <w:rPr>
          <w:sz w:val="28"/>
          <w:szCs w:val="28"/>
        </w:rPr>
      </w:pPr>
      <w:r w:rsidRPr="00A95CB0">
        <w:rPr>
          <w:b/>
          <w:sz w:val="28"/>
          <w:szCs w:val="28"/>
        </w:rPr>
        <w:t>градостроительная деятельность</w:t>
      </w:r>
      <w:r w:rsidRPr="00A95CB0">
        <w:rPr>
          <w:sz w:val="28"/>
          <w:szCs w:val="28"/>
        </w:rPr>
        <w:t xml:space="preserve"> - деятельность по развитию территорий, в том числе городов и иных поселений, осуществляемая в виде </w:t>
      </w:r>
      <w:r w:rsidRPr="00A95CB0">
        <w:rPr>
          <w:sz w:val="28"/>
          <w:szCs w:val="28"/>
        </w:rPr>
        <w:lastRenderedPageBreak/>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6EE37513" w14:textId="77777777" w:rsidR="006B79E5" w:rsidRPr="00A95CB0" w:rsidRDefault="006B79E5" w:rsidP="006B79E5">
      <w:pPr>
        <w:pStyle w:val="1"/>
        <w:tabs>
          <w:tab w:val="left" w:pos="1372"/>
        </w:tabs>
        <w:ind w:left="240"/>
        <w:jc w:val="both"/>
        <w:rPr>
          <w:sz w:val="28"/>
          <w:szCs w:val="28"/>
        </w:rPr>
      </w:pPr>
      <w:r w:rsidRPr="00A95CB0">
        <w:rPr>
          <w:b/>
          <w:sz w:val="28"/>
          <w:szCs w:val="28"/>
        </w:rPr>
        <w:t>градостроительная документация</w:t>
      </w:r>
      <w:r w:rsidRPr="00A95CB0">
        <w:rPr>
          <w:sz w:val="28"/>
          <w:szCs w:val="28"/>
        </w:rPr>
        <w:t xml:space="preserve"> – документы территориального планирования, градостроительного зонирования, документация по планировке территории;</w:t>
      </w:r>
    </w:p>
    <w:p w14:paraId="270F426E" w14:textId="77777777" w:rsidR="006B79E5" w:rsidRPr="00A95CB0" w:rsidRDefault="006B79E5" w:rsidP="006B79E5">
      <w:pPr>
        <w:pStyle w:val="1"/>
        <w:tabs>
          <w:tab w:val="left" w:pos="1372"/>
        </w:tabs>
        <w:ind w:left="240"/>
        <w:jc w:val="both"/>
        <w:rPr>
          <w:sz w:val="28"/>
          <w:szCs w:val="28"/>
        </w:rPr>
      </w:pPr>
      <w:r w:rsidRPr="00A95CB0">
        <w:rPr>
          <w:b/>
          <w:sz w:val="28"/>
          <w:szCs w:val="28"/>
        </w:rPr>
        <w:t>градостроительное зонирование</w:t>
      </w:r>
      <w:r w:rsidRPr="00A95CB0">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0F74386D" w14:textId="77777777" w:rsidR="006B79E5" w:rsidRPr="00A95CB0" w:rsidRDefault="006B79E5" w:rsidP="006B79E5">
      <w:pPr>
        <w:pStyle w:val="1"/>
        <w:tabs>
          <w:tab w:val="left" w:pos="1372"/>
        </w:tabs>
        <w:ind w:left="240"/>
        <w:jc w:val="both"/>
        <w:rPr>
          <w:sz w:val="28"/>
          <w:szCs w:val="28"/>
        </w:rPr>
      </w:pPr>
      <w:r w:rsidRPr="00A95CB0">
        <w:rPr>
          <w:b/>
          <w:sz w:val="28"/>
          <w:szCs w:val="28"/>
        </w:rPr>
        <w:t>градостроительный регламент</w:t>
      </w:r>
      <w:r w:rsidRPr="00A95CB0">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78A5657E" w14:textId="77777777" w:rsidR="006B79E5" w:rsidRPr="00A95CB0" w:rsidRDefault="006B79E5" w:rsidP="006B79E5">
      <w:pPr>
        <w:pStyle w:val="1"/>
        <w:tabs>
          <w:tab w:val="left" w:pos="1372"/>
        </w:tabs>
        <w:ind w:left="240"/>
        <w:jc w:val="both"/>
        <w:rPr>
          <w:sz w:val="28"/>
          <w:szCs w:val="28"/>
        </w:rPr>
      </w:pPr>
      <w:r w:rsidRPr="00A95CB0">
        <w:rPr>
          <w:b/>
          <w:sz w:val="28"/>
          <w:szCs w:val="28"/>
        </w:rPr>
        <w:t>градостроительная емкость (интенсивность использования, застройки) территории</w:t>
      </w:r>
      <w:r w:rsidRPr="00A95CB0">
        <w:rPr>
          <w:sz w:val="28"/>
          <w:szCs w:val="28"/>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7C337FF1" w14:textId="77777777" w:rsidR="006B79E5" w:rsidRPr="00A95CB0" w:rsidRDefault="006B79E5" w:rsidP="006B79E5">
      <w:pPr>
        <w:pStyle w:val="1"/>
        <w:tabs>
          <w:tab w:val="left" w:pos="1372"/>
        </w:tabs>
        <w:ind w:left="240"/>
        <w:jc w:val="both"/>
        <w:rPr>
          <w:sz w:val="28"/>
          <w:szCs w:val="28"/>
        </w:rPr>
      </w:pPr>
      <w:r w:rsidRPr="00A95CB0">
        <w:rPr>
          <w:b/>
          <w:sz w:val="28"/>
          <w:szCs w:val="28"/>
        </w:rPr>
        <w:t>гражданская оборона</w:t>
      </w:r>
      <w:r w:rsidRPr="00A95CB0">
        <w:rPr>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14:paraId="5EC0336A" w14:textId="77777777" w:rsidR="006B79E5" w:rsidRPr="00A95CB0" w:rsidRDefault="006B79E5" w:rsidP="006B79E5">
      <w:pPr>
        <w:pStyle w:val="1"/>
        <w:tabs>
          <w:tab w:val="left" w:pos="1372"/>
        </w:tabs>
        <w:ind w:left="240"/>
        <w:jc w:val="both"/>
        <w:rPr>
          <w:sz w:val="28"/>
          <w:szCs w:val="28"/>
        </w:rPr>
      </w:pPr>
      <w:r w:rsidRPr="00A95CB0">
        <w:rPr>
          <w:b/>
          <w:sz w:val="28"/>
          <w:szCs w:val="28"/>
        </w:rPr>
        <w:t>границы полосы отвода железных дорог</w:t>
      </w:r>
      <w:r w:rsidRPr="00A95CB0">
        <w:rPr>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0E8154E2"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полосы отвода автомобильных дорог</w:t>
      </w:r>
      <w:r w:rsidRPr="00A95CB0">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w:t>
      </w:r>
      <w:r w:rsidRPr="00A95CB0">
        <w:rPr>
          <w:sz w:val="28"/>
          <w:szCs w:val="28"/>
        </w:rPr>
        <w:lastRenderedPageBreak/>
        <w:t>которых располагаются или могут располагаться объекты дорожного сервиса;</w:t>
      </w:r>
    </w:p>
    <w:p w14:paraId="12A220B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технических (охранных) зон инженерных сооружений и коммуникаций</w:t>
      </w:r>
      <w:r w:rsidRPr="00A95CB0">
        <w:rPr>
          <w:sz w:val="28"/>
          <w:szCs w:val="28"/>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0CEED2A"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территорий памятников и ансамблей</w:t>
      </w:r>
      <w:r w:rsidRPr="00A95CB0">
        <w:rPr>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D6D63C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зон охраны объекта культурного наследия</w:t>
      </w:r>
      <w:r w:rsidRPr="00A95CB0">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7899F5DA"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охранных зон особо охраняемых природных территорий</w:t>
      </w:r>
      <w:r w:rsidRPr="00A95CB0">
        <w:rPr>
          <w:sz w:val="28"/>
          <w:szCs w:val="28"/>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4579923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территорий природного комплекса Краснодарского края, не являющихся особо охраняемыми</w:t>
      </w:r>
      <w:r w:rsidRPr="00A95CB0">
        <w:rPr>
          <w:sz w:val="28"/>
          <w:szCs w:val="28"/>
        </w:rPr>
        <w:t>,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63EC6402"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границы водоохранных зон </w:t>
      </w:r>
      <w:r w:rsidRPr="00A95CB0">
        <w:rPr>
          <w:sz w:val="28"/>
          <w:szCs w:val="28"/>
        </w:rPr>
        <w:t>-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C59ADB"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граница историко-культурного заповедника</w:t>
      </w:r>
      <w:r w:rsidRPr="00A95CB0">
        <w:rPr>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7DD2C69B"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прибрежных зон (полос)</w:t>
      </w:r>
      <w:r w:rsidRPr="00A95CB0">
        <w:rPr>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A1A1CAD" w14:textId="77777777" w:rsidR="006B79E5" w:rsidRPr="00A95CB0" w:rsidRDefault="00517730" w:rsidP="00517730">
      <w:pPr>
        <w:pStyle w:val="1"/>
        <w:tabs>
          <w:tab w:val="left" w:pos="1372"/>
        </w:tabs>
        <w:ind w:left="240" w:firstLine="469"/>
        <w:jc w:val="both"/>
        <w:rPr>
          <w:sz w:val="28"/>
          <w:szCs w:val="28"/>
        </w:rPr>
      </w:pPr>
      <w:r>
        <w:rPr>
          <w:b/>
          <w:sz w:val="28"/>
          <w:szCs w:val="28"/>
        </w:rPr>
        <w:t>г</w:t>
      </w:r>
      <w:r w:rsidR="006B79E5" w:rsidRPr="00A95CB0">
        <w:rPr>
          <w:b/>
          <w:sz w:val="28"/>
          <w:szCs w:val="28"/>
        </w:rPr>
        <w:t>раницы зон санитарной охраны источников питьевого водоснабжения</w:t>
      </w:r>
      <w:r w:rsidR="006B79E5" w:rsidRPr="00A95CB0">
        <w:rPr>
          <w:sz w:val="28"/>
          <w:szCs w:val="28"/>
        </w:rPr>
        <w:t xml:space="preserve"> - границы зон I и II поясов, а также жесткой зоны II пояса:</w:t>
      </w:r>
    </w:p>
    <w:p w14:paraId="76CACFC4"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lastRenderedPageBreak/>
        <w:t>границы зоны I пояса санитарной охраны</w:t>
      </w:r>
      <w:r w:rsidRPr="00A95CB0">
        <w:rPr>
          <w:sz w:val="28"/>
          <w:szCs w:val="28"/>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D9197E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зоны II пояса санитарной охраны</w:t>
      </w:r>
      <w:r w:rsidRPr="00A95CB0">
        <w:rPr>
          <w:sz w:val="28"/>
          <w:szCs w:val="28"/>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57C4803"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жесткой зоны II пояса санитарной охраны</w:t>
      </w:r>
      <w:r w:rsidRPr="00A95CB0">
        <w:rPr>
          <w:sz w:val="28"/>
          <w:szCs w:val="28"/>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7BE37A8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границы санитарно-защитных зон</w:t>
      </w:r>
      <w:r w:rsidRPr="00A95CB0">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60E1366F" w14:textId="77777777" w:rsidR="006B79E5" w:rsidRPr="00A95CB0" w:rsidRDefault="006B79E5" w:rsidP="006B79E5">
      <w:pPr>
        <w:pStyle w:val="1"/>
        <w:tabs>
          <w:tab w:val="left" w:pos="1372"/>
        </w:tabs>
        <w:ind w:left="240"/>
        <w:jc w:val="both"/>
        <w:rPr>
          <w:sz w:val="28"/>
          <w:szCs w:val="28"/>
        </w:rPr>
      </w:pPr>
      <w:r w:rsidRPr="00A95CB0">
        <w:rPr>
          <w:b/>
          <w:sz w:val="28"/>
          <w:szCs w:val="28"/>
        </w:rPr>
        <w:t>городская черта, черта сельских населенных пунктов</w:t>
      </w:r>
      <w:r w:rsidRPr="00A95CB0">
        <w:rPr>
          <w:sz w:val="28"/>
          <w:szCs w:val="28"/>
        </w:rPr>
        <w:t xml:space="preserve"> - граница населенного пункта, которая отделяет земли населенного пункта от земель иных категорий.</w:t>
      </w:r>
    </w:p>
    <w:p w14:paraId="3AF2179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дороги автомобильные общего пользования</w:t>
      </w:r>
      <w:r w:rsidRPr="00A95CB0">
        <w:rPr>
          <w:sz w:val="28"/>
          <w:szCs w:val="28"/>
        </w:rPr>
        <w:t xml:space="preserve"> - автомобильные дороги, предназначенные для движения транспортных средств неограниченного круга лиц.</w:t>
      </w:r>
    </w:p>
    <w:p w14:paraId="7480D353"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документы стратегического планирования Российской Федерации</w:t>
      </w:r>
      <w:r w:rsidRPr="00A95CB0">
        <w:rPr>
          <w:sz w:val="28"/>
          <w:szCs w:val="28"/>
        </w:rPr>
        <w:t xml:space="preserve">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14:paraId="0D380992" w14:textId="77777777" w:rsidR="006B79E5" w:rsidRPr="00A95CB0" w:rsidRDefault="006B79E5" w:rsidP="006B79E5">
      <w:pPr>
        <w:pStyle w:val="1"/>
        <w:tabs>
          <w:tab w:val="left" w:pos="1372"/>
        </w:tabs>
        <w:ind w:left="240"/>
        <w:jc w:val="both"/>
        <w:rPr>
          <w:sz w:val="28"/>
          <w:szCs w:val="28"/>
        </w:rPr>
      </w:pPr>
      <w:r w:rsidRPr="00A95CB0">
        <w:rPr>
          <w:b/>
          <w:sz w:val="28"/>
          <w:szCs w:val="28"/>
        </w:rPr>
        <w:t>жилые зоны –</w:t>
      </w:r>
      <w:r w:rsidRPr="00A95CB0">
        <w:rPr>
          <w:sz w:val="28"/>
          <w:szCs w:val="28"/>
        </w:rPr>
        <w:t xml:space="preserve"> 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39D3E79A" w14:textId="77777777" w:rsidR="006B79E5" w:rsidRPr="00A95CB0" w:rsidRDefault="00517730" w:rsidP="006B79E5">
      <w:pPr>
        <w:pStyle w:val="1"/>
        <w:tabs>
          <w:tab w:val="left" w:pos="1372"/>
        </w:tabs>
        <w:ind w:left="240"/>
        <w:jc w:val="both"/>
        <w:rPr>
          <w:sz w:val="28"/>
          <w:szCs w:val="28"/>
        </w:rPr>
      </w:pPr>
      <w:r>
        <w:rPr>
          <w:sz w:val="28"/>
          <w:szCs w:val="28"/>
        </w:rPr>
        <w:t xml:space="preserve">- </w:t>
      </w:r>
      <w:r w:rsidR="006B79E5" w:rsidRPr="00A95CB0">
        <w:rPr>
          <w:sz w:val="28"/>
          <w:szCs w:val="28"/>
        </w:rPr>
        <w:t>с целью извлечения предпринимательской выгоды из предоставления жилого помещения для временного проживания (гостиницы, дома отдыха);</w:t>
      </w:r>
    </w:p>
    <w:p w14:paraId="1168D651" w14:textId="77777777" w:rsidR="006B79E5" w:rsidRPr="00A95CB0" w:rsidRDefault="00517730" w:rsidP="006B79E5">
      <w:pPr>
        <w:pStyle w:val="1"/>
        <w:tabs>
          <w:tab w:val="left" w:pos="1372"/>
        </w:tabs>
        <w:ind w:left="240"/>
        <w:jc w:val="both"/>
        <w:rPr>
          <w:sz w:val="28"/>
          <w:szCs w:val="28"/>
        </w:rPr>
      </w:pPr>
      <w:r>
        <w:rPr>
          <w:sz w:val="28"/>
          <w:szCs w:val="28"/>
        </w:rPr>
        <w:t xml:space="preserve">- </w:t>
      </w:r>
      <w:r w:rsidR="006B79E5" w:rsidRPr="00A95CB0">
        <w:rPr>
          <w:sz w:val="28"/>
          <w:szCs w:val="28"/>
        </w:rPr>
        <w:t xml:space="preserve">для проживания с одновременным осуществлением лечения или </w:t>
      </w:r>
      <w:r w:rsidR="006B79E5" w:rsidRPr="00A95CB0">
        <w:rPr>
          <w:sz w:val="28"/>
          <w:szCs w:val="28"/>
        </w:rPr>
        <w:lastRenderedPageBreak/>
        <w:t>социального обслуживания населения (санатории, дома ребенка, дома престарелых, больницы);</w:t>
      </w:r>
    </w:p>
    <w:p w14:paraId="7DF28CF5" w14:textId="77777777" w:rsidR="006B79E5" w:rsidRPr="00A95CB0" w:rsidRDefault="00517730" w:rsidP="006B79E5">
      <w:pPr>
        <w:pStyle w:val="1"/>
        <w:tabs>
          <w:tab w:val="left" w:pos="1372"/>
        </w:tabs>
        <w:ind w:left="240"/>
        <w:jc w:val="both"/>
        <w:rPr>
          <w:sz w:val="28"/>
          <w:szCs w:val="28"/>
        </w:rPr>
      </w:pPr>
      <w:r>
        <w:rPr>
          <w:sz w:val="28"/>
          <w:szCs w:val="28"/>
        </w:rPr>
        <w:t xml:space="preserve">- </w:t>
      </w:r>
      <w:r w:rsidR="006B79E5" w:rsidRPr="00A95CB0">
        <w:rPr>
          <w:sz w:val="28"/>
          <w:szCs w:val="28"/>
        </w:rPr>
        <w:t>как способ обеспечения непрерывности производства (вахтовые помещения, служебные жилые помещения на производственных объектах);</w:t>
      </w:r>
    </w:p>
    <w:p w14:paraId="5D16814C" w14:textId="77777777" w:rsidR="006B79E5" w:rsidRPr="00A95CB0" w:rsidRDefault="00517730" w:rsidP="006B79E5">
      <w:pPr>
        <w:pStyle w:val="1"/>
        <w:tabs>
          <w:tab w:val="left" w:pos="1372"/>
        </w:tabs>
        <w:ind w:left="240"/>
        <w:jc w:val="both"/>
        <w:rPr>
          <w:sz w:val="28"/>
          <w:szCs w:val="28"/>
        </w:rPr>
      </w:pPr>
      <w:r>
        <w:rPr>
          <w:sz w:val="28"/>
          <w:szCs w:val="28"/>
        </w:rPr>
        <w:t xml:space="preserve">- </w:t>
      </w:r>
      <w:r w:rsidR="006B79E5" w:rsidRPr="00A95CB0">
        <w:rPr>
          <w:sz w:val="28"/>
          <w:szCs w:val="28"/>
        </w:rPr>
        <w:t>как способ обеспечения деятельности режимного учреждения (казармы, караульные помещения, места лишения свободы, содержания под стражей);</w:t>
      </w:r>
    </w:p>
    <w:p w14:paraId="436B28D6" w14:textId="77777777" w:rsidR="006B79E5" w:rsidRPr="00A95CB0" w:rsidRDefault="00517730" w:rsidP="006B79E5">
      <w:pPr>
        <w:pStyle w:val="1"/>
        <w:tabs>
          <w:tab w:val="left" w:pos="1372"/>
        </w:tabs>
        <w:ind w:left="240"/>
        <w:jc w:val="both"/>
        <w:rPr>
          <w:sz w:val="28"/>
          <w:szCs w:val="28"/>
        </w:rPr>
      </w:pPr>
      <w:r>
        <w:rPr>
          <w:sz w:val="28"/>
          <w:szCs w:val="28"/>
        </w:rPr>
        <w:t xml:space="preserve">- </w:t>
      </w:r>
      <w:r w:rsidR="006B79E5" w:rsidRPr="00A95CB0">
        <w:rPr>
          <w:sz w:val="28"/>
          <w:szCs w:val="28"/>
        </w:rPr>
        <w:t>жилой район - структурный элемент селитебной территории;</w:t>
      </w:r>
    </w:p>
    <w:p w14:paraId="010A669F" w14:textId="77777777" w:rsidR="00B559BA" w:rsidRDefault="006B79E5" w:rsidP="00517730">
      <w:pPr>
        <w:pStyle w:val="1"/>
        <w:tabs>
          <w:tab w:val="left" w:pos="1372"/>
        </w:tabs>
        <w:ind w:left="240" w:firstLine="469"/>
        <w:jc w:val="both"/>
        <w:rPr>
          <w:sz w:val="28"/>
          <w:szCs w:val="28"/>
        </w:rPr>
      </w:pPr>
      <w:r w:rsidRPr="00EE5DC0">
        <w:rPr>
          <w:b/>
          <w:sz w:val="28"/>
          <w:szCs w:val="28"/>
        </w:rPr>
        <w:t>земельный участок</w:t>
      </w:r>
      <w:r w:rsidRPr="00EE5DC0">
        <w:rPr>
          <w:sz w:val="28"/>
          <w:szCs w:val="28"/>
        </w:rPr>
        <w:t xml:space="preserve"> – </w:t>
      </w:r>
      <w:r w:rsidR="00B559BA" w:rsidRPr="00EE5DC0">
        <w:rPr>
          <w:sz w:val="28"/>
          <w:szCs w:val="28"/>
        </w:rPr>
        <w:t>поверхность земли (в том числе поверхностный почвенный слой, границы которого описаны и удостоверены в установленном законодательством порядке, а также все, что находится над и под поверхностью земельного участка.</w:t>
      </w:r>
    </w:p>
    <w:p w14:paraId="070FA32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зона застройки</w:t>
      </w:r>
      <w:r w:rsidRPr="00A95CB0">
        <w:rPr>
          <w:sz w:val="28"/>
          <w:szCs w:val="28"/>
        </w:rPr>
        <w:t xml:space="preserve"> – функциональная или территориальная зона, на территории которой размещаются, или планируются к размещению объекты капитального строительства;</w:t>
      </w:r>
    </w:p>
    <w:p w14:paraId="7DF3BEC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зоны застройки индивидуальными жилыми домами</w:t>
      </w:r>
      <w:r w:rsidRPr="00A95CB0">
        <w:rPr>
          <w:sz w:val="28"/>
          <w:szCs w:val="28"/>
        </w:rPr>
        <w:t xml:space="preserve"> – зоны для размещения индивидуальных жилых домов не выше трех надземных этажей с участками, предназначенных для постоянного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0AEABDF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зоны малоэтажной многоквартирной жилой застройки</w:t>
      </w:r>
      <w:r w:rsidRPr="00A95CB0">
        <w:rPr>
          <w:sz w:val="28"/>
          <w:szCs w:val="28"/>
        </w:rPr>
        <w:t xml:space="preserve"> – зоны для размещения малоэтажных многоквартирных жилых домов, пригодных для проживания, высотой до 4 этажей, включая мансардный,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6A854FC4"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зоны </w:t>
      </w:r>
      <w:proofErr w:type="spellStart"/>
      <w:r w:rsidRPr="00A95CB0">
        <w:rPr>
          <w:b/>
          <w:sz w:val="28"/>
          <w:szCs w:val="28"/>
        </w:rPr>
        <w:t>среднеэтажной</w:t>
      </w:r>
      <w:proofErr w:type="spellEnd"/>
      <w:r w:rsidRPr="00A95CB0">
        <w:rPr>
          <w:b/>
          <w:sz w:val="28"/>
          <w:szCs w:val="28"/>
        </w:rPr>
        <w:t xml:space="preserve"> жилой застройки</w:t>
      </w:r>
      <w:r w:rsidRPr="00A95CB0">
        <w:rPr>
          <w:sz w:val="28"/>
          <w:szCs w:val="28"/>
        </w:rPr>
        <w:t xml:space="preserve"> – зоны для размещения </w:t>
      </w:r>
      <w:proofErr w:type="spellStart"/>
      <w:r w:rsidRPr="00A95CB0">
        <w:rPr>
          <w:sz w:val="28"/>
          <w:szCs w:val="28"/>
        </w:rPr>
        <w:t>среднеэтажных</w:t>
      </w:r>
      <w:proofErr w:type="spellEnd"/>
      <w:r w:rsidRPr="00A95CB0">
        <w:rPr>
          <w:sz w:val="28"/>
          <w:szCs w:val="28"/>
        </w:rPr>
        <w:t xml:space="preserve"> (5–8 этажей) жилых домов, пригодных для постоянного проживания,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1751F928"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зоны многоэтажной жилой застройки</w:t>
      </w:r>
      <w:r w:rsidRPr="00A95CB0">
        <w:rPr>
          <w:sz w:val="28"/>
          <w:szCs w:val="28"/>
        </w:rPr>
        <w:t xml:space="preserve"> – зоны для размещения многоэтажных (9 этажей и выше) жилых домов, пригодных для постоянного проживания,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3ED03D0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зоны с особыми условиями использования территорий</w:t>
      </w:r>
      <w:r w:rsidRPr="00A95CB0">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95CB0">
        <w:rPr>
          <w:sz w:val="28"/>
          <w:szCs w:val="28"/>
        </w:rPr>
        <w:t>приаэродромная</w:t>
      </w:r>
      <w:proofErr w:type="spellEnd"/>
      <w:r w:rsidRPr="00A95CB0">
        <w:rPr>
          <w:sz w:val="28"/>
          <w:szCs w:val="28"/>
        </w:rPr>
        <w:t xml:space="preserve"> территория, иные зоны, устанавливаемые в соответствии с законодательством Российской Федерации;</w:t>
      </w:r>
    </w:p>
    <w:p w14:paraId="55C2636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индивидуальный жилой дом</w:t>
      </w:r>
      <w:r w:rsidRPr="00A95CB0">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A95CB0">
        <w:rPr>
          <w:sz w:val="28"/>
          <w:szCs w:val="28"/>
        </w:rPr>
        <w:lastRenderedPageBreak/>
        <w:t>связанных с их проживанием в таком здании, и не предназначено для раздела на самостоятельные объекты недвижимости;</w:t>
      </w:r>
    </w:p>
    <w:p w14:paraId="1D6B434D"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инженерно-технические мероприятия гражданской обороны и предупреждения чрезвычайных ситуаций (ИТМ ГОЧС) </w:t>
      </w:r>
      <w:r w:rsidRPr="00A95CB0">
        <w:rPr>
          <w:sz w:val="28"/>
          <w:szCs w:val="28"/>
        </w:rPr>
        <w:t>– совокупность реализуемых проектных решений, направленных на защиту населения и снижение возможных потерь и разрушений от воздействия средств нападения противника, подготовку объектов и отраслей экономики к работе в военное время, а также на создание условий для проведения аварийно-спасательных и других неотложных работ;</w:t>
      </w:r>
    </w:p>
    <w:p w14:paraId="3701AA41" w14:textId="77777777" w:rsidR="006B79E5" w:rsidRPr="00A95CB0" w:rsidRDefault="00985D8B" w:rsidP="00517730">
      <w:pPr>
        <w:pStyle w:val="1"/>
        <w:tabs>
          <w:tab w:val="left" w:pos="1372"/>
        </w:tabs>
        <w:ind w:left="240" w:firstLine="469"/>
        <w:jc w:val="both"/>
        <w:rPr>
          <w:sz w:val="28"/>
          <w:szCs w:val="28"/>
        </w:rPr>
      </w:pPr>
      <w:r>
        <w:rPr>
          <w:b/>
          <w:sz w:val="28"/>
          <w:szCs w:val="28"/>
        </w:rPr>
        <w:t xml:space="preserve"> </w:t>
      </w:r>
      <w:r w:rsidR="006B79E5" w:rsidRPr="00A95CB0">
        <w:rPr>
          <w:b/>
          <w:sz w:val="28"/>
          <w:szCs w:val="28"/>
        </w:rPr>
        <w:t>информационная модель объекта капитального строительства (далее - информационная модель)</w:t>
      </w:r>
      <w:r w:rsidR="006B79E5" w:rsidRPr="00A95CB0">
        <w:rPr>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55ED4BD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инфраструктура </w:t>
      </w:r>
      <w:r w:rsidRPr="00A95CB0">
        <w:rPr>
          <w:sz w:val="28"/>
          <w:szCs w:val="28"/>
        </w:rPr>
        <w:t>- это совокупность предприятий, учреждений, систем управления, связи и т. п., обеспечивающая деятельность общества или какой- либо ее отдельной сферы.</w:t>
      </w:r>
    </w:p>
    <w:p w14:paraId="0B82605A"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квартал </w:t>
      </w:r>
      <w:r w:rsidRPr="00A95CB0">
        <w:rPr>
          <w:sz w:val="28"/>
          <w:szCs w:val="28"/>
        </w:rPr>
        <w:t>– элемент планировочной структуры в границах красных линий, ограниченный магистральными или жилыми улицами;</w:t>
      </w:r>
    </w:p>
    <w:p w14:paraId="23B724DA"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квартал сохраняемой застрой</w:t>
      </w:r>
      <w:r w:rsidRPr="00A95CB0">
        <w:rPr>
          <w:sz w:val="28"/>
          <w:szCs w:val="28"/>
        </w:rPr>
        <w:t>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440D95F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количество этажей</w:t>
      </w:r>
      <w:r w:rsidRPr="00A95CB0">
        <w:rPr>
          <w:sz w:val="28"/>
          <w:szCs w:val="28"/>
        </w:rPr>
        <w:t xml:space="preserve"> – параметр застройки, равный числу всех этажей здания, включая подземный, подвальный, цокольный, надземный, технический, мансардный и т. д.;</w:t>
      </w:r>
    </w:p>
    <w:p w14:paraId="583EE53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комплексное развитие территорий</w:t>
      </w:r>
      <w:r w:rsidRPr="00A95CB0">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Комплексное развитие территорий осуществляется в соответствии с договором о комплексном развитии территорий;</w:t>
      </w:r>
    </w:p>
    <w:p w14:paraId="7FED646B"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конечная станция городского общественного пассажирского транспорта</w:t>
      </w:r>
      <w:r w:rsidRPr="00A95CB0">
        <w:rPr>
          <w:sz w:val="28"/>
          <w:szCs w:val="28"/>
        </w:rPr>
        <w:t xml:space="preserve"> – конечный пункт маршрута (маршрутов), имеющий в составе </w:t>
      </w:r>
      <w:proofErr w:type="spellStart"/>
      <w:r w:rsidRPr="00A95CB0">
        <w:rPr>
          <w:sz w:val="28"/>
          <w:szCs w:val="28"/>
        </w:rPr>
        <w:t>отстойно</w:t>
      </w:r>
      <w:proofErr w:type="spellEnd"/>
      <w:r w:rsidRPr="00A95CB0">
        <w:rPr>
          <w:sz w:val="28"/>
          <w:szCs w:val="28"/>
        </w:rPr>
        <w:t>-разворотную площадку для приема, обгона, отстоя и технического обслуживания подвижного состава, а также служебные санитарно-бытовые помещения для водителей и линейных работников;</w:t>
      </w:r>
    </w:p>
    <w:p w14:paraId="5132687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кооперированные стоянк</w:t>
      </w:r>
      <w:r w:rsidRPr="00A95CB0">
        <w:rPr>
          <w:sz w:val="28"/>
          <w:szCs w:val="28"/>
        </w:rPr>
        <w:t>и – стоянки для обслуживания групп объектов, размещаемые с увеличенными радиусами пешеходной доступности;</w:t>
      </w:r>
    </w:p>
    <w:p w14:paraId="15DE5FF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красные линии</w:t>
      </w:r>
      <w:r w:rsidRPr="00A95CB0">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F15670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линии застройки </w:t>
      </w:r>
      <w:r w:rsidRPr="00A95CB0">
        <w:rPr>
          <w:sz w:val="28"/>
          <w:szCs w:val="28"/>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31EEDA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lastRenderedPageBreak/>
        <w:t>линейные объекты</w:t>
      </w:r>
      <w:r w:rsidRPr="00A95CB0">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491208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магистральная улично-дорожная сеть</w:t>
      </w:r>
      <w:r w:rsidRPr="00A95CB0">
        <w:rPr>
          <w:sz w:val="28"/>
          <w:szCs w:val="28"/>
        </w:rPr>
        <w:t xml:space="preserve"> – сеть магистральных улиц и дорог общего пользования с регулируемым движением транспорта;</w:t>
      </w:r>
    </w:p>
    <w:p w14:paraId="1E98A4B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максимальный процент застройки в границах земельного участка</w:t>
      </w:r>
      <w:r w:rsidRPr="00A95CB0">
        <w:rPr>
          <w:sz w:val="28"/>
          <w:szCs w:val="28"/>
        </w:rPr>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60F4E97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маломобильные группы населения</w:t>
      </w:r>
      <w:r w:rsidRPr="00A95CB0">
        <w:rPr>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2EAE196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маршрут общественного пассажирского транспорта</w:t>
      </w:r>
      <w:r w:rsidRPr="00A95CB0">
        <w:rPr>
          <w:sz w:val="28"/>
          <w:szCs w:val="28"/>
        </w:rPr>
        <w:t xml:space="preserve"> – базовый элемент маршрутной сети. Он представляет собой намеченный или установленный путь следования, порядок прохождения пути транспортным средством;</w:t>
      </w:r>
    </w:p>
    <w:p w14:paraId="6812739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маршрутная сеть общественного пассажирского транспорта</w:t>
      </w:r>
      <w:r w:rsidRPr="00A95CB0">
        <w:rPr>
          <w:sz w:val="28"/>
          <w:szCs w:val="28"/>
        </w:rPr>
        <w:t xml:space="preserve"> – совокупность маршрутов регулярных перевозок общественного пассажирского транспорта, предназначенных для осуществления перевозок пассажиров и багажа по расписаниям путей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 для конкретного транспортного предприятия, группы предприятий, или зоны транспортного обслуживания;</w:t>
      </w:r>
    </w:p>
    <w:p w14:paraId="26E85D04" w14:textId="77777777" w:rsidR="006B79E5" w:rsidRPr="00A95CB0" w:rsidRDefault="006B79E5" w:rsidP="00517730">
      <w:pPr>
        <w:pStyle w:val="1"/>
        <w:tabs>
          <w:tab w:val="left" w:pos="1372"/>
        </w:tabs>
        <w:ind w:left="240" w:firstLine="469"/>
        <w:jc w:val="both"/>
        <w:rPr>
          <w:sz w:val="28"/>
          <w:szCs w:val="28"/>
        </w:rPr>
      </w:pPr>
      <w:proofErr w:type="spellStart"/>
      <w:r w:rsidRPr="00A95CB0">
        <w:rPr>
          <w:b/>
          <w:sz w:val="28"/>
          <w:szCs w:val="28"/>
        </w:rPr>
        <w:t>машино</w:t>
      </w:r>
      <w:proofErr w:type="spellEnd"/>
      <w:r w:rsidRPr="00A95CB0">
        <w:rPr>
          <w:b/>
          <w:sz w:val="28"/>
          <w:szCs w:val="28"/>
        </w:rPr>
        <w:t xml:space="preserve">-место </w:t>
      </w:r>
      <w:r w:rsidRPr="00A95CB0">
        <w:rPr>
          <w:sz w:val="28"/>
          <w:szCs w:val="28"/>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3B45260A"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место временного хранения</w:t>
      </w:r>
      <w:r w:rsidRPr="00A95CB0">
        <w:rPr>
          <w:sz w:val="28"/>
          <w:szCs w:val="28"/>
        </w:rPr>
        <w:t xml:space="preserve"> – место хранения легкового индивидуального автотранспорта, принадлежащего лицам, прибывающим по трудовым, культурно-бытовым целям или с целью посещения жилых зон;</w:t>
      </w:r>
    </w:p>
    <w:p w14:paraId="66D12153"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место для стоянки (размещения) индивидуального автотранспорта</w:t>
      </w:r>
      <w:r w:rsidRPr="00A95CB0">
        <w:rPr>
          <w:sz w:val="28"/>
          <w:szCs w:val="28"/>
        </w:rPr>
        <w:t xml:space="preserve"> –парковка (парковочное место, машиноместо), общее количество которых обеспечивает достижение расчетного показателя минимально допустимого уровня обеспеченности населения местами для стоянки (размещения) легкового индивидуального автотранспорта;</w:t>
      </w:r>
    </w:p>
    <w:p w14:paraId="7FF8693B"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место постоянного хранения</w:t>
      </w:r>
      <w:r w:rsidRPr="00A95CB0">
        <w:rPr>
          <w:sz w:val="28"/>
          <w:szCs w:val="28"/>
        </w:rPr>
        <w:t xml:space="preserve"> – место хранения легкового индивидуального автотранспорта, принадлежащего постоянно проживающему населению;</w:t>
      </w:r>
    </w:p>
    <w:p w14:paraId="77E9F4D7"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места приложения труда</w:t>
      </w:r>
      <w:r w:rsidRPr="00A95CB0">
        <w:rPr>
          <w:sz w:val="28"/>
          <w:szCs w:val="28"/>
        </w:rPr>
        <w:t xml:space="preserve"> - совокупность рабочих мест;</w:t>
      </w:r>
    </w:p>
    <w:p w14:paraId="6562D86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микрорайон</w:t>
      </w:r>
      <w:r w:rsidRPr="00A95CB0">
        <w:rPr>
          <w:sz w:val="28"/>
          <w:szCs w:val="28"/>
        </w:rPr>
        <w:t xml:space="preserve"> – элемент планировочной структуры, не расчлененный магистральными улицами и дорогами в границах красных линий улично-дорожной сети, естественными природными границами и иными </w:t>
      </w:r>
      <w:r w:rsidRPr="00A95CB0">
        <w:rPr>
          <w:sz w:val="28"/>
          <w:szCs w:val="28"/>
        </w:rPr>
        <w:lastRenderedPageBreak/>
        <w:t>обоснованными границами;</w:t>
      </w:r>
    </w:p>
    <w:p w14:paraId="1C151B2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минимальный (максимальный) расчетный показатель</w:t>
      </w:r>
      <w:r w:rsidRPr="00A95CB0">
        <w:rPr>
          <w:sz w:val="28"/>
          <w:szCs w:val="28"/>
        </w:rPr>
        <w:t xml:space="preserve"> -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0C03774"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муниципальное образование</w:t>
      </w:r>
      <w:r w:rsidRPr="00A95CB0">
        <w:rPr>
          <w:sz w:val="28"/>
          <w:szCs w:val="28"/>
        </w:rPr>
        <w:t xml:space="preserve"> - городское или сельское поселение, муниципальный район;</w:t>
      </w:r>
    </w:p>
    <w:p w14:paraId="191C607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муниципальный общественный пассажирский транспорт</w:t>
      </w:r>
      <w:r w:rsidRPr="00A95CB0">
        <w:rPr>
          <w:sz w:val="28"/>
          <w:szCs w:val="28"/>
        </w:rPr>
        <w:t xml:space="preserve"> – общественный пассажирский транспорт, обеспечивающий перевозки пассажиров внутри муниципального образования. Управление и ответственность за функционирование муниципального общественного транспорта лежит на муниципальных органах власти.</w:t>
      </w:r>
    </w:p>
    <w:p w14:paraId="70AE8548" w14:textId="77777777" w:rsidR="006B79E5" w:rsidRPr="00A95CB0" w:rsidRDefault="006B79E5" w:rsidP="006B79E5">
      <w:pPr>
        <w:pStyle w:val="1"/>
        <w:tabs>
          <w:tab w:val="left" w:pos="1372"/>
        </w:tabs>
        <w:ind w:left="240"/>
        <w:jc w:val="both"/>
        <w:rPr>
          <w:sz w:val="28"/>
          <w:szCs w:val="28"/>
        </w:rPr>
      </w:pPr>
      <w:r w:rsidRPr="00A95CB0">
        <w:rPr>
          <w:b/>
          <w:sz w:val="28"/>
          <w:szCs w:val="28"/>
        </w:rPr>
        <w:t>муниципальный район</w:t>
      </w:r>
      <w:r w:rsidRPr="00A95CB0">
        <w:rPr>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723C0E3E" w14:textId="77777777" w:rsidR="006B79E5" w:rsidRPr="00A95CB0" w:rsidRDefault="006B79E5" w:rsidP="006B79E5">
      <w:pPr>
        <w:pStyle w:val="1"/>
        <w:tabs>
          <w:tab w:val="left" w:pos="1372"/>
        </w:tabs>
        <w:ind w:left="240"/>
        <w:jc w:val="both"/>
        <w:rPr>
          <w:sz w:val="28"/>
          <w:szCs w:val="28"/>
        </w:rPr>
      </w:pPr>
      <w:r w:rsidRPr="00A95CB0">
        <w:rPr>
          <w:b/>
          <w:sz w:val="28"/>
          <w:szCs w:val="28"/>
        </w:rPr>
        <w:t>некапитальные строения, сооружения</w:t>
      </w:r>
      <w:r w:rsidRPr="00A95CB0">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4FB60BB" w14:textId="77777777" w:rsidR="006B79E5" w:rsidRPr="00A95CB0" w:rsidRDefault="006B79E5" w:rsidP="006B79E5">
      <w:pPr>
        <w:pStyle w:val="1"/>
        <w:tabs>
          <w:tab w:val="left" w:pos="1372"/>
        </w:tabs>
        <w:ind w:left="240"/>
        <w:jc w:val="both"/>
        <w:rPr>
          <w:sz w:val="28"/>
          <w:szCs w:val="28"/>
        </w:rPr>
      </w:pPr>
      <w:r w:rsidRPr="00A95CB0">
        <w:rPr>
          <w:b/>
          <w:sz w:val="28"/>
          <w:szCs w:val="28"/>
        </w:rPr>
        <w:t>населенный пункт</w:t>
      </w:r>
      <w:r w:rsidRPr="00A95CB0">
        <w:rPr>
          <w:sz w:val="28"/>
          <w:szCs w:val="28"/>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3ABA9151" w14:textId="77777777" w:rsidR="006B79E5" w:rsidRPr="00A95CB0" w:rsidRDefault="006B79E5" w:rsidP="006B79E5">
      <w:pPr>
        <w:pStyle w:val="1"/>
        <w:tabs>
          <w:tab w:val="left" w:pos="1372"/>
        </w:tabs>
        <w:ind w:left="240"/>
        <w:jc w:val="both"/>
        <w:rPr>
          <w:sz w:val="28"/>
          <w:szCs w:val="28"/>
        </w:rPr>
      </w:pPr>
      <w:r w:rsidRPr="00A95CB0">
        <w:rPr>
          <w:b/>
          <w:sz w:val="28"/>
          <w:szCs w:val="28"/>
        </w:rPr>
        <w:t>надземная автостоянка закрытого типа</w:t>
      </w:r>
      <w:r w:rsidRPr="00A95CB0">
        <w:rPr>
          <w:sz w:val="28"/>
          <w:szCs w:val="28"/>
        </w:rPr>
        <w:t xml:space="preserve"> - автостоянка с наружными стеновыми ограждениями (гаражи, гаражи-стоянки, гаражные комплексы)</w:t>
      </w:r>
    </w:p>
    <w:p w14:paraId="2265B0C9" w14:textId="77777777" w:rsidR="006B79E5" w:rsidRPr="00A95CB0" w:rsidRDefault="006B79E5" w:rsidP="006B79E5">
      <w:pPr>
        <w:pStyle w:val="1"/>
        <w:tabs>
          <w:tab w:val="left" w:pos="1372"/>
        </w:tabs>
        <w:ind w:left="240"/>
        <w:jc w:val="both"/>
        <w:rPr>
          <w:sz w:val="28"/>
          <w:szCs w:val="28"/>
        </w:rPr>
      </w:pPr>
      <w:r w:rsidRPr="00A95CB0">
        <w:rPr>
          <w:b/>
          <w:sz w:val="28"/>
          <w:szCs w:val="28"/>
        </w:rPr>
        <w:t>немоторизованный транспорт</w:t>
      </w:r>
      <w:r w:rsidRPr="00A95CB0">
        <w:rPr>
          <w:sz w:val="28"/>
          <w:szCs w:val="28"/>
        </w:rPr>
        <w:t xml:space="preserve"> – движение лёгких индивидуальных транспортных средств (средств индивидуальной мобильности), осуществляемое за счет мускульной силы человека или электрических двигателей; </w:t>
      </w:r>
    </w:p>
    <w:p w14:paraId="323BD920" w14:textId="77777777" w:rsidR="006B79E5" w:rsidRPr="00A95CB0" w:rsidRDefault="006B79E5" w:rsidP="006B79E5">
      <w:pPr>
        <w:pStyle w:val="1"/>
        <w:tabs>
          <w:tab w:val="left" w:pos="1372"/>
        </w:tabs>
        <w:ind w:left="240"/>
        <w:jc w:val="both"/>
        <w:rPr>
          <w:sz w:val="28"/>
          <w:szCs w:val="28"/>
        </w:rPr>
      </w:pPr>
      <w:r w:rsidRPr="00A95CB0">
        <w:rPr>
          <w:b/>
          <w:sz w:val="28"/>
          <w:szCs w:val="28"/>
        </w:rPr>
        <w:t>норма озеленения</w:t>
      </w:r>
      <w:r w:rsidRPr="00A95CB0">
        <w:rPr>
          <w:sz w:val="28"/>
          <w:szCs w:val="28"/>
        </w:rPr>
        <w:t xml:space="preserve"> - площадь озелененных территорий общего пользования, приходящаяся на одного жителя;</w:t>
      </w:r>
      <w:r w:rsidRPr="00A95CB0">
        <w:rPr>
          <w:sz w:val="28"/>
          <w:szCs w:val="28"/>
        </w:rPr>
        <w:tab/>
      </w:r>
    </w:p>
    <w:p w14:paraId="3D056CC1" w14:textId="77777777" w:rsidR="006B79E5" w:rsidRPr="00D950CD" w:rsidRDefault="00D950CD" w:rsidP="006B79E5">
      <w:pPr>
        <w:pStyle w:val="1"/>
        <w:tabs>
          <w:tab w:val="left" w:pos="1372"/>
        </w:tabs>
        <w:ind w:left="240"/>
        <w:jc w:val="both"/>
        <w:rPr>
          <w:sz w:val="28"/>
          <w:szCs w:val="28"/>
        </w:rPr>
      </w:pPr>
      <w:r w:rsidRPr="00D950CD">
        <w:rPr>
          <w:b/>
          <w:sz w:val="28"/>
          <w:szCs w:val="28"/>
        </w:rPr>
        <w:t>нормативы градостроительного проектирования</w:t>
      </w:r>
      <w:r w:rsidRPr="00D950CD">
        <w:rPr>
          <w:sz w:val="28"/>
          <w:szCs w:val="28"/>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429F092" w14:textId="77777777" w:rsidR="006B79E5" w:rsidRPr="00A95CB0" w:rsidRDefault="006B79E5" w:rsidP="006B79E5">
      <w:pPr>
        <w:pStyle w:val="1"/>
        <w:tabs>
          <w:tab w:val="left" w:pos="1372"/>
        </w:tabs>
        <w:ind w:left="240"/>
        <w:jc w:val="both"/>
        <w:rPr>
          <w:sz w:val="28"/>
          <w:szCs w:val="28"/>
        </w:rPr>
      </w:pPr>
      <w:r w:rsidRPr="00A95CB0">
        <w:rPr>
          <w:b/>
          <w:sz w:val="28"/>
          <w:szCs w:val="28"/>
        </w:rPr>
        <w:lastRenderedPageBreak/>
        <w:t>область нормирования</w:t>
      </w:r>
      <w:r w:rsidRPr="00A95CB0">
        <w:rPr>
          <w:sz w:val="28"/>
          <w:szCs w:val="28"/>
        </w:rPr>
        <w:t xml:space="preserve">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proofErr w:type="spellStart"/>
      <w:r w:rsidRPr="00A95CB0">
        <w:rPr>
          <w:sz w:val="28"/>
          <w:szCs w:val="28"/>
        </w:rPr>
        <w:t>ГрК</w:t>
      </w:r>
      <w:proofErr w:type="spellEnd"/>
      <w:r w:rsidRPr="00A95CB0">
        <w:rPr>
          <w:sz w:val="28"/>
          <w:szCs w:val="28"/>
        </w:rPr>
        <w:t xml:space="preserve"> РФ;</w:t>
      </w:r>
    </w:p>
    <w:p w14:paraId="27FEDD51" w14:textId="77777777" w:rsidR="006B79E5" w:rsidRPr="00A95CB0" w:rsidRDefault="006B79E5" w:rsidP="006B79E5">
      <w:pPr>
        <w:pStyle w:val="1"/>
        <w:tabs>
          <w:tab w:val="left" w:pos="1372"/>
        </w:tabs>
        <w:ind w:left="240"/>
        <w:jc w:val="both"/>
        <w:rPr>
          <w:sz w:val="28"/>
          <w:szCs w:val="28"/>
        </w:rPr>
      </w:pPr>
      <w:r w:rsidRPr="00A95CB0">
        <w:rPr>
          <w:b/>
          <w:sz w:val="28"/>
          <w:szCs w:val="28"/>
        </w:rPr>
        <w:t>общественный транспорт</w:t>
      </w:r>
      <w:r w:rsidRPr="00A95CB0">
        <w:rPr>
          <w:sz w:val="28"/>
          <w:szCs w:val="28"/>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777D42D1" w14:textId="77777777" w:rsidR="006B79E5" w:rsidRPr="00A95CB0" w:rsidRDefault="006B79E5" w:rsidP="006B79E5">
      <w:pPr>
        <w:pStyle w:val="1"/>
        <w:tabs>
          <w:tab w:val="left" w:pos="1372"/>
        </w:tabs>
        <w:ind w:left="240"/>
        <w:jc w:val="both"/>
        <w:rPr>
          <w:sz w:val="28"/>
          <w:szCs w:val="28"/>
        </w:rPr>
      </w:pPr>
      <w:r w:rsidRPr="00A95CB0">
        <w:rPr>
          <w:b/>
          <w:sz w:val="28"/>
          <w:szCs w:val="28"/>
        </w:rPr>
        <w:t>общественный пассажирский транспорт (ОПТ)</w:t>
      </w:r>
      <w:r w:rsidRPr="00A95CB0">
        <w:rPr>
          <w:sz w:val="28"/>
          <w:szCs w:val="28"/>
        </w:rPr>
        <w:t xml:space="preserve"> – транспортная система, за функционирование которой несет полную или частичную ответственность орган государственной власти. Общественный пассажирский транспорт – это транспорт, которым может пользоваться неограниченный круг людей;</w:t>
      </w:r>
    </w:p>
    <w:p w14:paraId="1B793654" w14:textId="77777777" w:rsidR="006B79E5" w:rsidRPr="00A95CB0" w:rsidRDefault="006B79E5" w:rsidP="006B79E5">
      <w:pPr>
        <w:pStyle w:val="1"/>
        <w:tabs>
          <w:tab w:val="left" w:pos="1372"/>
        </w:tabs>
        <w:ind w:left="240"/>
        <w:jc w:val="both"/>
        <w:rPr>
          <w:sz w:val="28"/>
          <w:szCs w:val="28"/>
        </w:rPr>
      </w:pPr>
      <w:r w:rsidRPr="00A95CB0">
        <w:rPr>
          <w:b/>
          <w:sz w:val="28"/>
          <w:szCs w:val="28"/>
        </w:rPr>
        <w:t>объект капитального строительства</w:t>
      </w:r>
      <w:r w:rsidRPr="00A95CB0">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425E54C" w14:textId="77777777" w:rsidR="006B79E5" w:rsidRPr="00A95CB0" w:rsidRDefault="006B79E5" w:rsidP="006B79E5">
      <w:pPr>
        <w:pStyle w:val="1"/>
        <w:tabs>
          <w:tab w:val="left" w:pos="1372"/>
        </w:tabs>
        <w:ind w:left="240"/>
        <w:jc w:val="both"/>
        <w:rPr>
          <w:sz w:val="28"/>
          <w:szCs w:val="28"/>
        </w:rPr>
      </w:pPr>
      <w:r w:rsidRPr="00A95CB0">
        <w:rPr>
          <w:b/>
          <w:sz w:val="28"/>
          <w:szCs w:val="28"/>
        </w:rPr>
        <w:t>объекты местного значения</w:t>
      </w:r>
      <w:r w:rsidRPr="00A95CB0">
        <w:rPr>
          <w:sz w:val="28"/>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0CDA519B" w14:textId="77777777" w:rsidR="006B79E5" w:rsidRPr="00A95CB0" w:rsidRDefault="006B79E5" w:rsidP="006B79E5">
      <w:pPr>
        <w:pStyle w:val="1"/>
        <w:tabs>
          <w:tab w:val="left" w:pos="1372"/>
        </w:tabs>
        <w:ind w:left="240"/>
        <w:jc w:val="both"/>
        <w:rPr>
          <w:sz w:val="28"/>
          <w:szCs w:val="28"/>
        </w:rPr>
      </w:pPr>
      <w:r w:rsidRPr="00A95CB0">
        <w:rPr>
          <w:b/>
          <w:sz w:val="28"/>
          <w:szCs w:val="28"/>
        </w:rPr>
        <w:t>объекты обслуживания</w:t>
      </w:r>
      <w:r w:rsidRPr="00A95CB0">
        <w:rPr>
          <w:sz w:val="28"/>
          <w:szCs w:val="28"/>
        </w:rPr>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2E79553E" w14:textId="77777777" w:rsidR="006B79E5" w:rsidRPr="00A95CB0" w:rsidRDefault="006B79E5" w:rsidP="006B79E5">
      <w:pPr>
        <w:pStyle w:val="1"/>
        <w:tabs>
          <w:tab w:val="left" w:pos="1372"/>
        </w:tabs>
        <w:ind w:left="240"/>
        <w:jc w:val="both"/>
        <w:rPr>
          <w:sz w:val="28"/>
          <w:szCs w:val="28"/>
        </w:rPr>
      </w:pPr>
      <w:r w:rsidRPr="00A95CB0">
        <w:rPr>
          <w:b/>
          <w:sz w:val="28"/>
          <w:szCs w:val="28"/>
        </w:rPr>
        <w:t>озелененные территории</w:t>
      </w:r>
      <w:r w:rsidRPr="00A95CB0">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14:paraId="7FC7EC42" w14:textId="77777777" w:rsidR="006B79E5" w:rsidRPr="00A95CB0" w:rsidRDefault="006B79E5" w:rsidP="006B79E5">
      <w:pPr>
        <w:pStyle w:val="1"/>
        <w:tabs>
          <w:tab w:val="left" w:pos="1372"/>
        </w:tabs>
        <w:ind w:left="240"/>
        <w:jc w:val="both"/>
        <w:rPr>
          <w:sz w:val="28"/>
          <w:szCs w:val="28"/>
        </w:rPr>
      </w:pPr>
      <w:r w:rsidRPr="00A95CB0">
        <w:rPr>
          <w:b/>
          <w:sz w:val="28"/>
          <w:szCs w:val="28"/>
        </w:rPr>
        <w:t>озелененные территории общего пользования</w:t>
      </w:r>
      <w:r w:rsidRPr="00A95CB0">
        <w:rPr>
          <w:sz w:val="28"/>
          <w:szCs w:val="28"/>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33BF9DC8"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озеленение земельного участка</w:t>
      </w:r>
      <w:r w:rsidRPr="00A95CB0">
        <w:rPr>
          <w:sz w:val="28"/>
          <w:szCs w:val="28"/>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w:t>
      </w:r>
      <w:r w:rsidRPr="00A95CB0">
        <w:rPr>
          <w:sz w:val="28"/>
          <w:szCs w:val="28"/>
        </w:rPr>
        <w:lastRenderedPageBreak/>
        <w:t>материал диаметром штамба от 4 см) из расчета 7,5 дерева на каждые 1000 кв. м земельного участка;</w:t>
      </w:r>
    </w:p>
    <w:p w14:paraId="5914DA98"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организованный транспортно-пересадочный узел</w:t>
      </w:r>
      <w:r w:rsidRPr="00A95CB0">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012EA5D"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органы местного самоуправления</w:t>
      </w:r>
      <w:r w:rsidRPr="00A95CB0">
        <w:rPr>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40B5AFE7"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остановочный пункт</w:t>
      </w:r>
      <w:r w:rsidRPr="00A95CB0">
        <w:rPr>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 Остановочные пункты оборудуются указателями, дорожными знаками, разметкой, определяющими место остановки транспортного средства для посадки (высадки) пассажиров;</w:t>
      </w:r>
    </w:p>
    <w:p w14:paraId="1529FAA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отступ застройки</w:t>
      </w:r>
      <w:r w:rsidRPr="00A95CB0">
        <w:rPr>
          <w:sz w:val="28"/>
          <w:szCs w:val="28"/>
        </w:rPr>
        <w:t xml:space="preserve"> - расстояние между красной линией или границей земельного участка и стеной здания, строения, сооружения;</w:t>
      </w:r>
    </w:p>
    <w:p w14:paraId="068181F5"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охранная зона объекта культурного наследия</w:t>
      </w:r>
      <w:r w:rsidRPr="00A95CB0">
        <w:rPr>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1634AB4" w14:textId="77777777" w:rsidR="006B79E5" w:rsidRPr="00A95CB0" w:rsidRDefault="006B79E5" w:rsidP="00517730">
      <w:pPr>
        <w:pStyle w:val="1"/>
        <w:tabs>
          <w:tab w:val="left" w:pos="1372"/>
        </w:tabs>
        <w:ind w:left="240" w:firstLine="469"/>
        <w:jc w:val="both"/>
        <w:rPr>
          <w:sz w:val="28"/>
          <w:szCs w:val="28"/>
        </w:rPr>
      </w:pPr>
      <w:proofErr w:type="spellStart"/>
      <w:r w:rsidRPr="00A95CB0">
        <w:rPr>
          <w:b/>
          <w:sz w:val="28"/>
          <w:szCs w:val="28"/>
        </w:rPr>
        <w:t>паркирование</w:t>
      </w:r>
      <w:proofErr w:type="spellEnd"/>
      <w:r w:rsidRPr="00A95CB0">
        <w:rPr>
          <w:sz w:val="28"/>
          <w:szCs w:val="28"/>
        </w:rPr>
        <w:t xml:space="preserve"> – временное пребывание легковых автомобилей на стоянках при поездках населения с различными целями. Для парковки  легковых автомобилей предусматриваются </w:t>
      </w:r>
      <w:proofErr w:type="spellStart"/>
      <w:r w:rsidRPr="00A95CB0">
        <w:rPr>
          <w:sz w:val="28"/>
          <w:szCs w:val="28"/>
        </w:rPr>
        <w:t>приобъектные</w:t>
      </w:r>
      <w:proofErr w:type="spellEnd"/>
      <w:r w:rsidRPr="00A95CB0">
        <w:rPr>
          <w:sz w:val="28"/>
          <w:szCs w:val="28"/>
        </w:rPr>
        <w:t xml:space="preserve">, кооперированные и перехватывающие стоянки. </w:t>
      </w:r>
    </w:p>
    <w:p w14:paraId="4935A5CB"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парк</w:t>
      </w:r>
      <w:r w:rsidRPr="00A95CB0">
        <w:rPr>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2A2644C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парковка (парковочное место)</w:t>
      </w:r>
      <w:r w:rsidRPr="00A95CB0">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95CB0">
        <w:rPr>
          <w:sz w:val="28"/>
          <w:szCs w:val="28"/>
        </w:rPr>
        <w:t>подэстакадных</w:t>
      </w:r>
      <w:proofErr w:type="spellEnd"/>
      <w:r w:rsidRPr="00A95CB0">
        <w:rPr>
          <w:sz w:val="28"/>
          <w:szCs w:val="28"/>
        </w:rPr>
        <w:t xml:space="preserve"> или </w:t>
      </w:r>
      <w:proofErr w:type="spellStart"/>
      <w:r w:rsidRPr="00A95CB0">
        <w:rPr>
          <w:sz w:val="28"/>
          <w:szCs w:val="28"/>
        </w:rPr>
        <w:t>подмостовых</w:t>
      </w:r>
      <w:proofErr w:type="spellEnd"/>
      <w:r w:rsidRPr="00A95CB0">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Pr="00A95CB0">
        <w:rPr>
          <w:sz w:val="28"/>
          <w:szCs w:val="28"/>
        </w:rPr>
        <w:lastRenderedPageBreak/>
        <w:t>собственника земельного участка либо собственника соответствующей части здания, строения или сооружения;</w:t>
      </w:r>
    </w:p>
    <w:p w14:paraId="192831B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пешеходная зона</w:t>
      </w:r>
      <w:r w:rsidRPr="00A95CB0">
        <w:rPr>
          <w:sz w:val="28"/>
          <w:szCs w:val="28"/>
        </w:rPr>
        <w:t xml:space="preserve"> - территория, предназначенная для передвижения пешеходов;</w:t>
      </w:r>
    </w:p>
    <w:p w14:paraId="360853F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плотность застройки</w:t>
      </w:r>
      <w:r w:rsidRPr="00A95CB0">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788AB2D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подвижной состав (ПС)</w:t>
      </w:r>
      <w:r w:rsidRPr="00A95CB0">
        <w:rPr>
          <w:sz w:val="28"/>
          <w:szCs w:val="28"/>
        </w:rPr>
        <w:t xml:space="preserve"> – множество транспортных средств, объединенных по выполняемой задаче или юридическому отношению к маршруту/группе маршрутов;</w:t>
      </w:r>
    </w:p>
    <w:p w14:paraId="7BFC39E5"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правила землепользования и застройки</w:t>
      </w:r>
      <w:r w:rsidRPr="00A95CB0">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6460B3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предельное количество этажей</w:t>
      </w:r>
      <w:r w:rsidRPr="00A95CB0">
        <w:rPr>
          <w:sz w:val="28"/>
          <w:szCs w:val="28"/>
        </w:rPr>
        <w:t xml:space="preserve"> - предельное допустимое количество суммы всех надземных этажей объекта капитального строительства;</w:t>
      </w:r>
    </w:p>
    <w:p w14:paraId="18281A2A"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предельная высота зданий, строений, сооружений</w:t>
      </w:r>
      <w:r w:rsidRPr="00A95CB0">
        <w:rPr>
          <w:sz w:val="28"/>
          <w:szCs w:val="28"/>
        </w:rPr>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55807C0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предельный коэффициент плотности жилой застройки</w:t>
      </w:r>
      <w:r w:rsidRPr="00A95CB0">
        <w:rPr>
          <w:sz w:val="28"/>
          <w:szCs w:val="28"/>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3D23BA7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природно-климатические условия</w:t>
      </w:r>
      <w:r w:rsidRPr="00A95CB0">
        <w:rPr>
          <w:sz w:val="28"/>
          <w:szCs w:val="28"/>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1EB451FA" w14:textId="77777777" w:rsidR="006B79E5" w:rsidRPr="00A95CB0" w:rsidRDefault="006B79E5" w:rsidP="00517730">
      <w:pPr>
        <w:pStyle w:val="1"/>
        <w:tabs>
          <w:tab w:val="left" w:pos="1372"/>
        </w:tabs>
        <w:ind w:left="240" w:firstLine="469"/>
        <w:jc w:val="both"/>
        <w:rPr>
          <w:sz w:val="28"/>
          <w:szCs w:val="28"/>
        </w:rPr>
      </w:pPr>
      <w:proofErr w:type="spellStart"/>
      <w:r w:rsidRPr="00A95CB0">
        <w:rPr>
          <w:b/>
          <w:sz w:val="28"/>
          <w:szCs w:val="28"/>
        </w:rPr>
        <w:t>приобъектные</w:t>
      </w:r>
      <w:proofErr w:type="spellEnd"/>
      <w:r w:rsidRPr="00A95CB0">
        <w:rPr>
          <w:b/>
          <w:sz w:val="28"/>
          <w:szCs w:val="28"/>
        </w:rPr>
        <w:t xml:space="preserve"> стоянки</w:t>
      </w:r>
      <w:r w:rsidRPr="00A95CB0">
        <w:rPr>
          <w:sz w:val="28"/>
          <w:szCs w:val="28"/>
        </w:rPr>
        <w:t xml:space="preserve"> – стоянки, предназначенные для обслуживания отдельных объектов, размещаемые непосредственно вблизи объектов;</w:t>
      </w:r>
    </w:p>
    <w:p w14:paraId="06B99DE5"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прилегающая территория</w:t>
      </w:r>
      <w:r w:rsidRPr="00A95CB0">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14:paraId="19EB04E7"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пропускная способность</w:t>
      </w:r>
      <w:r w:rsidRPr="00A95CB0">
        <w:rPr>
          <w:sz w:val="28"/>
          <w:szCs w:val="28"/>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6827D9E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провозная способность линии движения общественного пассажирского транспорта</w:t>
      </w:r>
      <w:r w:rsidRPr="00A95CB0">
        <w:rPr>
          <w:sz w:val="28"/>
          <w:szCs w:val="28"/>
        </w:rPr>
        <w:t xml:space="preserve"> – это характеристика, показывающая способность группы маршрутов общественного пассажирского транспорта, проходящих совместно </w:t>
      </w:r>
      <w:r w:rsidRPr="00A95CB0">
        <w:rPr>
          <w:sz w:val="28"/>
          <w:szCs w:val="28"/>
        </w:rPr>
        <w:lastRenderedPageBreak/>
        <w:t>через сечение улично-дорожной сети перевезти определённое количество пассажиров в течении одного часа в одном направлении;</w:t>
      </w:r>
    </w:p>
    <w:p w14:paraId="5BE021ED"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программы комплексного развития систем коммунальной инфраструктуры поселения, </w:t>
      </w:r>
      <w:r w:rsidR="00263C73" w:rsidRPr="00A95CB0">
        <w:rPr>
          <w:b/>
          <w:sz w:val="28"/>
          <w:szCs w:val="28"/>
        </w:rPr>
        <w:t xml:space="preserve"> </w:t>
      </w:r>
      <w:r w:rsidRPr="00A95CB0">
        <w:rPr>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r w:rsidR="00D950CD">
        <w:rPr>
          <w:sz w:val="28"/>
          <w:szCs w:val="28"/>
        </w:rPr>
        <w:t xml:space="preserve"> </w:t>
      </w:r>
    </w:p>
    <w:p w14:paraId="40827037"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программы комплексного развития трансп</w:t>
      </w:r>
      <w:r w:rsidR="00263C73" w:rsidRPr="00A95CB0">
        <w:rPr>
          <w:b/>
          <w:sz w:val="28"/>
          <w:szCs w:val="28"/>
        </w:rPr>
        <w:t>ортной инфраструктуры поселения</w:t>
      </w:r>
      <w:r w:rsidRPr="00A95CB0">
        <w:rPr>
          <w:sz w:val="28"/>
          <w:szCs w:val="28"/>
        </w:rPr>
        <w:t xml:space="preserve"> </w:t>
      </w:r>
      <w:r w:rsidR="00263C73" w:rsidRPr="00A95CB0">
        <w:rPr>
          <w:sz w:val="28"/>
          <w:szCs w:val="28"/>
        </w:rPr>
        <w:t xml:space="preserve"> </w:t>
      </w:r>
      <w:r w:rsidRPr="00A95CB0">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w:t>
      </w:r>
      <w:r w:rsidR="00D950CD">
        <w:rPr>
          <w:sz w:val="28"/>
          <w:szCs w:val="28"/>
        </w:rPr>
        <w:t xml:space="preserve"> </w:t>
      </w:r>
    </w:p>
    <w:p w14:paraId="6717D62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проезд </w:t>
      </w:r>
      <w:r w:rsidRPr="00A95CB0">
        <w:rPr>
          <w:sz w:val="28"/>
          <w:szCs w:val="28"/>
        </w:rPr>
        <w:t>– небольшой участок улично-дорожной сети, обычно предназначенный для движения внутри жилого района или микрорайона. Может иметь специальные функции (пожарный проезд, проезд к инженерным объектам микрорайона);</w:t>
      </w:r>
    </w:p>
    <w:p w14:paraId="187E9C43"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пропускная способность улично-дорожной сети</w:t>
      </w:r>
      <w:r w:rsidRPr="00A95CB0">
        <w:rPr>
          <w:sz w:val="28"/>
          <w:szCs w:val="28"/>
        </w:rPr>
        <w:t xml:space="preserve"> – это максимальное количество транспортных средств, проходящих через сечение улично-дорожной сети в течение одного часа в одном направлении при соблюдении условий безопасности движения;</w:t>
      </w:r>
    </w:p>
    <w:p w14:paraId="4C3D7BD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процент озеленения земельного участка</w:t>
      </w:r>
      <w:r w:rsidRPr="00A95CB0">
        <w:rPr>
          <w:sz w:val="28"/>
          <w:szCs w:val="28"/>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A95CB0">
        <w:rPr>
          <w:sz w:val="28"/>
          <w:szCs w:val="28"/>
        </w:rPr>
        <w:t>георешетки</w:t>
      </w:r>
      <w:proofErr w:type="spellEnd"/>
      <w:r w:rsidRPr="00A95CB0">
        <w:rPr>
          <w:sz w:val="28"/>
          <w:szCs w:val="28"/>
        </w:rPr>
        <w:t>) не учитываются в определении процента озеленения.</w:t>
      </w:r>
    </w:p>
    <w:p w14:paraId="6DC6096D"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поселение</w:t>
      </w:r>
      <w:r w:rsidRPr="00A95CB0">
        <w:rPr>
          <w:sz w:val="28"/>
          <w:szCs w:val="28"/>
        </w:rPr>
        <w:t xml:space="preserve"> - городское или сельское поселение;</w:t>
      </w:r>
    </w:p>
    <w:p w14:paraId="61649E9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районирование </w:t>
      </w:r>
      <w:r w:rsidRPr="00A95CB0">
        <w:rPr>
          <w:sz w:val="28"/>
          <w:szCs w:val="28"/>
        </w:rPr>
        <w:t>- деление территории на внутренне однородные, но различающиеся между собой составные части (районы, территории, зоны).</w:t>
      </w:r>
    </w:p>
    <w:p w14:paraId="6C2615B2"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расчетный показатель минимально допустимого уровня обеспеченности населения объектами</w:t>
      </w:r>
      <w:r w:rsidRPr="00A95CB0">
        <w:rPr>
          <w:sz w:val="28"/>
          <w:szCs w:val="28"/>
        </w:rPr>
        <w:t xml:space="preserve"> – удельный показатель количества объектов нормирования, и (или) их мощности, и (или) их площади на расчетную единицу;</w:t>
      </w:r>
    </w:p>
    <w:p w14:paraId="0C1B490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lastRenderedPageBreak/>
        <w:t xml:space="preserve">расчетный показатель максимально допустимого уровня территориальной доступности объектов для населения </w:t>
      </w:r>
      <w:r w:rsidRPr="00A95CB0">
        <w:rPr>
          <w:sz w:val="28"/>
          <w:szCs w:val="28"/>
        </w:rPr>
        <w:t>– количественное значение расстояния или времени маршрута от границ земельного участка объекта нормирования до жилых зданий;</w:t>
      </w:r>
    </w:p>
    <w:p w14:paraId="0DCC37E1" w14:textId="77777777" w:rsidR="006B79E5" w:rsidRPr="00A95CB0" w:rsidRDefault="006B79E5" w:rsidP="00517730">
      <w:pPr>
        <w:pStyle w:val="1"/>
        <w:tabs>
          <w:tab w:val="left" w:pos="1372"/>
        </w:tabs>
        <w:ind w:left="240" w:firstLine="469"/>
        <w:jc w:val="both"/>
        <w:rPr>
          <w:sz w:val="28"/>
          <w:szCs w:val="28"/>
        </w:rPr>
      </w:pPr>
      <w:proofErr w:type="spellStart"/>
      <w:r w:rsidRPr="00A95CB0">
        <w:rPr>
          <w:b/>
          <w:sz w:val="28"/>
          <w:szCs w:val="28"/>
        </w:rPr>
        <w:t>рекреанты</w:t>
      </w:r>
      <w:proofErr w:type="spellEnd"/>
      <w:r w:rsidRPr="00A95CB0">
        <w:rPr>
          <w:b/>
          <w:sz w:val="28"/>
          <w:szCs w:val="28"/>
        </w:rPr>
        <w:t xml:space="preserve"> (туристы, временное население)</w:t>
      </w:r>
      <w:r w:rsidRPr="00A95CB0">
        <w:rPr>
          <w:sz w:val="28"/>
          <w:szCs w:val="28"/>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A95CB0">
        <w:rPr>
          <w:sz w:val="28"/>
          <w:szCs w:val="28"/>
        </w:rPr>
        <w:t>оздоравливающихся</w:t>
      </w:r>
      <w:proofErr w:type="spellEnd"/>
      <w:r w:rsidRPr="00A95CB0">
        <w:rPr>
          <w:sz w:val="28"/>
          <w:szCs w:val="28"/>
        </w:rPr>
        <w:t>, отдыхающих, курортников и других подобных им физических лиц;</w:t>
      </w:r>
    </w:p>
    <w:p w14:paraId="6E88730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реконструкция объектов капитального строительства (за исключением линейных объектов)</w:t>
      </w:r>
      <w:r w:rsidRPr="00A95CB0">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3B1A78B"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реконструкция линейных объектов</w:t>
      </w:r>
      <w:r w:rsidRPr="00A95CB0">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175246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ритуальные услуги</w:t>
      </w:r>
      <w:r w:rsidRPr="00A95CB0">
        <w:rPr>
          <w:sz w:val="28"/>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1603A53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сад </w:t>
      </w:r>
      <w:r w:rsidRPr="00A95CB0">
        <w:rPr>
          <w:sz w:val="28"/>
          <w:szCs w:val="28"/>
        </w:rPr>
        <w:t>- 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14:paraId="24E62897"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сельское поселение</w:t>
      </w:r>
      <w:r w:rsidRPr="00A95CB0">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2CAFFB2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сеть пешеходных коммуникаций</w:t>
      </w:r>
      <w:r w:rsidRPr="00A95CB0">
        <w:rPr>
          <w:sz w:val="28"/>
          <w:szCs w:val="28"/>
        </w:rPr>
        <w:t xml:space="preserve"> – совокупность последовательно соединенных участков городской среды, предназначенных и благоустроенных для осуществления по ним пеших передвижений различной дальности, продолжительности и целевой направленности. Эта сеть связывает между собой разнообразные объекты притяжения города и является частью улично-дорожной сети города, однако также включает в себя планировочные элементы рекреационных, селитебных и др. городских пространств;</w:t>
      </w:r>
    </w:p>
    <w:p w14:paraId="7641E565"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синие линии</w:t>
      </w:r>
      <w:r w:rsidRPr="00A95CB0">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590A4DA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система коммунальной инфраструктуры</w:t>
      </w:r>
      <w:r w:rsidRPr="00A95CB0">
        <w:rPr>
          <w:sz w:val="28"/>
          <w:szCs w:val="28"/>
        </w:rPr>
        <w:t xml:space="preserve"> - комплекс технологически </w:t>
      </w:r>
      <w:r w:rsidRPr="00A95CB0">
        <w:rPr>
          <w:sz w:val="28"/>
          <w:szCs w:val="28"/>
        </w:rPr>
        <w:lastRenderedPageBreak/>
        <w:t>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7B52B498"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социальное обслуживание</w:t>
      </w:r>
      <w:r w:rsidRPr="00A95CB0">
        <w:rPr>
          <w:sz w:val="28"/>
          <w:szCs w:val="28"/>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2EE727C0"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сквер</w:t>
      </w:r>
      <w:r w:rsidRPr="00A95CB0">
        <w:rPr>
          <w:sz w:val="28"/>
          <w:szCs w:val="28"/>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74ECC664"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средство индивидуальной мобильности</w:t>
      </w:r>
      <w:r w:rsidRPr="00A95CB0">
        <w:rPr>
          <w:sz w:val="28"/>
          <w:szCs w:val="28"/>
        </w:rPr>
        <w:t xml:space="preserve"> – устройство, имеющее одно или несколько колес (роликов),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Pr="00A95CB0">
        <w:rPr>
          <w:sz w:val="28"/>
          <w:szCs w:val="28"/>
        </w:rPr>
        <w:t>электросамокаты</w:t>
      </w:r>
      <w:proofErr w:type="spellEnd"/>
      <w:r w:rsidRPr="00A95CB0">
        <w:rPr>
          <w:sz w:val="28"/>
          <w:szCs w:val="28"/>
        </w:rPr>
        <w:t xml:space="preserve">, скейтборды, </w:t>
      </w:r>
      <w:proofErr w:type="spellStart"/>
      <w:r w:rsidRPr="00A95CB0">
        <w:rPr>
          <w:sz w:val="28"/>
          <w:szCs w:val="28"/>
        </w:rPr>
        <w:t>электроскейтборды</w:t>
      </w:r>
      <w:proofErr w:type="spellEnd"/>
      <w:r w:rsidRPr="00A95CB0">
        <w:rPr>
          <w:sz w:val="28"/>
          <w:szCs w:val="28"/>
        </w:rPr>
        <w:t xml:space="preserve">, </w:t>
      </w:r>
      <w:proofErr w:type="spellStart"/>
      <w:r w:rsidRPr="00A95CB0">
        <w:rPr>
          <w:sz w:val="28"/>
          <w:szCs w:val="28"/>
        </w:rPr>
        <w:t>гироскутеры</w:t>
      </w:r>
      <w:proofErr w:type="spellEnd"/>
      <w:r w:rsidRPr="00A95CB0">
        <w:rPr>
          <w:sz w:val="28"/>
          <w:szCs w:val="28"/>
        </w:rPr>
        <w:t xml:space="preserve">, </w:t>
      </w:r>
      <w:proofErr w:type="spellStart"/>
      <w:r w:rsidRPr="00A95CB0">
        <w:rPr>
          <w:sz w:val="28"/>
          <w:szCs w:val="28"/>
        </w:rPr>
        <w:t>сигвеи</w:t>
      </w:r>
      <w:proofErr w:type="spellEnd"/>
      <w:r w:rsidRPr="00A95CB0">
        <w:rPr>
          <w:sz w:val="28"/>
          <w:szCs w:val="28"/>
        </w:rPr>
        <w:t xml:space="preserve">, </w:t>
      </w:r>
      <w:proofErr w:type="spellStart"/>
      <w:r w:rsidRPr="00A95CB0">
        <w:rPr>
          <w:sz w:val="28"/>
          <w:szCs w:val="28"/>
        </w:rPr>
        <w:t>моноколеса</w:t>
      </w:r>
      <w:proofErr w:type="spellEnd"/>
      <w:r w:rsidRPr="00A95CB0">
        <w:rPr>
          <w:sz w:val="28"/>
          <w:szCs w:val="28"/>
        </w:rPr>
        <w:t xml:space="preserve"> и иные аналогичные средства), за исключением велосипедов и инвалидных колясок;</w:t>
      </w:r>
    </w:p>
    <w:p w14:paraId="3A83DBC5"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стилобат</w:t>
      </w:r>
      <w:r w:rsidRPr="00A95CB0">
        <w:rPr>
          <w:sz w:val="28"/>
          <w:szCs w:val="28"/>
        </w:rPr>
        <w:t xml:space="preserve">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6F92EEB4"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стоянка для автомобилей (автостоянка)</w:t>
      </w:r>
      <w:r w:rsidRPr="00A95CB0">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72DC5CE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строительство</w:t>
      </w:r>
      <w:r w:rsidRPr="00A95CB0">
        <w:rPr>
          <w:sz w:val="28"/>
          <w:szCs w:val="28"/>
        </w:rPr>
        <w:t xml:space="preserve"> - создание зданий, строений, сооружений (в том числе на месте сносимых объектов капитального строительства);</w:t>
      </w:r>
    </w:p>
    <w:p w14:paraId="0AE62C3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суммарная поэтажная площадь</w:t>
      </w:r>
      <w:r w:rsidRPr="00A95CB0">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3B3C2442"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твердые коммунальные отходы (далее - ТКО)</w:t>
      </w:r>
      <w:r w:rsidRPr="00A95CB0">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0D47DABC"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территории, в границах которых предусматривается осуществление деятельности по комплексному развитию территории (далее - КРТ)</w:t>
      </w:r>
      <w:r w:rsidRPr="00A95CB0">
        <w:rPr>
          <w:sz w:val="28"/>
          <w:szCs w:val="28"/>
        </w:rPr>
        <w:t xml:space="preserve"> - территории, в границах которых предусматривается осуществление деятельности по комплексному развитию территории, в отношении которых </w:t>
      </w:r>
      <w:r w:rsidRPr="00A95CB0">
        <w:rPr>
          <w:sz w:val="28"/>
          <w:szCs w:val="28"/>
        </w:rPr>
        <w:lastRenderedPageBreak/>
        <w:t xml:space="preserve">заключается один или несколько договоров, предусматривающих осуществление деятельности по комплексному развитию территории (с учетом пункта 34 статьи 1, части 5.1 статьи 30 и иных положений </w:t>
      </w:r>
      <w:proofErr w:type="spellStart"/>
      <w:r w:rsidRPr="00A95CB0">
        <w:rPr>
          <w:sz w:val="28"/>
          <w:szCs w:val="28"/>
        </w:rPr>
        <w:t>ГрК</w:t>
      </w:r>
      <w:proofErr w:type="spellEnd"/>
      <w:r w:rsidRPr="00A95CB0">
        <w:rPr>
          <w:sz w:val="28"/>
          <w:szCs w:val="28"/>
        </w:rPr>
        <w:t xml:space="preserve"> РФ).</w:t>
      </w:r>
    </w:p>
    <w:p w14:paraId="189F213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территориальные зоны</w:t>
      </w:r>
      <w:r w:rsidRPr="00A95CB0">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14:paraId="2BC9CFF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территориальное планирование</w:t>
      </w:r>
      <w:r w:rsidRPr="00A95CB0">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BE4C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территория нормирования</w:t>
      </w:r>
      <w:r w:rsidRPr="00A95CB0">
        <w:rPr>
          <w:sz w:val="28"/>
          <w:szCs w:val="28"/>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2CC5CE3D"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территории общего пользования</w:t>
      </w:r>
      <w:r w:rsidRPr="00A95CB0">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B85C983"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традиционные виды городского общественного пассажирского транспорта</w:t>
      </w:r>
      <w:r w:rsidRPr="00A95CB0">
        <w:rPr>
          <w:sz w:val="28"/>
          <w:szCs w:val="28"/>
        </w:rPr>
        <w:t xml:space="preserve"> – виды общественного транспорта, движущегося в общем потоке дорожного движения с соблюдением стандартных правил дорожного движения без физического обособления пути;</w:t>
      </w:r>
    </w:p>
    <w:p w14:paraId="169067C8"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транспортно-пересадочный узел</w:t>
      </w:r>
      <w:r w:rsidRPr="00A95CB0">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CEA182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тротуар</w:t>
      </w:r>
      <w:r w:rsidRPr="00A95CB0">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14:paraId="7BAE8336"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улица</w:t>
      </w:r>
      <w:r w:rsidRPr="00A95CB0">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14:paraId="70EC9B09"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улично-дорожная сеть</w:t>
      </w:r>
      <w:r w:rsidRPr="00A95CB0">
        <w:rPr>
          <w:sz w:val="28"/>
          <w:szCs w:val="28"/>
        </w:rPr>
        <w:t xml:space="preserve"> – элемент планировочной структуры, предназначенный для размещения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w:t>
      </w:r>
      <w:proofErr w:type="spellStart"/>
      <w:r w:rsidRPr="00A95CB0">
        <w:rPr>
          <w:sz w:val="28"/>
          <w:szCs w:val="28"/>
        </w:rPr>
        <w:t>велопешеходных</w:t>
      </w:r>
      <w:proofErr w:type="spellEnd"/>
      <w:r w:rsidRPr="00A95CB0">
        <w:rPr>
          <w:sz w:val="28"/>
          <w:szCs w:val="28"/>
        </w:rPr>
        <w:t xml:space="preserve"> дорожек, парковых дорог, аллей, прочих дорог, с границами определёнными красными линиями, пересечение которых не допускается под острыми углами менее 65 градусов.</w:t>
      </w:r>
    </w:p>
    <w:p w14:paraId="4004A22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уровень автомобилизации населения</w:t>
      </w:r>
      <w:r w:rsidRPr="00A95CB0">
        <w:rPr>
          <w:sz w:val="28"/>
          <w:szCs w:val="28"/>
        </w:rPr>
        <w:t xml:space="preserve"> – это показатель обеспеченности населения автомототранспортными средствами, который рассчитывается как </w:t>
      </w:r>
      <w:r w:rsidRPr="00A95CB0">
        <w:rPr>
          <w:sz w:val="28"/>
          <w:szCs w:val="28"/>
        </w:rPr>
        <w:lastRenderedPageBreak/>
        <w:t>число автомототранспортных средств на 1000 человек населения;</w:t>
      </w:r>
    </w:p>
    <w:p w14:paraId="0CCE8692"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уровень обеспеченности легковыми автомобилями</w:t>
      </w:r>
      <w:r w:rsidRPr="00A95CB0">
        <w:rPr>
          <w:sz w:val="28"/>
          <w:szCs w:val="28"/>
        </w:rPr>
        <w:t xml:space="preserve"> – это показатель обеспеченности населения легковыми автомобилями, который рассчитывается как число легковых автомобилей, находящихся во владении физических лиц, на 1000 человек населения;</w:t>
      </w:r>
    </w:p>
    <w:p w14:paraId="6A0D49EE"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ускоренные общественный пассажирский транспорт</w:t>
      </w:r>
      <w:r w:rsidRPr="00A95CB0">
        <w:rPr>
          <w:sz w:val="28"/>
          <w:szCs w:val="28"/>
        </w:rPr>
        <w:t xml:space="preserve"> – частично обособленный виды общественного транспорта (обособленная/выделенная линия движения автобуса/троллейбуса), путь транспортных средств которого частично отделён от потоков иных транспортных средств и пешеходов. При этом пересечения с данными потоками возможны в одном уровне при соответствующем оборудовании переездов и переходов;</w:t>
      </w:r>
    </w:p>
    <w:p w14:paraId="1ADA26D3"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устойчивое развитие территорий</w:t>
      </w:r>
      <w:r w:rsidRPr="00A95CB0">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3E102DB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физическая культура (физкультура)</w:t>
      </w:r>
      <w:r w:rsidRPr="00A95CB0">
        <w:rPr>
          <w:sz w:val="28"/>
          <w:szCs w:val="28"/>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0DB5AC41"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 xml:space="preserve">функциональная зона </w:t>
      </w:r>
      <w:r w:rsidRPr="00A95CB0">
        <w:rPr>
          <w:sz w:val="28"/>
          <w:szCs w:val="28"/>
        </w:rPr>
        <w:t>– зона, для которой документами территориального планирования определены границы и функциональное назначение;</w:t>
      </w:r>
    </w:p>
    <w:p w14:paraId="0D9E01FF" w14:textId="77777777" w:rsidR="006B79E5" w:rsidRPr="00A95CB0" w:rsidRDefault="006B79E5" w:rsidP="00517730">
      <w:pPr>
        <w:pStyle w:val="1"/>
        <w:tabs>
          <w:tab w:val="left" w:pos="1372"/>
        </w:tabs>
        <w:ind w:left="240" w:firstLine="469"/>
        <w:jc w:val="both"/>
        <w:rPr>
          <w:sz w:val="28"/>
          <w:szCs w:val="28"/>
        </w:rPr>
      </w:pPr>
      <w:r w:rsidRPr="00A95CB0">
        <w:rPr>
          <w:b/>
          <w:sz w:val="28"/>
          <w:szCs w:val="28"/>
        </w:rPr>
        <w:t>элементы благоустройства</w:t>
      </w:r>
      <w:r w:rsidRPr="00A95CB0">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1BF58F3" w14:textId="318342CE" w:rsidR="006B79E5" w:rsidRPr="00A95CB0" w:rsidRDefault="006B79E5" w:rsidP="00517730">
      <w:pPr>
        <w:pStyle w:val="1"/>
        <w:tabs>
          <w:tab w:val="left" w:pos="709"/>
          <w:tab w:val="left" w:pos="1372"/>
        </w:tabs>
        <w:ind w:left="240" w:firstLine="469"/>
        <w:jc w:val="both"/>
        <w:rPr>
          <w:sz w:val="28"/>
          <w:szCs w:val="28"/>
        </w:rPr>
      </w:pPr>
      <w:r w:rsidRPr="00A95CB0">
        <w:rPr>
          <w:b/>
          <w:sz w:val="28"/>
          <w:szCs w:val="28"/>
        </w:rPr>
        <w:t>элемент планировочной структуры</w:t>
      </w:r>
      <w:r w:rsidRPr="00A95CB0">
        <w:rPr>
          <w:sz w:val="28"/>
          <w:szCs w:val="28"/>
        </w:rPr>
        <w:t xml:space="preserve"> - район, микрорайон, квартал, территория ведения гражданами садоводства или огородничества для собственных нужд, т</w:t>
      </w:r>
      <w:r w:rsidR="00D351FA">
        <w:rPr>
          <w:sz w:val="28"/>
          <w:szCs w:val="28"/>
        </w:rPr>
        <w:t xml:space="preserve">ерритория общего пользования, </w:t>
      </w:r>
      <w:r w:rsidRPr="00A95CB0">
        <w:rPr>
          <w:sz w:val="28"/>
          <w:szCs w:val="28"/>
        </w:rPr>
        <w:t xml:space="preserve">территория, занятая линейным объектом и (или) предназначенная для размещения линейного объекта, улично-дорожная сеть, территория </w:t>
      </w:r>
      <w:proofErr w:type="spellStart"/>
      <w:proofErr w:type="gramStart"/>
      <w:r w:rsidRPr="00A95CB0">
        <w:rPr>
          <w:sz w:val="28"/>
          <w:szCs w:val="28"/>
        </w:rPr>
        <w:t>виноградо</w:t>
      </w:r>
      <w:proofErr w:type="spellEnd"/>
      <w:r w:rsidRPr="00A95CB0">
        <w:rPr>
          <w:sz w:val="28"/>
          <w:szCs w:val="28"/>
        </w:rPr>
        <w:t>-винодельческого</w:t>
      </w:r>
      <w:proofErr w:type="gramEnd"/>
      <w:r w:rsidRPr="00A95CB0">
        <w:rPr>
          <w:sz w:val="28"/>
          <w:szCs w:val="28"/>
        </w:rPr>
        <w:t xml:space="preserve"> </w:t>
      </w:r>
      <w:proofErr w:type="spellStart"/>
      <w:r w:rsidRPr="00A95CB0">
        <w:rPr>
          <w:sz w:val="28"/>
          <w:szCs w:val="28"/>
        </w:rPr>
        <w:t>терруара</w:t>
      </w:r>
      <w:proofErr w:type="spellEnd"/>
      <w:r w:rsidRPr="00A95CB0">
        <w:rPr>
          <w:sz w:val="28"/>
          <w:szCs w:val="28"/>
        </w:rPr>
        <w:t>, территория транспортно-пересадочного узла;</w:t>
      </w:r>
    </w:p>
    <w:p w14:paraId="24C4166E" w14:textId="77777777" w:rsidR="006B79E5" w:rsidRPr="00A95CB0" w:rsidRDefault="006B79E5" w:rsidP="00517730">
      <w:pPr>
        <w:pStyle w:val="1"/>
        <w:tabs>
          <w:tab w:val="left" w:pos="709"/>
          <w:tab w:val="left" w:pos="1372"/>
        </w:tabs>
        <w:ind w:left="240" w:firstLine="469"/>
        <w:jc w:val="both"/>
        <w:rPr>
          <w:sz w:val="28"/>
          <w:szCs w:val="28"/>
        </w:rPr>
      </w:pPr>
      <w:r w:rsidRPr="00A95CB0">
        <w:rPr>
          <w:b/>
          <w:sz w:val="28"/>
          <w:szCs w:val="28"/>
        </w:rPr>
        <w:t>этажность</w:t>
      </w:r>
      <w:r w:rsidRPr="00A95CB0">
        <w:rPr>
          <w:sz w:val="28"/>
          <w:szCs w:val="28"/>
        </w:rPr>
        <w:t xml:space="preserve"> – параметр застройки, равный числу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14:paraId="119D3DA0" w14:textId="77777777" w:rsidR="006B79E5" w:rsidRPr="00A95CB0" w:rsidRDefault="006B79E5" w:rsidP="00517730">
      <w:pPr>
        <w:pStyle w:val="1"/>
        <w:tabs>
          <w:tab w:val="left" w:pos="709"/>
          <w:tab w:val="left" w:pos="1372"/>
        </w:tabs>
        <w:ind w:left="240" w:firstLine="469"/>
        <w:jc w:val="both"/>
        <w:rPr>
          <w:sz w:val="28"/>
          <w:szCs w:val="28"/>
        </w:rPr>
      </w:pPr>
      <w:r w:rsidRPr="00A95CB0">
        <w:rPr>
          <w:b/>
          <w:sz w:val="28"/>
          <w:szCs w:val="28"/>
        </w:rPr>
        <w:t>яхтенный порт (марина)</w:t>
      </w:r>
      <w:r w:rsidRPr="00A95CB0">
        <w:rPr>
          <w:sz w:val="28"/>
          <w:szCs w:val="28"/>
        </w:rPr>
        <w:t xml:space="preserve"> - защищенная от неблагоприятных погодных условий акватория с оборудованной береговой территорией, оснащенная </w:t>
      </w:r>
      <w:r w:rsidRPr="00A95CB0">
        <w:rPr>
          <w:sz w:val="28"/>
          <w:szCs w:val="28"/>
        </w:rPr>
        <w:lastRenderedPageBreak/>
        <w:t>причалами для швартовки судов, а также основными зданиями, сооружениями и оборудованием, обеспечивающими минимальный сервис судам и их экипажам;</w:t>
      </w:r>
    </w:p>
    <w:p w14:paraId="5851EE6D" w14:textId="77777777" w:rsidR="006B79E5" w:rsidRPr="00A95CB0" w:rsidRDefault="006B79E5" w:rsidP="00517730">
      <w:pPr>
        <w:pStyle w:val="1"/>
        <w:tabs>
          <w:tab w:val="left" w:pos="709"/>
          <w:tab w:val="left" w:pos="1372"/>
        </w:tabs>
        <w:ind w:left="240" w:firstLine="469"/>
        <w:jc w:val="both"/>
        <w:rPr>
          <w:sz w:val="28"/>
          <w:szCs w:val="28"/>
        </w:rPr>
      </w:pPr>
      <w:r w:rsidRPr="00A95CB0">
        <w:rPr>
          <w:sz w:val="28"/>
          <w:szCs w:val="28"/>
        </w:rPr>
        <w:t xml:space="preserve">Иные понятия, используемые нормативах градостроительного проектирования муниципального образования </w:t>
      </w:r>
      <w:r w:rsidR="00985D8B" w:rsidRPr="00985D8B">
        <w:rPr>
          <w:sz w:val="28"/>
          <w:szCs w:val="28"/>
        </w:rPr>
        <w:t>Темрюкское городск</w:t>
      </w:r>
      <w:r w:rsidR="00985D8B">
        <w:rPr>
          <w:sz w:val="28"/>
          <w:szCs w:val="28"/>
        </w:rPr>
        <w:t>ое поселение Темрюкского района</w:t>
      </w:r>
      <w:r w:rsidRPr="00A95CB0">
        <w:rPr>
          <w:sz w:val="28"/>
          <w:szCs w:val="28"/>
        </w:rPr>
        <w:t>, употребляются в значениях, соответствующих значениям, содержащимся законодательстве Российской Федерации.</w:t>
      </w:r>
    </w:p>
    <w:p w14:paraId="5A34BA7E" w14:textId="77777777" w:rsidR="00263C73" w:rsidRDefault="00263C73" w:rsidP="00517730">
      <w:pPr>
        <w:pStyle w:val="1"/>
        <w:tabs>
          <w:tab w:val="left" w:pos="709"/>
          <w:tab w:val="left" w:pos="1372"/>
        </w:tabs>
        <w:ind w:left="240" w:firstLine="469"/>
        <w:jc w:val="both"/>
        <w:rPr>
          <w:sz w:val="20"/>
          <w:szCs w:val="20"/>
        </w:rPr>
      </w:pPr>
    </w:p>
    <w:p w14:paraId="33E34705" w14:textId="77777777" w:rsidR="00263C73" w:rsidRPr="00A95CB0" w:rsidRDefault="00263C73" w:rsidP="006B79E5">
      <w:pPr>
        <w:pStyle w:val="1"/>
        <w:tabs>
          <w:tab w:val="left" w:pos="1372"/>
        </w:tabs>
        <w:ind w:left="240" w:firstLine="0"/>
        <w:jc w:val="both"/>
        <w:rPr>
          <w:b/>
          <w:sz w:val="28"/>
          <w:szCs w:val="28"/>
        </w:rPr>
      </w:pPr>
      <w:r w:rsidRPr="00A95CB0">
        <w:rPr>
          <w:b/>
          <w:sz w:val="28"/>
          <w:szCs w:val="28"/>
        </w:rPr>
        <w:t>Приложение 2.</w:t>
      </w:r>
      <w:r w:rsidR="00AE7795" w:rsidRPr="00A95CB0">
        <w:rPr>
          <w:sz w:val="28"/>
          <w:szCs w:val="28"/>
        </w:rPr>
        <w:t xml:space="preserve"> </w:t>
      </w:r>
      <w:r w:rsidR="00AE7795" w:rsidRPr="00A95CB0">
        <w:rPr>
          <w:b/>
          <w:sz w:val="28"/>
          <w:szCs w:val="28"/>
        </w:rPr>
        <w:t>Перечень сокращений.</w:t>
      </w:r>
    </w:p>
    <w:p w14:paraId="31285D17" w14:textId="77777777" w:rsidR="00AE7795" w:rsidRPr="0001446F" w:rsidRDefault="0001446F" w:rsidP="00E124CE">
      <w:pPr>
        <w:pStyle w:val="1"/>
        <w:tabs>
          <w:tab w:val="left" w:pos="1372"/>
        </w:tabs>
        <w:ind w:left="240" w:firstLine="0"/>
        <w:jc w:val="right"/>
        <w:rPr>
          <w:sz w:val="20"/>
          <w:szCs w:val="20"/>
        </w:rPr>
      </w:pPr>
      <w:r w:rsidRPr="0001446F">
        <w:rPr>
          <w:sz w:val="20"/>
          <w:szCs w:val="20"/>
        </w:rPr>
        <w:t>Таблица 3</w:t>
      </w:r>
    </w:p>
    <w:tbl>
      <w:tblPr>
        <w:tblW w:w="48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09"/>
        <w:gridCol w:w="6723"/>
      </w:tblGrid>
      <w:tr w:rsidR="00AE7795" w:rsidRPr="00AE7795" w14:paraId="63F6CE66" w14:textId="77777777" w:rsidTr="00E124CE">
        <w:trPr>
          <w:tblHeader/>
          <w:jc w:val="center"/>
        </w:trPr>
        <w:tc>
          <w:tcPr>
            <w:tcW w:w="1546" w:type="pct"/>
            <w:tcBorders>
              <w:top w:val="single" w:sz="4" w:space="0" w:color="auto"/>
              <w:bottom w:val="single" w:sz="4" w:space="0" w:color="auto"/>
              <w:right w:val="single" w:sz="4" w:space="0" w:color="auto"/>
            </w:tcBorders>
          </w:tcPr>
          <w:p w14:paraId="7487FFC3" w14:textId="77777777" w:rsidR="00AE7795" w:rsidRPr="00AE7795" w:rsidRDefault="00AE7795" w:rsidP="00AE7795">
            <w:pPr>
              <w:autoSpaceDE w:val="0"/>
              <w:autoSpaceDN w:val="0"/>
              <w:adjustRightInd w:val="0"/>
              <w:jc w:val="center"/>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Сокращение</w:t>
            </w:r>
          </w:p>
        </w:tc>
        <w:tc>
          <w:tcPr>
            <w:tcW w:w="3454" w:type="pct"/>
            <w:tcBorders>
              <w:top w:val="single" w:sz="4" w:space="0" w:color="auto"/>
              <w:left w:val="single" w:sz="4" w:space="0" w:color="auto"/>
              <w:bottom w:val="single" w:sz="4" w:space="0" w:color="auto"/>
            </w:tcBorders>
          </w:tcPr>
          <w:p w14:paraId="206BD5D3" w14:textId="77777777" w:rsidR="00AE7795" w:rsidRPr="00AE7795" w:rsidRDefault="00AE7795" w:rsidP="00AE7795">
            <w:pPr>
              <w:autoSpaceDE w:val="0"/>
              <w:autoSpaceDN w:val="0"/>
              <w:adjustRightInd w:val="0"/>
              <w:jc w:val="center"/>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Расшифровка</w:t>
            </w:r>
          </w:p>
        </w:tc>
      </w:tr>
      <w:tr w:rsidR="00AE7795" w:rsidRPr="00AE7795" w14:paraId="27212880" w14:textId="77777777" w:rsidTr="00E124CE">
        <w:trPr>
          <w:jc w:val="center"/>
        </w:trPr>
        <w:tc>
          <w:tcPr>
            <w:tcW w:w="1546" w:type="pct"/>
            <w:tcBorders>
              <w:top w:val="single" w:sz="4" w:space="0" w:color="auto"/>
              <w:bottom w:val="single" w:sz="4" w:space="0" w:color="auto"/>
              <w:right w:val="single" w:sz="4" w:space="0" w:color="auto"/>
            </w:tcBorders>
          </w:tcPr>
          <w:p w14:paraId="0E591B9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НГП Краснодарского края,</w:t>
            </w:r>
          </w:p>
          <w:p w14:paraId="0B841EF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НГП Краснодарского края,</w:t>
            </w:r>
          </w:p>
          <w:p w14:paraId="66A58D0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Нормативы градостроительного проектирования Краснодарского края</w:t>
            </w:r>
          </w:p>
        </w:tc>
        <w:tc>
          <w:tcPr>
            <w:tcW w:w="3454" w:type="pct"/>
            <w:tcBorders>
              <w:top w:val="single" w:sz="4" w:space="0" w:color="auto"/>
              <w:left w:val="single" w:sz="4" w:space="0" w:color="auto"/>
              <w:bottom w:val="single" w:sz="4" w:space="0" w:color="auto"/>
            </w:tcBorders>
          </w:tcPr>
          <w:p w14:paraId="78210DF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Региональные нормативы градостроительного проектирования Краснодарского края</w:t>
            </w:r>
          </w:p>
        </w:tc>
      </w:tr>
      <w:tr w:rsidR="00AE7795" w:rsidRPr="00AE7795" w14:paraId="3971D65F" w14:textId="77777777" w:rsidTr="00E124CE">
        <w:trPr>
          <w:jc w:val="center"/>
        </w:trPr>
        <w:tc>
          <w:tcPr>
            <w:tcW w:w="1546" w:type="pct"/>
            <w:tcBorders>
              <w:top w:val="single" w:sz="4" w:space="0" w:color="auto"/>
              <w:bottom w:val="single" w:sz="4" w:space="0" w:color="auto"/>
              <w:right w:val="single" w:sz="4" w:space="0" w:color="auto"/>
            </w:tcBorders>
          </w:tcPr>
          <w:p w14:paraId="3E1B8ED7" w14:textId="77777777" w:rsidR="00AE7795" w:rsidRPr="00AE7795" w:rsidRDefault="00AE7795" w:rsidP="00985D8B">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 xml:space="preserve">Нормативы, местные нормативы градостроительного проектирования, МНГП, МНГП муниципального образования </w:t>
            </w:r>
            <w:r w:rsidR="00985D8B" w:rsidRPr="00985D8B">
              <w:rPr>
                <w:rFonts w:ascii="Times New Roman" w:eastAsia="Times New Roman" w:hAnsi="Times New Roman" w:cs="Times New Roman"/>
                <w:color w:val="auto"/>
                <w:sz w:val="20"/>
                <w:szCs w:val="20"/>
                <w:lang w:bidi="ar-SA"/>
              </w:rPr>
              <w:t xml:space="preserve">Темрюкское городское поселение Темрюкского района </w:t>
            </w:r>
            <w:r w:rsidR="00985D8B">
              <w:rPr>
                <w:rFonts w:ascii="Times New Roman" w:eastAsia="Times New Roman" w:hAnsi="Times New Roman" w:cs="Times New Roman"/>
                <w:color w:val="auto"/>
                <w:sz w:val="20"/>
                <w:szCs w:val="20"/>
                <w:lang w:bidi="ar-SA"/>
              </w:rPr>
              <w:t xml:space="preserve"> </w:t>
            </w:r>
          </w:p>
        </w:tc>
        <w:tc>
          <w:tcPr>
            <w:tcW w:w="3454" w:type="pct"/>
            <w:tcBorders>
              <w:top w:val="single" w:sz="4" w:space="0" w:color="auto"/>
              <w:left w:val="single" w:sz="4" w:space="0" w:color="auto"/>
              <w:bottom w:val="single" w:sz="4" w:space="0" w:color="auto"/>
            </w:tcBorders>
          </w:tcPr>
          <w:p w14:paraId="4243ADDD" w14:textId="77777777" w:rsidR="00AE7795" w:rsidRPr="00AE7795" w:rsidRDefault="00AE7795" w:rsidP="00985D8B">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 xml:space="preserve">Местные нормативы градостроительного проектирования муниципального образования </w:t>
            </w:r>
            <w:r w:rsidR="00985D8B" w:rsidRPr="00985D8B">
              <w:rPr>
                <w:rFonts w:ascii="Times New Roman" w:eastAsia="Times New Roman" w:hAnsi="Times New Roman" w:cs="Times New Roman"/>
                <w:color w:val="auto"/>
                <w:sz w:val="20"/>
                <w:szCs w:val="20"/>
                <w:lang w:bidi="ar-SA"/>
              </w:rPr>
              <w:t>Темрюкское городское поселение Темрюкского района</w:t>
            </w:r>
            <w:proofErr w:type="gramStart"/>
            <w:r w:rsidR="00985D8B" w:rsidRPr="00985D8B">
              <w:rPr>
                <w:rFonts w:ascii="Times New Roman" w:eastAsia="Times New Roman" w:hAnsi="Times New Roman" w:cs="Times New Roman"/>
                <w:color w:val="auto"/>
                <w:sz w:val="20"/>
                <w:szCs w:val="20"/>
                <w:lang w:bidi="ar-SA"/>
              </w:rPr>
              <w:t xml:space="preserve"> .</w:t>
            </w:r>
            <w:proofErr w:type="gramEnd"/>
          </w:p>
        </w:tc>
      </w:tr>
      <w:tr w:rsidR="00AE7795" w:rsidRPr="00AE7795" w14:paraId="25053F6C" w14:textId="77777777" w:rsidTr="00E124CE">
        <w:trPr>
          <w:jc w:val="center"/>
        </w:trPr>
        <w:tc>
          <w:tcPr>
            <w:tcW w:w="1546" w:type="pct"/>
            <w:tcBorders>
              <w:top w:val="single" w:sz="4" w:space="0" w:color="auto"/>
              <w:bottom w:val="single" w:sz="4" w:space="0" w:color="auto"/>
              <w:right w:val="single" w:sz="4" w:space="0" w:color="auto"/>
            </w:tcBorders>
          </w:tcPr>
          <w:p w14:paraId="5F39C13E"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proofErr w:type="spellStart"/>
            <w:r w:rsidRPr="00AE7795">
              <w:rPr>
                <w:rFonts w:ascii="Times New Roman" w:eastAsia="Times New Roman" w:hAnsi="Times New Roman" w:cs="Times New Roman"/>
                <w:color w:val="auto"/>
                <w:sz w:val="20"/>
                <w:szCs w:val="20"/>
                <w:lang w:bidi="ar-SA"/>
              </w:rPr>
              <w:t>ГрК</w:t>
            </w:r>
            <w:proofErr w:type="spellEnd"/>
            <w:r w:rsidRPr="00AE7795">
              <w:rPr>
                <w:rFonts w:ascii="Times New Roman" w:eastAsia="Times New Roman" w:hAnsi="Times New Roman" w:cs="Times New Roman"/>
                <w:color w:val="auto"/>
                <w:sz w:val="20"/>
                <w:szCs w:val="20"/>
                <w:lang w:bidi="ar-SA"/>
              </w:rPr>
              <w:t xml:space="preserve"> РФ</w:t>
            </w:r>
          </w:p>
        </w:tc>
        <w:tc>
          <w:tcPr>
            <w:tcW w:w="3454" w:type="pct"/>
            <w:tcBorders>
              <w:top w:val="single" w:sz="4" w:space="0" w:color="auto"/>
              <w:left w:val="single" w:sz="4" w:space="0" w:color="auto"/>
              <w:bottom w:val="single" w:sz="4" w:space="0" w:color="auto"/>
            </w:tcBorders>
          </w:tcPr>
          <w:p w14:paraId="45B75358" w14:textId="77777777" w:rsidR="00AE7795" w:rsidRPr="00AE7795" w:rsidRDefault="00A61574" w:rsidP="00AE7795">
            <w:pPr>
              <w:autoSpaceDE w:val="0"/>
              <w:autoSpaceDN w:val="0"/>
              <w:adjustRightInd w:val="0"/>
              <w:rPr>
                <w:rFonts w:ascii="Times New Roman" w:eastAsia="Times New Roman" w:hAnsi="Times New Roman" w:cs="Times New Roman"/>
                <w:color w:val="auto"/>
                <w:sz w:val="20"/>
                <w:szCs w:val="20"/>
                <w:lang w:bidi="ar-SA"/>
              </w:rPr>
            </w:pPr>
            <w:hyperlink r:id="rId9" w:history="1">
              <w:r w:rsidR="00AE7795" w:rsidRPr="000A3C9A">
                <w:rPr>
                  <w:rFonts w:ascii="Times New Roman" w:eastAsia="Times New Roman" w:hAnsi="Times New Roman" w:cs="Times New Roman"/>
                  <w:color w:val="auto"/>
                  <w:sz w:val="20"/>
                  <w:szCs w:val="20"/>
                  <w:lang w:bidi="ar-SA"/>
                </w:rPr>
                <w:t>Градостроительный кодекс</w:t>
              </w:r>
            </w:hyperlink>
            <w:r w:rsidR="00AE7795" w:rsidRPr="000A3C9A">
              <w:rPr>
                <w:rFonts w:ascii="Times New Roman" w:eastAsia="Times New Roman" w:hAnsi="Times New Roman" w:cs="Times New Roman"/>
                <w:color w:val="auto"/>
                <w:sz w:val="20"/>
                <w:szCs w:val="20"/>
                <w:lang w:bidi="ar-SA"/>
              </w:rPr>
              <w:t xml:space="preserve"> </w:t>
            </w:r>
            <w:r w:rsidR="00AE7795" w:rsidRPr="00AE7795">
              <w:rPr>
                <w:rFonts w:ascii="Times New Roman" w:eastAsia="Times New Roman" w:hAnsi="Times New Roman" w:cs="Times New Roman"/>
                <w:color w:val="auto"/>
                <w:sz w:val="20"/>
                <w:szCs w:val="20"/>
                <w:lang w:bidi="ar-SA"/>
              </w:rPr>
              <w:t>Российской Федерации</w:t>
            </w:r>
          </w:p>
        </w:tc>
      </w:tr>
      <w:tr w:rsidR="00AE7795" w:rsidRPr="00AE7795" w14:paraId="0F26FF30" w14:textId="77777777" w:rsidTr="00E124CE">
        <w:trPr>
          <w:jc w:val="center"/>
        </w:trPr>
        <w:tc>
          <w:tcPr>
            <w:tcW w:w="1546" w:type="pct"/>
            <w:tcBorders>
              <w:top w:val="single" w:sz="4" w:space="0" w:color="auto"/>
              <w:bottom w:val="single" w:sz="4" w:space="0" w:color="auto"/>
              <w:right w:val="single" w:sz="4" w:space="0" w:color="auto"/>
            </w:tcBorders>
          </w:tcPr>
          <w:p w14:paraId="555ECDA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СП</w:t>
            </w:r>
          </w:p>
        </w:tc>
        <w:tc>
          <w:tcPr>
            <w:tcW w:w="3454" w:type="pct"/>
            <w:tcBorders>
              <w:top w:val="single" w:sz="4" w:space="0" w:color="auto"/>
              <w:left w:val="single" w:sz="4" w:space="0" w:color="auto"/>
              <w:bottom w:val="single" w:sz="4" w:space="0" w:color="auto"/>
            </w:tcBorders>
          </w:tcPr>
          <w:p w14:paraId="31045B1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Свод правил</w:t>
            </w:r>
          </w:p>
        </w:tc>
      </w:tr>
      <w:tr w:rsidR="00AE7795" w:rsidRPr="00AE7795" w14:paraId="11565A95" w14:textId="77777777" w:rsidTr="00E124CE">
        <w:trPr>
          <w:jc w:val="center"/>
        </w:trPr>
        <w:tc>
          <w:tcPr>
            <w:tcW w:w="1546" w:type="pct"/>
            <w:tcBorders>
              <w:top w:val="single" w:sz="4" w:space="0" w:color="auto"/>
              <w:bottom w:val="single" w:sz="4" w:space="0" w:color="auto"/>
              <w:right w:val="single" w:sz="4" w:space="0" w:color="auto"/>
            </w:tcBorders>
          </w:tcPr>
          <w:p w14:paraId="66187DA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ЗК РФ</w:t>
            </w:r>
          </w:p>
        </w:tc>
        <w:tc>
          <w:tcPr>
            <w:tcW w:w="3454" w:type="pct"/>
            <w:tcBorders>
              <w:top w:val="single" w:sz="4" w:space="0" w:color="auto"/>
              <w:left w:val="single" w:sz="4" w:space="0" w:color="auto"/>
              <w:bottom w:val="single" w:sz="4" w:space="0" w:color="auto"/>
            </w:tcBorders>
          </w:tcPr>
          <w:p w14:paraId="54991F65" w14:textId="77777777" w:rsidR="00AE7795" w:rsidRPr="00AE7795" w:rsidRDefault="00A61574" w:rsidP="00AE7795">
            <w:pPr>
              <w:autoSpaceDE w:val="0"/>
              <w:autoSpaceDN w:val="0"/>
              <w:adjustRightInd w:val="0"/>
              <w:rPr>
                <w:rFonts w:ascii="Times New Roman" w:eastAsia="Times New Roman" w:hAnsi="Times New Roman" w:cs="Times New Roman"/>
                <w:color w:val="auto"/>
                <w:sz w:val="20"/>
                <w:szCs w:val="20"/>
                <w:lang w:bidi="ar-SA"/>
              </w:rPr>
            </w:pPr>
            <w:hyperlink r:id="rId10" w:history="1">
              <w:r w:rsidR="00AE7795" w:rsidRPr="000A3C9A">
                <w:rPr>
                  <w:rFonts w:ascii="Times New Roman" w:eastAsia="Times New Roman" w:hAnsi="Times New Roman" w:cs="Times New Roman"/>
                  <w:color w:val="auto"/>
                  <w:sz w:val="20"/>
                  <w:szCs w:val="20"/>
                  <w:lang w:bidi="ar-SA"/>
                </w:rPr>
                <w:t>Земельный кодекс</w:t>
              </w:r>
            </w:hyperlink>
            <w:r w:rsidR="00AE7795" w:rsidRPr="000A3C9A">
              <w:rPr>
                <w:rFonts w:ascii="Times New Roman" w:eastAsia="Times New Roman" w:hAnsi="Times New Roman" w:cs="Times New Roman"/>
                <w:color w:val="auto"/>
                <w:sz w:val="20"/>
                <w:szCs w:val="20"/>
                <w:lang w:bidi="ar-SA"/>
              </w:rPr>
              <w:t xml:space="preserve"> </w:t>
            </w:r>
            <w:r w:rsidR="00AE7795" w:rsidRPr="00AE7795">
              <w:rPr>
                <w:rFonts w:ascii="Times New Roman" w:eastAsia="Times New Roman" w:hAnsi="Times New Roman" w:cs="Times New Roman"/>
                <w:color w:val="auto"/>
                <w:sz w:val="20"/>
                <w:szCs w:val="20"/>
                <w:lang w:bidi="ar-SA"/>
              </w:rPr>
              <w:t>Российской Федерации</w:t>
            </w:r>
          </w:p>
        </w:tc>
      </w:tr>
      <w:tr w:rsidR="00AE7795" w:rsidRPr="00AE7795" w14:paraId="7233D274" w14:textId="77777777" w:rsidTr="00E124CE">
        <w:trPr>
          <w:jc w:val="center"/>
        </w:trPr>
        <w:tc>
          <w:tcPr>
            <w:tcW w:w="1546" w:type="pct"/>
            <w:tcBorders>
              <w:top w:val="single" w:sz="4" w:space="0" w:color="auto"/>
              <w:bottom w:val="single" w:sz="4" w:space="0" w:color="auto"/>
              <w:right w:val="single" w:sz="4" w:space="0" w:color="auto"/>
            </w:tcBorders>
          </w:tcPr>
          <w:p w14:paraId="38DDC764"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ГП</w:t>
            </w:r>
          </w:p>
        </w:tc>
        <w:tc>
          <w:tcPr>
            <w:tcW w:w="3454" w:type="pct"/>
            <w:tcBorders>
              <w:top w:val="single" w:sz="4" w:space="0" w:color="auto"/>
              <w:left w:val="single" w:sz="4" w:space="0" w:color="auto"/>
              <w:bottom w:val="single" w:sz="4" w:space="0" w:color="auto"/>
            </w:tcBorders>
          </w:tcPr>
          <w:p w14:paraId="2F37293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Генеральный план</w:t>
            </w:r>
          </w:p>
        </w:tc>
      </w:tr>
      <w:tr w:rsidR="00AE7795" w:rsidRPr="00AE7795" w14:paraId="62C8B449" w14:textId="77777777" w:rsidTr="00E124CE">
        <w:trPr>
          <w:jc w:val="center"/>
        </w:trPr>
        <w:tc>
          <w:tcPr>
            <w:tcW w:w="1546" w:type="pct"/>
            <w:tcBorders>
              <w:top w:val="single" w:sz="4" w:space="0" w:color="auto"/>
              <w:bottom w:val="single" w:sz="4" w:space="0" w:color="auto"/>
              <w:right w:val="single" w:sz="4" w:space="0" w:color="auto"/>
            </w:tcBorders>
          </w:tcPr>
          <w:p w14:paraId="491D98F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ДПТ</w:t>
            </w:r>
          </w:p>
        </w:tc>
        <w:tc>
          <w:tcPr>
            <w:tcW w:w="3454" w:type="pct"/>
            <w:tcBorders>
              <w:top w:val="single" w:sz="4" w:space="0" w:color="auto"/>
              <w:left w:val="single" w:sz="4" w:space="0" w:color="auto"/>
              <w:bottom w:val="single" w:sz="4" w:space="0" w:color="auto"/>
            </w:tcBorders>
          </w:tcPr>
          <w:p w14:paraId="0F80FF24"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Документация по планировке территории</w:t>
            </w:r>
          </w:p>
        </w:tc>
      </w:tr>
      <w:tr w:rsidR="00AE7795" w:rsidRPr="00AE7795" w14:paraId="14BF71B5" w14:textId="77777777" w:rsidTr="00E124CE">
        <w:trPr>
          <w:jc w:val="center"/>
        </w:trPr>
        <w:tc>
          <w:tcPr>
            <w:tcW w:w="1546" w:type="pct"/>
            <w:tcBorders>
              <w:top w:val="single" w:sz="4" w:space="0" w:color="auto"/>
              <w:bottom w:val="single" w:sz="4" w:space="0" w:color="auto"/>
              <w:right w:val="single" w:sz="4" w:space="0" w:color="auto"/>
            </w:tcBorders>
          </w:tcPr>
          <w:p w14:paraId="48B934C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ПЗЗ</w:t>
            </w:r>
          </w:p>
        </w:tc>
        <w:tc>
          <w:tcPr>
            <w:tcW w:w="3454" w:type="pct"/>
            <w:tcBorders>
              <w:top w:val="single" w:sz="4" w:space="0" w:color="auto"/>
              <w:left w:val="single" w:sz="4" w:space="0" w:color="auto"/>
              <w:bottom w:val="single" w:sz="4" w:space="0" w:color="auto"/>
            </w:tcBorders>
          </w:tcPr>
          <w:p w14:paraId="042B85F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Правила землепользования и застройки</w:t>
            </w:r>
          </w:p>
        </w:tc>
      </w:tr>
      <w:tr w:rsidR="00AE7795" w:rsidRPr="00AE7795" w14:paraId="5FB9EA21" w14:textId="77777777" w:rsidTr="00E124CE">
        <w:trPr>
          <w:jc w:val="center"/>
        </w:trPr>
        <w:tc>
          <w:tcPr>
            <w:tcW w:w="1546" w:type="pct"/>
            <w:tcBorders>
              <w:top w:val="single" w:sz="4" w:space="0" w:color="auto"/>
              <w:bottom w:val="single" w:sz="4" w:space="0" w:color="auto"/>
              <w:right w:val="single" w:sz="4" w:space="0" w:color="auto"/>
            </w:tcBorders>
          </w:tcPr>
          <w:p w14:paraId="0F79F4D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АЗС</w:t>
            </w:r>
          </w:p>
        </w:tc>
        <w:tc>
          <w:tcPr>
            <w:tcW w:w="3454" w:type="pct"/>
            <w:tcBorders>
              <w:top w:val="single" w:sz="4" w:space="0" w:color="auto"/>
              <w:left w:val="single" w:sz="4" w:space="0" w:color="auto"/>
              <w:bottom w:val="single" w:sz="4" w:space="0" w:color="auto"/>
            </w:tcBorders>
          </w:tcPr>
          <w:p w14:paraId="54B2858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Автозаправочная станция</w:t>
            </w:r>
          </w:p>
        </w:tc>
      </w:tr>
      <w:tr w:rsidR="00AE7795" w:rsidRPr="00AE7795" w14:paraId="5ACFBF0C" w14:textId="77777777" w:rsidTr="00E124CE">
        <w:trPr>
          <w:jc w:val="center"/>
        </w:trPr>
        <w:tc>
          <w:tcPr>
            <w:tcW w:w="1546" w:type="pct"/>
            <w:tcBorders>
              <w:top w:val="single" w:sz="4" w:space="0" w:color="auto"/>
              <w:bottom w:val="single" w:sz="4" w:space="0" w:color="auto"/>
              <w:right w:val="single" w:sz="4" w:space="0" w:color="auto"/>
            </w:tcBorders>
          </w:tcPr>
          <w:p w14:paraId="7A57DC8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АМС</w:t>
            </w:r>
          </w:p>
        </w:tc>
        <w:tc>
          <w:tcPr>
            <w:tcW w:w="3454" w:type="pct"/>
            <w:tcBorders>
              <w:top w:val="single" w:sz="4" w:space="0" w:color="auto"/>
              <w:left w:val="single" w:sz="4" w:space="0" w:color="auto"/>
              <w:bottom w:val="single" w:sz="4" w:space="0" w:color="auto"/>
            </w:tcBorders>
          </w:tcPr>
          <w:p w14:paraId="17B3765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Антенно-мачтовые сооружения</w:t>
            </w:r>
          </w:p>
        </w:tc>
      </w:tr>
      <w:tr w:rsidR="00AE7795" w:rsidRPr="00AE7795" w14:paraId="4AC90C6A" w14:textId="77777777" w:rsidTr="00E124CE">
        <w:trPr>
          <w:jc w:val="center"/>
        </w:trPr>
        <w:tc>
          <w:tcPr>
            <w:tcW w:w="1546" w:type="pct"/>
            <w:tcBorders>
              <w:top w:val="single" w:sz="4" w:space="0" w:color="auto"/>
              <w:bottom w:val="single" w:sz="4" w:space="0" w:color="auto"/>
              <w:right w:val="single" w:sz="4" w:space="0" w:color="auto"/>
            </w:tcBorders>
          </w:tcPr>
          <w:p w14:paraId="6EE10839"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ГНС</w:t>
            </w:r>
          </w:p>
        </w:tc>
        <w:tc>
          <w:tcPr>
            <w:tcW w:w="3454" w:type="pct"/>
            <w:tcBorders>
              <w:top w:val="single" w:sz="4" w:space="0" w:color="auto"/>
              <w:left w:val="single" w:sz="4" w:space="0" w:color="auto"/>
              <w:bottom w:val="single" w:sz="4" w:space="0" w:color="auto"/>
            </w:tcBorders>
          </w:tcPr>
          <w:p w14:paraId="4A055CE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Газонаполнительная станция</w:t>
            </w:r>
          </w:p>
        </w:tc>
      </w:tr>
      <w:tr w:rsidR="00AE7795" w:rsidRPr="00AE7795" w14:paraId="5037D7A3" w14:textId="77777777" w:rsidTr="00E124CE">
        <w:trPr>
          <w:jc w:val="center"/>
        </w:trPr>
        <w:tc>
          <w:tcPr>
            <w:tcW w:w="1546" w:type="pct"/>
            <w:tcBorders>
              <w:top w:val="single" w:sz="4" w:space="0" w:color="auto"/>
              <w:bottom w:val="single" w:sz="4" w:space="0" w:color="auto"/>
              <w:right w:val="single" w:sz="4" w:space="0" w:color="auto"/>
            </w:tcBorders>
          </w:tcPr>
          <w:p w14:paraId="1DEE0ED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ПРГ</w:t>
            </w:r>
          </w:p>
        </w:tc>
        <w:tc>
          <w:tcPr>
            <w:tcW w:w="3454" w:type="pct"/>
            <w:tcBorders>
              <w:top w:val="single" w:sz="4" w:space="0" w:color="auto"/>
              <w:left w:val="single" w:sz="4" w:space="0" w:color="auto"/>
              <w:bottom w:val="single" w:sz="4" w:space="0" w:color="auto"/>
            </w:tcBorders>
          </w:tcPr>
          <w:p w14:paraId="50BBD06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Пункт редуцирования газа</w:t>
            </w:r>
          </w:p>
        </w:tc>
      </w:tr>
      <w:tr w:rsidR="00AE7795" w:rsidRPr="00AE7795" w14:paraId="276CAA48" w14:textId="77777777" w:rsidTr="00E124CE">
        <w:trPr>
          <w:jc w:val="center"/>
        </w:trPr>
        <w:tc>
          <w:tcPr>
            <w:tcW w:w="1546" w:type="pct"/>
            <w:tcBorders>
              <w:top w:val="single" w:sz="4" w:space="0" w:color="auto"/>
              <w:bottom w:val="single" w:sz="4" w:space="0" w:color="auto"/>
              <w:right w:val="single" w:sz="4" w:space="0" w:color="auto"/>
            </w:tcBorders>
          </w:tcPr>
          <w:p w14:paraId="0958739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ТЭЦ</w:t>
            </w:r>
          </w:p>
        </w:tc>
        <w:tc>
          <w:tcPr>
            <w:tcW w:w="3454" w:type="pct"/>
            <w:tcBorders>
              <w:top w:val="single" w:sz="4" w:space="0" w:color="auto"/>
              <w:left w:val="single" w:sz="4" w:space="0" w:color="auto"/>
              <w:bottom w:val="single" w:sz="4" w:space="0" w:color="auto"/>
            </w:tcBorders>
          </w:tcPr>
          <w:p w14:paraId="2157267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Теплоэлектроцентраль</w:t>
            </w:r>
          </w:p>
        </w:tc>
      </w:tr>
      <w:tr w:rsidR="00AE7795" w:rsidRPr="00AE7795" w14:paraId="4D2E2C12" w14:textId="77777777" w:rsidTr="00E124CE">
        <w:trPr>
          <w:jc w:val="center"/>
        </w:trPr>
        <w:tc>
          <w:tcPr>
            <w:tcW w:w="1546" w:type="pct"/>
            <w:tcBorders>
              <w:top w:val="single" w:sz="4" w:space="0" w:color="auto"/>
              <w:bottom w:val="single" w:sz="4" w:space="0" w:color="auto"/>
              <w:right w:val="single" w:sz="4" w:space="0" w:color="auto"/>
            </w:tcBorders>
          </w:tcPr>
          <w:p w14:paraId="0ECD655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ИЖС</w:t>
            </w:r>
          </w:p>
        </w:tc>
        <w:tc>
          <w:tcPr>
            <w:tcW w:w="3454" w:type="pct"/>
            <w:tcBorders>
              <w:top w:val="single" w:sz="4" w:space="0" w:color="auto"/>
              <w:left w:val="single" w:sz="4" w:space="0" w:color="auto"/>
              <w:bottom w:val="single" w:sz="4" w:space="0" w:color="auto"/>
            </w:tcBorders>
          </w:tcPr>
          <w:p w14:paraId="78B4DA7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индивидуальная жилая застройка</w:t>
            </w:r>
          </w:p>
        </w:tc>
      </w:tr>
      <w:tr w:rsidR="00AE7795" w:rsidRPr="00AE7795" w14:paraId="6F244C11" w14:textId="77777777" w:rsidTr="00E124CE">
        <w:trPr>
          <w:jc w:val="center"/>
        </w:trPr>
        <w:tc>
          <w:tcPr>
            <w:tcW w:w="1546" w:type="pct"/>
            <w:tcBorders>
              <w:top w:val="single" w:sz="4" w:space="0" w:color="auto"/>
              <w:bottom w:val="single" w:sz="4" w:space="0" w:color="auto"/>
              <w:right w:val="single" w:sz="4" w:space="0" w:color="auto"/>
            </w:tcBorders>
          </w:tcPr>
          <w:p w14:paraId="7F5D9FC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МГН</w:t>
            </w:r>
          </w:p>
        </w:tc>
        <w:tc>
          <w:tcPr>
            <w:tcW w:w="3454" w:type="pct"/>
            <w:tcBorders>
              <w:top w:val="single" w:sz="4" w:space="0" w:color="auto"/>
              <w:left w:val="single" w:sz="4" w:space="0" w:color="auto"/>
              <w:bottom w:val="single" w:sz="4" w:space="0" w:color="auto"/>
            </w:tcBorders>
          </w:tcPr>
          <w:p w14:paraId="45C69A8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маломобильные группы населения</w:t>
            </w:r>
          </w:p>
        </w:tc>
      </w:tr>
      <w:tr w:rsidR="00AE7795" w:rsidRPr="00AE7795" w14:paraId="0D485DC4" w14:textId="77777777" w:rsidTr="00E124CE">
        <w:trPr>
          <w:jc w:val="center"/>
        </w:trPr>
        <w:tc>
          <w:tcPr>
            <w:tcW w:w="1546" w:type="pct"/>
            <w:tcBorders>
              <w:top w:val="single" w:sz="4" w:space="0" w:color="auto"/>
              <w:bottom w:val="single" w:sz="4" w:space="0" w:color="auto"/>
              <w:right w:val="single" w:sz="4" w:space="0" w:color="auto"/>
            </w:tcBorders>
          </w:tcPr>
          <w:p w14:paraId="5E872C7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ТС</w:t>
            </w:r>
          </w:p>
        </w:tc>
        <w:tc>
          <w:tcPr>
            <w:tcW w:w="3454" w:type="pct"/>
            <w:tcBorders>
              <w:top w:val="single" w:sz="4" w:space="0" w:color="auto"/>
              <w:left w:val="single" w:sz="4" w:space="0" w:color="auto"/>
              <w:bottom w:val="single" w:sz="4" w:space="0" w:color="auto"/>
            </w:tcBorders>
          </w:tcPr>
          <w:p w14:paraId="02C2FBF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транспортное средство</w:t>
            </w:r>
          </w:p>
        </w:tc>
      </w:tr>
      <w:tr w:rsidR="00AE7795" w:rsidRPr="00AE7795" w14:paraId="53BDBDB8" w14:textId="77777777" w:rsidTr="00E124CE">
        <w:trPr>
          <w:jc w:val="center"/>
        </w:trPr>
        <w:tc>
          <w:tcPr>
            <w:tcW w:w="1546" w:type="pct"/>
            <w:tcBorders>
              <w:top w:val="single" w:sz="4" w:space="0" w:color="auto"/>
              <w:bottom w:val="single" w:sz="4" w:space="0" w:color="auto"/>
              <w:right w:val="single" w:sz="4" w:space="0" w:color="auto"/>
            </w:tcBorders>
          </w:tcPr>
          <w:p w14:paraId="2C41DC6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УДС</w:t>
            </w:r>
          </w:p>
        </w:tc>
        <w:tc>
          <w:tcPr>
            <w:tcW w:w="3454" w:type="pct"/>
            <w:tcBorders>
              <w:top w:val="single" w:sz="4" w:space="0" w:color="auto"/>
              <w:left w:val="single" w:sz="4" w:space="0" w:color="auto"/>
              <w:bottom w:val="single" w:sz="4" w:space="0" w:color="auto"/>
            </w:tcBorders>
          </w:tcPr>
          <w:p w14:paraId="75B2499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улично-дорожная сеть</w:t>
            </w:r>
          </w:p>
        </w:tc>
      </w:tr>
      <w:tr w:rsidR="00AE7795" w:rsidRPr="00AE7795" w14:paraId="0DCC0E61" w14:textId="77777777" w:rsidTr="00E124CE">
        <w:trPr>
          <w:jc w:val="center"/>
        </w:trPr>
        <w:tc>
          <w:tcPr>
            <w:tcW w:w="1546" w:type="pct"/>
            <w:tcBorders>
              <w:top w:val="single" w:sz="4" w:space="0" w:color="auto"/>
              <w:bottom w:val="single" w:sz="4" w:space="0" w:color="auto"/>
              <w:right w:val="single" w:sz="4" w:space="0" w:color="auto"/>
            </w:tcBorders>
          </w:tcPr>
          <w:p w14:paraId="31242352"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ПС</w:t>
            </w:r>
          </w:p>
        </w:tc>
        <w:tc>
          <w:tcPr>
            <w:tcW w:w="3454" w:type="pct"/>
            <w:tcBorders>
              <w:top w:val="single" w:sz="4" w:space="0" w:color="auto"/>
              <w:left w:val="single" w:sz="4" w:space="0" w:color="auto"/>
              <w:bottom w:val="single" w:sz="4" w:space="0" w:color="auto"/>
            </w:tcBorders>
          </w:tcPr>
          <w:p w14:paraId="526BD4B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подвижной состав</w:t>
            </w:r>
          </w:p>
        </w:tc>
      </w:tr>
      <w:tr w:rsidR="00AE7795" w:rsidRPr="00AE7795" w14:paraId="00561CFE" w14:textId="77777777" w:rsidTr="00E124CE">
        <w:trPr>
          <w:jc w:val="center"/>
        </w:trPr>
        <w:tc>
          <w:tcPr>
            <w:tcW w:w="1546" w:type="pct"/>
            <w:tcBorders>
              <w:top w:val="single" w:sz="4" w:space="0" w:color="auto"/>
              <w:bottom w:val="single" w:sz="4" w:space="0" w:color="auto"/>
              <w:right w:val="single" w:sz="4" w:space="0" w:color="auto"/>
            </w:tcBorders>
          </w:tcPr>
          <w:p w14:paraId="685064EB"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ТПУ</w:t>
            </w:r>
          </w:p>
        </w:tc>
        <w:tc>
          <w:tcPr>
            <w:tcW w:w="3454" w:type="pct"/>
            <w:tcBorders>
              <w:top w:val="single" w:sz="4" w:space="0" w:color="auto"/>
              <w:left w:val="single" w:sz="4" w:space="0" w:color="auto"/>
              <w:bottom w:val="single" w:sz="4" w:space="0" w:color="auto"/>
            </w:tcBorders>
          </w:tcPr>
          <w:p w14:paraId="6F3C88B9"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организованный транспортно-пересадочный узел</w:t>
            </w:r>
          </w:p>
        </w:tc>
      </w:tr>
      <w:tr w:rsidR="00AE7795" w:rsidRPr="00AE7795" w14:paraId="54EA7D10" w14:textId="77777777" w:rsidTr="00E124CE">
        <w:trPr>
          <w:jc w:val="center"/>
        </w:trPr>
        <w:tc>
          <w:tcPr>
            <w:tcW w:w="1546" w:type="pct"/>
            <w:tcBorders>
              <w:top w:val="single" w:sz="4" w:space="0" w:color="auto"/>
              <w:bottom w:val="single" w:sz="4" w:space="0" w:color="auto"/>
              <w:right w:val="single" w:sz="4" w:space="0" w:color="auto"/>
            </w:tcBorders>
          </w:tcPr>
          <w:p w14:paraId="02A2F27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ОПТ</w:t>
            </w:r>
          </w:p>
        </w:tc>
        <w:tc>
          <w:tcPr>
            <w:tcW w:w="3454" w:type="pct"/>
            <w:tcBorders>
              <w:top w:val="single" w:sz="4" w:space="0" w:color="auto"/>
              <w:left w:val="single" w:sz="4" w:space="0" w:color="auto"/>
              <w:bottom w:val="single" w:sz="4" w:space="0" w:color="auto"/>
            </w:tcBorders>
          </w:tcPr>
          <w:p w14:paraId="403BE5C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общественный пассажирский транспорт</w:t>
            </w:r>
          </w:p>
        </w:tc>
      </w:tr>
      <w:tr w:rsidR="00AE7795" w:rsidRPr="00AE7795" w14:paraId="1A2D8B27" w14:textId="77777777" w:rsidTr="00E124CE">
        <w:trPr>
          <w:jc w:val="center"/>
        </w:trPr>
        <w:tc>
          <w:tcPr>
            <w:tcW w:w="1546" w:type="pct"/>
            <w:tcBorders>
              <w:top w:val="single" w:sz="4" w:space="0" w:color="auto"/>
              <w:bottom w:val="single" w:sz="4" w:space="0" w:color="auto"/>
              <w:right w:val="single" w:sz="4" w:space="0" w:color="auto"/>
            </w:tcBorders>
          </w:tcPr>
          <w:p w14:paraId="42CCA5CE"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СИМ</w:t>
            </w:r>
          </w:p>
        </w:tc>
        <w:tc>
          <w:tcPr>
            <w:tcW w:w="3454" w:type="pct"/>
            <w:tcBorders>
              <w:top w:val="single" w:sz="4" w:space="0" w:color="auto"/>
              <w:left w:val="single" w:sz="4" w:space="0" w:color="auto"/>
              <w:bottom w:val="single" w:sz="4" w:space="0" w:color="auto"/>
            </w:tcBorders>
          </w:tcPr>
          <w:p w14:paraId="4001A54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средства индивидуальной мобильности</w:t>
            </w:r>
          </w:p>
        </w:tc>
      </w:tr>
      <w:tr w:rsidR="00AE7795" w:rsidRPr="00AE7795" w14:paraId="4A02CD2A" w14:textId="77777777" w:rsidTr="00E124CE">
        <w:trPr>
          <w:jc w:val="center"/>
        </w:trPr>
        <w:tc>
          <w:tcPr>
            <w:tcW w:w="1546" w:type="pct"/>
            <w:tcBorders>
              <w:top w:val="single" w:sz="4" w:space="0" w:color="auto"/>
              <w:bottom w:val="single" w:sz="4" w:space="0" w:color="auto"/>
              <w:right w:val="single" w:sz="4" w:space="0" w:color="auto"/>
            </w:tcBorders>
          </w:tcPr>
          <w:p w14:paraId="6040172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АЗС</w:t>
            </w:r>
          </w:p>
        </w:tc>
        <w:tc>
          <w:tcPr>
            <w:tcW w:w="3454" w:type="pct"/>
            <w:tcBorders>
              <w:top w:val="single" w:sz="4" w:space="0" w:color="auto"/>
              <w:left w:val="single" w:sz="4" w:space="0" w:color="auto"/>
              <w:bottom w:val="single" w:sz="4" w:space="0" w:color="auto"/>
            </w:tcBorders>
          </w:tcPr>
          <w:p w14:paraId="15C5380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автозаправочная станция</w:t>
            </w:r>
          </w:p>
        </w:tc>
      </w:tr>
      <w:tr w:rsidR="00AE7795" w:rsidRPr="00AE7795" w14:paraId="5C52A122" w14:textId="77777777" w:rsidTr="00E124CE">
        <w:trPr>
          <w:jc w:val="center"/>
        </w:trPr>
        <w:tc>
          <w:tcPr>
            <w:tcW w:w="1546" w:type="pct"/>
            <w:tcBorders>
              <w:top w:val="single" w:sz="4" w:space="0" w:color="auto"/>
              <w:bottom w:val="single" w:sz="4" w:space="0" w:color="auto"/>
              <w:right w:val="single" w:sz="4" w:space="0" w:color="auto"/>
            </w:tcBorders>
          </w:tcPr>
          <w:p w14:paraId="6885AAA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СТО</w:t>
            </w:r>
          </w:p>
        </w:tc>
        <w:tc>
          <w:tcPr>
            <w:tcW w:w="3454" w:type="pct"/>
            <w:tcBorders>
              <w:top w:val="single" w:sz="4" w:space="0" w:color="auto"/>
              <w:left w:val="single" w:sz="4" w:space="0" w:color="auto"/>
              <w:bottom w:val="single" w:sz="4" w:space="0" w:color="auto"/>
            </w:tcBorders>
          </w:tcPr>
          <w:p w14:paraId="6AF1E106"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станция технического обслуживания</w:t>
            </w:r>
          </w:p>
        </w:tc>
      </w:tr>
      <w:tr w:rsidR="00AE7795" w:rsidRPr="00AE7795" w14:paraId="008A0053" w14:textId="77777777" w:rsidTr="00E124CE">
        <w:trPr>
          <w:jc w:val="center"/>
        </w:trPr>
        <w:tc>
          <w:tcPr>
            <w:tcW w:w="1546" w:type="pct"/>
            <w:tcBorders>
              <w:top w:val="single" w:sz="4" w:space="0" w:color="auto"/>
              <w:bottom w:val="single" w:sz="4" w:space="0" w:color="auto"/>
              <w:right w:val="single" w:sz="4" w:space="0" w:color="auto"/>
            </w:tcBorders>
          </w:tcPr>
          <w:p w14:paraId="68FC7C3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МДС</w:t>
            </w:r>
          </w:p>
        </w:tc>
        <w:tc>
          <w:tcPr>
            <w:tcW w:w="3454" w:type="pct"/>
            <w:tcBorders>
              <w:top w:val="single" w:sz="4" w:space="0" w:color="auto"/>
              <w:left w:val="single" w:sz="4" w:space="0" w:color="auto"/>
              <w:bottom w:val="single" w:sz="4" w:space="0" w:color="auto"/>
            </w:tcBorders>
          </w:tcPr>
          <w:p w14:paraId="3936A5F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 xml:space="preserve">магистральные дороги скоростного движения </w:t>
            </w:r>
          </w:p>
        </w:tc>
      </w:tr>
      <w:tr w:rsidR="00AE7795" w:rsidRPr="00AE7795" w14:paraId="2A86668E" w14:textId="77777777" w:rsidTr="00E124CE">
        <w:trPr>
          <w:jc w:val="center"/>
        </w:trPr>
        <w:tc>
          <w:tcPr>
            <w:tcW w:w="1546" w:type="pct"/>
            <w:tcBorders>
              <w:top w:val="single" w:sz="4" w:space="0" w:color="auto"/>
              <w:bottom w:val="single" w:sz="4" w:space="0" w:color="auto"/>
              <w:right w:val="single" w:sz="4" w:space="0" w:color="auto"/>
            </w:tcBorders>
          </w:tcPr>
          <w:p w14:paraId="493B32D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МДП</w:t>
            </w:r>
          </w:p>
        </w:tc>
        <w:tc>
          <w:tcPr>
            <w:tcW w:w="3454" w:type="pct"/>
            <w:tcBorders>
              <w:top w:val="single" w:sz="4" w:space="0" w:color="auto"/>
              <w:left w:val="single" w:sz="4" w:space="0" w:color="auto"/>
              <w:bottom w:val="single" w:sz="4" w:space="0" w:color="auto"/>
            </w:tcBorders>
          </w:tcPr>
          <w:p w14:paraId="7F1A2EE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 xml:space="preserve">магистральные дороги обычного типа первого класса </w:t>
            </w:r>
          </w:p>
        </w:tc>
      </w:tr>
      <w:tr w:rsidR="00AE7795" w:rsidRPr="00AE7795" w14:paraId="7FAD93F9" w14:textId="77777777" w:rsidTr="00E124CE">
        <w:trPr>
          <w:jc w:val="center"/>
        </w:trPr>
        <w:tc>
          <w:tcPr>
            <w:tcW w:w="1546" w:type="pct"/>
            <w:tcBorders>
              <w:top w:val="single" w:sz="4" w:space="0" w:color="auto"/>
              <w:bottom w:val="single" w:sz="4" w:space="0" w:color="auto"/>
              <w:right w:val="single" w:sz="4" w:space="0" w:color="auto"/>
            </w:tcBorders>
          </w:tcPr>
          <w:p w14:paraId="01191B3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МДВ</w:t>
            </w:r>
          </w:p>
        </w:tc>
        <w:tc>
          <w:tcPr>
            <w:tcW w:w="3454" w:type="pct"/>
            <w:tcBorders>
              <w:top w:val="single" w:sz="4" w:space="0" w:color="auto"/>
              <w:left w:val="single" w:sz="4" w:space="0" w:color="auto"/>
              <w:bottom w:val="single" w:sz="4" w:space="0" w:color="auto"/>
            </w:tcBorders>
          </w:tcPr>
          <w:p w14:paraId="3B351D3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 xml:space="preserve">магистральные дороги обычного типа второго класса </w:t>
            </w:r>
          </w:p>
        </w:tc>
      </w:tr>
      <w:tr w:rsidR="00AE7795" w:rsidRPr="00AE7795" w14:paraId="55D48151" w14:textId="77777777" w:rsidTr="00E124CE">
        <w:trPr>
          <w:jc w:val="center"/>
        </w:trPr>
        <w:tc>
          <w:tcPr>
            <w:tcW w:w="1546" w:type="pct"/>
            <w:tcBorders>
              <w:top w:val="single" w:sz="4" w:space="0" w:color="auto"/>
              <w:bottom w:val="single" w:sz="4" w:space="0" w:color="auto"/>
              <w:right w:val="single" w:sz="4" w:space="0" w:color="auto"/>
            </w:tcBorders>
          </w:tcPr>
          <w:p w14:paraId="4112C572"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МДТ</w:t>
            </w:r>
          </w:p>
        </w:tc>
        <w:tc>
          <w:tcPr>
            <w:tcW w:w="3454" w:type="pct"/>
            <w:tcBorders>
              <w:top w:val="single" w:sz="4" w:space="0" w:color="auto"/>
              <w:left w:val="single" w:sz="4" w:space="0" w:color="auto"/>
              <w:bottom w:val="single" w:sz="4" w:space="0" w:color="auto"/>
            </w:tcBorders>
          </w:tcPr>
          <w:p w14:paraId="082D8859"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магистральные дороги обычного типа третьего класса</w:t>
            </w:r>
          </w:p>
        </w:tc>
      </w:tr>
      <w:tr w:rsidR="00AE7795" w:rsidRPr="00AE7795" w14:paraId="288F069E" w14:textId="77777777" w:rsidTr="00E124CE">
        <w:trPr>
          <w:jc w:val="center"/>
        </w:trPr>
        <w:tc>
          <w:tcPr>
            <w:tcW w:w="1546" w:type="pct"/>
            <w:tcBorders>
              <w:top w:val="single" w:sz="4" w:space="0" w:color="auto"/>
              <w:bottom w:val="single" w:sz="4" w:space="0" w:color="auto"/>
              <w:right w:val="single" w:sz="4" w:space="0" w:color="auto"/>
            </w:tcBorders>
          </w:tcPr>
          <w:p w14:paraId="5471E91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МПР</w:t>
            </w:r>
          </w:p>
        </w:tc>
        <w:tc>
          <w:tcPr>
            <w:tcW w:w="3454" w:type="pct"/>
            <w:tcBorders>
              <w:top w:val="single" w:sz="4" w:space="0" w:color="auto"/>
              <w:left w:val="single" w:sz="4" w:space="0" w:color="auto"/>
              <w:bottom w:val="single" w:sz="4" w:space="0" w:color="auto"/>
            </w:tcBorders>
          </w:tcPr>
          <w:p w14:paraId="31085AC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магистральные проезды</w:t>
            </w:r>
          </w:p>
        </w:tc>
      </w:tr>
      <w:tr w:rsidR="00AE7795" w:rsidRPr="00AE7795" w14:paraId="445CB56F" w14:textId="77777777" w:rsidTr="00E124CE">
        <w:trPr>
          <w:jc w:val="center"/>
        </w:trPr>
        <w:tc>
          <w:tcPr>
            <w:tcW w:w="1546" w:type="pct"/>
            <w:tcBorders>
              <w:top w:val="single" w:sz="4" w:space="0" w:color="auto"/>
              <w:bottom w:val="single" w:sz="4" w:space="0" w:color="auto"/>
              <w:right w:val="single" w:sz="4" w:space="0" w:color="auto"/>
            </w:tcBorders>
          </w:tcPr>
          <w:p w14:paraId="11FDA714"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МГП</w:t>
            </w:r>
          </w:p>
        </w:tc>
        <w:tc>
          <w:tcPr>
            <w:tcW w:w="3454" w:type="pct"/>
            <w:tcBorders>
              <w:top w:val="single" w:sz="4" w:space="0" w:color="auto"/>
              <w:left w:val="single" w:sz="4" w:space="0" w:color="auto"/>
              <w:bottom w:val="single" w:sz="4" w:space="0" w:color="auto"/>
            </w:tcBorders>
          </w:tcPr>
          <w:p w14:paraId="4AFF6F46"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магистральные улицы общегородского значения, первого класса</w:t>
            </w:r>
          </w:p>
        </w:tc>
      </w:tr>
      <w:tr w:rsidR="00AE7795" w:rsidRPr="00AE7795" w14:paraId="0F4C252A" w14:textId="77777777" w:rsidTr="00E124CE">
        <w:trPr>
          <w:jc w:val="center"/>
        </w:trPr>
        <w:tc>
          <w:tcPr>
            <w:tcW w:w="1546" w:type="pct"/>
            <w:tcBorders>
              <w:top w:val="single" w:sz="4" w:space="0" w:color="auto"/>
              <w:bottom w:val="single" w:sz="4" w:space="0" w:color="auto"/>
              <w:right w:val="single" w:sz="4" w:space="0" w:color="auto"/>
            </w:tcBorders>
          </w:tcPr>
          <w:p w14:paraId="33A9377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МГВ</w:t>
            </w:r>
          </w:p>
        </w:tc>
        <w:tc>
          <w:tcPr>
            <w:tcW w:w="3454" w:type="pct"/>
            <w:tcBorders>
              <w:top w:val="single" w:sz="4" w:space="0" w:color="auto"/>
              <w:left w:val="single" w:sz="4" w:space="0" w:color="auto"/>
              <w:bottom w:val="single" w:sz="4" w:space="0" w:color="auto"/>
            </w:tcBorders>
          </w:tcPr>
          <w:p w14:paraId="7DC1CFC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магистральные улицы общегородского значения, второго класса</w:t>
            </w:r>
          </w:p>
        </w:tc>
      </w:tr>
      <w:tr w:rsidR="00AE7795" w:rsidRPr="00AE7795" w14:paraId="266AF9E4" w14:textId="77777777" w:rsidTr="00E124CE">
        <w:trPr>
          <w:jc w:val="center"/>
        </w:trPr>
        <w:tc>
          <w:tcPr>
            <w:tcW w:w="1546" w:type="pct"/>
            <w:tcBorders>
              <w:top w:val="single" w:sz="4" w:space="0" w:color="auto"/>
              <w:bottom w:val="single" w:sz="4" w:space="0" w:color="auto"/>
              <w:right w:val="single" w:sz="4" w:space="0" w:color="auto"/>
            </w:tcBorders>
          </w:tcPr>
          <w:p w14:paraId="773A6E1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МРТ</w:t>
            </w:r>
          </w:p>
        </w:tc>
        <w:tc>
          <w:tcPr>
            <w:tcW w:w="3454" w:type="pct"/>
            <w:tcBorders>
              <w:top w:val="single" w:sz="4" w:space="0" w:color="auto"/>
              <w:left w:val="single" w:sz="4" w:space="0" w:color="auto"/>
              <w:bottom w:val="single" w:sz="4" w:space="0" w:color="auto"/>
            </w:tcBorders>
          </w:tcPr>
          <w:p w14:paraId="179E13D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магистральные улицы районного значения транспортно-пешеходные</w:t>
            </w:r>
          </w:p>
        </w:tc>
      </w:tr>
      <w:tr w:rsidR="00AE7795" w:rsidRPr="00AE7795" w14:paraId="1D81B630" w14:textId="77777777" w:rsidTr="00E124CE">
        <w:trPr>
          <w:jc w:val="center"/>
        </w:trPr>
        <w:tc>
          <w:tcPr>
            <w:tcW w:w="1546" w:type="pct"/>
            <w:tcBorders>
              <w:top w:val="single" w:sz="4" w:space="0" w:color="auto"/>
              <w:bottom w:val="single" w:sz="4" w:space="0" w:color="auto"/>
              <w:right w:val="single" w:sz="4" w:space="0" w:color="auto"/>
            </w:tcBorders>
          </w:tcPr>
          <w:p w14:paraId="710165C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МРП</w:t>
            </w:r>
          </w:p>
        </w:tc>
        <w:tc>
          <w:tcPr>
            <w:tcW w:w="3454" w:type="pct"/>
            <w:tcBorders>
              <w:top w:val="single" w:sz="4" w:space="0" w:color="auto"/>
              <w:left w:val="single" w:sz="4" w:space="0" w:color="auto"/>
              <w:bottom w:val="single" w:sz="4" w:space="0" w:color="auto"/>
            </w:tcBorders>
          </w:tcPr>
          <w:p w14:paraId="5DABA91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 xml:space="preserve">магистральные улицы районного значения </w:t>
            </w:r>
            <w:proofErr w:type="spellStart"/>
            <w:r w:rsidRPr="00AE7795">
              <w:rPr>
                <w:rFonts w:ascii="Times New Roman" w:eastAsia="Times New Roman" w:hAnsi="Times New Roman" w:cs="Times New Roman"/>
                <w:color w:val="auto"/>
                <w:sz w:val="20"/>
                <w:szCs w:val="20"/>
                <w:lang w:bidi="ar-SA"/>
              </w:rPr>
              <w:t>пешеходно</w:t>
            </w:r>
            <w:proofErr w:type="spellEnd"/>
            <w:r w:rsidRPr="00AE7795">
              <w:rPr>
                <w:rFonts w:ascii="Times New Roman" w:eastAsia="Times New Roman" w:hAnsi="Times New Roman" w:cs="Times New Roman"/>
                <w:color w:val="auto"/>
                <w:sz w:val="20"/>
                <w:szCs w:val="20"/>
                <w:lang w:bidi="ar-SA"/>
              </w:rPr>
              <w:t>-транспортные</w:t>
            </w:r>
          </w:p>
        </w:tc>
      </w:tr>
      <w:tr w:rsidR="00AE7795" w:rsidRPr="00AE7795" w14:paraId="3FBE3A4F" w14:textId="77777777" w:rsidTr="00E124CE">
        <w:trPr>
          <w:jc w:val="center"/>
        </w:trPr>
        <w:tc>
          <w:tcPr>
            <w:tcW w:w="1546" w:type="pct"/>
            <w:tcBorders>
              <w:top w:val="single" w:sz="4" w:space="0" w:color="auto"/>
              <w:bottom w:val="single" w:sz="4" w:space="0" w:color="auto"/>
              <w:right w:val="single" w:sz="4" w:space="0" w:color="auto"/>
            </w:tcBorders>
          </w:tcPr>
          <w:p w14:paraId="14370E1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УММ</w:t>
            </w:r>
          </w:p>
        </w:tc>
        <w:tc>
          <w:tcPr>
            <w:tcW w:w="3454" w:type="pct"/>
            <w:tcBorders>
              <w:top w:val="single" w:sz="4" w:space="0" w:color="auto"/>
              <w:left w:val="single" w:sz="4" w:space="0" w:color="auto"/>
              <w:bottom w:val="single" w:sz="4" w:space="0" w:color="auto"/>
            </w:tcBorders>
          </w:tcPr>
          <w:p w14:paraId="1F23E96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улицы местного значения (в районах многоэтажной застройки)</w:t>
            </w:r>
          </w:p>
        </w:tc>
      </w:tr>
      <w:tr w:rsidR="00AE7795" w:rsidRPr="00AE7795" w14:paraId="02FE70B3" w14:textId="77777777" w:rsidTr="00E124CE">
        <w:trPr>
          <w:jc w:val="center"/>
        </w:trPr>
        <w:tc>
          <w:tcPr>
            <w:tcW w:w="1546" w:type="pct"/>
            <w:tcBorders>
              <w:top w:val="single" w:sz="4" w:space="0" w:color="auto"/>
              <w:bottom w:val="single" w:sz="4" w:space="0" w:color="auto"/>
              <w:right w:val="single" w:sz="4" w:space="0" w:color="auto"/>
            </w:tcBorders>
          </w:tcPr>
          <w:p w14:paraId="7FCFC86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УМН</w:t>
            </w:r>
          </w:p>
        </w:tc>
        <w:tc>
          <w:tcPr>
            <w:tcW w:w="3454" w:type="pct"/>
            <w:tcBorders>
              <w:top w:val="single" w:sz="4" w:space="0" w:color="auto"/>
              <w:left w:val="single" w:sz="4" w:space="0" w:color="auto"/>
              <w:bottom w:val="single" w:sz="4" w:space="0" w:color="auto"/>
            </w:tcBorders>
            <w:vAlign w:val="center"/>
          </w:tcPr>
          <w:p w14:paraId="61472FB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улицы местного значения (в районах малоэтажной застройки)</w:t>
            </w:r>
          </w:p>
        </w:tc>
      </w:tr>
      <w:tr w:rsidR="00AE7795" w:rsidRPr="00AE7795" w14:paraId="1684E078" w14:textId="77777777" w:rsidTr="00E124CE">
        <w:trPr>
          <w:jc w:val="center"/>
        </w:trPr>
        <w:tc>
          <w:tcPr>
            <w:tcW w:w="1546" w:type="pct"/>
            <w:tcBorders>
              <w:top w:val="single" w:sz="4" w:space="0" w:color="auto"/>
              <w:bottom w:val="single" w:sz="4" w:space="0" w:color="auto"/>
              <w:right w:val="single" w:sz="4" w:space="0" w:color="auto"/>
            </w:tcBorders>
            <w:vAlign w:val="center"/>
          </w:tcPr>
          <w:p w14:paraId="7636481C"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УМП</w:t>
            </w:r>
          </w:p>
        </w:tc>
        <w:tc>
          <w:tcPr>
            <w:tcW w:w="3454" w:type="pct"/>
            <w:tcBorders>
              <w:top w:val="single" w:sz="4" w:space="0" w:color="auto"/>
              <w:left w:val="single" w:sz="4" w:space="0" w:color="auto"/>
              <w:bottom w:val="single" w:sz="4" w:space="0" w:color="auto"/>
            </w:tcBorders>
            <w:vAlign w:val="center"/>
          </w:tcPr>
          <w:p w14:paraId="1B794626"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улицы местного значения (в районах промышленных и коммунально-складских зон)</w:t>
            </w:r>
          </w:p>
        </w:tc>
      </w:tr>
      <w:tr w:rsidR="00AE7795" w:rsidRPr="00AE7795" w14:paraId="54A4BFB2" w14:textId="77777777" w:rsidTr="00E124CE">
        <w:trPr>
          <w:jc w:val="center"/>
        </w:trPr>
        <w:tc>
          <w:tcPr>
            <w:tcW w:w="1546" w:type="pct"/>
            <w:tcBorders>
              <w:top w:val="single" w:sz="4" w:space="0" w:color="auto"/>
              <w:bottom w:val="single" w:sz="4" w:space="0" w:color="auto"/>
              <w:right w:val="single" w:sz="4" w:space="0" w:color="auto"/>
            </w:tcBorders>
          </w:tcPr>
          <w:p w14:paraId="02A42C12"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ПД</w:t>
            </w:r>
          </w:p>
        </w:tc>
        <w:tc>
          <w:tcPr>
            <w:tcW w:w="3454" w:type="pct"/>
            <w:tcBorders>
              <w:top w:val="single" w:sz="4" w:space="0" w:color="auto"/>
              <w:left w:val="single" w:sz="4" w:space="0" w:color="auto"/>
              <w:bottom w:val="single" w:sz="4" w:space="0" w:color="auto"/>
            </w:tcBorders>
          </w:tcPr>
          <w:p w14:paraId="6F3B6529"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пешеходные улицы и дорожки</w:t>
            </w:r>
          </w:p>
        </w:tc>
      </w:tr>
      <w:tr w:rsidR="00AE7795" w:rsidRPr="00AE7795" w14:paraId="39D9ABC9" w14:textId="77777777" w:rsidTr="00E124CE">
        <w:trPr>
          <w:jc w:val="center"/>
        </w:trPr>
        <w:tc>
          <w:tcPr>
            <w:tcW w:w="1546" w:type="pct"/>
            <w:tcBorders>
              <w:top w:val="single" w:sz="4" w:space="0" w:color="auto"/>
              <w:bottom w:val="single" w:sz="4" w:space="0" w:color="auto"/>
              <w:right w:val="single" w:sz="4" w:space="0" w:color="auto"/>
            </w:tcBorders>
          </w:tcPr>
          <w:p w14:paraId="4F5AEC8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ВД</w:t>
            </w:r>
          </w:p>
        </w:tc>
        <w:tc>
          <w:tcPr>
            <w:tcW w:w="3454" w:type="pct"/>
            <w:tcBorders>
              <w:top w:val="single" w:sz="4" w:space="0" w:color="auto"/>
              <w:left w:val="single" w:sz="4" w:space="0" w:color="auto"/>
              <w:bottom w:val="single" w:sz="4" w:space="0" w:color="auto"/>
            </w:tcBorders>
          </w:tcPr>
          <w:p w14:paraId="6E2FC65C"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велосипедные улицы и дорожки</w:t>
            </w:r>
          </w:p>
        </w:tc>
      </w:tr>
      <w:tr w:rsidR="00AE7795" w:rsidRPr="00AE7795" w14:paraId="4CEFBB94" w14:textId="77777777" w:rsidTr="00E124CE">
        <w:trPr>
          <w:jc w:val="center"/>
        </w:trPr>
        <w:tc>
          <w:tcPr>
            <w:tcW w:w="1546" w:type="pct"/>
            <w:tcBorders>
              <w:top w:val="single" w:sz="4" w:space="0" w:color="auto"/>
              <w:bottom w:val="single" w:sz="4" w:space="0" w:color="auto"/>
              <w:right w:val="single" w:sz="4" w:space="0" w:color="auto"/>
            </w:tcBorders>
          </w:tcPr>
          <w:p w14:paraId="6EA01B4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ОУС</w:t>
            </w:r>
          </w:p>
        </w:tc>
        <w:tc>
          <w:tcPr>
            <w:tcW w:w="3454" w:type="pct"/>
            <w:tcBorders>
              <w:top w:val="single" w:sz="4" w:space="0" w:color="auto"/>
              <w:left w:val="single" w:sz="4" w:space="0" w:color="auto"/>
              <w:bottom w:val="single" w:sz="4" w:space="0" w:color="auto"/>
            </w:tcBorders>
          </w:tcPr>
          <w:p w14:paraId="0F445EA6"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основные улицы сельского населенного пункта</w:t>
            </w:r>
          </w:p>
        </w:tc>
      </w:tr>
      <w:tr w:rsidR="00AE7795" w:rsidRPr="00AE7795" w14:paraId="6EFFA15F" w14:textId="77777777" w:rsidTr="00E124CE">
        <w:trPr>
          <w:jc w:val="center"/>
        </w:trPr>
        <w:tc>
          <w:tcPr>
            <w:tcW w:w="1546" w:type="pct"/>
            <w:tcBorders>
              <w:top w:val="single" w:sz="4" w:space="0" w:color="auto"/>
              <w:bottom w:val="single" w:sz="4" w:space="0" w:color="auto"/>
              <w:right w:val="single" w:sz="4" w:space="0" w:color="auto"/>
            </w:tcBorders>
          </w:tcPr>
          <w:p w14:paraId="23FBFC3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УС</w:t>
            </w:r>
          </w:p>
        </w:tc>
        <w:tc>
          <w:tcPr>
            <w:tcW w:w="3454" w:type="pct"/>
            <w:tcBorders>
              <w:top w:val="single" w:sz="4" w:space="0" w:color="auto"/>
              <w:left w:val="single" w:sz="4" w:space="0" w:color="auto"/>
              <w:bottom w:val="single" w:sz="4" w:space="0" w:color="auto"/>
            </w:tcBorders>
          </w:tcPr>
          <w:p w14:paraId="15080049"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улицы местного значения сельского населенного пункта</w:t>
            </w:r>
          </w:p>
        </w:tc>
      </w:tr>
      <w:tr w:rsidR="00AE7795" w:rsidRPr="00AE7795" w14:paraId="650B905A" w14:textId="77777777" w:rsidTr="00E124CE">
        <w:trPr>
          <w:jc w:val="center"/>
        </w:trPr>
        <w:tc>
          <w:tcPr>
            <w:tcW w:w="1546" w:type="pct"/>
            <w:tcBorders>
              <w:top w:val="single" w:sz="4" w:space="0" w:color="auto"/>
              <w:bottom w:val="single" w:sz="4" w:space="0" w:color="auto"/>
              <w:right w:val="single" w:sz="4" w:space="0" w:color="auto"/>
            </w:tcBorders>
          </w:tcPr>
          <w:p w14:paraId="5FDEA3D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lastRenderedPageBreak/>
              <w:t>КРТ</w:t>
            </w:r>
          </w:p>
        </w:tc>
        <w:tc>
          <w:tcPr>
            <w:tcW w:w="3454" w:type="pct"/>
            <w:tcBorders>
              <w:top w:val="single" w:sz="4" w:space="0" w:color="auto"/>
              <w:left w:val="single" w:sz="4" w:space="0" w:color="auto"/>
              <w:bottom w:val="single" w:sz="4" w:space="0" w:color="auto"/>
            </w:tcBorders>
          </w:tcPr>
          <w:p w14:paraId="7B4018F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комплексное развитие территории</w:t>
            </w:r>
          </w:p>
        </w:tc>
      </w:tr>
      <w:tr w:rsidR="00AE7795" w:rsidRPr="00AE7795" w14:paraId="2EDBA1E5" w14:textId="77777777" w:rsidTr="00E124CE">
        <w:trPr>
          <w:jc w:val="center"/>
        </w:trPr>
        <w:tc>
          <w:tcPr>
            <w:tcW w:w="1546" w:type="pct"/>
            <w:tcBorders>
              <w:top w:val="single" w:sz="4" w:space="0" w:color="auto"/>
              <w:bottom w:val="single" w:sz="4" w:space="0" w:color="auto"/>
              <w:right w:val="single" w:sz="4" w:space="0" w:color="auto"/>
            </w:tcBorders>
          </w:tcPr>
          <w:p w14:paraId="07ADC30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п/м</w:t>
            </w:r>
          </w:p>
        </w:tc>
        <w:tc>
          <w:tcPr>
            <w:tcW w:w="3454" w:type="pct"/>
            <w:tcBorders>
              <w:top w:val="single" w:sz="4" w:space="0" w:color="auto"/>
              <w:left w:val="single" w:sz="4" w:space="0" w:color="auto"/>
              <w:bottom w:val="single" w:sz="4" w:space="0" w:color="auto"/>
            </w:tcBorders>
          </w:tcPr>
          <w:p w14:paraId="301EF64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парковочное место</w:t>
            </w:r>
          </w:p>
        </w:tc>
      </w:tr>
      <w:tr w:rsidR="00AE7795" w:rsidRPr="00AE7795" w14:paraId="71550E48" w14:textId="77777777" w:rsidTr="00E124CE">
        <w:trPr>
          <w:jc w:val="center"/>
        </w:trPr>
        <w:tc>
          <w:tcPr>
            <w:tcW w:w="1546" w:type="pct"/>
            <w:tcBorders>
              <w:top w:val="single" w:sz="4" w:space="0" w:color="auto"/>
              <w:bottom w:val="single" w:sz="4" w:space="0" w:color="auto"/>
              <w:right w:val="single" w:sz="4" w:space="0" w:color="auto"/>
            </w:tcBorders>
          </w:tcPr>
          <w:p w14:paraId="3ADE9154"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СССР</w:t>
            </w:r>
          </w:p>
        </w:tc>
        <w:tc>
          <w:tcPr>
            <w:tcW w:w="3454" w:type="pct"/>
            <w:tcBorders>
              <w:top w:val="single" w:sz="4" w:space="0" w:color="auto"/>
              <w:left w:val="single" w:sz="4" w:space="0" w:color="auto"/>
              <w:bottom w:val="single" w:sz="4" w:space="0" w:color="auto"/>
            </w:tcBorders>
          </w:tcPr>
          <w:p w14:paraId="077A13C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Союз Советских Социалистических Республик</w:t>
            </w:r>
          </w:p>
        </w:tc>
      </w:tr>
      <w:tr w:rsidR="00AE7795" w:rsidRPr="00AE7795" w14:paraId="6D4D13A1" w14:textId="77777777" w:rsidTr="00E124CE">
        <w:trPr>
          <w:jc w:val="center"/>
        </w:trPr>
        <w:tc>
          <w:tcPr>
            <w:tcW w:w="1546" w:type="pct"/>
            <w:tcBorders>
              <w:top w:val="single" w:sz="4" w:space="0" w:color="auto"/>
              <w:bottom w:val="single" w:sz="4" w:space="0" w:color="auto"/>
              <w:right w:val="single" w:sz="4" w:space="0" w:color="auto"/>
            </w:tcBorders>
          </w:tcPr>
          <w:p w14:paraId="6711D65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w:t>
            </w:r>
          </w:p>
        </w:tc>
        <w:tc>
          <w:tcPr>
            <w:tcW w:w="3454" w:type="pct"/>
            <w:tcBorders>
              <w:top w:val="single" w:sz="4" w:space="0" w:color="auto"/>
              <w:left w:val="single" w:sz="4" w:space="0" w:color="auto"/>
              <w:bottom w:val="single" w:sz="4" w:space="0" w:color="auto"/>
            </w:tcBorders>
          </w:tcPr>
          <w:p w14:paraId="3257CC8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город</w:t>
            </w:r>
          </w:p>
        </w:tc>
      </w:tr>
      <w:tr w:rsidR="00AE7795" w:rsidRPr="00AE7795" w14:paraId="6550EBF3" w14:textId="77777777" w:rsidTr="00E124CE">
        <w:trPr>
          <w:jc w:val="center"/>
        </w:trPr>
        <w:tc>
          <w:tcPr>
            <w:tcW w:w="1546" w:type="pct"/>
            <w:tcBorders>
              <w:top w:val="single" w:sz="4" w:space="0" w:color="auto"/>
              <w:bottom w:val="single" w:sz="4" w:space="0" w:color="auto"/>
              <w:right w:val="single" w:sz="4" w:space="0" w:color="auto"/>
            </w:tcBorders>
          </w:tcPr>
          <w:p w14:paraId="40F6EC1E"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w:t>
            </w:r>
          </w:p>
        </w:tc>
        <w:tc>
          <w:tcPr>
            <w:tcW w:w="3454" w:type="pct"/>
            <w:tcBorders>
              <w:top w:val="single" w:sz="4" w:space="0" w:color="auto"/>
              <w:left w:val="single" w:sz="4" w:space="0" w:color="auto"/>
              <w:bottom w:val="single" w:sz="4" w:space="0" w:color="auto"/>
            </w:tcBorders>
          </w:tcPr>
          <w:p w14:paraId="5BCD12A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село</w:t>
            </w:r>
          </w:p>
        </w:tc>
      </w:tr>
      <w:tr w:rsidR="00AE7795" w:rsidRPr="00AE7795" w14:paraId="0AA2B9AC" w14:textId="77777777" w:rsidTr="00E124CE">
        <w:trPr>
          <w:jc w:val="center"/>
        </w:trPr>
        <w:tc>
          <w:tcPr>
            <w:tcW w:w="1546" w:type="pct"/>
            <w:tcBorders>
              <w:top w:val="single" w:sz="4" w:space="0" w:color="auto"/>
              <w:bottom w:val="single" w:sz="4" w:space="0" w:color="auto"/>
              <w:right w:val="single" w:sz="4" w:space="0" w:color="auto"/>
            </w:tcBorders>
          </w:tcPr>
          <w:p w14:paraId="6C78C954"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пос.</w:t>
            </w:r>
          </w:p>
        </w:tc>
        <w:tc>
          <w:tcPr>
            <w:tcW w:w="3454" w:type="pct"/>
            <w:tcBorders>
              <w:top w:val="single" w:sz="4" w:space="0" w:color="auto"/>
              <w:left w:val="single" w:sz="4" w:space="0" w:color="auto"/>
              <w:bottom w:val="single" w:sz="4" w:space="0" w:color="auto"/>
            </w:tcBorders>
          </w:tcPr>
          <w:p w14:paraId="70D0859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поселок</w:t>
            </w:r>
          </w:p>
        </w:tc>
      </w:tr>
      <w:tr w:rsidR="00AE7795" w:rsidRPr="00AE7795" w14:paraId="0738B3F5" w14:textId="77777777" w:rsidTr="00E124CE">
        <w:trPr>
          <w:jc w:val="center"/>
        </w:trPr>
        <w:tc>
          <w:tcPr>
            <w:tcW w:w="1546" w:type="pct"/>
            <w:tcBorders>
              <w:top w:val="single" w:sz="4" w:space="0" w:color="auto"/>
              <w:bottom w:val="single" w:sz="4" w:space="0" w:color="auto"/>
              <w:right w:val="single" w:sz="4" w:space="0" w:color="auto"/>
            </w:tcBorders>
          </w:tcPr>
          <w:p w14:paraId="1FB9A2A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proofErr w:type="spellStart"/>
            <w:r w:rsidRPr="00AE7795">
              <w:rPr>
                <w:rFonts w:ascii="Times New Roman" w:eastAsia="Times New Roman" w:hAnsi="Times New Roman" w:cs="Times New Roman"/>
                <w:color w:val="auto"/>
                <w:sz w:val="20"/>
                <w:szCs w:val="20"/>
                <w:lang w:bidi="ar-SA"/>
              </w:rPr>
              <w:t>ст-ца</w:t>
            </w:r>
            <w:proofErr w:type="spellEnd"/>
          </w:p>
        </w:tc>
        <w:tc>
          <w:tcPr>
            <w:tcW w:w="3454" w:type="pct"/>
            <w:tcBorders>
              <w:top w:val="single" w:sz="4" w:space="0" w:color="auto"/>
              <w:left w:val="single" w:sz="4" w:space="0" w:color="auto"/>
              <w:bottom w:val="single" w:sz="4" w:space="0" w:color="auto"/>
            </w:tcBorders>
          </w:tcPr>
          <w:p w14:paraId="2FA27A4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станица</w:t>
            </w:r>
          </w:p>
        </w:tc>
      </w:tr>
      <w:tr w:rsidR="00AE7795" w:rsidRPr="00AE7795" w14:paraId="1870BA18" w14:textId="77777777" w:rsidTr="00E124CE">
        <w:trPr>
          <w:jc w:val="center"/>
        </w:trPr>
        <w:tc>
          <w:tcPr>
            <w:tcW w:w="1546" w:type="pct"/>
            <w:tcBorders>
              <w:top w:val="single" w:sz="4" w:space="0" w:color="auto"/>
              <w:bottom w:val="single" w:sz="4" w:space="0" w:color="auto"/>
              <w:right w:val="single" w:sz="4" w:space="0" w:color="auto"/>
            </w:tcBorders>
          </w:tcPr>
          <w:p w14:paraId="255C752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proofErr w:type="spellStart"/>
            <w:r w:rsidRPr="00AE7795">
              <w:rPr>
                <w:rFonts w:ascii="Times New Roman" w:eastAsia="Times New Roman" w:hAnsi="Times New Roman" w:cs="Times New Roman"/>
                <w:color w:val="auto"/>
                <w:sz w:val="20"/>
                <w:szCs w:val="20"/>
                <w:lang w:bidi="ar-SA"/>
              </w:rPr>
              <w:t>хут</w:t>
            </w:r>
            <w:proofErr w:type="spellEnd"/>
            <w:r w:rsidRPr="00AE7795">
              <w:rPr>
                <w:rFonts w:ascii="Times New Roman" w:eastAsia="Times New Roman" w:hAnsi="Times New Roman" w:cs="Times New Roman"/>
                <w:color w:val="auto"/>
                <w:sz w:val="20"/>
                <w:szCs w:val="20"/>
                <w:lang w:bidi="ar-SA"/>
              </w:rPr>
              <w:t>.</w:t>
            </w:r>
          </w:p>
        </w:tc>
        <w:tc>
          <w:tcPr>
            <w:tcW w:w="3454" w:type="pct"/>
            <w:tcBorders>
              <w:top w:val="single" w:sz="4" w:space="0" w:color="auto"/>
              <w:left w:val="single" w:sz="4" w:space="0" w:color="auto"/>
              <w:bottom w:val="single" w:sz="4" w:space="0" w:color="auto"/>
            </w:tcBorders>
          </w:tcPr>
          <w:p w14:paraId="67072704"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хутор</w:t>
            </w:r>
          </w:p>
        </w:tc>
      </w:tr>
      <w:tr w:rsidR="00AE7795" w:rsidRPr="00AE7795" w14:paraId="0F74264B" w14:textId="77777777" w:rsidTr="00E124CE">
        <w:trPr>
          <w:jc w:val="center"/>
        </w:trPr>
        <w:tc>
          <w:tcPr>
            <w:tcW w:w="1546" w:type="pct"/>
            <w:tcBorders>
              <w:top w:val="single" w:sz="4" w:space="0" w:color="auto"/>
              <w:bottom w:val="single" w:sz="4" w:space="0" w:color="auto"/>
              <w:right w:val="single" w:sz="4" w:space="0" w:color="auto"/>
            </w:tcBorders>
          </w:tcPr>
          <w:p w14:paraId="379FE4F0"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ч.</w:t>
            </w:r>
          </w:p>
        </w:tc>
        <w:tc>
          <w:tcPr>
            <w:tcW w:w="3454" w:type="pct"/>
            <w:tcBorders>
              <w:top w:val="single" w:sz="4" w:space="0" w:color="auto"/>
              <w:left w:val="single" w:sz="4" w:space="0" w:color="auto"/>
              <w:bottom w:val="single" w:sz="4" w:space="0" w:color="auto"/>
            </w:tcBorders>
          </w:tcPr>
          <w:p w14:paraId="0C1EAA3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часть</w:t>
            </w:r>
          </w:p>
        </w:tc>
      </w:tr>
      <w:tr w:rsidR="00AE7795" w:rsidRPr="00AE7795" w14:paraId="6F78E6F2" w14:textId="77777777" w:rsidTr="00E124CE">
        <w:trPr>
          <w:jc w:val="center"/>
        </w:trPr>
        <w:tc>
          <w:tcPr>
            <w:tcW w:w="1546" w:type="pct"/>
            <w:tcBorders>
              <w:top w:val="single" w:sz="4" w:space="0" w:color="auto"/>
              <w:bottom w:val="single" w:sz="4" w:space="0" w:color="auto"/>
              <w:right w:val="single" w:sz="4" w:space="0" w:color="auto"/>
            </w:tcBorders>
          </w:tcPr>
          <w:p w14:paraId="75EDD4D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w:t>
            </w:r>
          </w:p>
        </w:tc>
        <w:tc>
          <w:tcPr>
            <w:tcW w:w="3454" w:type="pct"/>
            <w:tcBorders>
              <w:top w:val="single" w:sz="4" w:space="0" w:color="auto"/>
              <w:left w:val="single" w:sz="4" w:space="0" w:color="auto"/>
              <w:bottom w:val="single" w:sz="4" w:space="0" w:color="auto"/>
            </w:tcBorders>
          </w:tcPr>
          <w:p w14:paraId="400A8AB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статья</w:t>
            </w:r>
          </w:p>
        </w:tc>
      </w:tr>
      <w:tr w:rsidR="00AE7795" w:rsidRPr="00AE7795" w14:paraId="2E66CBE1" w14:textId="77777777" w:rsidTr="00E124CE">
        <w:trPr>
          <w:jc w:val="center"/>
        </w:trPr>
        <w:tc>
          <w:tcPr>
            <w:tcW w:w="1546" w:type="pct"/>
            <w:tcBorders>
              <w:top w:val="single" w:sz="4" w:space="0" w:color="auto"/>
              <w:bottom w:val="single" w:sz="4" w:space="0" w:color="auto"/>
              <w:right w:val="single" w:sz="4" w:space="0" w:color="auto"/>
            </w:tcBorders>
          </w:tcPr>
          <w:p w14:paraId="0C40C8E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 ст.</w:t>
            </w:r>
          </w:p>
        </w:tc>
        <w:tc>
          <w:tcPr>
            <w:tcW w:w="3454" w:type="pct"/>
            <w:tcBorders>
              <w:top w:val="single" w:sz="4" w:space="0" w:color="auto"/>
              <w:left w:val="single" w:sz="4" w:space="0" w:color="auto"/>
              <w:bottom w:val="single" w:sz="4" w:space="0" w:color="auto"/>
            </w:tcBorders>
          </w:tcPr>
          <w:p w14:paraId="2C680A7B"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статьи</w:t>
            </w:r>
          </w:p>
        </w:tc>
      </w:tr>
      <w:tr w:rsidR="00AE7795" w:rsidRPr="00AE7795" w14:paraId="74EE5D48" w14:textId="77777777" w:rsidTr="00E124CE">
        <w:trPr>
          <w:jc w:val="center"/>
        </w:trPr>
        <w:tc>
          <w:tcPr>
            <w:tcW w:w="1546" w:type="pct"/>
            <w:tcBorders>
              <w:top w:val="single" w:sz="4" w:space="0" w:color="auto"/>
              <w:bottom w:val="single" w:sz="4" w:space="0" w:color="auto"/>
              <w:right w:val="single" w:sz="4" w:space="0" w:color="auto"/>
            </w:tcBorders>
          </w:tcPr>
          <w:p w14:paraId="38A83D3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w:t>
            </w:r>
          </w:p>
        </w:tc>
        <w:tc>
          <w:tcPr>
            <w:tcW w:w="3454" w:type="pct"/>
            <w:tcBorders>
              <w:top w:val="single" w:sz="4" w:space="0" w:color="auto"/>
              <w:left w:val="single" w:sz="4" w:space="0" w:color="auto"/>
              <w:bottom w:val="single" w:sz="4" w:space="0" w:color="auto"/>
            </w:tcBorders>
          </w:tcPr>
          <w:p w14:paraId="294270CE"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пункт</w:t>
            </w:r>
          </w:p>
        </w:tc>
      </w:tr>
      <w:tr w:rsidR="00AE7795" w:rsidRPr="00AE7795" w14:paraId="4DE98FF9" w14:textId="77777777" w:rsidTr="00E124CE">
        <w:trPr>
          <w:jc w:val="center"/>
        </w:trPr>
        <w:tc>
          <w:tcPr>
            <w:tcW w:w="1546" w:type="pct"/>
            <w:tcBorders>
              <w:top w:val="single" w:sz="4" w:space="0" w:color="auto"/>
              <w:bottom w:val="single" w:sz="4" w:space="0" w:color="auto"/>
              <w:right w:val="single" w:sz="4" w:space="0" w:color="auto"/>
            </w:tcBorders>
          </w:tcPr>
          <w:p w14:paraId="777D9A2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proofErr w:type="spellStart"/>
            <w:r w:rsidRPr="00AE7795">
              <w:rPr>
                <w:rFonts w:ascii="Times New Roman" w:eastAsia="Times New Roman" w:hAnsi="Times New Roman" w:cs="Times New Roman"/>
                <w:color w:val="auto"/>
                <w:sz w:val="20"/>
                <w:szCs w:val="20"/>
                <w:lang w:bidi="ar-SA"/>
              </w:rPr>
              <w:t>пп</w:t>
            </w:r>
            <w:proofErr w:type="spellEnd"/>
            <w:r w:rsidRPr="00AE7795">
              <w:rPr>
                <w:rFonts w:ascii="Times New Roman" w:eastAsia="Times New Roman" w:hAnsi="Times New Roman" w:cs="Times New Roman"/>
                <w:color w:val="auto"/>
                <w:sz w:val="20"/>
                <w:szCs w:val="20"/>
                <w:lang w:bidi="ar-SA"/>
              </w:rPr>
              <w:t>.</w:t>
            </w:r>
          </w:p>
        </w:tc>
        <w:tc>
          <w:tcPr>
            <w:tcW w:w="3454" w:type="pct"/>
            <w:tcBorders>
              <w:top w:val="single" w:sz="4" w:space="0" w:color="auto"/>
              <w:left w:val="single" w:sz="4" w:space="0" w:color="auto"/>
              <w:bottom w:val="single" w:sz="4" w:space="0" w:color="auto"/>
            </w:tcBorders>
          </w:tcPr>
          <w:p w14:paraId="2890967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подпункт</w:t>
            </w:r>
          </w:p>
        </w:tc>
      </w:tr>
      <w:tr w:rsidR="00AE7795" w:rsidRPr="00AE7795" w14:paraId="0644B89B" w14:textId="77777777" w:rsidTr="00E124CE">
        <w:trPr>
          <w:jc w:val="center"/>
        </w:trPr>
        <w:tc>
          <w:tcPr>
            <w:tcW w:w="1546" w:type="pct"/>
            <w:tcBorders>
              <w:top w:val="single" w:sz="4" w:space="0" w:color="auto"/>
              <w:bottom w:val="single" w:sz="4" w:space="0" w:color="auto"/>
              <w:right w:val="single" w:sz="4" w:space="0" w:color="auto"/>
            </w:tcBorders>
          </w:tcPr>
          <w:p w14:paraId="1445328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 п.</w:t>
            </w:r>
          </w:p>
        </w:tc>
        <w:tc>
          <w:tcPr>
            <w:tcW w:w="3454" w:type="pct"/>
            <w:tcBorders>
              <w:top w:val="single" w:sz="4" w:space="0" w:color="auto"/>
              <w:left w:val="single" w:sz="4" w:space="0" w:color="auto"/>
              <w:bottom w:val="single" w:sz="4" w:space="0" w:color="auto"/>
            </w:tcBorders>
          </w:tcPr>
          <w:p w14:paraId="3DAF39A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пункты</w:t>
            </w:r>
          </w:p>
        </w:tc>
      </w:tr>
      <w:tr w:rsidR="00AE7795" w:rsidRPr="00AE7795" w14:paraId="218FDAE4" w14:textId="77777777" w:rsidTr="00E124CE">
        <w:trPr>
          <w:jc w:val="center"/>
        </w:trPr>
        <w:tc>
          <w:tcPr>
            <w:tcW w:w="1546" w:type="pct"/>
            <w:tcBorders>
              <w:top w:val="single" w:sz="4" w:space="0" w:color="auto"/>
              <w:bottom w:val="single" w:sz="4" w:space="0" w:color="auto"/>
              <w:right w:val="single" w:sz="4" w:space="0" w:color="auto"/>
            </w:tcBorders>
          </w:tcPr>
          <w:p w14:paraId="156AD778"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гг.</w:t>
            </w:r>
          </w:p>
        </w:tc>
        <w:tc>
          <w:tcPr>
            <w:tcW w:w="3454" w:type="pct"/>
            <w:tcBorders>
              <w:top w:val="single" w:sz="4" w:space="0" w:color="auto"/>
              <w:left w:val="single" w:sz="4" w:space="0" w:color="auto"/>
              <w:bottom w:val="single" w:sz="4" w:space="0" w:color="auto"/>
            </w:tcBorders>
          </w:tcPr>
          <w:p w14:paraId="3ED8E32C"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годы</w:t>
            </w:r>
          </w:p>
        </w:tc>
      </w:tr>
      <w:tr w:rsidR="00AE7795" w:rsidRPr="00AE7795" w14:paraId="50585A02" w14:textId="77777777" w:rsidTr="00E124CE">
        <w:trPr>
          <w:jc w:val="center"/>
        </w:trPr>
        <w:tc>
          <w:tcPr>
            <w:tcW w:w="1546" w:type="pct"/>
            <w:tcBorders>
              <w:top w:val="single" w:sz="4" w:space="0" w:color="auto"/>
              <w:bottom w:val="single" w:sz="4" w:space="0" w:color="auto"/>
              <w:right w:val="single" w:sz="4" w:space="0" w:color="auto"/>
            </w:tcBorders>
          </w:tcPr>
          <w:p w14:paraId="26CD106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в т.ч.</w:t>
            </w:r>
          </w:p>
        </w:tc>
        <w:tc>
          <w:tcPr>
            <w:tcW w:w="3454" w:type="pct"/>
            <w:tcBorders>
              <w:top w:val="single" w:sz="4" w:space="0" w:color="auto"/>
              <w:left w:val="single" w:sz="4" w:space="0" w:color="auto"/>
              <w:bottom w:val="single" w:sz="4" w:space="0" w:color="auto"/>
            </w:tcBorders>
          </w:tcPr>
          <w:p w14:paraId="23FA31E1"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в том числе</w:t>
            </w:r>
          </w:p>
        </w:tc>
      </w:tr>
      <w:tr w:rsidR="00AE7795" w:rsidRPr="00AE7795" w14:paraId="0C979820" w14:textId="77777777" w:rsidTr="00E124CE">
        <w:trPr>
          <w:jc w:val="center"/>
        </w:trPr>
        <w:tc>
          <w:tcPr>
            <w:tcW w:w="1546" w:type="pct"/>
            <w:tcBorders>
              <w:top w:val="single" w:sz="4" w:space="0" w:color="auto"/>
              <w:bottom w:val="single" w:sz="4" w:space="0" w:color="auto"/>
              <w:right w:val="single" w:sz="4" w:space="0" w:color="auto"/>
            </w:tcBorders>
          </w:tcPr>
          <w:p w14:paraId="6881CD5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т.д.</w:t>
            </w:r>
          </w:p>
        </w:tc>
        <w:tc>
          <w:tcPr>
            <w:tcW w:w="3454" w:type="pct"/>
            <w:tcBorders>
              <w:top w:val="single" w:sz="4" w:space="0" w:color="auto"/>
              <w:left w:val="single" w:sz="4" w:space="0" w:color="auto"/>
              <w:bottom w:val="single" w:sz="4" w:space="0" w:color="auto"/>
            </w:tcBorders>
          </w:tcPr>
          <w:p w14:paraId="56AED7BF"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так далее</w:t>
            </w:r>
          </w:p>
        </w:tc>
      </w:tr>
      <w:tr w:rsidR="00AE7795" w:rsidRPr="00AE7795" w14:paraId="103EBB48" w14:textId="77777777" w:rsidTr="00E124CE">
        <w:trPr>
          <w:jc w:val="center"/>
        </w:trPr>
        <w:tc>
          <w:tcPr>
            <w:tcW w:w="1546" w:type="pct"/>
            <w:tcBorders>
              <w:top w:val="single" w:sz="4" w:space="0" w:color="auto"/>
              <w:bottom w:val="single" w:sz="4" w:space="0" w:color="auto"/>
              <w:right w:val="single" w:sz="4" w:space="0" w:color="auto"/>
            </w:tcBorders>
          </w:tcPr>
          <w:p w14:paraId="2EB3C005"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др.</w:t>
            </w:r>
          </w:p>
        </w:tc>
        <w:tc>
          <w:tcPr>
            <w:tcW w:w="3454" w:type="pct"/>
            <w:tcBorders>
              <w:top w:val="single" w:sz="4" w:space="0" w:color="auto"/>
              <w:left w:val="single" w:sz="4" w:space="0" w:color="auto"/>
              <w:bottom w:val="single" w:sz="4" w:space="0" w:color="auto"/>
            </w:tcBorders>
          </w:tcPr>
          <w:p w14:paraId="40DA42B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другие</w:t>
            </w:r>
          </w:p>
        </w:tc>
      </w:tr>
      <w:tr w:rsidR="00AE7795" w:rsidRPr="00AE7795" w14:paraId="4968A9F1" w14:textId="77777777" w:rsidTr="00E124CE">
        <w:trPr>
          <w:jc w:val="center"/>
        </w:trPr>
        <w:tc>
          <w:tcPr>
            <w:tcW w:w="1546" w:type="pct"/>
            <w:tcBorders>
              <w:top w:val="single" w:sz="4" w:space="0" w:color="auto"/>
              <w:bottom w:val="single" w:sz="4" w:space="0" w:color="auto"/>
              <w:right w:val="single" w:sz="4" w:space="0" w:color="auto"/>
            </w:tcBorders>
          </w:tcPr>
          <w:p w14:paraId="51A3673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экз.</w:t>
            </w:r>
          </w:p>
        </w:tc>
        <w:tc>
          <w:tcPr>
            <w:tcW w:w="3454" w:type="pct"/>
            <w:tcBorders>
              <w:top w:val="single" w:sz="4" w:space="0" w:color="auto"/>
              <w:left w:val="single" w:sz="4" w:space="0" w:color="auto"/>
              <w:bottom w:val="single" w:sz="4" w:space="0" w:color="auto"/>
            </w:tcBorders>
          </w:tcPr>
          <w:p w14:paraId="04BC5DD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экземпляр</w:t>
            </w:r>
          </w:p>
        </w:tc>
      </w:tr>
      <w:tr w:rsidR="00AE7795" w:rsidRPr="00AE7795" w14:paraId="10C7ADB8" w14:textId="77777777" w:rsidTr="00E124CE">
        <w:trPr>
          <w:jc w:val="center"/>
        </w:trPr>
        <w:tc>
          <w:tcPr>
            <w:tcW w:w="1546" w:type="pct"/>
            <w:tcBorders>
              <w:top w:val="single" w:sz="4" w:space="0" w:color="auto"/>
              <w:bottom w:val="single" w:sz="4" w:space="0" w:color="auto"/>
              <w:right w:val="single" w:sz="4" w:space="0" w:color="auto"/>
            </w:tcBorders>
          </w:tcPr>
          <w:p w14:paraId="4F4C5C2A"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р.</w:t>
            </w:r>
          </w:p>
        </w:tc>
        <w:tc>
          <w:tcPr>
            <w:tcW w:w="3454" w:type="pct"/>
            <w:tcBorders>
              <w:top w:val="single" w:sz="4" w:space="0" w:color="auto"/>
              <w:left w:val="single" w:sz="4" w:space="0" w:color="auto"/>
              <w:bottom w:val="single" w:sz="4" w:space="0" w:color="auto"/>
            </w:tcBorders>
          </w:tcPr>
          <w:p w14:paraId="3F789A6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река</w:t>
            </w:r>
          </w:p>
        </w:tc>
      </w:tr>
      <w:tr w:rsidR="00AE7795" w:rsidRPr="00AE7795" w14:paraId="31AC24DD" w14:textId="77777777" w:rsidTr="00E124CE">
        <w:trPr>
          <w:jc w:val="center"/>
        </w:trPr>
        <w:tc>
          <w:tcPr>
            <w:tcW w:w="1546" w:type="pct"/>
            <w:tcBorders>
              <w:top w:val="single" w:sz="4" w:space="0" w:color="auto"/>
              <w:bottom w:val="single" w:sz="4" w:space="0" w:color="auto"/>
              <w:right w:val="single" w:sz="4" w:space="0" w:color="auto"/>
            </w:tcBorders>
          </w:tcPr>
          <w:p w14:paraId="576038F2"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СОНТ</w:t>
            </w:r>
          </w:p>
        </w:tc>
        <w:tc>
          <w:tcPr>
            <w:tcW w:w="3454" w:type="pct"/>
            <w:tcBorders>
              <w:top w:val="single" w:sz="4" w:space="0" w:color="auto"/>
              <w:left w:val="single" w:sz="4" w:space="0" w:color="auto"/>
              <w:bottom w:val="single" w:sz="4" w:space="0" w:color="auto"/>
            </w:tcBorders>
          </w:tcPr>
          <w:p w14:paraId="2175723C"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садово-огородническое некоммерческое товарищество</w:t>
            </w:r>
          </w:p>
        </w:tc>
      </w:tr>
      <w:tr w:rsidR="00AE7795" w:rsidRPr="00AE7795" w14:paraId="2CB28DEC" w14:textId="77777777" w:rsidTr="00E124CE">
        <w:trPr>
          <w:jc w:val="center"/>
        </w:trPr>
        <w:tc>
          <w:tcPr>
            <w:tcW w:w="1546" w:type="pct"/>
            <w:tcBorders>
              <w:top w:val="single" w:sz="4" w:space="0" w:color="auto"/>
              <w:bottom w:val="single" w:sz="4" w:space="0" w:color="auto"/>
              <w:right w:val="single" w:sz="4" w:space="0" w:color="auto"/>
            </w:tcBorders>
          </w:tcPr>
          <w:p w14:paraId="340F0D8D"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ДНТ</w:t>
            </w:r>
          </w:p>
        </w:tc>
        <w:tc>
          <w:tcPr>
            <w:tcW w:w="3454" w:type="pct"/>
            <w:tcBorders>
              <w:top w:val="single" w:sz="4" w:space="0" w:color="auto"/>
              <w:left w:val="single" w:sz="4" w:space="0" w:color="auto"/>
              <w:bottom w:val="single" w:sz="4" w:space="0" w:color="auto"/>
            </w:tcBorders>
          </w:tcPr>
          <w:p w14:paraId="408796D7"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дачное некоммерческое товарищество</w:t>
            </w:r>
          </w:p>
        </w:tc>
      </w:tr>
      <w:tr w:rsidR="00AE7795" w:rsidRPr="00AE7795" w14:paraId="5988A5DA" w14:textId="77777777" w:rsidTr="00E124CE">
        <w:trPr>
          <w:jc w:val="center"/>
        </w:trPr>
        <w:tc>
          <w:tcPr>
            <w:tcW w:w="1546" w:type="pct"/>
            <w:tcBorders>
              <w:top w:val="single" w:sz="4" w:space="0" w:color="auto"/>
              <w:bottom w:val="single" w:sz="4" w:space="0" w:color="auto"/>
              <w:right w:val="single" w:sz="4" w:space="0" w:color="auto"/>
            </w:tcBorders>
          </w:tcPr>
          <w:p w14:paraId="58FB6C14" w14:textId="77777777" w:rsidR="00AE7795" w:rsidRPr="00AE7795" w:rsidRDefault="00AE7795" w:rsidP="00AE7795">
            <w:pPr>
              <w:autoSpaceDE w:val="0"/>
              <w:autoSpaceDN w:val="0"/>
              <w:adjustRightInd w:val="0"/>
              <w:ind w:firstLine="22"/>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СНТ</w:t>
            </w:r>
          </w:p>
        </w:tc>
        <w:tc>
          <w:tcPr>
            <w:tcW w:w="3454" w:type="pct"/>
            <w:tcBorders>
              <w:top w:val="single" w:sz="4" w:space="0" w:color="auto"/>
              <w:left w:val="single" w:sz="4" w:space="0" w:color="auto"/>
              <w:bottom w:val="single" w:sz="4" w:space="0" w:color="auto"/>
            </w:tcBorders>
          </w:tcPr>
          <w:p w14:paraId="406E10D6"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садовое некоммерческое товарищество</w:t>
            </w:r>
          </w:p>
        </w:tc>
      </w:tr>
      <w:tr w:rsidR="00AE7795" w:rsidRPr="00AE7795" w14:paraId="43C172B5" w14:textId="77777777" w:rsidTr="00E124CE">
        <w:trPr>
          <w:jc w:val="center"/>
        </w:trPr>
        <w:tc>
          <w:tcPr>
            <w:tcW w:w="1546" w:type="pct"/>
            <w:tcBorders>
              <w:top w:val="single" w:sz="4" w:space="0" w:color="auto"/>
              <w:bottom w:val="single" w:sz="4" w:space="0" w:color="auto"/>
              <w:right w:val="single" w:sz="4" w:space="0" w:color="auto"/>
            </w:tcBorders>
          </w:tcPr>
          <w:p w14:paraId="6A4F7A4E" w14:textId="77777777" w:rsidR="00AE7795" w:rsidRPr="00AE7795" w:rsidRDefault="00AE7795" w:rsidP="00AE7795">
            <w:pPr>
              <w:autoSpaceDE w:val="0"/>
              <w:autoSpaceDN w:val="0"/>
              <w:adjustRightInd w:val="0"/>
              <w:ind w:firstLine="22"/>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СОТ</w:t>
            </w:r>
          </w:p>
        </w:tc>
        <w:tc>
          <w:tcPr>
            <w:tcW w:w="3454" w:type="pct"/>
            <w:tcBorders>
              <w:top w:val="single" w:sz="4" w:space="0" w:color="auto"/>
              <w:left w:val="single" w:sz="4" w:space="0" w:color="auto"/>
              <w:bottom w:val="single" w:sz="4" w:space="0" w:color="auto"/>
            </w:tcBorders>
          </w:tcPr>
          <w:p w14:paraId="0613E193" w14:textId="77777777" w:rsidR="00AE7795" w:rsidRPr="00AE7795" w:rsidRDefault="00AE7795" w:rsidP="00AE7795">
            <w:pPr>
              <w:autoSpaceDE w:val="0"/>
              <w:autoSpaceDN w:val="0"/>
              <w:adjustRightInd w:val="0"/>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садово-огородническое товарищество</w:t>
            </w:r>
          </w:p>
        </w:tc>
      </w:tr>
      <w:tr w:rsidR="00AE7795" w:rsidRPr="00AE7795" w14:paraId="457DBD01" w14:textId="77777777" w:rsidTr="00E124CE">
        <w:trPr>
          <w:jc w:val="center"/>
        </w:trPr>
        <w:tc>
          <w:tcPr>
            <w:tcW w:w="1546" w:type="pct"/>
            <w:tcBorders>
              <w:top w:val="single" w:sz="4" w:space="0" w:color="auto"/>
              <w:bottom w:val="single" w:sz="4" w:space="0" w:color="auto"/>
              <w:right w:val="single" w:sz="4" w:space="0" w:color="auto"/>
            </w:tcBorders>
          </w:tcPr>
          <w:p w14:paraId="6F5A6D55" w14:textId="77777777" w:rsidR="00AE7795" w:rsidRPr="00AE7795" w:rsidRDefault="00AE7795" w:rsidP="00AE7795">
            <w:pPr>
              <w:autoSpaceDE w:val="0"/>
              <w:autoSpaceDN w:val="0"/>
              <w:adjustRightInd w:val="0"/>
              <w:ind w:firstLine="22"/>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МБУК</w:t>
            </w:r>
          </w:p>
        </w:tc>
        <w:tc>
          <w:tcPr>
            <w:tcW w:w="3454" w:type="pct"/>
            <w:tcBorders>
              <w:top w:val="single" w:sz="4" w:space="0" w:color="auto"/>
              <w:left w:val="single" w:sz="4" w:space="0" w:color="auto"/>
              <w:bottom w:val="single" w:sz="4" w:space="0" w:color="auto"/>
            </w:tcBorders>
          </w:tcPr>
          <w:p w14:paraId="7B213F13" w14:textId="77777777" w:rsidR="00AE7795" w:rsidRPr="00AE7795" w:rsidRDefault="00AE7795" w:rsidP="00AE7795">
            <w:pPr>
              <w:autoSpaceDE w:val="0"/>
              <w:autoSpaceDN w:val="0"/>
              <w:adjustRightInd w:val="0"/>
              <w:jc w:val="both"/>
              <w:rPr>
                <w:rFonts w:ascii="Times New Roman" w:eastAsia="Times New Roman" w:hAnsi="Times New Roman" w:cs="Times New Roman"/>
                <w:color w:val="auto"/>
                <w:sz w:val="20"/>
                <w:szCs w:val="20"/>
                <w:lang w:bidi="ar-SA"/>
              </w:rPr>
            </w:pPr>
            <w:r w:rsidRPr="00AE7795">
              <w:rPr>
                <w:rFonts w:ascii="Times New Roman" w:eastAsia="Times New Roman" w:hAnsi="Times New Roman" w:cs="Times New Roman"/>
                <w:color w:val="auto"/>
                <w:sz w:val="20"/>
                <w:szCs w:val="20"/>
                <w:lang w:bidi="ar-SA"/>
              </w:rPr>
              <w:t>муниципальное бюджетное учреждение культуры</w:t>
            </w:r>
          </w:p>
        </w:tc>
      </w:tr>
    </w:tbl>
    <w:p w14:paraId="03C8A802" w14:textId="77777777" w:rsidR="0071447D" w:rsidRDefault="0071447D" w:rsidP="006B79E5">
      <w:pPr>
        <w:pStyle w:val="1"/>
        <w:tabs>
          <w:tab w:val="left" w:pos="1372"/>
        </w:tabs>
        <w:ind w:left="240" w:firstLine="0"/>
        <w:jc w:val="both"/>
        <w:rPr>
          <w:sz w:val="20"/>
          <w:szCs w:val="20"/>
        </w:rPr>
      </w:pPr>
    </w:p>
    <w:p w14:paraId="43E203A2" w14:textId="77777777" w:rsidR="00AE7795" w:rsidRDefault="00AE7795" w:rsidP="00AE7795">
      <w:pPr>
        <w:pStyle w:val="1"/>
        <w:tabs>
          <w:tab w:val="left" w:pos="1372"/>
        </w:tabs>
        <w:ind w:left="240" w:firstLine="0"/>
        <w:jc w:val="center"/>
        <w:rPr>
          <w:b/>
          <w:sz w:val="20"/>
          <w:szCs w:val="20"/>
        </w:rPr>
      </w:pPr>
      <w:r w:rsidRPr="00AE7795">
        <w:rPr>
          <w:b/>
          <w:sz w:val="20"/>
          <w:szCs w:val="20"/>
        </w:rPr>
        <w:t>Принятые сокращения и единицы измерения</w:t>
      </w:r>
    </w:p>
    <w:p w14:paraId="50B22C73" w14:textId="77777777" w:rsidR="00AE7795" w:rsidRDefault="00AE7795" w:rsidP="00AE7795">
      <w:pPr>
        <w:pStyle w:val="1"/>
        <w:tabs>
          <w:tab w:val="left" w:pos="1372"/>
        </w:tabs>
        <w:ind w:left="240" w:firstLine="0"/>
        <w:jc w:val="center"/>
        <w:rPr>
          <w:b/>
          <w:sz w:val="20"/>
          <w:szCs w:val="20"/>
        </w:rPr>
      </w:pPr>
    </w:p>
    <w:tbl>
      <w:tblPr>
        <w:tblW w:w="4873"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5"/>
        <w:gridCol w:w="6335"/>
      </w:tblGrid>
      <w:tr w:rsidR="00171101" w:rsidRPr="00171101" w14:paraId="69569BA4" w14:textId="77777777" w:rsidTr="00E124CE">
        <w:trPr>
          <w:tblHeader/>
          <w:jc w:val="center"/>
        </w:trPr>
        <w:tc>
          <w:tcPr>
            <w:tcW w:w="1794" w:type="pct"/>
            <w:tcBorders>
              <w:top w:val="single" w:sz="4" w:space="0" w:color="auto"/>
              <w:bottom w:val="single" w:sz="4" w:space="0" w:color="auto"/>
              <w:right w:val="single" w:sz="4" w:space="0" w:color="auto"/>
            </w:tcBorders>
          </w:tcPr>
          <w:p w14:paraId="5E60265F" w14:textId="77777777" w:rsidR="00171101" w:rsidRPr="00171101" w:rsidRDefault="00171101" w:rsidP="00171101">
            <w:pPr>
              <w:autoSpaceDE w:val="0"/>
              <w:autoSpaceDN w:val="0"/>
              <w:adjustRightInd w:val="0"/>
              <w:jc w:val="center"/>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Обозначение</w:t>
            </w:r>
          </w:p>
        </w:tc>
        <w:tc>
          <w:tcPr>
            <w:tcW w:w="3206" w:type="pct"/>
            <w:tcBorders>
              <w:top w:val="single" w:sz="4" w:space="0" w:color="auto"/>
              <w:left w:val="single" w:sz="4" w:space="0" w:color="auto"/>
              <w:bottom w:val="single" w:sz="4" w:space="0" w:color="auto"/>
            </w:tcBorders>
          </w:tcPr>
          <w:p w14:paraId="29ACE840" w14:textId="77777777" w:rsidR="00171101" w:rsidRPr="00171101" w:rsidRDefault="00171101" w:rsidP="00171101">
            <w:pPr>
              <w:autoSpaceDE w:val="0"/>
              <w:autoSpaceDN w:val="0"/>
              <w:adjustRightInd w:val="0"/>
              <w:jc w:val="center"/>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Наименование единицы измерения</w:t>
            </w:r>
          </w:p>
        </w:tc>
      </w:tr>
      <w:tr w:rsidR="00171101" w:rsidRPr="00171101" w14:paraId="3746B15D" w14:textId="77777777" w:rsidTr="00E124CE">
        <w:trPr>
          <w:jc w:val="center"/>
        </w:trPr>
        <w:tc>
          <w:tcPr>
            <w:tcW w:w="1794" w:type="pct"/>
            <w:tcBorders>
              <w:top w:val="single" w:sz="4" w:space="0" w:color="auto"/>
              <w:bottom w:val="single" w:sz="4" w:space="0" w:color="auto"/>
              <w:right w:val="single" w:sz="4" w:space="0" w:color="auto"/>
            </w:tcBorders>
          </w:tcPr>
          <w:p w14:paraId="3A9DCBDA"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proofErr w:type="spellStart"/>
            <w:r w:rsidRPr="00171101">
              <w:rPr>
                <w:rFonts w:ascii="Times New Roman" w:eastAsia="Times New Roman" w:hAnsi="Times New Roman" w:cs="Times New Roman"/>
                <w:color w:val="auto"/>
                <w:sz w:val="20"/>
                <w:szCs w:val="20"/>
                <w:lang w:bidi="ar-SA"/>
              </w:rPr>
              <w:t>кВ</w:t>
            </w:r>
            <w:proofErr w:type="spellEnd"/>
          </w:p>
        </w:tc>
        <w:tc>
          <w:tcPr>
            <w:tcW w:w="3206" w:type="pct"/>
            <w:tcBorders>
              <w:top w:val="single" w:sz="4" w:space="0" w:color="auto"/>
              <w:left w:val="single" w:sz="4" w:space="0" w:color="auto"/>
              <w:bottom w:val="single" w:sz="4" w:space="0" w:color="auto"/>
            </w:tcBorders>
          </w:tcPr>
          <w:p w14:paraId="52A24BE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киловольт</w:t>
            </w:r>
          </w:p>
        </w:tc>
      </w:tr>
      <w:tr w:rsidR="00171101" w:rsidRPr="00171101" w14:paraId="75C5CEC9" w14:textId="77777777" w:rsidTr="00E124CE">
        <w:trPr>
          <w:jc w:val="center"/>
        </w:trPr>
        <w:tc>
          <w:tcPr>
            <w:tcW w:w="1794" w:type="pct"/>
            <w:tcBorders>
              <w:top w:val="single" w:sz="4" w:space="0" w:color="auto"/>
              <w:bottom w:val="single" w:sz="4" w:space="0" w:color="auto"/>
              <w:right w:val="single" w:sz="4" w:space="0" w:color="auto"/>
            </w:tcBorders>
          </w:tcPr>
          <w:p w14:paraId="2E0F0B76"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кДж</w:t>
            </w:r>
          </w:p>
        </w:tc>
        <w:tc>
          <w:tcPr>
            <w:tcW w:w="3206" w:type="pct"/>
            <w:tcBorders>
              <w:top w:val="single" w:sz="4" w:space="0" w:color="auto"/>
              <w:left w:val="single" w:sz="4" w:space="0" w:color="auto"/>
              <w:bottom w:val="single" w:sz="4" w:space="0" w:color="auto"/>
            </w:tcBorders>
          </w:tcPr>
          <w:p w14:paraId="12377D12"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килоджоуль</w:t>
            </w:r>
          </w:p>
        </w:tc>
      </w:tr>
      <w:tr w:rsidR="00171101" w:rsidRPr="00171101" w14:paraId="732F55F0" w14:textId="77777777" w:rsidTr="00E124CE">
        <w:trPr>
          <w:jc w:val="center"/>
        </w:trPr>
        <w:tc>
          <w:tcPr>
            <w:tcW w:w="1794" w:type="pct"/>
            <w:tcBorders>
              <w:top w:val="single" w:sz="4" w:space="0" w:color="auto"/>
              <w:bottom w:val="single" w:sz="4" w:space="0" w:color="auto"/>
              <w:right w:val="single" w:sz="4" w:space="0" w:color="auto"/>
            </w:tcBorders>
          </w:tcPr>
          <w:p w14:paraId="409AFE8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мм</w:t>
            </w:r>
          </w:p>
        </w:tc>
        <w:tc>
          <w:tcPr>
            <w:tcW w:w="3206" w:type="pct"/>
            <w:tcBorders>
              <w:top w:val="single" w:sz="4" w:space="0" w:color="auto"/>
              <w:left w:val="single" w:sz="4" w:space="0" w:color="auto"/>
              <w:bottom w:val="single" w:sz="4" w:space="0" w:color="auto"/>
            </w:tcBorders>
          </w:tcPr>
          <w:p w14:paraId="1522CD6C"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миллиметр</w:t>
            </w:r>
          </w:p>
        </w:tc>
      </w:tr>
      <w:tr w:rsidR="00171101" w:rsidRPr="00171101" w14:paraId="36D0F67D" w14:textId="77777777" w:rsidTr="00E124CE">
        <w:trPr>
          <w:jc w:val="center"/>
        </w:trPr>
        <w:tc>
          <w:tcPr>
            <w:tcW w:w="1794" w:type="pct"/>
            <w:tcBorders>
              <w:top w:val="single" w:sz="4" w:space="0" w:color="auto"/>
              <w:bottom w:val="single" w:sz="4" w:space="0" w:color="auto"/>
              <w:right w:val="single" w:sz="4" w:space="0" w:color="auto"/>
            </w:tcBorders>
          </w:tcPr>
          <w:p w14:paraId="7A00D0BE"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см</w:t>
            </w:r>
          </w:p>
        </w:tc>
        <w:tc>
          <w:tcPr>
            <w:tcW w:w="3206" w:type="pct"/>
            <w:tcBorders>
              <w:top w:val="single" w:sz="4" w:space="0" w:color="auto"/>
              <w:left w:val="single" w:sz="4" w:space="0" w:color="auto"/>
              <w:bottom w:val="single" w:sz="4" w:space="0" w:color="auto"/>
            </w:tcBorders>
          </w:tcPr>
          <w:p w14:paraId="0C551345"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сантиметр</w:t>
            </w:r>
          </w:p>
        </w:tc>
      </w:tr>
      <w:tr w:rsidR="00171101" w:rsidRPr="00171101" w14:paraId="183438B3" w14:textId="77777777" w:rsidTr="00E124CE">
        <w:trPr>
          <w:jc w:val="center"/>
        </w:trPr>
        <w:tc>
          <w:tcPr>
            <w:tcW w:w="1794" w:type="pct"/>
            <w:tcBorders>
              <w:top w:val="single" w:sz="4" w:space="0" w:color="auto"/>
              <w:bottom w:val="single" w:sz="4" w:space="0" w:color="auto"/>
              <w:right w:val="single" w:sz="4" w:space="0" w:color="auto"/>
            </w:tcBorders>
          </w:tcPr>
          <w:p w14:paraId="098CEAA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w:t>
            </w:r>
          </w:p>
        </w:tc>
        <w:tc>
          <w:tcPr>
            <w:tcW w:w="3206" w:type="pct"/>
            <w:tcBorders>
              <w:top w:val="single" w:sz="4" w:space="0" w:color="auto"/>
              <w:left w:val="single" w:sz="4" w:space="0" w:color="auto"/>
              <w:bottom w:val="single" w:sz="4" w:space="0" w:color="auto"/>
            </w:tcBorders>
          </w:tcPr>
          <w:p w14:paraId="7E121ECA"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метр</w:t>
            </w:r>
          </w:p>
        </w:tc>
      </w:tr>
      <w:tr w:rsidR="00171101" w:rsidRPr="00171101" w14:paraId="2398ECCC" w14:textId="77777777" w:rsidTr="00E124CE">
        <w:trPr>
          <w:jc w:val="center"/>
        </w:trPr>
        <w:tc>
          <w:tcPr>
            <w:tcW w:w="1794" w:type="pct"/>
            <w:tcBorders>
              <w:top w:val="single" w:sz="4" w:space="0" w:color="auto"/>
              <w:bottom w:val="single" w:sz="4" w:space="0" w:color="auto"/>
              <w:right w:val="single" w:sz="4" w:space="0" w:color="auto"/>
            </w:tcBorders>
          </w:tcPr>
          <w:p w14:paraId="266FF4AF"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км</w:t>
            </w:r>
          </w:p>
        </w:tc>
        <w:tc>
          <w:tcPr>
            <w:tcW w:w="3206" w:type="pct"/>
            <w:tcBorders>
              <w:top w:val="single" w:sz="4" w:space="0" w:color="auto"/>
              <w:left w:val="single" w:sz="4" w:space="0" w:color="auto"/>
              <w:bottom w:val="single" w:sz="4" w:space="0" w:color="auto"/>
            </w:tcBorders>
          </w:tcPr>
          <w:p w14:paraId="300AA642"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километр</w:t>
            </w:r>
          </w:p>
        </w:tc>
      </w:tr>
      <w:tr w:rsidR="00171101" w:rsidRPr="00171101" w14:paraId="4D3F0ABD" w14:textId="77777777" w:rsidTr="00E124CE">
        <w:trPr>
          <w:jc w:val="center"/>
        </w:trPr>
        <w:tc>
          <w:tcPr>
            <w:tcW w:w="1794" w:type="pct"/>
            <w:tcBorders>
              <w:top w:val="single" w:sz="4" w:space="0" w:color="auto"/>
              <w:bottom w:val="single" w:sz="4" w:space="0" w:color="auto"/>
              <w:right w:val="single" w:sz="4" w:space="0" w:color="auto"/>
            </w:tcBorders>
          </w:tcPr>
          <w:p w14:paraId="3CC11824"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vertAlign w:val="superscript"/>
                <w:lang w:bidi="ar-SA"/>
              </w:rPr>
            </w:pPr>
            <w:r w:rsidRPr="00171101">
              <w:rPr>
                <w:rFonts w:ascii="Times New Roman" w:eastAsia="Times New Roman" w:hAnsi="Times New Roman" w:cs="Times New Roman"/>
                <w:color w:val="auto"/>
                <w:sz w:val="20"/>
                <w:szCs w:val="20"/>
                <w:lang w:bidi="ar-SA"/>
              </w:rPr>
              <w:t>км</w:t>
            </w:r>
            <w:r w:rsidRPr="00171101">
              <w:rPr>
                <w:rFonts w:ascii="Times New Roman" w:eastAsia="Times New Roman" w:hAnsi="Times New Roman" w:cs="Times New Roman"/>
                <w:color w:val="auto"/>
                <w:sz w:val="20"/>
                <w:szCs w:val="20"/>
                <w:vertAlign w:val="superscript"/>
                <w:lang w:bidi="ar-SA"/>
              </w:rPr>
              <w:t>2</w:t>
            </w:r>
          </w:p>
        </w:tc>
        <w:tc>
          <w:tcPr>
            <w:tcW w:w="3206" w:type="pct"/>
            <w:tcBorders>
              <w:top w:val="single" w:sz="4" w:space="0" w:color="auto"/>
              <w:left w:val="single" w:sz="4" w:space="0" w:color="auto"/>
              <w:bottom w:val="single" w:sz="4" w:space="0" w:color="auto"/>
            </w:tcBorders>
          </w:tcPr>
          <w:p w14:paraId="56C7E23C"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квадратный километр</w:t>
            </w:r>
          </w:p>
        </w:tc>
      </w:tr>
      <w:tr w:rsidR="00171101" w:rsidRPr="00171101" w14:paraId="23653FB6" w14:textId="77777777" w:rsidTr="00E124CE">
        <w:trPr>
          <w:jc w:val="center"/>
        </w:trPr>
        <w:tc>
          <w:tcPr>
            <w:tcW w:w="1794" w:type="pct"/>
            <w:tcBorders>
              <w:top w:val="single" w:sz="4" w:space="0" w:color="auto"/>
              <w:bottom w:val="single" w:sz="4" w:space="0" w:color="auto"/>
              <w:right w:val="single" w:sz="4" w:space="0" w:color="auto"/>
            </w:tcBorders>
          </w:tcPr>
          <w:p w14:paraId="068BC09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км/час</w:t>
            </w:r>
          </w:p>
        </w:tc>
        <w:tc>
          <w:tcPr>
            <w:tcW w:w="3206" w:type="pct"/>
            <w:tcBorders>
              <w:top w:val="single" w:sz="4" w:space="0" w:color="auto"/>
              <w:left w:val="single" w:sz="4" w:space="0" w:color="auto"/>
              <w:bottom w:val="single" w:sz="4" w:space="0" w:color="auto"/>
            </w:tcBorders>
          </w:tcPr>
          <w:p w14:paraId="3A672E3A"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километр в час</w:t>
            </w:r>
          </w:p>
        </w:tc>
      </w:tr>
      <w:tr w:rsidR="00171101" w:rsidRPr="00171101" w14:paraId="592384FB" w14:textId="77777777" w:rsidTr="00E124CE">
        <w:trPr>
          <w:jc w:val="center"/>
        </w:trPr>
        <w:tc>
          <w:tcPr>
            <w:tcW w:w="1794" w:type="pct"/>
            <w:tcBorders>
              <w:top w:val="single" w:sz="4" w:space="0" w:color="auto"/>
              <w:bottom w:val="single" w:sz="4" w:space="0" w:color="auto"/>
              <w:right w:val="single" w:sz="4" w:space="0" w:color="auto"/>
            </w:tcBorders>
          </w:tcPr>
          <w:p w14:paraId="7E49FE62"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w:t>
            </w:r>
            <w:r w:rsidRPr="00171101">
              <w:rPr>
                <w:rFonts w:ascii="Times New Roman" w:eastAsia="Times New Roman" w:hAnsi="Times New Roman" w:cs="Times New Roman"/>
                <w:color w:val="auto"/>
                <w:sz w:val="20"/>
                <w:szCs w:val="20"/>
                <w:vertAlign w:val="superscript"/>
                <w:lang w:bidi="ar-SA"/>
              </w:rPr>
              <w:t>3</w:t>
            </w:r>
            <w:r w:rsidRPr="00171101">
              <w:rPr>
                <w:rFonts w:ascii="Times New Roman" w:eastAsia="Times New Roman" w:hAnsi="Times New Roman" w:cs="Times New Roman"/>
                <w:color w:val="auto"/>
                <w:sz w:val="20"/>
                <w:szCs w:val="20"/>
                <w:lang w:bidi="ar-SA"/>
              </w:rPr>
              <w:t>/</w:t>
            </w:r>
            <w:proofErr w:type="spellStart"/>
            <w:r w:rsidRPr="00171101">
              <w:rPr>
                <w:rFonts w:ascii="Times New Roman" w:eastAsia="Times New Roman" w:hAnsi="Times New Roman" w:cs="Times New Roman"/>
                <w:color w:val="auto"/>
                <w:sz w:val="20"/>
                <w:szCs w:val="20"/>
                <w:lang w:bidi="ar-SA"/>
              </w:rPr>
              <w:t>сут</w:t>
            </w:r>
            <w:proofErr w:type="spellEnd"/>
            <w:r w:rsidRPr="00171101">
              <w:rPr>
                <w:rFonts w:ascii="Times New Roman" w:eastAsia="Times New Roman" w:hAnsi="Times New Roman" w:cs="Times New Roman"/>
                <w:color w:val="auto"/>
                <w:sz w:val="20"/>
                <w:szCs w:val="20"/>
                <w:lang w:bidi="ar-SA"/>
              </w:rPr>
              <w:t>.</w:t>
            </w:r>
          </w:p>
        </w:tc>
        <w:tc>
          <w:tcPr>
            <w:tcW w:w="3206" w:type="pct"/>
            <w:tcBorders>
              <w:top w:val="single" w:sz="4" w:space="0" w:color="auto"/>
              <w:left w:val="single" w:sz="4" w:space="0" w:color="auto"/>
              <w:bottom w:val="single" w:sz="4" w:space="0" w:color="auto"/>
            </w:tcBorders>
          </w:tcPr>
          <w:p w14:paraId="77B0EA90"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кубический метр в сутки</w:t>
            </w:r>
          </w:p>
        </w:tc>
      </w:tr>
      <w:tr w:rsidR="00171101" w:rsidRPr="00171101" w14:paraId="0AC766A0" w14:textId="77777777" w:rsidTr="00E124CE">
        <w:trPr>
          <w:jc w:val="center"/>
        </w:trPr>
        <w:tc>
          <w:tcPr>
            <w:tcW w:w="1794" w:type="pct"/>
            <w:tcBorders>
              <w:top w:val="single" w:sz="4" w:space="0" w:color="auto"/>
              <w:bottom w:val="single" w:sz="4" w:space="0" w:color="auto"/>
              <w:right w:val="single" w:sz="4" w:space="0" w:color="auto"/>
            </w:tcBorders>
          </w:tcPr>
          <w:p w14:paraId="42B175F6"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w:t>
            </w:r>
            <w:r w:rsidRPr="00171101">
              <w:rPr>
                <w:rFonts w:ascii="Times New Roman" w:eastAsia="Times New Roman" w:hAnsi="Times New Roman" w:cs="Times New Roman"/>
                <w:color w:val="auto"/>
                <w:sz w:val="20"/>
                <w:szCs w:val="20"/>
                <w:vertAlign w:val="superscript"/>
                <w:lang w:bidi="ar-SA"/>
              </w:rPr>
              <w:t>3</w:t>
            </w:r>
            <w:r w:rsidRPr="00171101">
              <w:rPr>
                <w:rFonts w:ascii="Times New Roman" w:eastAsia="Times New Roman" w:hAnsi="Times New Roman" w:cs="Times New Roman"/>
                <w:color w:val="auto"/>
                <w:sz w:val="20"/>
                <w:szCs w:val="20"/>
                <w:lang w:bidi="ar-SA"/>
              </w:rPr>
              <w:t>/год</w:t>
            </w:r>
          </w:p>
        </w:tc>
        <w:tc>
          <w:tcPr>
            <w:tcW w:w="3206" w:type="pct"/>
            <w:tcBorders>
              <w:top w:val="single" w:sz="4" w:space="0" w:color="auto"/>
              <w:left w:val="single" w:sz="4" w:space="0" w:color="auto"/>
              <w:bottom w:val="single" w:sz="4" w:space="0" w:color="auto"/>
            </w:tcBorders>
          </w:tcPr>
          <w:p w14:paraId="2D0743F9"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кубический метр в год</w:t>
            </w:r>
          </w:p>
        </w:tc>
      </w:tr>
      <w:tr w:rsidR="00171101" w:rsidRPr="00171101" w14:paraId="749A99E6" w14:textId="77777777" w:rsidTr="00E124CE">
        <w:trPr>
          <w:jc w:val="center"/>
        </w:trPr>
        <w:tc>
          <w:tcPr>
            <w:tcW w:w="1794" w:type="pct"/>
            <w:tcBorders>
              <w:top w:val="single" w:sz="4" w:space="0" w:color="auto"/>
              <w:bottom w:val="single" w:sz="4" w:space="0" w:color="auto"/>
              <w:right w:val="single" w:sz="4" w:space="0" w:color="auto"/>
            </w:tcBorders>
          </w:tcPr>
          <w:p w14:paraId="1EB8C05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 м</w:t>
            </w:r>
          </w:p>
        </w:tc>
        <w:tc>
          <w:tcPr>
            <w:tcW w:w="3206" w:type="pct"/>
            <w:tcBorders>
              <w:top w:val="single" w:sz="4" w:space="0" w:color="auto"/>
              <w:left w:val="single" w:sz="4" w:space="0" w:color="auto"/>
              <w:bottom w:val="single" w:sz="4" w:space="0" w:color="auto"/>
            </w:tcBorders>
          </w:tcPr>
          <w:p w14:paraId="30B6EC79"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квадратный метр</w:t>
            </w:r>
          </w:p>
        </w:tc>
      </w:tr>
      <w:tr w:rsidR="00171101" w:rsidRPr="00171101" w14:paraId="6600118D" w14:textId="77777777" w:rsidTr="00E124CE">
        <w:trPr>
          <w:jc w:val="center"/>
        </w:trPr>
        <w:tc>
          <w:tcPr>
            <w:tcW w:w="1794" w:type="pct"/>
            <w:tcBorders>
              <w:top w:val="single" w:sz="4" w:space="0" w:color="auto"/>
              <w:bottom w:val="single" w:sz="4" w:space="0" w:color="auto"/>
              <w:right w:val="single" w:sz="4" w:space="0" w:color="auto"/>
            </w:tcBorders>
          </w:tcPr>
          <w:p w14:paraId="6A0EF26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 кв. м</w:t>
            </w:r>
          </w:p>
        </w:tc>
        <w:tc>
          <w:tcPr>
            <w:tcW w:w="3206" w:type="pct"/>
            <w:tcBorders>
              <w:top w:val="single" w:sz="4" w:space="0" w:color="auto"/>
              <w:left w:val="single" w:sz="4" w:space="0" w:color="auto"/>
              <w:bottom w:val="single" w:sz="4" w:space="0" w:color="auto"/>
            </w:tcBorders>
          </w:tcPr>
          <w:p w14:paraId="5A756DBF"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тысяча квадратных метров</w:t>
            </w:r>
          </w:p>
        </w:tc>
      </w:tr>
      <w:tr w:rsidR="00171101" w:rsidRPr="00171101" w14:paraId="028A14EA" w14:textId="77777777" w:rsidTr="00E124CE">
        <w:trPr>
          <w:jc w:val="center"/>
        </w:trPr>
        <w:tc>
          <w:tcPr>
            <w:tcW w:w="1794" w:type="pct"/>
            <w:tcBorders>
              <w:top w:val="single" w:sz="4" w:space="0" w:color="auto"/>
              <w:bottom w:val="single" w:sz="4" w:space="0" w:color="auto"/>
              <w:right w:val="single" w:sz="4" w:space="0" w:color="auto"/>
            </w:tcBorders>
          </w:tcPr>
          <w:p w14:paraId="2BAE2DE8"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куб. м</w:t>
            </w:r>
          </w:p>
        </w:tc>
        <w:tc>
          <w:tcPr>
            <w:tcW w:w="3206" w:type="pct"/>
            <w:tcBorders>
              <w:top w:val="single" w:sz="4" w:space="0" w:color="auto"/>
              <w:left w:val="single" w:sz="4" w:space="0" w:color="auto"/>
              <w:bottom w:val="single" w:sz="4" w:space="0" w:color="auto"/>
            </w:tcBorders>
          </w:tcPr>
          <w:p w14:paraId="5423F565"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кубический метр</w:t>
            </w:r>
          </w:p>
        </w:tc>
      </w:tr>
      <w:tr w:rsidR="00171101" w:rsidRPr="00171101" w14:paraId="0D0B4584" w14:textId="77777777" w:rsidTr="00E124CE">
        <w:trPr>
          <w:jc w:val="center"/>
        </w:trPr>
        <w:tc>
          <w:tcPr>
            <w:tcW w:w="1794" w:type="pct"/>
            <w:tcBorders>
              <w:top w:val="single" w:sz="4" w:space="0" w:color="auto"/>
              <w:bottom w:val="single" w:sz="4" w:space="0" w:color="auto"/>
              <w:right w:val="single" w:sz="4" w:space="0" w:color="auto"/>
            </w:tcBorders>
          </w:tcPr>
          <w:p w14:paraId="0650F3BB"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 куб. м/</w:t>
            </w:r>
            <w:proofErr w:type="spellStart"/>
            <w:r w:rsidRPr="00171101">
              <w:rPr>
                <w:rFonts w:ascii="Times New Roman" w:eastAsia="Times New Roman" w:hAnsi="Times New Roman" w:cs="Times New Roman"/>
                <w:color w:val="auto"/>
                <w:sz w:val="20"/>
                <w:szCs w:val="20"/>
                <w:lang w:bidi="ar-SA"/>
              </w:rPr>
              <w:t>сут</w:t>
            </w:r>
            <w:proofErr w:type="spellEnd"/>
            <w:r w:rsidRPr="00171101">
              <w:rPr>
                <w:rFonts w:ascii="Times New Roman" w:eastAsia="Times New Roman" w:hAnsi="Times New Roman" w:cs="Times New Roman"/>
                <w:color w:val="auto"/>
                <w:sz w:val="20"/>
                <w:szCs w:val="20"/>
                <w:lang w:bidi="ar-SA"/>
              </w:rPr>
              <w:t>.</w:t>
            </w:r>
          </w:p>
        </w:tc>
        <w:tc>
          <w:tcPr>
            <w:tcW w:w="3206" w:type="pct"/>
            <w:tcBorders>
              <w:top w:val="single" w:sz="4" w:space="0" w:color="auto"/>
              <w:left w:val="single" w:sz="4" w:space="0" w:color="auto"/>
              <w:bottom w:val="single" w:sz="4" w:space="0" w:color="auto"/>
            </w:tcBorders>
          </w:tcPr>
          <w:p w14:paraId="6AA3128B"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тысяча кубических метров в сутки</w:t>
            </w:r>
          </w:p>
        </w:tc>
      </w:tr>
      <w:tr w:rsidR="00171101" w:rsidRPr="00171101" w14:paraId="1CFDB73C" w14:textId="77777777" w:rsidTr="00E124CE">
        <w:trPr>
          <w:jc w:val="center"/>
        </w:trPr>
        <w:tc>
          <w:tcPr>
            <w:tcW w:w="1794" w:type="pct"/>
            <w:tcBorders>
              <w:top w:val="single" w:sz="4" w:space="0" w:color="auto"/>
              <w:bottom w:val="single" w:sz="4" w:space="0" w:color="auto"/>
              <w:right w:val="single" w:sz="4" w:space="0" w:color="auto"/>
            </w:tcBorders>
          </w:tcPr>
          <w:p w14:paraId="04769A25"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чел.</w:t>
            </w:r>
          </w:p>
        </w:tc>
        <w:tc>
          <w:tcPr>
            <w:tcW w:w="3206" w:type="pct"/>
            <w:tcBorders>
              <w:top w:val="single" w:sz="4" w:space="0" w:color="auto"/>
              <w:left w:val="single" w:sz="4" w:space="0" w:color="auto"/>
              <w:bottom w:val="single" w:sz="4" w:space="0" w:color="auto"/>
            </w:tcBorders>
          </w:tcPr>
          <w:p w14:paraId="550431F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человек</w:t>
            </w:r>
          </w:p>
        </w:tc>
      </w:tr>
      <w:tr w:rsidR="00171101" w:rsidRPr="00171101" w14:paraId="301A92B8" w14:textId="77777777" w:rsidTr="00E124CE">
        <w:trPr>
          <w:jc w:val="center"/>
        </w:trPr>
        <w:tc>
          <w:tcPr>
            <w:tcW w:w="1794" w:type="pct"/>
            <w:tcBorders>
              <w:top w:val="single" w:sz="4" w:space="0" w:color="auto"/>
              <w:bottom w:val="single" w:sz="4" w:space="0" w:color="auto"/>
              <w:right w:val="single" w:sz="4" w:space="0" w:color="auto"/>
            </w:tcBorders>
          </w:tcPr>
          <w:p w14:paraId="4C6B3EDB"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 человек</w:t>
            </w:r>
          </w:p>
        </w:tc>
        <w:tc>
          <w:tcPr>
            <w:tcW w:w="3206" w:type="pct"/>
            <w:tcBorders>
              <w:top w:val="single" w:sz="4" w:space="0" w:color="auto"/>
              <w:left w:val="single" w:sz="4" w:space="0" w:color="auto"/>
              <w:bottom w:val="single" w:sz="4" w:space="0" w:color="auto"/>
            </w:tcBorders>
          </w:tcPr>
          <w:p w14:paraId="49572B0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тысяча человек</w:t>
            </w:r>
          </w:p>
        </w:tc>
      </w:tr>
      <w:tr w:rsidR="00171101" w:rsidRPr="00171101" w14:paraId="51BC2A9B" w14:textId="77777777" w:rsidTr="00E124CE">
        <w:trPr>
          <w:jc w:val="center"/>
        </w:trPr>
        <w:tc>
          <w:tcPr>
            <w:tcW w:w="1794" w:type="pct"/>
            <w:tcBorders>
              <w:top w:val="single" w:sz="4" w:space="0" w:color="auto"/>
              <w:bottom w:val="single" w:sz="4" w:space="0" w:color="auto"/>
              <w:right w:val="single" w:sz="4" w:space="0" w:color="auto"/>
            </w:tcBorders>
          </w:tcPr>
          <w:p w14:paraId="067B7B42"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 м/ человек</w:t>
            </w:r>
          </w:p>
        </w:tc>
        <w:tc>
          <w:tcPr>
            <w:tcW w:w="3206" w:type="pct"/>
            <w:tcBorders>
              <w:top w:val="single" w:sz="4" w:space="0" w:color="auto"/>
              <w:left w:val="single" w:sz="4" w:space="0" w:color="auto"/>
              <w:bottom w:val="single" w:sz="4" w:space="0" w:color="auto"/>
            </w:tcBorders>
          </w:tcPr>
          <w:p w14:paraId="4A34415B"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квадратных метров на человек</w:t>
            </w:r>
          </w:p>
        </w:tc>
      </w:tr>
      <w:tr w:rsidR="00171101" w:rsidRPr="00171101" w14:paraId="63214A4F" w14:textId="77777777" w:rsidTr="00E124CE">
        <w:trPr>
          <w:jc w:val="center"/>
        </w:trPr>
        <w:tc>
          <w:tcPr>
            <w:tcW w:w="1794" w:type="pct"/>
            <w:tcBorders>
              <w:top w:val="single" w:sz="4" w:space="0" w:color="auto"/>
              <w:bottom w:val="single" w:sz="4" w:space="0" w:color="auto"/>
              <w:right w:val="single" w:sz="4" w:space="0" w:color="auto"/>
            </w:tcBorders>
          </w:tcPr>
          <w:p w14:paraId="3ABB616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 м/тыс. человек</w:t>
            </w:r>
          </w:p>
        </w:tc>
        <w:tc>
          <w:tcPr>
            <w:tcW w:w="3206" w:type="pct"/>
            <w:tcBorders>
              <w:top w:val="single" w:sz="4" w:space="0" w:color="auto"/>
              <w:left w:val="single" w:sz="4" w:space="0" w:color="auto"/>
              <w:bottom w:val="single" w:sz="4" w:space="0" w:color="auto"/>
            </w:tcBorders>
          </w:tcPr>
          <w:p w14:paraId="4193EE14"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квадратных метров на тысячу человек</w:t>
            </w:r>
          </w:p>
        </w:tc>
      </w:tr>
      <w:tr w:rsidR="00171101" w:rsidRPr="00171101" w14:paraId="6FCDD226" w14:textId="77777777" w:rsidTr="00E124CE">
        <w:trPr>
          <w:jc w:val="center"/>
        </w:trPr>
        <w:tc>
          <w:tcPr>
            <w:tcW w:w="1794" w:type="pct"/>
            <w:tcBorders>
              <w:top w:val="single" w:sz="4" w:space="0" w:color="auto"/>
              <w:bottom w:val="single" w:sz="4" w:space="0" w:color="auto"/>
              <w:right w:val="single" w:sz="4" w:space="0" w:color="auto"/>
            </w:tcBorders>
          </w:tcPr>
          <w:p w14:paraId="0F2C98C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 м/га</w:t>
            </w:r>
          </w:p>
        </w:tc>
        <w:tc>
          <w:tcPr>
            <w:tcW w:w="3206" w:type="pct"/>
            <w:tcBorders>
              <w:top w:val="single" w:sz="4" w:space="0" w:color="auto"/>
              <w:left w:val="single" w:sz="4" w:space="0" w:color="auto"/>
              <w:bottom w:val="single" w:sz="4" w:space="0" w:color="auto"/>
            </w:tcBorders>
          </w:tcPr>
          <w:p w14:paraId="3CED1F12"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квадратных метров на гектар</w:t>
            </w:r>
          </w:p>
        </w:tc>
      </w:tr>
      <w:tr w:rsidR="00171101" w:rsidRPr="00171101" w14:paraId="423387DE" w14:textId="77777777" w:rsidTr="00E124CE">
        <w:trPr>
          <w:jc w:val="center"/>
        </w:trPr>
        <w:tc>
          <w:tcPr>
            <w:tcW w:w="1794" w:type="pct"/>
            <w:tcBorders>
              <w:top w:val="single" w:sz="4" w:space="0" w:color="auto"/>
              <w:bottom w:val="single" w:sz="4" w:space="0" w:color="auto"/>
              <w:right w:val="single" w:sz="4" w:space="0" w:color="auto"/>
            </w:tcBorders>
          </w:tcPr>
          <w:p w14:paraId="4603E920"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га</w:t>
            </w:r>
          </w:p>
        </w:tc>
        <w:tc>
          <w:tcPr>
            <w:tcW w:w="3206" w:type="pct"/>
            <w:tcBorders>
              <w:top w:val="single" w:sz="4" w:space="0" w:color="auto"/>
              <w:left w:val="single" w:sz="4" w:space="0" w:color="auto"/>
              <w:bottom w:val="single" w:sz="4" w:space="0" w:color="auto"/>
            </w:tcBorders>
          </w:tcPr>
          <w:p w14:paraId="1F134B1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гектар</w:t>
            </w:r>
          </w:p>
        </w:tc>
      </w:tr>
      <w:tr w:rsidR="00171101" w:rsidRPr="00171101" w14:paraId="2970B5CE" w14:textId="77777777" w:rsidTr="00E124CE">
        <w:trPr>
          <w:jc w:val="center"/>
        </w:trPr>
        <w:tc>
          <w:tcPr>
            <w:tcW w:w="1794" w:type="pct"/>
            <w:tcBorders>
              <w:top w:val="single" w:sz="4" w:space="0" w:color="auto"/>
              <w:bottom w:val="single" w:sz="4" w:space="0" w:color="auto"/>
              <w:right w:val="single" w:sz="4" w:space="0" w:color="auto"/>
            </w:tcBorders>
          </w:tcPr>
          <w:p w14:paraId="4DF02E6F"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чел./га</w:t>
            </w:r>
          </w:p>
        </w:tc>
        <w:tc>
          <w:tcPr>
            <w:tcW w:w="3206" w:type="pct"/>
            <w:tcBorders>
              <w:top w:val="single" w:sz="4" w:space="0" w:color="auto"/>
              <w:left w:val="single" w:sz="4" w:space="0" w:color="auto"/>
              <w:bottom w:val="single" w:sz="4" w:space="0" w:color="auto"/>
            </w:tcBorders>
          </w:tcPr>
          <w:p w14:paraId="1232298D"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человек на гектар</w:t>
            </w:r>
          </w:p>
        </w:tc>
      </w:tr>
      <w:tr w:rsidR="00171101" w:rsidRPr="00171101" w14:paraId="7D7D698D" w14:textId="77777777" w:rsidTr="00E124CE">
        <w:trPr>
          <w:jc w:val="center"/>
        </w:trPr>
        <w:tc>
          <w:tcPr>
            <w:tcW w:w="1794" w:type="pct"/>
            <w:tcBorders>
              <w:top w:val="single" w:sz="4" w:space="0" w:color="auto"/>
              <w:bottom w:val="single" w:sz="4" w:space="0" w:color="auto"/>
              <w:right w:val="single" w:sz="4" w:space="0" w:color="auto"/>
            </w:tcBorders>
          </w:tcPr>
          <w:p w14:paraId="63FB606C"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ед.</w:t>
            </w:r>
          </w:p>
        </w:tc>
        <w:tc>
          <w:tcPr>
            <w:tcW w:w="3206" w:type="pct"/>
            <w:tcBorders>
              <w:top w:val="single" w:sz="4" w:space="0" w:color="auto"/>
              <w:left w:val="single" w:sz="4" w:space="0" w:color="auto"/>
              <w:bottom w:val="single" w:sz="4" w:space="0" w:color="auto"/>
            </w:tcBorders>
          </w:tcPr>
          <w:p w14:paraId="3DAEFF1A"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единица</w:t>
            </w:r>
          </w:p>
        </w:tc>
      </w:tr>
      <w:tr w:rsidR="00171101" w:rsidRPr="00171101" w14:paraId="6C817290" w14:textId="77777777" w:rsidTr="00E124CE">
        <w:trPr>
          <w:jc w:val="center"/>
        </w:trPr>
        <w:tc>
          <w:tcPr>
            <w:tcW w:w="1794" w:type="pct"/>
            <w:tcBorders>
              <w:top w:val="single" w:sz="4" w:space="0" w:color="auto"/>
              <w:bottom w:val="single" w:sz="4" w:space="0" w:color="auto"/>
              <w:right w:val="single" w:sz="4" w:space="0" w:color="auto"/>
            </w:tcBorders>
          </w:tcPr>
          <w:p w14:paraId="4F472FA5"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w:t>
            </w:r>
            <w:proofErr w:type="spellStart"/>
            <w:r w:rsidRPr="00171101">
              <w:rPr>
                <w:rFonts w:ascii="Times New Roman" w:eastAsia="Times New Roman" w:hAnsi="Times New Roman" w:cs="Times New Roman"/>
                <w:color w:val="auto"/>
                <w:sz w:val="20"/>
                <w:szCs w:val="20"/>
                <w:lang w:bidi="ar-SA"/>
              </w:rPr>
              <w:t>сут</w:t>
            </w:r>
            <w:proofErr w:type="spellEnd"/>
            <w:r w:rsidRPr="00171101">
              <w:rPr>
                <w:rFonts w:ascii="Times New Roman" w:eastAsia="Times New Roman" w:hAnsi="Times New Roman" w:cs="Times New Roman"/>
                <w:color w:val="auto"/>
                <w:sz w:val="20"/>
                <w:szCs w:val="20"/>
                <w:lang w:bidi="ar-SA"/>
              </w:rPr>
              <w:t>.</w:t>
            </w:r>
          </w:p>
        </w:tc>
        <w:tc>
          <w:tcPr>
            <w:tcW w:w="3206" w:type="pct"/>
            <w:tcBorders>
              <w:top w:val="single" w:sz="4" w:space="0" w:color="auto"/>
              <w:left w:val="single" w:sz="4" w:space="0" w:color="auto"/>
              <w:bottom w:val="single" w:sz="4" w:space="0" w:color="auto"/>
            </w:tcBorders>
          </w:tcPr>
          <w:p w14:paraId="78FBBCA8"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тонн в сутки</w:t>
            </w:r>
          </w:p>
        </w:tc>
      </w:tr>
      <w:tr w:rsidR="00171101" w:rsidRPr="00171101" w14:paraId="0EE74B62" w14:textId="77777777" w:rsidTr="00E124CE">
        <w:trPr>
          <w:jc w:val="center"/>
        </w:trPr>
        <w:tc>
          <w:tcPr>
            <w:tcW w:w="1794" w:type="pct"/>
            <w:tcBorders>
              <w:top w:val="single" w:sz="4" w:space="0" w:color="auto"/>
              <w:bottom w:val="single" w:sz="4" w:space="0" w:color="auto"/>
              <w:right w:val="single" w:sz="4" w:space="0" w:color="auto"/>
            </w:tcBorders>
          </w:tcPr>
          <w:p w14:paraId="3D14F02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 т/год</w:t>
            </w:r>
          </w:p>
        </w:tc>
        <w:tc>
          <w:tcPr>
            <w:tcW w:w="3206" w:type="pct"/>
            <w:tcBorders>
              <w:top w:val="single" w:sz="4" w:space="0" w:color="auto"/>
              <w:left w:val="single" w:sz="4" w:space="0" w:color="auto"/>
              <w:bottom w:val="single" w:sz="4" w:space="0" w:color="auto"/>
            </w:tcBorders>
          </w:tcPr>
          <w:p w14:paraId="674CF88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тысяча тонн в год</w:t>
            </w:r>
          </w:p>
        </w:tc>
      </w:tr>
      <w:tr w:rsidR="00171101" w:rsidRPr="00171101" w14:paraId="105B2E8B" w14:textId="77777777" w:rsidTr="00E124CE">
        <w:trPr>
          <w:jc w:val="center"/>
        </w:trPr>
        <w:tc>
          <w:tcPr>
            <w:tcW w:w="1794" w:type="pct"/>
            <w:tcBorders>
              <w:top w:val="single" w:sz="4" w:space="0" w:color="auto"/>
              <w:bottom w:val="single" w:sz="4" w:space="0" w:color="auto"/>
              <w:right w:val="single" w:sz="4" w:space="0" w:color="auto"/>
            </w:tcBorders>
          </w:tcPr>
          <w:p w14:paraId="5A43972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мин.</w:t>
            </w:r>
          </w:p>
        </w:tc>
        <w:tc>
          <w:tcPr>
            <w:tcW w:w="3206" w:type="pct"/>
            <w:tcBorders>
              <w:top w:val="single" w:sz="4" w:space="0" w:color="auto"/>
              <w:left w:val="single" w:sz="4" w:space="0" w:color="auto"/>
              <w:bottom w:val="single" w:sz="4" w:space="0" w:color="auto"/>
            </w:tcBorders>
          </w:tcPr>
          <w:p w14:paraId="6E09FDD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минуты</w:t>
            </w:r>
          </w:p>
        </w:tc>
      </w:tr>
      <w:tr w:rsidR="00171101" w:rsidRPr="00171101" w14:paraId="7A8BF311" w14:textId="77777777" w:rsidTr="00E124CE">
        <w:trPr>
          <w:jc w:val="center"/>
        </w:trPr>
        <w:tc>
          <w:tcPr>
            <w:tcW w:w="1794" w:type="pct"/>
            <w:tcBorders>
              <w:top w:val="single" w:sz="4" w:space="0" w:color="auto"/>
              <w:bottom w:val="single" w:sz="4" w:space="0" w:color="auto"/>
              <w:right w:val="single" w:sz="4" w:space="0" w:color="auto"/>
            </w:tcBorders>
          </w:tcPr>
          <w:p w14:paraId="1515487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 xml:space="preserve">тыс. </w:t>
            </w:r>
          </w:p>
        </w:tc>
        <w:tc>
          <w:tcPr>
            <w:tcW w:w="3206" w:type="pct"/>
            <w:tcBorders>
              <w:top w:val="single" w:sz="4" w:space="0" w:color="auto"/>
              <w:left w:val="single" w:sz="4" w:space="0" w:color="auto"/>
              <w:bottom w:val="single" w:sz="4" w:space="0" w:color="auto"/>
            </w:tcBorders>
          </w:tcPr>
          <w:p w14:paraId="6C89B905"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 xml:space="preserve">тысяч </w:t>
            </w:r>
          </w:p>
        </w:tc>
      </w:tr>
      <w:tr w:rsidR="00171101" w:rsidRPr="00171101" w14:paraId="59FD1130" w14:textId="77777777" w:rsidTr="00E124CE">
        <w:trPr>
          <w:jc w:val="center"/>
        </w:trPr>
        <w:tc>
          <w:tcPr>
            <w:tcW w:w="1794" w:type="pct"/>
            <w:tcBorders>
              <w:top w:val="single" w:sz="4" w:space="0" w:color="auto"/>
              <w:bottom w:val="single" w:sz="4" w:space="0" w:color="auto"/>
              <w:right w:val="single" w:sz="4" w:space="0" w:color="auto"/>
            </w:tcBorders>
          </w:tcPr>
          <w:p w14:paraId="65F8D5EC"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чел.</w:t>
            </w:r>
          </w:p>
        </w:tc>
        <w:tc>
          <w:tcPr>
            <w:tcW w:w="3206" w:type="pct"/>
            <w:tcBorders>
              <w:top w:val="single" w:sz="4" w:space="0" w:color="auto"/>
              <w:left w:val="single" w:sz="4" w:space="0" w:color="auto"/>
              <w:bottom w:val="single" w:sz="4" w:space="0" w:color="auto"/>
            </w:tcBorders>
          </w:tcPr>
          <w:p w14:paraId="1633BD9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человек</w:t>
            </w:r>
          </w:p>
        </w:tc>
      </w:tr>
      <w:tr w:rsidR="00171101" w:rsidRPr="00171101" w14:paraId="71169BFE" w14:textId="77777777" w:rsidTr="00E124CE">
        <w:trPr>
          <w:jc w:val="center"/>
        </w:trPr>
        <w:tc>
          <w:tcPr>
            <w:tcW w:w="1794" w:type="pct"/>
            <w:tcBorders>
              <w:top w:val="single" w:sz="4" w:space="0" w:color="auto"/>
              <w:bottom w:val="single" w:sz="4" w:space="0" w:color="auto"/>
              <w:right w:val="single" w:sz="4" w:space="0" w:color="auto"/>
            </w:tcBorders>
          </w:tcPr>
          <w:p w14:paraId="5C89354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 ед. хранения</w:t>
            </w:r>
          </w:p>
        </w:tc>
        <w:tc>
          <w:tcPr>
            <w:tcW w:w="3206" w:type="pct"/>
            <w:tcBorders>
              <w:top w:val="single" w:sz="4" w:space="0" w:color="auto"/>
              <w:left w:val="single" w:sz="4" w:space="0" w:color="auto"/>
              <w:bottom w:val="single" w:sz="4" w:space="0" w:color="auto"/>
            </w:tcBorders>
          </w:tcPr>
          <w:p w14:paraId="16CDD2A4"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тысяч единиц хранения</w:t>
            </w:r>
          </w:p>
        </w:tc>
      </w:tr>
      <w:tr w:rsidR="00171101" w:rsidRPr="00171101" w14:paraId="4500BE7A" w14:textId="77777777" w:rsidTr="00E124CE">
        <w:trPr>
          <w:jc w:val="center"/>
        </w:trPr>
        <w:tc>
          <w:tcPr>
            <w:tcW w:w="1794" w:type="pct"/>
            <w:tcBorders>
              <w:top w:val="single" w:sz="4" w:space="0" w:color="auto"/>
              <w:bottom w:val="single" w:sz="4" w:space="0" w:color="auto"/>
              <w:right w:val="single" w:sz="4" w:space="0" w:color="auto"/>
            </w:tcBorders>
          </w:tcPr>
          <w:p w14:paraId="0B6B44E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кг</w:t>
            </w:r>
          </w:p>
        </w:tc>
        <w:tc>
          <w:tcPr>
            <w:tcW w:w="3206" w:type="pct"/>
            <w:tcBorders>
              <w:top w:val="single" w:sz="4" w:space="0" w:color="auto"/>
              <w:left w:val="single" w:sz="4" w:space="0" w:color="auto"/>
              <w:bottom w:val="single" w:sz="4" w:space="0" w:color="auto"/>
            </w:tcBorders>
          </w:tcPr>
          <w:p w14:paraId="2D3E2AE8"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килограмм</w:t>
            </w:r>
          </w:p>
        </w:tc>
      </w:tr>
      <w:tr w:rsidR="00171101" w:rsidRPr="00171101" w14:paraId="42FE292A" w14:textId="77777777" w:rsidTr="00E124CE">
        <w:trPr>
          <w:jc w:val="center"/>
        </w:trPr>
        <w:tc>
          <w:tcPr>
            <w:tcW w:w="1794" w:type="pct"/>
            <w:tcBorders>
              <w:top w:val="single" w:sz="4" w:space="0" w:color="auto"/>
              <w:bottom w:val="single" w:sz="4" w:space="0" w:color="auto"/>
              <w:right w:val="single" w:sz="4" w:space="0" w:color="auto"/>
            </w:tcBorders>
          </w:tcPr>
          <w:p w14:paraId="48983100"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°C</w:t>
            </w:r>
          </w:p>
        </w:tc>
        <w:tc>
          <w:tcPr>
            <w:tcW w:w="3206" w:type="pct"/>
            <w:tcBorders>
              <w:top w:val="single" w:sz="4" w:space="0" w:color="auto"/>
              <w:left w:val="single" w:sz="4" w:space="0" w:color="auto"/>
              <w:bottom w:val="single" w:sz="4" w:space="0" w:color="auto"/>
            </w:tcBorders>
          </w:tcPr>
          <w:p w14:paraId="119CAF4F"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градус Цельсия</w:t>
            </w:r>
          </w:p>
        </w:tc>
      </w:tr>
      <w:tr w:rsidR="00171101" w:rsidRPr="00171101" w14:paraId="63B815EB" w14:textId="77777777" w:rsidTr="00E124CE">
        <w:trPr>
          <w:jc w:val="center"/>
        </w:trPr>
        <w:tc>
          <w:tcPr>
            <w:tcW w:w="1794" w:type="pct"/>
            <w:tcBorders>
              <w:top w:val="single" w:sz="4" w:space="0" w:color="auto"/>
              <w:bottom w:val="single" w:sz="4" w:space="0" w:color="auto"/>
              <w:right w:val="single" w:sz="4" w:space="0" w:color="auto"/>
            </w:tcBorders>
          </w:tcPr>
          <w:p w14:paraId="2B7E0454"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млрд</w:t>
            </w:r>
          </w:p>
        </w:tc>
        <w:tc>
          <w:tcPr>
            <w:tcW w:w="3206" w:type="pct"/>
            <w:tcBorders>
              <w:top w:val="single" w:sz="4" w:space="0" w:color="auto"/>
              <w:left w:val="single" w:sz="4" w:space="0" w:color="auto"/>
              <w:bottom w:val="single" w:sz="4" w:space="0" w:color="auto"/>
            </w:tcBorders>
          </w:tcPr>
          <w:p w14:paraId="1C78DCB7"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миллиард</w:t>
            </w:r>
          </w:p>
        </w:tc>
      </w:tr>
      <w:tr w:rsidR="00171101" w:rsidRPr="00171101" w14:paraId="1FB18A5B" w14:textId="77777777" w:rsidTr="00E124CE">
        <w:trPr>
          <w:jc w:val="center"/>
        </w:trPr>
        <w:tc>
          <w:tcPr>
            <w:tcW w:w="1794" w:type="pct"/>
            <w:tcBorders>
              <w:top w:val="single" w:sz="4" w:space="0" w:color="auto"/>
              <w:bottom w:val="single" w:sz="4" w:space="0" w:color="auto"/>
              <w:right w:val="single" w:sz="4" w:space="0" w:color="auto"/>
            </w:tcBorders>
          </w:tcPr>
          <w:p w14:paraId="282DD67A"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lastRenderedPageBreak/>
              <w:t>руб.</w:t>
            </w:r>
          </w:p>
        </w:tc>
        <w:tc>
          <w:tcPr>
            <w:tcW w:w="3206" w:type="pct"/>
            <w:tcBorders>
              <w:top w:val="single" w:sz="4" w:space="0" w:color="auto"/>
              <w:left w:val="single" w:sz="4" w:space="0" w:color="auto"/>
              <w:bottom w:val="single" w:sz="4" w:space="0" w:color="auto"/>
            </w:tcBorders>
          </w:tcPr>
          <w:p w14:paraId="0189D4B3"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рубль</w:t>
            </w:r>
          </w:p>
        </w:tc>
      </w:tr>
      <w:tr w:rsidR="00171101" w:rsidRPr="00171101" w14:paraId="584D53F9" w14:textId="77777777" w:rsidTr="00E124CE">
        <w:trPr>
          <w:jc w:val="center"/>
        </w:trPr>
        <w:tc>
          <w:tcPr>
            <w:tcW w:w="1794" w:type="pct"/>
            <w:tcBorders>
              <w:top w:val="single" w:sz="4" w:space="0" w:color="auto"/>
              <w:bottom w:val="single" w:sz="4" w:space="0" w:color="auto"/>
              <w:right w:val="single" w:sz="4" w:space="0" w:color="auto"/>
            </w:tcBorders>
          </w:tcPr>
          <w:p w14:paraId="791588CB"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шт.</w:t>
            </w:r>
          </w:p>
        </w:tc>
        <w:tc>
          <w:tcPr>
            <w:tcW w:w="3206" w:type="pct"/>
            <w:tcBorders>
              <w:top w:val="single" w:sz="4" w:space="0" w:color="auto"/>
              <w:left w:val="single" w:sz="4" w:space="0" w:color="auto"/>
              <w:bottom w:val="single" w:sz="4" w:space="0" w:color="auto"/>
            </w:tcBorders>
          </w:tcPr>
          <w:p w14:paraId="4A2DC0E1" w14:textId="77777777" w:rsidR="00171101" w:rsidRPr="00171101" w:rsidRDefault="00171101" w:rsidP="00171101">
            <w:pPr>
              <w:autoSpaceDE w:val="0"/>
              <w:autoSpaceDN w:val="0"/>
              <w:adjustRightInd w:val="0"/>
              <w:jc w:val="both"/>
              <w:rPr>
                <w:rFonts w:ascii="Times New Roman" w:eastAsia="Times New Roman" w:hAnsi="Times New Roman" w:cs="Times New Roman"/>
                <w:color w:val="auto"/>
                <w:sz w:val="20"/>
                <w:szCs w:val="20"/>
                <w:lang w:bidi="ar-SA"/>
              </w:rPr>
            </w:pPr>
            <w:r w:rsidRPr="00171101">
              <w:rPr>
                <w:rFonts w:ascii="Times New Roman" w:eastAsia="Times New Roman" w:hAnsi="Times New Roman" w:cs="Times New Roman"/>
                <w:color w:val="auto"/>
                <w:sz w:val="20"/>
                <w:szCs w:val="20"/>
                <w:lang w:bidi="ar-SA"/>
              </w:rPr>
              <w:t>штук</w:t>
            </w:r>
          </w:p>
        </w:tc>
      </w:tr>
    </w:tbl>
    <w:p w14:paraId="299B684D" w14:textId="77777777" w:rsidR="00171101" w:rsidRDefault="00171101" w:rsidP="00AE7795">
      <w:pPr>
        <w:pStyle w:val="1"/>
        <w:tabs>
          <w:tab w:val="left" w:pos="1372"/>
        </w:tabs>
        <w:ind w:left="240" w:firstLine="0"/>
        <w:jc w:val="center"/>
        <w:rPr>
          <w:b/>
          <w:sz w:val="20"/>
          <w:szCs w:val="20"/>
        </w:rPr>
      </w:pPr>
    </w:p>
    <w:p w14:paraId="49FD1A94" w14:textId="77777777" w:rsidR="00171101" w:rsidRDefault="00171101" w:rsidP="00AE7795">
      <w:pPr>
        <w:pStyle w:val="1"/>
        <w:tabs>
          <w:tab w:val="left" w:pos="1372"/>
        </w:tabs>
        <w:ind w:left="240" w:firstLine="0"/>
        <w:jc w:val="center"/>
        <w:rPr>
          <w:b/>
          <w:sz w:val="20"/>
          <w:szCs w:val="20"/>
        </w:rPr>
      </w:pPr>
    </w:p>
    <w:p w14:paraId="0DF179FC" w14:textId="77777777" w:rsidR="00171101" w:rsidRPr="00A95CB0" w:rsidRDefault="00171101" w:rsidP="00AE7795">
      <w:pPr>
        <w:pStyle w:val="1"/>
        <w:tabs>
          <w:tab w:val="left" w:pos="1372"/>
        </w:tabs>
        <w:ind w:left="240" w:firstLine="0"/>
        <w:jc w:val="center"/>
        <w:rPr>
          <w:b/>
          <w:sz w:val="28"/>
          <w:szCs w:val="28"/>
        </w:rPr>
      </w:pPr>
      <w:r w:rsidRPr="00A95CB0">
        <w:rPr>
          <w:b/>
          <w:sz w:val="28"/>
          <w:szCs w:val="28"/>
        </w:rPr>
        <w:t>Приложение 3. Перечень законодательных и актов, НПА, документов в области технического регулирования, методических рекомендаций, которые использовались при подготовке НГП.</w:t>
      </w:r>
    </w:p>
    <w:p w14:paraId="03E16056" w14:textId="77777777" w:rsidR="00171101" w:rsidRPr="00A95CB0" w:rsidRDefault="00171101" w:rsidP="00AE7795">
      <w:pPr>
        <w:pStyle w:val="1"/>
        <w:tabs>
          <w:tab w:val="left" w:pos="1372"/>
        </w:tabs>
        <w:ind w:left="240" w:firstLine="0"/>
        <w:jc w:val="center"/>
        <w:rPr>
          <w:b/>
          <w:sz w:val="28"/>
          <w:szCs w:val="28"/>
        </w:rPr>
      </w:pPr>
    </w:p>
    <w:p w14:paraId="78398806" w14:textId="77777777" w:rsidR="00171101" w:rsidRPr="00A95CB0" w:rsidRDefault="00171101" w:rsidP="000A3C9A">
      <w:pPr>
        <w:pStyle w:val="1"/>
        <w:tabs>
          <w:tab w:val="left" w:pos="1372"/>
        </w:tabs>
        <w:ind w:firstLine="0"/>
        <w:rPr>
          <w:b/>
          <w:sz w:val="28"/>
          <w:szCs w:val="28"/>
        </w:rPr>
      </w:pPr>
      <w:r w:rsidRPr="00A95CB0">
        <w:rPr>
          <w:b/>
          <w:sz w:val="28"/>
          <w:szCs w:val="28"/>
        </w:rPr>
        <w:t>Правовые и нормативные документы Российской Федерации:</w:t>
      </w:r>
    </w:p>
    <w:p w14:paraId="522444A4" w14:textId="77777777" w:rsidR="00171101" w:rsidRPr="00A95CB0" w:rsidRDefault="00E124CE" w:rsidP="00E124CE">
      <w:pPr>
        <w:pStyle w:val="1"/>
        <w:tabs>
          <w:tab w:val="left" w:pos="1372"/>
        </w:tabs>
        <w:ind w:left="240" w:firstLine="469"/>
        <w:jc w:val="both"/>
        <w:rPr>
          <w:sz w:val="28"/>
          <w:szCs w:val="28"/>
        </w:rPr>
      </w:pPr>
      <w:r>
        <w:rPr>
          <w:sz w:val="28"/>
          <w:szCs w:val="28"/>
        </w:rPr>
        <w:t>1.</w:t>
      </w:r>
      <w:r w:rsidR="00171101" w:rsidRPr="00A95CB0">
        <w:rPr>
          <w:sz w:val="28"/>
          <w:szCs w:val="28"/>
        </w:rPr>
        <w:t>Конституция Российской Федерации</w:t>
      </w:r>
    </w:p>
    <w:p w14:paraId="546A2829" w14:textId="77777777" w:rsidR="00171101" w:rsidRPr="00A95CB0" w:rsidRDefault="00E124CE" w:rsidP="00E124CE">
      <w:pPr>
        <w:pStyle w:val="1"/>
        <w:tabs>
          <w:tab w:val="left" w:pos="1372"/>
        </w:tabs>
        <w:ind w:firstLine="709"/>
        <w:jc w:val="both"/>
        <w:rPr>
          <w:sz w:val="28"/>
          <w:szCs w:val="28"/>
        </w:rPr>
      </w:pPr>
      <w:r>
        <w:rPr>
          <w:sz w:val="28"/>
          <w:szCs w:val="28"/>
        </w:rPr>
        <w:t>2.</w:t>
      </w:r>
      <w:r w:rsidR="00171101" w:rsidRPr="00A95CB0">
        <w:rPr>
          <w:sz w:val="28"/>
          <w:szCs w:val="28"/>
        </w:rPr>
        <w:t>Указ Президента Российской Федерации от 7 мая 2018 № 204 «О национальных целях и стратегических задачах развития Российской Федерации на период до 2024 года» (с изменениями и дополнениями);</w:t>
      </w:r>
    </w:p>
    <w:p w14:paraId="07938BE8" w14:textId="77777777" w:rsidR="00171101" w:rsidRPr="00A95CB0" w:rsidRDefault="00E124CE" w:rsidP="00E124CE">
      <w:pPr>
        <w:pStyle w:val="1"/>
        <w:tabs>
          <w:tab w:val="left" w:pos="1372"/>
        </w:tabs>
        <w:ind w:firstLine="709"/>
        <w:jc w:val="both"/>
        <w:rPr>
          <w:sz w:val="28"/>
          <w:szCs w:val="28"/>
        </w:rPr>
      </w:pPr>
      <w:r>
        <w:rPr>
          <w:sz w:val="28"/>
          <w:szCs w:val="28"/>
        </w:rPr>
        <w:t>3.</w:t>
      </w:r>
      <w:r w:rsidR="00171101" w:rsidRPr="00A95CB0">
        <w:rPr>
          <w:sz w:val="28"/>
          <w:szCs w:val="28"/>
        </w:rPr>
        <w:t>Послание Президента Российской Федерации Федеральному собранию Российской Федерации от 1 марта 2018 года;</w:t>
      </w:r>
    </w:p>
    <w:p w14:paraId="426B030C" w14:textId="77777777" w:rsidR="00171101" w:rsidRPr="00A95CB0" w:rsidRDefault="00E124CE" w:rsidP="00E124CE">
      <w:pPr>
        <w:pStyle w:val="1"/>
        <w:tabs>
          <w:tab w:val="left" w:pos="1372"/>
        </w:tabs>
        <w:ind w:firstLine="709"/>
        <w:jc w:val="both"/>
        <w:rPr>
          <w:sz w:val="28"/>
          <w:szCs w:val="28"/>
        </w:rPr>
      </w:pPr>
      <w:r>
        <w:rPr>
          <w:sz w:val="28"/>
          <w:szCs w:val="28"/>
        </w:rPr>
        <w:t>4.</w:t>
      </w:r>
      <w:r w:rsidR="00171101" w:rsidRPr="00A95CB0">
        <w:rPr>
          <w:sz w:val="28"/>
          <w:szCs w:val="28"/>
        </w:rPr>
        <w:t>Перечень поручений по реализации Послания Президента Федеральному Собранию (утв. Президентом РФ 27.02.2019 N Пр-294).</w:t>
      </w:r>
    </w:p>
    <w:p w14:paraId="1E60ACF1" w14:textId="77777777" w:rsidR="00171101" w:rsidRPr="00A95CB0" w:rsidRDefault="00E124CE" w:rsidP="00E124CE">
      <w:pPr>
        <w:pStyle w:val="1"/>
        <w:tabs>
          <w:tab w:val="left" w:pos="1372"/>
        </w:tabs>
        <w:ind w:firstLine="709"/>
        <w:jc w:val="both"/>
        <w:rPr>
          <w:sz w:val="28"/>
          <w:szCs w:val="28"/>
        </w:rPr>
      </w:pPr>
      <w:r>
        <w:rPr>
          <w:sz w:val="28"/>
          <w:szCs w:val="28"/>
        </w:rPr>
        <w:t>5.</w:t>
      </w:r>
      <w:r w:rsidR="00171101" w:rsidRPr="00A95CB0">
        <w:rPr>
          <w:sz w:val="28"/>
          <w:szCs w:val="28"/>
        </w:rPr>
        <w:t>Градостроительный кодекс Российской Федерации от 29 декабря 2004 г. № 190 ФЗ;</w:t>
      </w:r>
    </w:p>
    <w:p w14:paraId="7DD75B42" w14:textId="77777777" w:rsidR="00171101" w:rsidRPr="00A95CB0" w:rsidRDefault="00E124CE" w:rsidP="00E124CE">
      <w:pPr>
        <w:pStyle w:val="1"/>
        <w:tabs>
          <w:tab w:val="left" w:pos="1372"/>
        </w:tabs>
        <w:ind w:firstLine="709"/>
        <w:jc w:val="both"/>
        <w:rPr>
          <w:sz w:val="28"/>
          <w:szCs w:val="28"/>
        </w:rPr>
      </w:pPr>
      <w:r>
        <w:rPr>
          <w:sz w:val="28"/>
          <w:szCs w:val="28"/>
        </w:rPr>
        <w:t>6.</w:t>
      </w:r>
      <w:r w:rsidR="00171101" w:rsidRPr="00A95CB0">
        <w:rPr>
          <w:sz w:val="28"/>
          <w:szCs w:val="28"/>
        </w:rPr>
        <w:t>Земельный кодекс Российской Федерации от 25 октября 2001 г. № 136 ФЗ;</w:t>
      </w:r>
    </w:p>
    <w:p w14:paraId="49D4FEA5" w14:textId="77777777" w:rsidR="00171101" w:rsidRPr="00A95CB0" w:rsidRDefault="00E124CE" w:rsidP="00E124CE">
      <w:pPr>
        <w:pStyle w:val="1"/>
        <w:tabs>
          <w:tab w:val="left" w:pos="1372"/>
        </w:tabs>
        <w:ind w:firstLine="709"/>
        <w:jc w:val="both"/>
        <w:rPr>
          <w:sz w:val="28"/>
          <w:szCs w:val="28"/>
        </w:rPr>
      </w:pPr>
      <w:r>
        <w:rPr>
          <w:sz w:val="28"/>
          <w:szCs w:val="28"/>
        </w:rPr>
        <w:t>7.</w:t>
      </w:r>
      <w:r w:rsidR="00171101" w:rsidRPr="00A95CB0">
        <w:rPr>
          <w:sz w:val="28"/>
          <w:szCs w:val="28"/>
        </w:rPr>
        <w:t>Водный кодекс Российской Федерации от 03 июня 2006 г. № 74 ФЗ;</w:t>
      </w:r>
    </w:p>
    <w:p w14:paraId="0B39C999" w14:textId="77777777" w:rsidR="00171101" w:rsidRPr="00A95CB0" w:rsidRDefault="00E124CE" w:rsidP="00E124CE">
      <w:pPr>
        <w:pStyle w:val="1"/>
        <w:tabs>
          <w:tab w:val="left" w:pos="1372"/>
        </w:tabs>
        <w:ind w:firstLine="709"/>
        <w:jc w:val="both"/>
        <w:rPr>
          <w:sz w:val="28"/>
          <w:szCs w:val="28"/>
        </w:rPr>
      </w:pPr>
      <w:r>
        <w:rPr>
          <w:sz w:val="28"/>
          <w:szCs w:val="28"/>
        </w:rPr>
        <w:t>8.</w:t>
      </w:r>
      <w:r w:rsidR="00171101" w:rsidRPr="00A95CB0">
        <w:rPr>
          <w:sz w:val="28"/>
          <w:szCs w:val="28"/>
        </w:rPr>
        <w:t>Воздушный кодекс Российской Федерации от 19.03.1997 № 60-ФЗ</w:t>
      </w:r>
    </w:p>
    <w:p w14:paraId="42F7BB43" w14:textId="77777777" w:rsidR="00171101" w:rsidRPr="00A95CB0" w:rsidRDefault="00E124CE" w:rsidP="00E124CE">
      <w:pPr>
        <w:pStyle w:val="1"/>
        <w:tabs>
          <w:tab w:val="left" w:pos="1372"/>
        </w:tabs>
        <w:ind w:firstLine="709"/>
        <w:jc w:val="both"/>
        <w:rPr>
          <w:sz w:val="28"/>
          <w:szCs w:val="28"/>
        </w:rPr>
      </w:pPr>
      <w:r>
        <w:rPr>
          <w:sz w:val="28"/>
          <w:szCs w:val="28"/>
        </w:rPr>
        <w:t>9.</w:t>
      </w:r>
      <w:r w:rsidR="00171101" w:rsidRPr="00A95CB0">
        <w:rPr>
          <w:sz w:val="28"/>
          <w:szCs w:val="28"/>
        </w:rPr>
        <w:t>Лесной кодекс Российской Федерации от 04 декабря 2006 г. № 200 ФЗ;</w:t>
      </w:r>
    </w:p>
    <w:p w14:paraId="34D7DA86" w14:textId="77777777" w:rsidR="00171101" w:rsidRPr="00A95CB0" w:rsidRDefault="00E124CE" w:rsidP="00E124CE">
      <w:pPr>
        <w:pStyle w:val="1"/>
        <w:tabs>
          <w:tab w:val="left" w:pos="1372"/>
        </w:tabs>
        <w:ind w:firstLine="709"/>
        <w:jc w:val="both"/>
        <w:rPr>
          <w:sz w:val="28"/>
          <w:szCs w:val="28"/>
        </w:rPr>
      </w:pPr>
      <w:r>
        <w:rPr>
          <w:sz w:val="28"/>
          <w:szCs w:val="28"/>
        </w:rPr>
        <w:t>10.</w:t>
      </w:r>
      <w:r w:rsidR="00171101" w:rsidRPr="00A95CB0">
        <w:rPr>
          <w:sz w:val="28"/>
          <w:szCs w:val="28"/>
        </w:rPr>
        <w:t>Федеральный закон от 30 декабря 2009 г. № 384 ФЗ «Технический регламент о безопасности зданий и сооружений»;</w:t>
      </w:r>
    </w:p>
    <w:p w14:paraId="57E710B5" w14:textId="77777777" w:rsidR="00171101" w:rsidRPr="00A95CB0" w:rsidRDefault="00E124CE" w:rsidP="00E124CE">
      <w:pPr>
        <w:pStyle w:val="1"/>
        <w:tabs>
          <w:tab w:val="left" w:pos="1372"/>
        </w:tabs>
        <w:ind w:firstLine="709"/>
        <w:jc w:val="both"/>
        <w:rPr>
          <w:sz w:val="28"/>
          <w:szCs w:val="28"/>
        </w:rPr>
      </w:pPr>
      <w:r>
        <w:rPr>
          <w:sz w:val="28"/>
          <w:szCs w:val="28"/>
        </w:rPr>
        <w:t>11.</w:t>
      </w:r>
      <w:r w:rsidR="00171101" w:rsidRPr="00A95CB0">
        <w:rPr>
          <w:sz w:val="28"/>
          <w:szCs w:val="28"/>
        </w:rPr>
        <w:t>Приказ Росстандарта от 30 марта 2015 г.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14:paraId="5678DB46" w14:textId="77777777" w:rsidR="00171101" w:rsidRPr="00A95CB0" w:rsidRDefault="00E124CE" w:rsidP="00E124CE">
      <w:pPr>
        <w:pStyle w:val="1"/>
        <w:tabs>
          <w:tab w:val="left" w:pos="1372"/>
        </w:tabs>
        <w:ind w:firstLine="709"/>
        <w:jc w:val="both"/>
        <w:rPr>
          <w:sz w:val="28"/>
          <w:szCs w:val="28"/>
        </w:rPr>
      </w:pPr>
      <w:r>
        <w:rPr>
          <w:sz w:val="28"/>
          <w:szCs w:val="28"/>
        </w:rPr>
        <w:t>12.</w:t>
      </w:r>
      <w:r w:rsidR="00171101" w:rsidRPr="00A95CB0">
        <w:rPr>
          <w:sz w:val="28"/>
          <w:szCs w:val="28"/>
        </w:rPr>
        <w:t>Федеральный закон от 22 июля 2008 года №123-ФЗ «Технический регламент о требованиях к пожарной безопасности»;</w:t>
      </w:r>
    </w:p>
    <w:p w14:paraId="7580FF5E" w14:textId="77777777" w:rsidR="00171101" w:rsidRPr="00A95CB0" w:rsidRDefault="00E124CE" w:rsidP="00E124CE">
      <w:pPr>
        <w:pStyle w:val="1"/>
        <w:tabs>
          <w:tab w:val="left" w:pos="1372"/>
        </w:tabs>
        <w:ind w:firstLine="709"/>
        <w:jc w:val="both"/>
        <w:rPr>
          <w:sz w:val="28"/>
          <w:szCs w:val="28"/>
        </w:rPr>
      </w:pPr>
      <w:r>
        <w:rPr>
          <w:sz w:val="28"/>
          <w:szCs w:val="28"/>
        </w:rPr>
        <w:t>13.</w:t>
      </w:r>
      <w:r w:rsidR="00171101" w:rsidRPr="00A95CB0">
        <w:rPr>
          <w:sz w:val="28"/>
          <w:szCs w:val="28"/>
        </w:rPr>
        <w:t>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0D1AB69" w14:textId="77777777" w:rsidR="00171101" w:rsidRPr="00A95CB0" w:rsidRDefault="00E124CE" w:rsidP="00E124CE">
      <w:pPr>
        <w:pStyle w:val="1"/>
        <w:tabs>
          <w:tab w:val="left" w:pos="1372"/>
        </w:tabs>
        <w:ind w:firstLine="709"/>
        <w:jc w:val="both"/>
        <w:rPr>
          <w:sz w:val="28"/>
          <w:szCs w:val="28"/>
        </w:rPr>
      </w:pPr>
      <w:r>
        <w:rPr>
          <w:sz w:val="28"/>
          <w:szCs w:val="28"/>
        </w:rPr>
        <w:t>14.</w:t>
      </w:r>
      <w:r w:rsidR="00171101" w:rsidRPr="00A95CB0">
        <w:rPr>
          <w:sz w:val="28"/>
          <w:szCs w:val="28"/>
        </w:rPr>
        <w:t>Федеральный закон от 13 июля 2015 г. № 218-ФЗ «О государственной регистрации недвижимости»;</w:t>
      </w:r>
    </w:p>
    <w:p w14:paraId="36A9DB7F" w14:textId="77777777" w:rsidR="00171101" w:rsidRPr="00A95CB0" w:rsidRDefault="00E124CE" w:rsidP="00E124CE">
      <w:pPr>
        <w:pStyle w:val="1"/>
        <w:tabs>
          <w:tab w:val="left" w:pos="1372"/>
        </w:tabs>
        <w:ind w:firstLine="709"/>
        <w:jc w:val="both"/>
        <w:rPr>
          <w:sz w:val="28"/>
          <w:szCs w:val="28"/>
        </w:rPr>
      </w:pPr>
      <w:r>
        <w:rPr>
          <w:sz w:val="28"/>
          <w:szCs w:val="28"/>
        </w:rPr>
        <w:t>15.</w:t>
      </w:r>
      <w:r w:rsidR="00171101" w:rsidRPr="00A95CB0">
        <w:rPr>
          <w:sz w:val="28"/>
          <w:szCs w:val="28"/>
        </w:rPr>
        <w:t>Федеральный закон от 6 октября 2003 г. № 131 ФЗ «Об общих принципах организации местного самоуправления в Российской Федерации»;</w:t>
      </w:r>
    </w:p>
    <w:p w14:paraId="2D5676D2" w14:textId="77777777" w:rsidR="00171101" w:rsidRPr="00A95CB0" w:rsidRDefault="00E124CE" w:rsidP="00E124CE">
      <w:pPr>
        <w:pStyle w:val="1"/>
        <w:tabs>
          <w:tab w:val="left" w:pos="1372"/>
        </w:tabs>
        <w:ind w:firstLine="709"/>
        <w:jc w:val="both"/>
        <w:rPr>
          <w:sz w:val="28"/>
          <w:szCs w:val="28"/>
        </w:rPr>
      </w:pPr>
      <w:r>
        <w:rPr>
          <w:sz w:val="28"/>
          <w:szCs w:val="28"/>
        </w:rPr>
        <w:t>16.</w:t>
      </w:r>
      <w:r w:rsidR="00171101" w:rsidRPr="00A95CB0">
        <w:rPr>
          <w:sz w:val="28"/>
          <w:szCs w:val="28"/>
        </w:rPr>
        <w:t>Федеральный закон от 25 июня 2002 г. № 73 ФЗ «Об объектах культурного наследия (памятниках истории и культуры) народов Российской Федерации»;</w:t>
      </w:r>
    </w:p>
    <w:p w14:paraId="69192E67" w14:textId="77777777" w:rsidR="00171101" w:rsidRPr="00A95CB0" w:rsidRDefault="00E124CE" w:rsidP="00E124CE">
      <w:pPr>
        <w:pStyle w:val="1"/>
        <w:tabs>
          <w:tab w:val="left" w:pos="1372"/>
        </w:tabs>
        <w:ind w:firstLine="709"/>
        <w:jc w:val="both"/>
        <w:rPr>
          <w:sz w:val="28"/>
          <w:szCs w:val="28"/>
        </w:rPr>
      </w:pPr>
      <w:r>
        <w:rPr>
          <w:sz w:val="28"/>
          <w:szCs w:val="28"/>
        </w:rPr>
        <w:t>17.</w:t>
      </w:r>
      <w:r w:rsidR="00171101" w:rsidRPr="00A95CB0">
        <w:rPr>
          <w:sz w:val="28"/>
          <w:szCs w:val="28"/>
        </w:rPr>
        <w:t>Федеральный закон от 10 января 2002 г. № 7-ФЗ «Об охране окружающей среды»;</w:t>
      </w:r>
    </w:p>
    <w:p w14:paraId="061616A3" w14:textId="77777777" w:rsidR="00171101" w:rsidRPr="00A95CB0" w:rsidRDefault="00E124CE" w:rsidP="00E124CE">
      <w:pPr>
        <w:pStyle w:val="1"/>
        <w:tabs>
          <w:tab w:val="left" w:pos="1372"/>
        </w:tabs>
        <w:ind w:firstLine="709"/>
        <w:jc w:val="both"/>
        <w:rPr>
          <w:sz w:val="28"/>
          <w:szCs w:val="28"/>
        </w:rPr>
      </w:pPr>
      <w:r>
        <w:rPr>
          <w:sz w:val="28"/>
          <w:szCs w:val="28"/>
        </w:rPr>
        <w:t>18.</w:t>
      </w:r>
      <w:r w:rsidR="00171101" w:rsidRPr="00A95CB0">
        <w:rPr>
          <w:sz w:val="28"/>
          <w:szCs w:val="28"/>
        </w:rPr>
        <w:t xml:space="preserve">Федеральный закон Российской Федерации от 08.11.2007 № 257-ФЗ «Об автомобильных дорогах и дорожной деятельности в Российской Федерации и о </w:t>
      </w:r>
      <w:r w:rsidR="00171101" w:rsidRPr="00A95CB0">
        <w:rPr>
          <w:sz w:val="28"/>
          <w:szCs w:val="28"/>
        </w:rPr>
        <w:lastRenderedPageBreak/>
        <w:t>внесении изменений в отдельные законодательные акты Российской Федерации»;</w:t>
      </w:r>
    </w:p>
    <w:p w14:paraId="186F304D" w14:textId="77777777" w:rsidR="00171101" w:rsidRPr="00A95CB0" w:rsidRDefault="00E124CE" w:rsidP="00E124CE">
      <w:pPr>
        <w:pStyle w:val="1"/>
        <w:tabs>
          <w:tab w:val="left" w:pos="1372"/>
        </w:tabs>
        <w:ind w:firstLine="709"/>
        <w:jc w:val="both"/>
        <w:rPr>
          <w:sz w:val="28"/>
          <w:szCs w:val="28"/>
        </w:rPr>
      </w:pPr>
      <w:r>
        <w:rPr>
          <w:sz w:val="28"/>
          <w:szCs w:val="28"/>
        </w:rPr>
        <w:t>19.</w:t>
      </w:r>
      <w:r w:rsidR="00171101" w:rsidRPr="00A95CB0">
        <w:rPr>
          <w:sz w:val="28"/>
          <w:szCs w:val="28"/>
        </w:rPr>
        <w:t>Постановление Правительства Российской Федерации от 28.09.2009 № 767 «О классификации автомобильных дорог в Российской Федерации»;</w:t>
      </w:r>
    </w:p>
    <w:p w14:paraId="7C9CBF94" w14:textId="77777777" w:rsidR="00171101" w:rsidRPr="00A95CB0" w:rsidRDefault="00E124CE" w:rsidP="00E124CE">
      <w:pPr>
        <w:pStyle w:val="1"/>
        <w:tabs>
          <w:tab w:val="left" w:pos="1372"/>
        </w:tabs>
        <w:ind w:firstLine="709"/>
        <w:jc w:val="both"/>
        <w:rPr>
          <w:sz w:val="28"/>
          <w:szCs w:val="28"/>
        </w:rPr>
      </w:pPr>
      <w:r>
        <w:rPr>
          <w:sz w:val="28"/>
          <w:szCs w:val="28"/>
        </w:rPr>
        <w:t>20.</w:t>
      </w:r>
      <w:r w:rsidR="00171101" w:rsidRPr="00A95CB0">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246E8728" w14:textId="77777777" w:rsidR="00171101" w:rsidRPr="00A95CB0" w:rsidRDefault="00E124CE" w:rsidP="00E124CE">
      <w:pPr>
        <w:pStyle w:val="1"/>
        <w:tabs>
          <w:tab w:val="left" w:pos="1372"/>
        </w:tabs>
        <w:ind w:firstLine="709"/>
        <w:jc w:val="both"/>
        <w:rPr>
          <w:sz w:val="28"/>
          <w:szCs w:val="28"/>
        </w:rPr>
      </w:pPr>
      <w:r>
        <w:rPr>
          <w:sz w:val="28"/>
          <w:szCs w:val="28"/>
        </w:rPr>
        <w:t>21.</w:t>
      </w:r>
      <w:r w:rsidR="00171101" w:rsidRPr="00A95CB0">
        <w:rPr>
          <w:sz w:val="28"/>
          <w:szCs w:val="28"/>
        </w:rPr>
        <w:t>Федеральный закон от 24 июня 1998 г. № 89 ФЗ «Об отходах производства и потребления» (с изменениями и дополнениями);</w:t>
      </w:r>
    </w:p>
    <w:p w14:paraId="3F43BCB5" w14:textId="77777777" w:rsidR="00171101" w:rsidRPr="00A95CB0" w:rsidRDefault="00E124CE" w:rsidP="00E124CE">
      <w:pPr>
        <w:pStyle w:val="1"/>
        <w:tabs>
          <w:tab w:val="left" w:pos="1372"/>
        </w:tabs>
        <w:ind w:firstLine="709"/>
        <w:jc w:val="both"/>
        <w:rPr>
          <w:sz w:val="28"/>
          <w:szCs w:val="28"/>
        </w:rPr>
      </w:pPr>
      <w:r>
        <w:rPr>
          <w:sz w:val="28"/>
          <w:szCs w:val="28"/>
        </w:rPr>
        <w:t>22.</w:t>
      </w:r>
      <w:r w:rsidR="00171101" w:rsidRPr="00A95CB0">
        <w:rPr>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14:paraId="24AB47EB" w14:textId="77777777" w:rsidR="00171101" w:rsidRPr="00A95CB0" w:rsidRDefault="00E124CE" w:rsidP="00E124CE">
      <w:pPr>
        <w:pStyle w:val="1"/>
        <w:tabs>
          <w:tab w:val="left" w:pos="1372"/>
        </w:tabs>
        <w:ind w:firstLine="709"/>
        <w:jc w:val="both"/>
        <w:rPr>
          <w:sz w:val="28"/>
          <w:szCs w:val="28"/>
        </w:rPr>
      </w:pPr>
      <w:r>
        <w:rPr>
          <w:sz w:val="28"/>
          <w:szCs w:val="28"/>
        </w:rPr>
        <w:t>23.</w:t>
      </w:r>
      <w:r w:rsidR="00171101" w:rsidRPr="00A95CB0">
        <w:rPr>
          <w:sz w:val="28"/>
          <w:szCs w:val="28"/>
        </w:rPr>
        <w:t>Федеральный закон от 14 марта 1995 г. № 33-ФЗ «Об особо охраняемых природных территориях»;</w:t>
      </w:r>
    </w:p>
    <w:p w14:paraId="59F2C5E1" w14:textId="77777777" w:rsidR="00171101" w:rsidRPr="00A95CB0" w:rsidRDefault="00E124CE" w:rsidP="00E124CE">
      <w:pPr>
        <w:pStyle w:val="1"/>
        <w:tabs>
          <w:tab w:val="left" w:pos="1372"/>
        </w:tabs>
        <w:ind w:firstLine="709"/>
        <w:jc w:val="both"/>
        <w:rPr>
          <w:sz w:val="28"/>
          <w:szCs w:val="28"/>
        </w:rPr>
      </w:pPr>
      <w:r>
        <w:rPr>
          <w:sz w:val="28"/>
          <w:szCs w:val="28"/>
        </w:rPr>
        <w:t>24.</w:t>
      </w:r>
      <w:r w:rsidR="00171101" w:rsidRPr="00A95CB0">
        <w:rPr>
          <w:sz w:val="28"/>
          <w:szCs w:val="28"/>
        </w:rPr>
        <w:t>Федеральный закон от 26.03.2003 № 35-ФЗ «Об электроэнергетике»;</w:t>
      </w:r>
    </w:p>
    <w:p w14:paraId="519E3BD4" w14:textId="77777777" w:rsidR="00171101" w:rsidRPr="00A95CB0" w:rsidRDefault="00E124CE" w:rsidP="00E124CE">
      <w:pPr>
        <w:pStyle w:val="1"/>
        <w:tabs>
          <w:tab w:val="left" w:pos="1372"/>
        </w:tabs>
        <w:ind w:firstLine="709"/>
        <w:jc w:val="both"/>
        <w:rPr>
          <w:sz w:val="28"/>
          <w:szCs w:val="28"/>
        </w:rPr>
      </w:pPr>
      <w:r>
        <w:rPr>
          <w:sz w:val="28"/>
          <w:szCs w:val="28"/>
        </w:rPr>
        <w:t>25.</w:t>
      </w:r>
      <w:r w:rsidR="00171101" w:rsidRPr="00A95CB0">
        <w:rPr>
          <w:sz w:val="28"/>
          <w:szCs w:val="28"/>
        </w:rPr>
        <w:t>Федеральный закон от 07.12.2011 № 416-ФЗ «О водоснабжении и водоотведении»;</w:t>
      </w:r>
    </w:p>
    <w:p w14:paraId="3E6A0DDB" w14:textId="77777777" w:rsidR="00171101" w:rsidRPr="00A95CB0" w:rsidRDefault="00E124CE" w:rsidP="00E124CE">
      <w:pPr>
        <w:pStyle w:val="1"/>
        <w:tabs>
          <w:tab w:val="left" w:pos="1372"/>
        </w:tabs>
        <w:ind w:firstLine="709"/>
        <w:jc w:val="both"/>
        <w:rPr>
          <w:sz w:val="28"/>
          <w:szCs w:val="28"/>
        </w:rPr>
      </w:pPr>
      <w:r>
        <w:rPr>
          <w:sz w:val="28"/>
          <w:szCs w:val="28"/>
        </w:rPr>
        <w:t>26.</w:t>
      </w:r>
      <w:r w:rsidR="00171101" w:rsidRPr="00A95CB0">
        <w:rPr>
          <w:sz w:val="28"/>
          <w:szCs w:val="28"/>
        </w:rPr>
        <w:t>Федеральный закон 07.07.2003 № 126-ФЗ «О связи»;</w:t>
      </w:r>
    </w:p>
    <w:p w14:paraId="05A25C3C" w14:textId="77777777" w:rsidR="00171101" w:rsidRPr="00A95CB0" w:rsidRDefault="00E124CE" w:rsidP="00E124CE">
      <w:pPr>
        <w:pStyle w:val="1"/>
        <w:tabs>
          <w:tab w:val="left" w:pos="1372"/>
        </w:tabs>
        <w:ind w:firstLine="709"/>
        <w:jc w:val="both"/>
        <w:rPr>
          <w:sz w:val="28"/>
          <w:szCs w:val="28"/>
        </w:rPr>
      </w:pPr>
      <w:r>
        <w:rPr>
          <w:sz w:val="28"/>
          <w:szCs w:val="28"/>
        </w:rPr>
        <w:t>27.</w:t>
      </w:r>
      <w:r w:rsidR="00171101" w:rsidRPr="00A95CB0">
        <w:rPr>
          <w:sz w:val="28"/>
          <w:szCs w:val="28"/>
        </w:rPr>
        <w:t>Приказ Министерства экономического развития Российской Федерации от 09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40B91CD3" w14:textId="77777777" w:rsidR="00171101" w:rsidRPr="00A95CB0" w:rsidRDefault="00E124CE" w:rsidP="00E124CE">
      <w:pPr>
        <w:pStyle w:val="1"/>
        <w:tabs>
          <w:tab w:val="left" w:pos="1372"/>
        </w:tabs>
        <w:ind w:firstLine="709"/>
        <w:jc w:val="both"/>
        <w:rPr>
          <w:sz w:val="28"/>
          <w:szCs w:val="28"/>
        </w:rPr>
      </w:pPr>
      <w:r>
        <w:rPr>
          <w:sz w:val="28"/>
          <w:szCs w:val="28"/>
        </w:rPr>
        <w:t>28.</w:t>
      </w:r>
      <w:r w:rsidR="00171101" w:rsidRPr="00A95CB0">
        <w:rPr>
          <w:sz w:val="28"/>
          <w:szCs w:val="28"/>
        </w:rPr>
        <w:t>Приказ Министерства экономического развития Российской Федерации от 1 сентября 2014 года № 540 «Об утверждении классификатора видов разрешённого использования земельных участков»;</w:t>
      </w:r>
    </w:p>
    <w:p w14:paraId="189398E1" w14:textId="77777777" w:rsidR="00171101" w:rsidRPr="00A95CB0" w:rsidRDefault="00E124CE" w:rsidP="00E124CE">
      <w:pPr>
        <w:pStyle w:val="1"/>
        <w:tabs>
          <w:tab w:val="left" w:pos="1372"/>
        </w:tabs>
        <w:ind w:firstLine="709"/>
        <w:jc w:val="both"/>
        <w:rPr>
          <w:sz w:val="28"/>
          <w:szCs w:val="28"/>
        </w:rPr>
      </w:pPr>
      <w:r>
        <w:rPr>
          <w:sz w:val="28"/>
          <w:szCs w:val="28"/>
        </w:rPr>
        <w:t>29.</w:t>
      </w:r>
      <w:r w:rsidR="00171101" w:rsidRPr="00A95CB0">
        <w:rPr>
          <w:sz w:val="28"/>
          <w:szCs w:val="28"/>
        </w:rPr>
        <w:t>Приказ Минэкономразвития России от 15.02.2021 г. № 71 «Об утверждении методических рекомендаций по подготовке нормативов градостроительного проектирования;</w:t>
      </w:r>
    </w:p>
    <w:p w14:paraId="715CBB7D" w14:textId="77777777" w:rsidR="00171101" w:rsidRPr="00A95CB0" w:rsidRDefault="00E124CE" w:rsidP="00E124CE">
      <w:pPr>
        <w:pStyle w:val="1"/>
        <w:tabs>
          <w:tab w:val="left" w:pos="1372"/>
        </w:tabs>
        <w:ind w:firstLine="709"/>
        <w:jc w:val="both"/>
        <w:rPr>
          <w:sz w:val="28"/>
          <w:szCs w:val="28"/>
        </w:rPr>
      </w:pPr>
      <w:r>
        <w:rPr>
          <w:sz w:val="28"/>
          <w:szCs w:val="28"/>
        </w:rPr>
        <w:t>30.</w:t>
      </w:r>
      <w:r w:rsidR="00171101" w:rsidRPr="00A95CB0">
        <w:rPr>
          <w:sz w:val="28"/>
          <w:szCs w:val="28"/>
        </w:rPr>
        <w:t>СП 42.13330.2016 «СНиП 2.07.01-89* Градостроительство. Планировка и застройка городских и сельских поселений» (утв. приказом Минстроя России от 16 декабря 2016 г. № 1034/пр.)</w:t>
      </w:r>
    </w:p>
    <w:p w14:paraId="0D919CC1" w14:textId="77777777" w:rsidR="00171101" w:rsidRPr="00A95CB0" w:rsidRDefault="00E124CE" w:rsidP="00E124CE">
      <w:pPr>
        <w:pStyle w:val="1"/>
        <w:tabs>
          <w:tab w:val="left" w:pos="1372"/>
        </w:tabs>
        <w:ind w:firstLine="709"/>
        <w:jc w:val="both"/>
        <w:rPr>
          <w:sz w:val="28"/>
          <w:szCs w:val="28"/>
        </w:rPr>
      </w:pPr>
      <w:r>
        <w:rPr>
          <w:sz w:val="28"/>
          <w:szCs w:val="28"/>
        </w:rPr>
        <w:t>31.</w:t>
      </w:r>
      <w:r w:rsidR="00171101" w:rsidRPr="00A95CB0">
        <w:rPr>
          <w:sz w:val="28"/>
          <w:szCs w:val="28"/>
        </w:rPr>
        <w:t>СП 59.13330.2016 «СНиП 35-01-2001 Доступность зданий и сооружений для маломобильных групп населения» (утв. приказом Минстроя России от 14 ноября 2016 г. № 798/пр.);</w:t>
      </w:r>
    </w:p>
    <w:p w14:paraId="263752C9" w14:textId="77777777" w:rsidR="00171101" w:rsidRPr="00A95CB0" w:rsidRDefault="00E124CE" w:rsidP="00E124CE">
      <w:pPr>
        <w:pStyle w:val="1"/>
        <w:tabs>
          <w:tab w:val="left" w:pos="1372"/>
        </w:tabs>
        <w:ind w:firstLine="709"/>
        <w:jc w:val="both"/>
        <w:rPr>
          <w:sz w:val="28"/>
          <w:szCs w:val="28"/>
        </w:rPr>
      </w:pPr>
      <w:r>
        <w:rPr>
          <w:sz w:val="28"/>
          <w:szCs w:val="28"/>
        </w:rPr>
        <w:t>32.</w:t>
      </w:r>
      <w:r w:rsidR="00171101" w:rsidRPr="00A95CB0">
        <w:rPr>
          <w:sz w:val="28"/>
          <w:szCs w:val="28"/>
        </w:rPr>
        <w:t>СП 104.13330.2016 «СНиП 2.06.15-85 Инженерная защита территории от затопления и подтопления» (утв. приказом Минстроя России от 16 декабря 2016 г. № 964/пр.);</w:t>
      </w:r>
    </w:p>
    <w:p w14:paraId="336FA51D" w14:textId="77777777" w:rsidR="00171101" w:rsidRPr="00A95CB0" w:rsidRDefault="00E124CE" w:rsidP="00E124CE">
      <w:pPr>
        <w:pStyle w:val="1"/>
        <w:tabs>
          <w:tab w:val="left" w:pos="1372"/>
        </w:tabs>
        <w:ind w:firstLine="709"/>
        <w:jc w:val="both"/>
        <w:rPr>
          <w:sz w:val="28"/>
          <w:szCs w:val="28"/>
        </w:rPr>
      </w:pPr>
      <w:r>
        <w:rPr>
          <w:sz w:val="28"/>
          <w:szCs w:val="28"/>
        </w:rPr>
        <w:t>33.</w:t>
      </w:r>
      <w:r w:rsidR="00171101" w:rsidRPr="00A95CB0">
        <w:rPr>
          <w:sz w:val="28"/>
          <w:szCs w:val="28"/>
        </w:rPr>
        <w:t>СП 116.13330.2012 «СНиП 22-02-2003 Инженерная защита территорий, зданий и сооружений от опасных геологических процессов. Основные положения» (утв. приказом Минрегиона России от 30 июня 2012 г. № 274);</w:t>
      </w:r>
    </w:p>
    <w:p w14:paraId="5D1E16EF" w14:textId="77777777" w:rsidR="00171101" w:rsidRPr="00A95CB0" w:rsidRDefault="00E124CE" w:rsidP="00E124CE">
      <w:pPr>
        <w:pStyle w:val="1"/>
        <w:tabs>
          <w:tab w:val="left" w:pos="1372"/>
        </w:tabs>
        <w:ind w:firstLine="709"/>
        <w:jc w:val="both"/>
        <w:rPr>
          <w:sz w:val="28"/>
          <w:szCs w:val="28"/>
        </w:rPr>
      </w:pPr>
      <w:r>
        <w:rPr>
          <w:sz w:val="28"/>
          <w:szCs w:val="28"/>
        </w:rPr>
        <w:t>34.</w:t>
      </w:r>
      <w:r w:rsidR="00171101" w:rsidRPr="00A95CB0">
        <w:rPr>
          <w:sz w:val="28"/>
          <w:szCs w:val="28"/>
        </w:rPr>
        <w:t>СП 34.13330.2012 Автомобильные дороги. Актуализированная редакция СНиП 2.05.02-85*;</w:t>
      </w:r>
    </w:p>
    <w:p w14:paraId="6662C103" w14:textId="77777777" w:rsidR="00171101" w:rsidRPr="00A95CB0" w:rsidRDefault="00E124CE" w:rsidP="00E124CE">
      <w:pPr>
        <w:pStyle w:val="1"/>
        <w:tabs>
          <w:tab w:val="left" w:pos="1372"/>
        </w:tabs>
        <w:ind w:firstLine="709"/>
        <w:jc w:val="both"/>
        <w:rPr>
          <w:sz w:val="28"/>
          <w:szCs w:val="28"/>
        </w:rPr>
      </w:pPr>
      <w:r>
        <w:rPr>
          <w:sz w:val="28"/>
          <w:szCs w:val="28"/>
        </w:rPr>
        <w:t>35.</w:t>
      </w:r>
      <w:r w:rsidR="00171101" w:rsidRPr="00A95CB0">
        <w:rPr>
          <w:sz w:val="28"/>
          <w:szCs w:val="28"/>
        </w:rPr>
        <w:t>СП 78.13330.2012 Автомобильные дороги. Актуализированная редакция СНиП 3.06.03-85;</w:t>
      </w:r>
    </w:p>
    <w:p w14:paraId="75938965" w14:textId="77777777" w:rsidR="00171101" w:rsidRPr="00A95CB0" w:rsidRDefault="00E124CE" w:rsidP="00E124CE">
      <w:pPr>
        <w:pStyle w:val="1"/>
        <w:tabs>
          <w:tab w:val="left" w:pos="1372"/>
        </w:tabs>
        <w:ind w:firstLine="709"/>
        <w:jc w:val="both"/>
        <w:rPr>
          <w:sz w:val="28"/>
          <w:szCs w:val="28"/>
        </w:rPr>
      </w:pPr>
      <w:r>
        <w:rPr>
          <w:sz w:val="28"/>
          <w:szCs w:val="28"/>
        </w:rPr>
        <w:t>36.</w:t>
      </w:r>
      <w:r w:rsidR="00171101" w:rsidRPr="00A95CB0">
        <w:rPr>
          <w:sz w:val="28"/>
          <w:szCs w:val="28"/>
        </w:rPr>
        <w:t>СП 396.1325800.2018 Улицы и дороги населенных пунктов. Правила градостроительного проектирования;</w:t>
      </w:r>
    </w:p>
    <w:p w14:paraId="380AEAD1" w14:textId="77777777" w:rsidR="00171101" w:rsidRPr="00A95CB0" w:rsidRDefault="00E124CE" w:rsidP="00E124CE">
      <w:pPr>
        <w:pStyle w:val="1"/>
        <w:tabs>
          <w:tab w:val="left" w:pos="1372"/>
        </w:tabs>
        <w:ind w:firstLine="709"/>
        <w:jc w:val="both"/>
        <w:rPr>
          <w:sz w:val="28"/>
          <w:szCs w:val="28"/>
        </w:rPr>
      </w:pPr>
      <w:r>
        <w:rPr>
          <w:sz w:val="28"/>
          <w:szCs w:val="28"/>
        </w:rPr>
        <w:lastRenderedPageBreak/>
        <w:t>37.</w:t>
      </w:r>
      <w:r w:rsidR="00171101" w:rsidRPr="00A95CB0">
        <w:rPr>
          <w:sz w:val="28"/>
          <w:szCs w:val="28"/>
        </w:rPr>
        <w:t>ГОСТ Р 52398-2005 «Классификация автомобильных дорог. Основные параметры и требования. Техническая классификация автомобильных дорог общего пользования»;</w:t>
      </w:r>
    </w:p>
    <w:p w14:paraId="15DF28F9" w14:textId="77777777" w:rsidR="00171101" w:rsidRPr="00A95CB0" w:rsidRDefault="00E124CE" w:rsidP="00E124CE">
      <w:pPr>
        <w:pStyle w:val="1"/>
        <w:tabs>
          <w:tab w:val="left" w:pos="1372"/>
        </w:tabs>
        <w:ind w:firstLine="709"/>
        <w:jc w:val="both"/>
        <w:rPr>
          <w:sz w:val="28"/>
          <w:szCs w:val="28"/>
        </w:rPr>
      </w:pPr>
      <w:r>
        <w:rPr>
          <w:sz w:val="28"/>
          <w:szCs w:val="28"/>
        </w:rPr>
        <w:t>38.</w:t>
      </w:r>
      <w:r w:rsidR="00171101" w:rsidRPr="00A95CB0">
        <w:rPr>
          <w:sz w:val="28"/>
          <w:szCs w:val="28"/>
        </w:rPr>
        <w:t>СП 59.13330.2016 «СНиП 35-01-2001 Доступность зданий и сооружений для маломобильных групп населения» (утв. приказом Минстроя России от 14 ноября 2016 г. № 798/пр.);</w:t>
      </w:r>
    </w:p>
    <w:p w14:paraId="2D339227" w14:textId="77777777" w:rsidR="00171101" w:rsidRPr="00A95CB0" w:rsidRDefault="00E124CE" w:rsidP="00E124CE">
      <w:pPr>
        <w:pStyle w:val="1"/>
        <w:tabs>
          <w:tab w:val="left" w:pos="1372"/>
        </w:tabs>
        <w:ind w:firstLine="709"/>
        <w:jc w:val="both"/>
        <w:rPr>
          <w:sz w:val="28"/>
          <w:szCs w:val="28"/>
        </w:rPr>
      </w:pPr>
      <w:r>
        <w:rPr>
          <w:sz w:val="28"/>
          <w:szCs w:val="28"/>
        </w:rPr>
        <w:t>39.</w:t>
      </w:r>
      <w:r w:rsidR="00171101" w:rsidRPr="00A95CB0">
        <w:rPr>
          <w:sz w:val="28"/>
          <w:szCs w:val="28"/>
        </w:rPr>
        <w:t>СП 152.13330.2018 «Здания федеральных судов. Правила проектирования» (утв. приказом Министерства строительства и жилищно-коммунального хозяйства РФ от 15 августа 2018 г. N 524/</w:t>
      </w:r>
      <w:proofErr w:type="spellStart"/>
      <w:r w:rsidR="00171101" w:rsidRPr="00A95CB0">
        <w:rPr>
          <w:sz w:val="28"/>
          <w:szCs w:val="28"/>
        </w:rPr>
        <w:t>пр</w:t>
      </w:r>
      <w:proofErr w:type="spellEnd"/>
      <w:r w:rsidR="00171101" w:rsidRPr="00A95CB0">
        <w:rPr>
          <w:sz w:val="28"/>
          <w:szCs w:val="28"/>
        </w:rPr>
        <w:t>);</w:t>
      </w:r>
    </w:p>
    <w:p w14:paraId="2E7AB6C3" w14:textId="77777777" w:rsidR="00171101" w:rsidRPr="00A95CB0" w:rsidRDefault="00E124CE" w:rsidP="00E124CE">
      <w:pPr>
        <w:pStyle w:val="1"/>
        <w:tabs>
          <w:tab w:val="left" w:pos="1372"/>
        </w:tabs>
        <w:ind w:firstLine="709"/>
        <w:jc w:val="both"/>
        <w:rPr>
          <w:sz w:val="28"/>
          <w:szCs w:val="28"/>
        </w:rPr>
      </w:pPr>
      <w:r>
        <w:rPr>
          <w:sz w:val="28"/>
          <w:szCs w:val="28"/>
        </w:rPr>
        <w:t>40.</w:t>
      </w:r>
      <w:r w:rsidR="00171101" w:rsidRPr="00A95CB0">
        <w:rPr>
          <w:sz w:val="28"/>
          <w:szCs w:val="28"/>
        </w:rPr>
        <w:t>СП 158.13330.2014 "Здания и помещения медицинских организаций. Правила проектирования" (утв. приказом Министерства строительства и жилищно-коммунального хозяйства РФ от 18 февраля 2014 г. N 58/</w:t>
      </w:r>
      <w:proofErr w:type="spellStart"/>
      <w:r w:rsidR="00171101" w:rsidRPr="00A95CB0">
        <w:rPr>
          <w:sz w:val="28"/>
          <w:szCs w:val="28"/>
        </w:rPr>
        <w:t>пр</w:t>
      </w:r>
      <w:proofErr w:type="spellEnd"/>
      <w:r w:rsidR="00171101" w:rsidRPr="00A95CB0">
        <w:rPr>
          <w:sz w:val="28"/>
          <w:szCs w:val="28"/>
        </w:rPr>
        <w:t>);</w:t>
      </w:r>
    </w:p>
    <w:p w14:paraId="34C23374" w14:textId="77777777" w:rsidR="00171101" w:rsidRPr="00A95CB0" w:rsidRDefault="00E124CE" w:rsidP="00E124CE">
      <w:pPr>
        <w:pStyle w:val="1"/>
        <w:tabs>
          <w:tab w:val="left" w:pos="1372"/>
        </w:tabs>
        <w:ind w:firstLine="709"/>
        <w:jc w:val="both"/>
        <w:rPr>
          <w:sz w:val="28"/>
          <w:szCs w:val="28"/>
        </w:rPr>
      </w:pPr>
      <w:r>
        <w:rPr>
          <w:sz w:val="28"/>
          <w:szCs w:val="28"/>
        </w:rPr>
        <w:t>41.</w:t>
      </w:r>
      <w:r w:rsidR="00171101" w:rsidRPr="00A95CB0">
        <w:rPr>
          <w:sz w:val="28"/>
          <w:szCs w:val="28"/>
        </w:rPr>
        <w:t>СП 228.1325800.2014 «Здания и сооружения следственных органов. Правила проектирования» (утв. приказом Министерства строительства и жилищно-коммунального хозяйства РФ от 26 декабря 2014 г. № 912/</w:t>
      </w:r>
      <w:proofErr w:type="spellStart"/>
      <w:r w:rsidR="00171101" w:rsidRPr="00A95CB0">
        <w:rPr>
          <w:sz w:val="28"/>
          <w:szCs w:val="28"/>
        </w:rPr>
        <w:t>пр</w:t>
      </w:r>
      <w:proofErr w:type="spellEnd"/>
      <w:r w:rsidR="00171101" w:rsidRPr="00A95CB0">
        <w:rPr>
          <w:sz w:val="28"/>
          <w:szCs w:val="28"/>
        </w:rPr>
        <w:t>);</w:t>
      </w:r>
    </w:p>
    <w:p w14:paraId="193CB01A" w14:textId="77777777" w:rsidR="00171101" w:rsidRPr="00A95CB0" w:rsidRDefault="00E124CE" w:rsidP="000A3C9A">
      <w:pPr>
        <w:pStyle w:val="1"/>
        <w:tabs>
          <w:tab w:val="left" w:pos="1372"/>
        </w:tabs>
        <w:ind w:firstLine="709"/>
        <w:jc w:val="both"/>
        <w:rPr>
          <w:sz w:val="28"/>
          <w:szCs w:val="28"/>
        </w:rPr>
      </w:pPr>
      <w:r>
        <w:rPr>
          <w:sz w:val="28"/>
          <w:szCs w:val="28"/>
        </w:rPr>
        <w:t>42.</w:t>
      </w:r>
      <w:r w:rsidR="00171101" w:rsidRPr="00A95CB0">
        <w:rPr>
          <w:sz w:val="28"/>
          <w:szCs w:val="28"/>
        </w:rPr>
        <w:t>СП 257.1325800.2016 «Здания гостиниц. Правила проектирования» (утв. приказом Министерства строительства и жилищно-коммунального хозяйства РФ от 20 октября 2016 г. № 724/</w:t>
      </w:r>
      <w:proofErr w:type="spellStart"/>
      <w:r w:rsidR="00171101" w:rsidRPr="00A95CB0">
        <w:rPr>
          <w:sz w:val="28"/>
          <w:szCs w:val="28"/>
        </w:rPr>
        <w:t>пр</w:t>
      </w:r>
      <w:proofErr w:type="spellEnd"/>
      <w:r w:rsidR="00171101" w:rsidRPr="00A95CB0">
        <w:rPr>
          <w:sz w:val="28"/>
          <w:szCs w:val="28"/>
        </w:rPr>
        <w:t>);</w:t>
      </w:r>
    </w:p>
    <w:p w14:paraId="483C8972" w14:textId="77777777" w:rsidR="00171101" w:rsidRPr="00A95CB0" w:rsidRDefault="00E124CE" w:rsidP="000A3C9A">
      <w:pPr>
        <w:pStyle w:val="1"/>
        <w:tabs>
          <w:tab w:val="left" w:pos="1372"/>
        </w:tabs>
        <w:ind w:firstLine="851"/>
        <w:jc w:val="both"/>
        <w:rPr>
          <w:sz w:val="28"/>
          <w:szCs w:val="28"/>
        </w:rPr>
      </w:pPr>
      <w:r>
        <w:rPr>
          <w:sz w:val="28"/>
          <w:szCs w:val="28"/>
        </w:rPr>
        <w:t>43.</w:t>
      </w:r>
      <w:r w:rsidR="00171101" w:rsidRPr="00A95CB0">
        <w:rPr>
          <w:sz w:val="28"/>
          <w:szCs w:val="28"/>
        </w:rPr>
        <w:t>СП 257.1325800.2020 «Здания гостиниц. Правила проектирования» (утв. приказом Министерства строительства и жилищно-коммунального хозяйства РФ от 30 декабря 2020 г. N 922/</w:t>
      </w:r>
      <w:proofErr w:type="spellStart"/>
      <w:r w:rsidR="00171101" w:rsidRPr="00A95CB0">
        <w:rPr>
          <w:sz w:val="28"/>
          <w:szCs w:val="28"/>
        </w:rPr>
        <w:t>пр</w:t>
      </w:r>
      <w:proofErr w:type="spellEnd"/>
      <w:r w:rsidR="00171101" w:rsidRPr="00A95CB0">
        <w:rPr>
          <w:sz w:val="28"/>
          <w:szCs w:val="28"/>
        </w:rPr>
        <w:t>);</w:t>
      </w:r>
    </w:p>
    <w:p w14:paraId="5571B680" w14:textId="77777777" w:rsidR="00171101" w:rsidRPr="00A95CB0" w:rsidRDefault="00E124CE" w:rsidP="000A3C9A">
      <w:pPr>
        <w:pStyle w:val="1"/>
        <w:tabs>
          <w:tab w:val="left" w:pos="1372"/>
        </w:tabs>
        <w:ind w:firstLine="709"/>
        <w:jc w:val="both"/>
        <w:rPr>
          <w:sz w:val="28"/>
          <w:szCs w:val="28"/>
        </w:rPr>
      </w:pPr>
      <w:r>
        <w:rPr>
          <w:sz w:val="28"/>
          <w:szCs w:val="28"/>
        </w:rPr>
        <w:t>44.</w:t>
      </w:r>
      <w:r w:rsidR="00171101" w:rsidRPr="00A95CB0">
        <w:rPr>
          <w:sz w:val="28"/>
          <w:szCs w:val="28"/>
        </w:rPr>
        <w:t>СП 309.1325800.2017 Здания театрально-зрелищные Правила проектирования. (утв. приказом Министерства строительства и жилищно-коммунального хозяйства РФ от 29 августа 2017 г. N 1179/</w:t>
      </w:r>
      <w:proofErr w:type="spellStart"/>
      <w:r w:rsidR="00171101" w:rsidRPr="00A95CB0">
        <w:rPr>
          <w:sz w:val="28"/>
          <w:szCs w:val="28"/>
        </w:rPr>
        <w:t>пр</w:t>
      </w:r>
      <w:proofErr w:type="spellEnd"/>
      <w:r w:rsidR="00171101" w:rsidRPr="00A95CB0">
        <w:rPr>
          <w:sz w:val="28"/>
          <w:szCs w:val="28"/>
        </w:rPr>
        <w:t>);</w:t>
      </w:r>
    </w:p>
    <w:p w14:paraId="06732F69" w14:textId="77777777" w:rsidR="00171101" w:rsidRPr="00A95CB0" w:rsidRDefault="00E124CE" w:rsidP="000A3C9A">
      <w:pPr>
        <w:pStyle w:val="1"/>
        <w:tabs>
          <w:tab w:val="left" w:pos="1372"/>
        </w:tabs>
        <w:ind w:firstLine="709"/>
        <w:jc w:val="both"/>
        <w:rPr>
          <w:sz w:val="28"/>
          <w:szCs w:val="28"/>
        </w:rPr>
      </w:pPr>
      <w:r>
        <w:rPr>
          <w:sz w:val="28"/>
          <w:szCs w:val="28"/>
        </w:rPr>
        <w:t>45.</w:t>
      </w:r>
      <w:r w:rsidR="00171101" w:rsidRPr="00A95CB0">
        <w:rPr>
          <w:sz w:val="28"/>
          <w:szCs w:val="28"/>
        </w:rPr>
        <w:t>СП 395.1325800.2018 «Транспортно-пересадочные узлы»;</w:t>
      </w:r>
    </w:p>
    <w:p w14:paraId="0BEE79A2" w14:textId="77777777" w:rsidR="00171101" w:rsidRPr="00A95CB0" w:rsidRDefault="00E124CE" w:rsidP="000A3C9A">
      <w:pPr>
        <w:pStyle w:val="1"/>
        <w:tabs>
          <w:tab w:val="left" w:pos="1372"/>
        </w:tabs>
        <w:ind w:firstLine="709"/>
        <w:jc w:val="both"/>
        <w:rPr>
          <w:sz w:val="28"/>
          <w:szCs w:val="28"/>
        </w:rPr>
      </w:pPr>
      <w:r>
        <w:rPr>
          <w:sz w:val="28"/>
          <w:szCs w:val="28"/>
        </w:rPr>
        <w:t>46.</w:t>
      </w:r>
      <w:r w:rsidR="00171101" w:rsidRPr="00A95CB0">
        <w:rPr>
          <w:sz w:val="28"/>
          <w:szCs w:val="28"/>
        </w:rPr>
        <w:t>СП 463.1325800.2019 «Здания речных и морских вокзалов» (утв. приказом Министерства строительства и жилищно-коммунального хозяйства Российской Федерации от 2 декабря 2019 г. N 749/</w:t>
      </w:r>
      <w:proofErr w:type="spellStart"/>
      <w:r w:rsidR="00171101" w:rsidRPr="00A95CB0">
        <w:rPr>
          <w:sz w:val="28"/>
          <w:szCs w:val="28"/>
        </w:rPr>
        <w:t>пр</w:t>
      </w:r>
      <w:proofErr w:type="spellEnd"/>
      <w:r w:rsidR="00171101" w:rsidRPr="00A95CB0">
        <w:rPr>
          <w:sz w:val="28"/>
          <w:szCs w:val="28"/>
        </w:rPr>
        <w:t>);</w:t>
      </w:r>
    </w:p>
    <w:p w14:paraId="56BCEEF4" w14:textId="77777777" w:rsidR="00171101" w:rsidRPr="00A95CB0" w:rsidRDefault="00E124CE" w:rsidP="000A3C9A">
      <w:pPr>
        <w:pStyle w:val="1"/>
        <w:tabs>
          <w:tab w:val="left" w:pos="1372"/>
        </w:tabs>
        <w:ind w:firstLine="709"/>
        <w:jc w:val="both"/>
        <w:rPr>
          <w:sz w:val="28"/>
          <w:szCs w:val="28"/>
        </w:rPr>
      </w:pPr>
      <w:r>
        <w:rPr>
          <w:sz w:val="28"/>
          <w:szCs w:val="28"/>
        </w:rPr>
        <w:t>47.</w:t>
      </w:r>
      <w:r w:rsidR="00171101" w:rsidRPr="00A95CB0">
        <w:rPr>
          <w:sz w:val="28"/>
          <w:szCs w:val="28"/>
        </w:rPr>
        <w:t>ОДМ 218.2.020-2012 «Методические рекомендации по оценке пропускной способности автомобильных дорог»;</w:t>
      </w:r>
    </w:p>
    <w:p w14:paraId="2927DBD6" w14:textId="77777777" w:rsidR="00171101" w:rsidRPr="00A95CB0" w:rsidRDefault="00E124CE" w:rsidP="000A3C9A">
      <w:pPr>
        <w:pStyle w:val="1"/>
        <w:tabs>
          <w:tab w:val="left" w:pos="1372"/>
        </w:tabs>
        <w:ind w:firstLine="709"/>
        <w:jc w:val="both"/>
        <w:rPr>
          <w:sz w:val="28"/>
          <w:szCs w:val="28"/>
        </w:rPr>
      </w:pPr>
      <w:r>
        <w:rPr>
          <w:sz w:val="28"/>
          <w:szCs w:val="28"/>
        </w:rPr>
        <w:t>48.</w:t>
      </w:r>
      <w:r w:rsidR="00171101" w:rsidRPr="00A95CB0">
        <w:rPr>
          <w:sz w:val="28"/>
          <w:szCs w:val="28"/>
        </w:rPr>
        <w:t>«Методические рекомендации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w:t>
      </w:r>
      <w:proofErr w:type="spellStart"/>
      <w:r w:rsidR="00171101" w:rsidRPr="00A95CB0">
        <w:rPr>
          <w:sz w:val="28"/>
          <w:szCs w:val="28"/>
        </w:rPr>
        <w:t>МинТранс</w:t>
      </w:r>
      <w:proofErr w:type="spellEnd"/>
      <w:r w:rsidR="00171101" w:rsidRPr="00A95CB0">
        <w:rPr>
          <w:sz w:val="28"/>
          <w:szCs w:val="28"/>
        </w:rPr>
        <w:t xml:space="preserve"> РФ, 2018г.);</w:t>
      </w:r>
    </w:p>
    <w:p w14:paraId="7929685F" w14:textId="77777777" w:rsidR="00171101" w:rsidRPr="00A95CB0" w:rsidRDefault="00171101" w:rsidP="000A3C9A">
      <w:pPr>
        <w:pStyle w:val="1"/>
        <w:tabs>
          <w:tab w:val="left" w:pos="1372"/>
        </w:tabs>
        <w:ind w:firstLine="709"/>
        <w:jc w:val="both"/>
        <w:rPr>
          <w:sz w:val="28"/>
          <w:szCs w:val="28"/>
        </w:rPr>
      </w:pPr>
      <w:r w:rsidRPr="00A95CB0">
        <w:rPr>
          <w:sz w:val="28"/>
          <w:szCs w:val="28"/>
        </w:rPr>
        <w:t>4</w:t>
      </w:r>
      <w:r w:rsidR="00E124CE">
        <w:rPr>
          <w:sz w:val="28"/>
          <w:szCs w:val="28"/>
        </w:rPr>
        <w:t>9.</w:t>
      </w:r>
      <w:r w:rsidRPr="00A95CB0">
        <w:rPr>
          <w:sz w:val="28"/>
          <w:szCs w:val="28"/>
        </w:rPr>
        <w:t>«Рекомендации по проектированию улиц и дорог городов и сельских поселений (к СНиП 2.07.01-89)», 1994г.;</w:t>
      </w:r>
    </w:p>
    <w:p w14:paraId="4495F73A" w14:textId="77777777" w:rsidR="00171101" w:rsidRPr="00A95CB0" w:rsidRDefault="00E124CE" w:rsidP="000A3C9A">
      <w:pPr>
        <w:pStyle w:val="1"/>
        <w:tabs>
          <w:tab w:val="left" w:pos="1372"/>
        </w:tabs>
        <w:ind w:firstLine="709"/>
        <w:jc w:val="both"/>
        <w:rPr>
          <w:sz w:val="28"/>
          <w:szCs w:val="28"/>
        </w:rPr>
      </w:pPr>
      <w:r>
        <w:rPr>
          <w:sz w:val="28"/>
          <w:szCs w:val="28"/>
        </w:rPr>
        <w:t>50.</w:t>
      </w:r>
      <w:r w:rsidR="00171101" w:rsidRPr="00A95CB0">
        <w:rPr>
          <w:sz w:val="28"/>
          <w:szCs w:val="28"/>
        </w:rPr>
        <w:t>ГОСТ 33150-2014 «Дороги автомобильные общего пользования - проектирование пешеходных и велосипедных дорожек»;</w:t>
      </w:r>
    </w:p>
    <w:p w14:paraId="483A4981" w14:textId="77777777" w:rsidR="00171101" w:rsidRPr="00A95CB0" w:rsidRDefault="00E124CE" w:rsidP="000A3C9A">
      <w:pPr>
        <w:pStyle w:val="1"/>
        <w:tabs>
          <w:tab w:val="left" w:pos="1372"/>
        </w:tabs>
        <w:ind w:firstLine="709"/>
        <w:jc w:val="both"/>
        <w:rPr>
          <w:sz w:val="28"/>
          <w:szCs w:val="28"/>
        </w:rPr>
      </w:pPr>
      <w:r>
        <w:rPr>
          <w:sz w:val="28"/>
          <w:szCs w:val="28"/>
        </w:rPr>
        <w:t>51.</w:t>
      </w:r>
      <w:r w:rsidR="00171101" w:rsidRPr="00A95CB0">
        <w:rPr>
          <w:sz w:val="28"/>
          <w:szCs w:val="28"/>
        </w:rPr>
        <w:t>Приказ Минэкономразвития России от 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7F22C71B" w14:textId="77777777" w:rsidR="00171101" w:rsidRPr="00A95CB0" w:rsidRDefault="00E124CE" w:rsidP="000A3C9A">
      <w:pPr>
        <w:pStyle w:val="1"/>
        <w:tabs>
          <w:tab w:val="left" w:pos="1372"/>
        </w:tabs>
        <w:ind w:firstLine="709"/>
        <w:jc w:val="both"/>
        <w:rPr>
          <w:sz w:val="28"/>
          <w:szCs w:val="28"/>
        </w:rPr>
      </w:pPr>
      <w:r>
        <w:rPr>
          <w:sz w:val="28"/>
          <w:szCs w:val="28"/>
        </w:rPr>
        <w:t>52.</w:t>
      </w:r>
      <w:r w:rsidR="00171101" w:rsidRPr="00A95CB0">
        <w:rPr>
          <w:sz w:val="28"/>
          <w:szCs w:val="28"/>
        </w:rPr>
        <w:t>Постановление Правительства Российской Федерации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743D5090" w14:textId="77777777" w:rsidR="00171101" w:rsidRPr="00A95CB0" w:rsidRDefault="00171101" w:rsidP="000A3C9A">
      <w:pPr>
        <w:pStyle w:val="1"/>
        <w:tabs>
          <w:tab w:val="left" w:pos="1372"/>
        </w:tabs>
        <w:ind w:firstLine="0"/>
        <w:rPr>
          <w:b/>
          <w:sz w:val="28"/>
          <w:szCs w:val="28"/>
        </w:rPr>
      </w:pPr>
      <w:r w:rsidRPr="00A95CB0">
        <w:rPr>
          <w:b/>
          <w:sz w:val="28"/>
          <w:szCs w:val="28"/>
        </w:rPr>
        <w:lastRenderedPageBreak/>
        <w:t>Нормативные и правовые документы Краснодарского края:</w:t>
      </w:r>
    </w:p>
    <w:p w14:paraId="6F48AAF5" w14:textId="77777777" w:rsidR="00171101" w:rsidRPr="00A95CB0" w:rsidRDefault="00E124CE" w:rsidP="000A3C9A">
      <w:pPr>
        <w:pStyle w:val="1"/>
        <w:tabs>
          <w:tab w:val="left" w:pos="1372"/>
        </w:tabs>
        <w:ind w:firstLine="709"/>
        <w:jc w:val="both"/>
        <w:rPr>
          <w:sz w:val="28"/>
          <w:szCs w:val="28"/>
        </w:rPr>
      </w:pPr>
      <w:r>
        <w:rPr>
          <w:sz w:val="28"/>
          <w:szCs w:val="28"/>
        </w:rPr>
        <w:t>53.</w:t>
      </w:r>
      <w:r w:rsidR="00171101" w:rsidRPr="00A95CB0">
        <w:rPr>
          <w:sz w:val="28"/>
          <w:szCs w:val="28"/>
        </w:rPr>
        <w:t>Закон Краснодарского края от 21 июля 2008 г. № 1540-КЗ «Градостроительный кодекс Краснодарского края»;</w:t>
      </w:r>
    </w:p>
    <w:p w14:paraId="51D36294" w14:textId="77777777" w:rsidR="00171101" w:rsidRPr="00A95CB0" w:rsidRDefault="00E124CE" w:rsidP="000A3C9A">
      <w:pPr>
        <w:pStyle w:val="1"/>
        <w:tabs>
          <w:tab w:val="left" w:pos="1372"/>
        </w:tabs>
        <w:ind w:firstLine="709"/>
        <w:jc w:val="both"/>
        <w:rPr>
          <w:sz w:val="28"/>
          <w:szCs w:val="28"/>
        </w:rPr>
      </w:pPr>
      <w:r>
        <w:rPr>
          <w:sz w:val="28"/>
          <w:szCs w:val="28"/>
        </w:rPr>
        <w:t>54.</w:t>
      </w:r>
      <w:r w:rsidR="00171101" w:rsidRPr="00A95CB0">
        <w:rPr>
          <w:sz w:val="28"/>
          <w:szCs w:val="28"/>
        </w:rPr>
        <w:t>Закон Краснодарского края от 21 декабря 2018 г. N 3930-КЗ «О Стратегии социально-экономического развития Краснодарского края до 2030 года»;</w:t>
      </w:r>
    </w:p>
    <w:p w14:paraId="35799F0F" w14:textId="77777777" w:rsidR="00171101" w:rsidRPr="00A95CB0" w:rsidRDefault="00E124CE" w:rsidP="000A3C9A">
      <w:pPr>
        <w:pStyle w:val="1"/>
        <w:tabs>
          <w:tab w:val="left" w:pos="1372"/>
        </w:tabs>
        <w:ind w:firstLine="709"/>
        <w:jc w:val="both"/>
        <w:rPr>
          <w:sz w:val="28"/>
          <w:szCs w:val="28"/>
        </w:rPr>
      </w:pPr>
      <w:r>
        <w:rPr>
          <w:sz w:val="28"/>
          <w:szCs w:val="28"/>
        </w:rPr>
        <w:t>55.</w:t>
      </w:r>
      <w:r w:rsidR="00171101" w:rsidRPr="00A95CB0">
        <w:rPr>
          <w:sz w:val="28"/>
          <w:szCs w:val="28"/>
        </w:rPr>
        <w:t>Закон Краснодарского края от 6 ноября 2015 г. № 3267-КЗ «О стратегическом планировании и индикативных планах социально-экономического развития в Краснодарском крае»;</w:t>
      </w:r>
    </w:p>
    <w:p w14:paraId="15D7CD61" w14:textId="77777777" w:rsidR="00171101" w:rsidRPr="00A95CB0" w:rsidRDefault="00E124CE" w:rsidP="000A3C9A">
      <w:pPr>
        <w:pStyle w:val="1"/>
        <w:tabs>
          <w:tab w:val="left" w:pos="1372"/>
        </w:tabs>
        <w:ind w:firstLine="709"/>
        <w:jc w:val="both"/>
        <w:rPr>
          <w:sz w:val="28"/>
          <w:szCs w:val="28"/>
        </w:rPr>
      </w:pPr>
      <w:r>
        <w:rPr>
          <w:sz w:val="28"/>
          <w:szCs w:val="28"/>
        </w:rPr>
        <w:t>56.</w:t>
      </w:r>
      <w:r w:rsidR="00171101" w:rsidRPr="00A95CB0">
        <w:rPr>
          <w:sz w:val="28"/>
          <w:szCs w:val="28"/>
        </w:rPr>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w:t>
      </w:r>
    </w:p>
    <w:p w14:paraId="12EECE4B" w14:textId="77777777" w:rsidR="00171101" w:rsidRPr="00A95CB0" w:rsidRDefault="00E124CE" w:rsidP="000A3C9A">
      <w:pPr>
        <w:pStyle w:val="1"/>
        <w:tabs>
          <w:tab w:val="left" w:pos="1372"/>
        </w:tabs>
        <w:ind w:firstLine="709"/>
        <w:jc w:val="both"/>
        <w:rPr>
          <w:sz w:val="28"/>
          <w:szCs w:val="28"/>
        </w:rPr>
      </w:pPr>
      <w:r>
        <w:rPr>
          <w:sz w:val="28"/>
          <w:szCs w:val="28"/>
        </w:rPr>
        <w:t>57.</w:t>
      </w:r>
      <w:r w:rsidR="00171101" w:rsidRPr="00A95CB0">
        <w:rPr>
          <w:sz w:val="28"/>
          <w:szCs w:val="28"/>
        </w:rPr>
        <w:t>Правила землепользования и застройки территории муниципального образования город-курорт Сочи (в редакции решения Городского Собрания Сочи от 21. 12. 2016 № 189 с изм. от 27.11.2017 № 198);</w:t>
      </w:r>
    </w:p>
    <w:p w14:paraId="6E6CD4BB" w14:textId="77777777" w:rsidR="00171101" w:rsidRPr="00A95CB0" w:rsidRDefault="00E124CE" w:rsidP="000A3C9A">
      <w:pPr>
        <w:pStyle w:val="1"/>
        <w:tabs>
          <w:tab w:val="left" w:pos="1372"/>
        </w:tabs>
        <w:ind w:firstLine="709"/>
        <w:jc w:val="both"/>
        <w:rPr>
          <w:sz w:val="28"/>
          <w:szCs w:val="28"/>
        </w:rPr>
      </w:pPr>
      <w:r>
        <w:rPr>
          <w:sz w:val="28"/>
          <w:szCs w:val="28"/>
        </w:rPr>
        <w:t>58.</w:t>
      </w:r>
      <w:r w:rsidR="00171101" w:rsidRPr="00A95CB0">
        <w:rPr>
          <w:sz w:val="28"/>
          <w:szCs w:val="28"/>
        </w:rPr>
        <w:t>Региональные нормативы градостроительного проектирования Краснодарского края утв. приказом от 16 апреля 2015 г. № 78 «Об утверждении нормативов градостроительного проектирования Краснодарского края» с изменениями</w:t>
      </w:r>
    </w:p>
    <w:p w14:paraId="602A00B1" w14:textId="77777777" w:rsidR="00171101" w:rsidRPr="00A95CB0" w:rsidRDefault="00171101" w:rsidP="00E124CE">
      <w:pPr>
        <w:pStyle w:val="1"/>
        <w:tabs>
          <w:tab w:val="left" w:pos="1372"/>
        </w:tabs>
        <w:ind w:firstLine="0"/>
        <w:jc w:val="both"/>
        <w:rPr>
          <w:b/>
          <w:sz w:val="28"/>
          <w:szCs w:val="28"/>
        </w:rPr>
      </w:pPr>
      <w:r w:rsidRPr="00A95CB0">
        <w:rPr>
          <w:b/>
          <w:sz w:val="28"/>
          <w:szCs w:val="28"/>
        </w:rPr>
        <w:t>Иные нормативно-правовые акты:</w:t>
      </w:r>
    </w:p>
    <w:p w14:paraId="466982C2" w14:textId="77777777" w:rsidR="00171101" w:rsidRPr="00A95CB0" w:rsidRDefault="00E124CE" w:rsidP="000A3C9A">
      <w:pPr>
        <w:pStyle w:val="1"/>
        <w:tabs>
          <w:tab w:val="left" w:pos="1372"/>
        </w:tabs>
        <w:ind w:firstLine="709"/>
        <w:jc w:val="both"/>
        <w:rPr>
          <w:sz w:val="28"/>
          <w:szCs w:val="28"/>
        </w:rPr>
      </w:pPr>
      <w:r>
        <w:rPr>
          <w:sz w:val="28"/>
          <w:szCs w:val="28"/>
        </w:rPr>
        <w:t>59.</w:t>
      </w:r>
      <w:r w:rsidR="00171101" w:rsidRPr="00A95CB0">
        <w:rPr>
          <w:sz w:val="28"/>
          <w:szCs w:val="28"/>
        </w:rPr>
        <w:t>СП 396.1325800.2018. Улицы и дороги населенных пунктов. Правила градостроительного проектирования.</w:t>
      </w:r>
    </w:p>
    <w:p w14:paraId="58CA1B00" w14:textId="77777777" w:rsidR="00171101" w:rsidRPr="00A95CB0" w:rsidRDefault="00E124CE" w:rsidP="000A3C9A">
      <w:pPr>
        <w:pStyle w:val="1"/>
        <w:tabs>
          <w:tab w:val="left" w:pos="1372"/>
        </w:tabs>
        <w:ind w:firstLine="709"/>
        <w:jc w:val="both"/>
        <w:rPr>
          <w:sz w:val="28"/>
          <w:szCs w:val="28"/>
        </w:rPr>
      </w:pPr>
      <w:r>
        <w:rPr>
          <w:sz w:val="28"/>
          <w:szCs w:val="28"/>
        </w:rPr>
        <w:t>60.</w:t>
      </w:r>
      <w:r w:rsidR="00171101" w:rsidRPr="00A95CB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5C7AB6A0" w14:textId="77777777" w:rsidR="00171101" w:rsidRPr="00A95CB0" w:rsidRDefault="00E124CE" w:rsidP="000A3C9A">
      <w:pPr>
        <w:pStyle w:val="1"/>
        <w:tabs>
          <w:tab w:val="left" w:pos="1372"/>
        </w:tabs>
        <w:ind w:firstLine="709"/>
        <w:jc w:val="both"/>
        <w:rPr>
          <w:sz w:val="28"/>
          <w:szCs w:val="28"/>
        </w:rPr>
      </w:pPr>
      <w:r>
        <w:rPr>
          <w:sz w:val="28"/>
          <w:szCs w:val="28"/>
        </w:rPr>
        <w:t>61.</w:t>
      </w:r>
      <w:r w:rsidR="00171101" w:rsidRPr="00A95CB0">
        <w:rPr>
          <w:sz w:val="28"/>
          <w:szCs w:val="28"/>
        </w:rPr>
        <w:t>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Минтрансом России 01.08.2018).</w:t>
      </w:r>
    </w:p>
    <w:p w14:paraId="6ABCF9FB" w14:textId="77777777" w:rsidR="00171101" w:rsidRPr="00A95CB0" w:rsidRDefault="00171101" w:rsidP="00E124CE">
      <w:pPr>
        <w:pStyle w:val="1"/>
        <w:tabs>
          <w:tab w:val="left" w:pos="1372"/>
        </w:tabs>
        <w:ind w:firstLine="0"/>
        <w:jc w:val="both"/>
        <w:rPr>
          <w:b/>
          <w:sz w:val="28"/>
          <w:szCs w:val="28"/>
        </w:rPr>
      </w:pPr>
      <w:r w:rsidRPr="00A95CB0">
        <w:rPr>
          <w:b/>
          <w:sz w:val="28"/>
          <w:szCs w:val="28"/>
        </w:rPr>
        <w:t>Чрезвычайные ситуации межмуниципального и регионального характера</w:t>
      </w:r>
    </w:p>
    <w:p w14:paraId="6ECEF490" w14:textId="77777777" w:rsidR="00171101" w:rsidRPr="00A95CB0" w:rsidRDefault="00E124CE" w:rsidP="000A3C9A">
      <w:pPr>
        <w:pStyle w:val="1"/>
        <w:tabs>
          <w:tab w:val="left" w:pos="1372"/>
        </w:tabs>
        <w:ind w:firstLine="709"/>
        <w:jc w:val="both"/>
        <w:rPr>
          <w:sz w:val="28"/>
          <w:szCs w:val="28"/>
        </w:rPr>
      </w:pPr>
      <w:r>
        <w:rPr>
          <w:sz w:val="28"/>
          <w:szCs w:val="28"/>
        </w:rPr>
        <w:t>62.</w:t>
      </w:r>
      <w:r w:rsidR="00171101" w:rsidRPr="00A95CB0">
        <w:rPr>
          <w:sz w:val="28"/>
          <w:szCs w:val="28"/>
        </w:rPr>
        <w:t>Нормы проектирования объектов пожарной охраны. НПБ 101-95 (утверждены ГУГПС МВД России, введены приказом ГУГПС МВД России от 30 декабря 1994 г. № 36).</w:t>
      </w:r>
    </w:p>
    <w:p w14:paraId="1489251D" w14:textId="77777777" w:rsidR="00171101" w:rsidRPr="00A95CB0" w:rsidRDefault="00E124CE" w:rsidP="000A3C9A">
      <w:pPr>
        <w:pStyle w:val="1"/>
        <w:tabs>
          <w:tab w:val="left" w:pos="1372"/>
        </w:tabs>
        <w:ind w:firstLine="709"/>
        <w:jc w:val="both"/>
        <w:rPr>
          <w:sz w:val="28"/>
          <w:szCs w:val="28"/>
        </w:rPr>
      </w:pPr>
      <w:r>
        <w:rPr>
          <w:sz w:val="28"/>
          <w:szCs w:val="28"/>
        </w:rPr>
        <w:t>63.</w:t>
      </w:r>
      <w:r w:rsidR="00171101" w:rsidRPr="00A95CB0">
        <w:rPr>
          <w:sz w:val="28"/>
          <w:szCs w:val="28"/>
        </w:rPr>
        <w:t>Федеральный закон от 22 июля 2008 г. № 123-ФЗ «Технический регламент о требованиях пожарной безопасности».</w:t>
      </w:r>
    </w:p>
    <w:p w14:paraId="6C61731E" w14:textId="77777777" w:rsidR="00171101" w:rsidRPr="00A95CB0" w:rsidRDefault="00171101" w:rsidP="00E124CE">
      <w:pPr>
        <w:pStyle w:val="1"/>
        <w:tabs>
          <w:tab w:val="left" w:pos="1372"/>
        </w:tabs>
        <w:ind w:firstLine="0"/>
        <w:jc w:val="both"/>
        <w:rPr>
          <w:b/>
          <w:sz w:val="28"/>
          <w:szCs w:val="28"/>
        </w:rPr>
      </w:pPr>
      <w:r w:rsidRPr="00A95CB0">
        <w:rPr>
          <w:b/>
          <w:sz w:val="28"/>
          <w:szCs w:val="28"/>
        </w:rPr>
        <w:t>Образование</w:t>
      </w:r>
    </w:p>
    <w:p w14:paraId="718A3ED4" w14:textId="77777777" w:rsidR="00171101" w:rsidRPr="00A95CB0" w:rsidRDefault="00E124CE" w:rsidP="000A3C9A">
      <w:pPr>
        <w:pStyle w:val="1"/>
        <w:tabs>
          <w:tab w:val="left" w:pos="1372"/>
        </w:tabs>
        <w:ind w:firstLine="426"/>
        <w:jc w:val="both"/>
        <w:rPr>
          <w:sz w:val="28"/>
          <w:szCs w:val="28"/>
        </w:rPr>
      </w:pPr>
      <w:r>
        <w:rPr>
          <w:sz w:val="28"/>
          <w:szCs w:val="28"/>
        </w:rPr>
        <w:t>64.</w:t>
      </w:r>
      <w:r w:rsidR="00171101" w:rsidRPr="00A95CB0">
        <w:rPr>
          <w:sz w:val="28"/>
          <w:szCs w:val="28"/>
        </w:rPr>
        <w:t>Письмо Минобрнауки России 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14:paraId="5F9951CF" w14:textId="77777777" w:rsidR="00171101" w:rsidRPr="00A95CB0" w:rsidRDefault="00E124CE" w:rsidP="000A3C9A">
      <w:pPr>
        <w:pStyle w:val="1"/>
        <w:tabs>
          <w:tab w:val="left" w:pos="1372"/>
        </w:tabs>
        <w:ind w:firstLine="426"/>
        <w:jc w:val="both"/>
        <w:rPr>
          <w:sz w:val="28"/>
          <w:szCs w:val="28"/>
        </w:rPr>
      </w:pPr>
      <w:r>
        <w:rPr>
          <w:sz w:val="28"/>
          <w:szCs w:val="28"/>
        </w:rPr>
        <w:t>65.</w:t>
      </w:r>
      <w:r w:rsidR="00171101" w:rsidRPr="00A95CB0">
        <w:rPr>
          <w:sz w:val="28"/>
          <w:szCs w:val="28"/>
        </w:rPr>
        <w:t xml:space="preserve">Письмо Минобрнауки России от 10 февраля 2015 г. № ВК-268/07 «О </w:t>
      </w:r>
      <w:r w:rsidR="00171101" w:rsidRPr="00A95CB0">
        <w:rPr>
          <w:sz w:val="28"/>
          <w:szCs w:val="28"/>
        </w:rPr>
        <w:lastRenderedPageBreak/>
        <w:t>совершенствовании деятельности центров психолого-педагогической, медицинской и социальной помощи».</w:t>
      </w:r>
    </w:p>
    <w:p w14:paraId="17E469B6" w14:textId="77777777" w:rsidR="00171101" w:rsidRPr="00A95CB0" w:rsidRDefault="00E124CE" w:rsidP="000A3C9A">
      <w:pPr>
        <w:pStyle w:val="1"/>
        <w:tabs>
          <w:tab w:val="left" w:pos="1372"/>
        </w:tabs>
        <w:ind w:firstLine="426"/>
        <w:jc w:val="both"/>
        <w:rPr>
          <w:sz w:val="28"/>
          <w:szCs w:val="28"/>
        </w:rPr>
      </w:pPr>
      <w:r>
        <w:rPr>
          <w:sz w:val="28"/>
          <w:szCs w:val="28"/>
        </w:rPr>
        <w:t>66.</w:t>
      </w:r>
      <w:r w:rsidR="00171101" w:rsidRPr="00A95CB0">
        <w:rPr>
          <w:sz w:val="28"/>
          <w:szCs w:val="28"/>
        </w:rPr>
        <w:t>СП 252.1325800.2016. Здания дошкольных образовательных организаций. Правила проектирования.</w:t>
      </w:r>
    </w:p>
    <w:p w14:paraId="30B83A18" w14:textId="77777777" w:rsidR="00171101" w:rsidRPr="00A95CB0" w:rsidRDefault="00171101" w:rsidP="000A3C9A">
      <w:pPr>
        <w:pStyle w:val="1"/>
        <w:tabs>
          <w:tab w:val="left" w:pos="1372"/>
        </w:tabs>
        <w:ind w:firstLine="426"/>
        <w:jc w:val="both"/>
        <w:rPr>
          <w:sz w:val="28"/>
          <w:szCs w:val="28"/>
        </w:rPr>
      </w:pPr>
      <w:r w:rsidRPr="00A95CB0">
        <w:rPr>
          <w:sz w:val="28"/>
          <w:szCs w:val="28"/>
        </w:rPr>
        <w:t>67</w:t>
      </w:r>
      <w:r w:rsidR="00E124CE">
        <w:rPr>
          <w:sz w:val="28"/>
          <w:szCs w:val="28"/>
        </w:rPr>
        <w:t>.</w:t>
      </w:r>
      <w:r w:rsidRPr="00A95CB0">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6996F6E" w14:textId="77777777" w:rsidR="00171101" w:rsidRPr="00A95CB0" w:rsidRDefault="00E124CE" w:rsidP="000A3C9A">
      <w:pPr>
        <w:pStyle w:val="1"/>
        <w:tabs>
          <w:tab w:val="left" w:pos="1372"/>
        </w:tabs>
        <w:ind w:firstLine="426"/>
        <w:jc w:val="both"/>
        <w:rPr>
          <w:sz w:val="28"/>
          <w:szCs w:val="28"/>
        </w:rPr>
      </w:pPr>
      <w:r>
        <w:rPr>
          <w:sz w:val="28"/>
          <w:szCs w:val="28"/>
        </w:rPr>
        <w:t>68.</w:t>
      </w:r>
      <w:r w:rsidR="00171101" w:rsidRPr="00A95CB0">
        <w:rPr>
          <w:sz w:val="28"/>
          <w:szCs w:val="28"/>
        </w:rPr>
        <w:t>СанПиН 2.4.2.2821-10 «Санитарно-эпидемиологические требования к условиям и организации обучения в общеобразовательных учреждениях».</w:t>
      </w:r>
    </w:p>
    <w:p w14:paraId="67549817" w14:textId="77777777" w:rsidR="00171101" w:rsidRPr="00A95CB0" w:rsidRDefault="00E124CE" w:rsidP="000A3C9A">
      <w:pPr>
        <w:pStyle w:val="1"/>
        <w:tabs>
          <w:tab w:val="left" w:pos="1372"/>
        </w:tabs>
        <w:ind w:firstLine="426"/>
        <w:jc w:val="both"/>
        <w:rPr>
          <w:sz w:val="28"/>
          <w:szCs w:val="28"/>
        </w:rPr>
      </w:pPr>
      <w:r>
        <w:rPr>
          <w:sz w:val="28"/>
          <w:szCs w:val="28"/>
        </w:rPr>
        <w:t>69.</w:t>
      </w:r>
      <w:r w:rsidR="00171101" w:rsidRPr="00A95CB0">
        <w:rPr>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335B8EFC" w14:textId="77777777" w:rsidR="00171101" w:rsidRPr="00A95CB0" w:rsidRDefault="00171101" w:rsidP="00E124CE">
      <w:pPr>
        <w:pStyle w:val="1"/>
        <w:tabs>
          <w:tab w:val="left" w:pos="1372"/>
        </w:tabs>
        <w:ind w:firstLine="0"/>
        <w:jc w:val="both"/>
        <w:rPr>
          <w:b/>
          <w:sz w:val="28"/>
          <w:szCs w:val="28"/>
        </w:rPr>
      </w:pPr>
      <w:r w:rsidRPr="00A95CB0">
        <w:rPr>
          <w:b/>
          <w:sz w:val="28"/>
          <w:szCs w:val="28"/>
        </w:rPr>
        <w:t>Физическая культура и спорт</w:t>
      </w:r>
    </w:p>
    <w:p w14:paraId="5A893136" w14:textId="77777777" w:rsidR="00171101" w:rsidRPr="00A95CB0" w:rsidRDefault="00E124CE" w:rsidP="000A3C9A">
      <w:pPr>
        <w:pStyle w:val="1"/>
        <w:tabs>
          <w:tab w:val="left" w:pos="1372"/>
        </w:tabs>
        <w:ind w:firstLine="426"/>
        <w:jc w:val="both"/>
        <w:rPr>
          <w:sz w:val="28"/>
          <w:szCs w:val="28"/>
        </w:rPr>
      </w:pPr>
      <w:r>
        <w:rPr>
          <w:sz w:val="28"/>
          <w:szCs w:val="28"/>
        </w:rPr>
        <w:t>70.</w:t>
      </w:r>
      <w:r w:rsidR="00171101" w:rsidRPr="00A95CB0">
        <w:rPr>
          <w:sz w:val="28"/>
          <w:szCs w:val="28"/>
        </w:rPr>
        <w:t>Приказ Минспорта России от 21 марта 2018 г.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5C31D263" w14:textId="77777777" w:rsidR="00171101" w:rsidRPr="00A95CB0" w:rsidRDefault="00171101" w:rsidP="00E124CE">
      <w:pPr>
        <w:pStyle w:val="1"/>
        <w:tabs>
          <w:tab w:val="left" w:pos="1372"/>
        </w:tabs>
        <w:ind w:firstLine="0"/>
        <w:jc w:val="both"/>
        <w:rPr>
          <w:b/>
          <w:sz w:val="28"/>
          <w:szCs w:val="28"/>
        </w:rPr>
      </w:pPr>
      <w:r w:rsidRPr="00A95CB0">
        <w:rPr>
          <w:b/>
          <w:sz w:val="28"/>
          <w:szCs w:val="28"/>
        </w:rPr>
        <w:t>Энергетика (электро- и газоснабжение поселений)</w:t>
      </w:r>
    </w:p>
    <w:p w14:paraId="7E60FDC6" w14:textId="77777777" w:rsidR="00171101" w:rsidRPr="00A95CB0" w:rsidRDefault="00E124CE" w:rsidP="000A3C9A">
      <w:pPr>
        <w:pStyle w:val="1"/>
        <w:tabs>
          <w:tab w:val="left" w:pos="1372"/>
        </w:tabs>
        <w:ind w:firstLine="426"/>
        <w:jc w:val="both"/>
        <w:rPr>
          <w:sz w:val="28"/>
          <w:szCs w:val="28"/>
        </w:rPr>
      </w:pPr>
      <w:r>
        <w:rPr>
          <w:sz w:val="28"/>
          <w:szCs w:val="28"/>
        </w:rPr>
        <w:t>71.</w:t>
      </w:r>
      <w:r w:rsidR="00171101" w:rsidRPr="00A95CB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69F47EA7" w14:textId="77777777" w:rsidR="00171101" w:rsidRPr="00A95CB0" w:rsidRDefault="00E124CE" w:rsidP="000A3C9A">
      <w:pPr>
        <w:pStyle w:val="1"/>
        <w:tabs>
          <w:tab w:val="left" w:pos="1372"/>
        </w:tabs>
        <w:ind w:firstLine="426"/>
        <w:jc w:val="both"/>
        <w:rPr>
          <w:sz w:val="28"/>
          <w:szCs w:val="28"/>
        </w:rPr>
      </w:pPr>
      <w:r>
        <w:rPr>
          <w:sz w:val="28"/>
          <w:szCs w:val="28"/>
        </w:rPr>
        <w:t>72.</w:t>
      </w:r>
      <w:r w:rsidR="00171101" w:rsidRPr="00A95CB0">
        <w:rPr>
          <w:sz w:val="28"/>
          <w:szCs w:val="28"/>
        </w:rPr>
        <w:t>СП 62.13330.2011*. Газораспределительные системы. Актуализированная редакция СНиП 42-01-2002. С изменением № 1.</w:t>
      </w:r>
    </w:p>
    <w:p w14:paraId="63ABB1E5" w14:textId="77777777" w:rsidR="00171101" w:rsidRPr="00A95CB0" w:rsidRDefault="00E124CE" w:rsidP="000A3C9A">
      <w:pPr>
        <w:pStyle w:val="1"/>
        <w:tabs>
          <w:tab w:val="left" w:pos="1372"/>
        </w:tabs>
        <w:ind w:firstLine="426"/>
        <w:jc w:val="both"/>
        <w:rPr>
          <w:sz w:val="28"/>
          <w:szCs w:val="28"/>
        </w:rPr>
      </w:pPr>
      <w:r>
        <w:rPr>
          <w:sz w:val="28"/>
          <w:szCs w:val="28"/>
        </w:rPr>
        <w:t>73.</w:t>
      </w:r>
      <w:r w:rsidR="00171101" w:rsidRPr="00A95CB0">
        <w:rPr>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4CD4873E" w14:textId="77777777" w:rsidR="00171101" w:rsidRPr="00A95CB0" w:rsidRDefault="00E124CE" w:rsidP="000A3C9A">
      <w:pPr>
        <w:pStyle w:val="1"/>
        <w:tabs>
          <w:tab w:val="left" w:pos="1372"/>
        </w:tabs>
        <w:ind w:firstLine="426"/>
        <w:jc w:val="both"/>
        <w:rPr>
          <w:sz w:val="28"/>
          <w:szCs w:val="28"/>
        </w:rPr>
      </w:pPr>
      <w:r>
        <w:rPr>
          <w:sz w:val="28"/>
          <w:szCs w:val="28"/>
        </w:rPr>
        <w:t>74.</w:t>
      </w:r>
      <w:r w:rsidR="00171101" w:rsidRPr="00A95CB0">
        <w:rPr>
          <w:sz w:val="28"/>
          <w:szCs w:val="28"/>
        </w:rPr>
        <w:t>СП 256.1325800.2016. СП 31-110-2003. Электроустановки жилых и общественных зданий. Правила проектирования и монтажа;</w:t>
      </w:r>
    </w:p>
    <w:p w14:paraId="10552254" w14:textId="77777777" w:rsidR="00171101" w:rsidRPr="00A95CB0" w:rsidRDefault="00E124CE" w:rsidP="000A3C9A">
      <w:pPr>
        <w:pStyle w:val="1"/>
        <w:tabs>
          <w:tab w:val="left" w:pos="1372"/>
        </w:tabs>
        <w:ind w:firstLine="426"/>
        <w:jc w:val="both"/>
        <w:rPr>
          <w:sz w:val="28"/>
          <w:szCs w:val="28"/>
        </w:rPr>
      </w:pPr>
      <w:r>
        <w:rPr>
          <w:sz w:val="28"/>
          <w:szCs w:val="28"/>
        </w:rPr>
        <w:t>75.</w:t>
      </w:r>
      <w:r w:rsidR="00171101" w:rsidRPr="00A95CB0">
        <w:rPr>
          <w:sz w:val="28"/>
          <w:szCs w:val="28"/>
        </w:rPr>
        <w:t>РД 34.20.185-194. Инструкция по проектированию городских электрических сетей, в редакции 1999 г.;</w:t>
      </w:r>
    </w:p>
    <w:p w14:paraId="2D12AAF6" w14:textId="77777777" w:rsidR="00171101" w:rsidRPr="00A95CB0" w:rsidRDefault="00E124CE" w:rsidP="000A3C9A">
      <w:pPr>
        <w:pStyle w:val="1"/>
        <w:tabs>
          <w:tab w:val="left" w:pos="1372"/>
        </w:tabs>
        <w:ind w:firstLine="426"/>
        <w:jc w:val="both"/>
        <w:rPr>
          <w:sz w:val="28"/>
          <w:szCs w:val="28"/>
        </w:rPr>
      </w:pPr>
      <w:r>
        <w:rPr>
          <w:sz w:val="28"/>
          <w:szCs w:val="28"/>
        </w:rPr>
        <w:t>76.</w:t>
      </w:r>
      <w:r w:rsidR="00171101" w:rsidRPr="00A95CB0">
        <w:rPr>
          <w:sz w:val="28"/>
          <w:szCs w:val="28"/>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утвержденные приказом Минтопэнерго России от 29 июня 1999 г. № 213;</w:t>
      </w:r>
    </w:p>
    <w:p w14:paraId="40356CEB" w14:textId="77777777" w:rsidR="00171101" w:rsidRPr="00A95CB0" w:rsidRDefault="00E124CE" w:rsidP="000A3C9A">
      <w:pPr>
        <w:pStyle w:val="1"/>
        <w:tabs>
          <w:tab w:val="left" w:pos="1372"/>
        </w:tabs>
        <w:ind w:firstLine="426"/>
        <w:jc w:val="both"/>
        <w:rPr>
          <w:sz w:val="28"/>
          <w:szCs w:val="28"/>
        </w:rPr>
      </w:pPr>
      <w:r>
        <w:rPr>
          <w:sz w:val="28"/>
          <w:szCs w:val="28"/>
        </w:rPr>
        <w:t>77.</w:t>
      </w:r>
      <w:r w:rsidR="00171101" w:rsidRPr="00A95CB0">
        <w:rPr>
          <w:sz w:val="28"/>
          <w:szCs w:val="28"/>
        </w:rPr>
        <w:t xml:space="preserve">Ведомственные строительные нормы N 14278 тм-т1 "Нормы отвода земель для электрических сетей напряжением 0,38 - 750 </w:t>
      </w:r>
      <w:proofErr w:type="spellStart"/>
      <w:r w:rsidR="00171101" w:rsidRPr="00A95CB0">
        <w:rPr>
          <w:sz w:val="28"/>
          <w:szCs w:val="28"/>
        </w:rPr>
        <w:t>кB</w:t>
      </w:r>
      <w:proofErr w:type="spellEnd"/>
      <w:r w:rsidR="00171101" w:rsidRPr="00A95CB0">
        <w:rPr>
          <w:sz w:val="28"/>
          <w:szCs w:val="28"/>
        </w:rPr>
        <w:t>" (утв. Департаментом электроэнергетики Минтопэнерго РФ 20 мая 1994 г.)</w:t>
      </w:r>
    </w:p>
    <w:p w14:paraId="5CA04D22" w14:textId="77777777" w:rsidR="00171101" w:rsidRPr="00A95CB0" w:rsidRDefault="00171101" w:rsidP="00E124CE">
      <w:pPr>
        <w:pStyle w:val="1"/>
        <w:tabs>
          <w:tab w:val="left" w:pos="1372"/>
        </w:tabs>
        <w:ind w:firstLine="0"/>
        <w:jc w:val="both"/>
        <w:rPr>
          <w:b/>
          <w:sz w:val="28"/>
          <w:szCs w:val="28"/>
        </w:rPr>
      </w:pPr>
      <w:r w:rsidRPr="00A95CB0">
        <w:rPr>
          <w:b/>
          <w:sz w:val="28"/>
          <w:szCs w:val="28"/>
        </w:rPr>
        <w:t>Тепло- и водоснабжение населения, водоотведение</w:t>
      </w:r>
    </w:p>
    <w:p w14:paraId="0CBC026C" w14:textId="77777777" w:rsidR="00171101" w:rsidRPr="00A95CB0" w:rsidRDefault="00E124CE" w:rsidP="000A3C9A">
      <w:pPr>
        <w:pStyle w:val="1"/>
        <w:tabs>
          <w:tab w:val="left" w:pos="1372"/>
        </w:tabs>
        <w:ind w:firstLine="426"/>
        <w:jc w:val="both"/>
        <w:rPr>
          <w:sz w:val="28"/>
          <w:szCs w:val="28"/>
        </w:rPr>
      </w:pPr>
      <w:r>
        <w:rPr>
          <w:sz w:val="28"/>
          <w:szCs w:val="28"/>
        </w:rPr>
        <w:t>78.</w:t>
      </w:r>
      <w:r w:rsidR="00171101" w:rsidRPr="00A95CB0">
        <w:rPr>
          <w:sz w:val="28"/>
          <w:szCs w:val="28"/>
        </w:rPr>
        <w:t>СП 131.13330.2020. Строительная климатология. Актуализированная редакция СНиП 23-01-99*.</w:t>
      </w:r>
    </w:p>
    <w:p w14:paraId="23B5A062" w14:textId="77777777" w:rsidR="00171101" w:rsidRPr="00A95CB0" w:rsidRDefault="00E124CE" w:rsidP="000A3C9A">
      <w:pPr>
        <w:pStyle w:val="1"/>
        <w:tabs>
          <w:tab w:val="left" w:pos="1372"/>
        </w:tabs>
        <w:ind w:firstLine="426"/>
        <w:jc w:val="both"/>
        <w:rPr>
          <w:sz w:val="28"/>
          <w:szCs w:val="28"/>
        </w:rPr>
      </w:pPr>
      <w:r>
        <w:rPr>
          <w:sz w:val="28"/>
          <w:szCs w:val="28"/>
        </w:rPr>
        <w:t>79.</w:t>
      </w:r>
      <w:r w:rsidR="00171101" w:rsidRPr="00A95CB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9D69D75" w14:textId="77777777" w:rsidR="00171101" w:rsidRPr="00A95CB0" w:rsidRDefault="00E124CE" w:rsidP="000A3C9A">
      <w:pPr>
        <w:pStyle w:val="1"/>
        <w:tabs>
          <w:tab w:val="left" w:pos="1372"/>
        </w:tabs>
        <w:ind w:firstLine="426"/>
        <w:jc w:val="both"/>
        <w:rPr>
          <w:sz w:val="28"/>
          <w:szCs w:val="28"/>
        </w:rPr>
      </w:pPr>
      <w:r>
        <w:rPr>
          <w:sz w:val="28"/>
          <w:szCs w:val="28"/>
        </w:rPr>
        <w:t>80.</w:t>
      </w:r>
      <w:r w:rsidR="00171101" w:rsidRPr="00A95CB0">
        <w:rPr>
          <w:sz w:val="28"/>
          <w:szCs w:val="28"/>
        </w:rPr>
        <w:t>СП 50.13330.2012. Тепловая защита зданий. Актуализированная редакция СНиП 23-02-2003.</w:t>
      </w:r>
    </w:p>
    <w:p w14:paraId="09633A6B" w14:textId="77777777" w:rsidR="00171101" w:rsidRPr="00A95CB0" w:rsidRDefault="00E124CE" w:rsidP="000A3C9A">
      <w:pPr>
        <w:pStyle w:val="1"/>
        <w:tabs>
          <w:tab w:val="left" w:pos="1372"/>
        </w:tabs>
        <w:ind w:firstLine="426"/>
        <w:jc w:val="both"/>
        <w:rPr>
          <w:sz w:val="28"/>
          <w:szCs w:val="28"/>
        </w:rPr>
      </w:pPr>
      <w:r>
        <w:rPr>
          <w:sz w:val="28"/>
          <w:szCs w:val="28"/>
        </w:rPr>
        <w:t>81.</w:t>
      </w:r>
      <w:r w:rsidR="00171101" w:rsidRPr="00A95CB0">
        <w:rPr>
          <w:sz w:val="28"/>
          <w:szCs w:val="28"/>
        </w:rPr>
        <w:t xml:space="preserve">СП 60.13330.2020. Отопление, вентиляция и кондиционирование воздуха. </w:t>
      </w:r>
      <w:r w:rsidR="00171101" w:rsidRPr="00A95CB0">
        <w:rPr>
          <w:sz w:val="28"/>
          <w:szCs w:val="28"/>
        </w:rPr>
        <w:lastRenderedPageBreak/>
        <w:t>Актуализированная редакция СНиП 41-01-2003.</w:t>
      </w:r>
    </w:p>
    <w:p w14:paraId="3EC4D517" w14:textId="77777777" w:rsidR="00171101" w:rsidRPr="00A95CB0" w:rsidRDefault="00E124CE" w:rsidP="000A3C9A">
      <w:pPr>
        <w:pStyle w:val="1"/>
        <w:tabs>
          <w:tab w:val="left" w:pos="1372"/>
        </w:tabs>
        <w:ind w:firstLine="426"/>
        <w:jc w:val="both"/>
        <w:rPr>
          <w:sz w:val="28"/>
          <w:szCs w:val="28"/>
        </w:rPr>
      </w:pPr>
      <w:r>
        <w:rPr>
          <w:sz w:val="28"/>
          <w:szCs w:val="28"/>
        </w:rPr>
        <w:t>82.</w:t>
      </w:r>
      <w:r w:rsidR="00171101" w:rsidRPr="00A95CB0">
        <w:rPr>
          <w:sz w:val="28"/>
          <w:szCs w:val="28"/>
        </w:rPr>
        <w:t>СП 373.1325800.2018. Источники теплоснабжения автономные. Правила проектирования.</w:t>
      </w:r>
    </w:p>
    <w:p w14:paraId="202FB25E" w14:textId="77777777" w:rsidR="00171101" w:rsidRPr="00A95CB0" w:rsidRDefault="00E124CE" w:rsidP="000A3C9A">
      <w:pPr>
        <w:pStyle w:val="1"/>
        <w:tabs>
          <w:tab w:val="left" w:pos="1372"/>
        </w:tabs>
        <w:ind w:firstLine="426"/>
        <w:jc w:val="both"/>
        <w:rPr>
          <w:sz w:val="28"/>
          <w:szCs w:val="28"/>
        </w:rPr>
      </w:pPr>
      <w:r>
        <w:rPr>
          <w:sz w:val="28"/>
          <w:szCs w:val="28"/>
        </w:rPr>
        <w:t>83.</w:t>
      </w:r>
      <w:r w:rsidR="00171101" w:rsidRPr="00A95CB0">
        <w:rPr>
          <w:sz w:val="28"/>
          <w:szCs w:val="28"/>
        </w:rPr>
        <w:t>СП 30.13330.2020. Внутренний водопровод и канализация зданий.</w:t>
      </w:r>
    </w:p>
    <w:p w14:paraId="60DA7FE9" w14:textId="77777777" w:rsidR="00171101" w:rsidRPr="00A95CB0" w:rsidRDefault="00E124CE" w:rsidP="000A3C9A">
      <w:pPr>
        <w:pStyle w:val="1"/>
        <w:tabs>
          <w:tab w:val="left" w:pos="1372"/>
        </w:tabs>
        <w:ind w:firstLine="426"/>
        <w:jc w:val="both"/>
        <w:rPr>
          <w:sz w:val="28"/>
          <w:szCs w:val="28"/>
        </w:rPr>
      </w:pPr>
      <w:r>
        <w:rPr>
          <w:sz w:val="28"/>
          <w:szCs w:val="28"/>
        </w:rPr>
        <w:t>84.</w:t>
      </w:r>
      <w:r w:rsidR="00171101" w:rsidRPr="00A95CB0">
        <w:rPr>
          <w:sz w:val="28"/>
          <w:szCs w:val="28"/>
        </w:rPr>
        <w:t>СП 31.13330.2012. Водоснабжение. Наружные сети и сооружения. Актуализированная редакция СНиП 2.04.02-84*. С изменением № 1.</w:t>
      </w:r>
    </w:p>
    <w:p w14:paraId="3969FD97" w14:textId="77777777" w:rsidR="00171101" w:rsidRPr="00A95CB0" w:rsidRDefault="00E124CE" w:rsidP="000A3C9A">
      <w:pPr>
        <w:pStyle w:val="1"/>
        <w:tabs>
          <w:tab w:val="left" w:pos="1372"/>
        </w:tabs>
        <w:ind w:firstLine="426"/>
        <w:jc w:val="both"/>
        <w:rPr>
          <w:sz w:val="28"/>
          <w:szCs w:val="28"/>
        </w:rPr>
      </w:pPr>
      <w:r>
        <w:rPr>
          <w:sz w:val="28"/>
          <w:szCs w:val="28"/>
        </w:rPr>
        <w:t>85.</w:t>
      </w:r>
      <w:r w:rsidR="00171101" w:rsidRPr="00A95CB0">
        <w:rPr>
          <w:sz w:val="28"/>
          <w:szCs w:val="28"/>
        </w:rPr>
        <w:t>СП 32.13330.2018. Канализация. Наружные сети и сооружения. Актуализированная редакция СНиП 2.04.03-85. С изменением № 1.</w:t>
      </w:r>
    </w:p>
    <w:p w14:paraId="32324B92" w14:textId="77777777" w:rsidR="00171101" w:rsidRPr="00A95CB0" w:rsidRDefault="00E124CE" w:rsidP="000A3C9A">
      <w:pPr>
        <w:pStyle w:val="1"/>
        <w:tabs>
          <w:tab w:val="left" w:pos="1372"/>
        </w:tabs>
        <w:ind w:firstLine="426"/>
        <w:jc w:val="both"/>
        <w:rPr>
          <w:sz w:val="28"/>
          <w:szCs w:val="28"/>
        </w:rPr>
      </w:pPr>
      <w:r>
        <w:rPr>
          <w:sz w:val="28"/>
          <w:szCs w:val="28"/>
        </w:rPr>
        <w:t>86.</w:t>
      </w:r>
      <w:r w:rsidR="00171101" w:rsidRPr="00A95CB0">
        <w:rPr>
          <w:sz w:val="28"/>
          <w:szCs w:val="28"/>
        </w:rPr>
        <w:t>СП 40-102-2000. Проектирование и монтаж трубопроводов систем водоснабжения и канализации из полимерных материалов. Общие требования.</w:t>
      </w:r>
    </w:p>
    <w:p w14:paraId="4E89DEFA" w14:textId="77777777" w:rsidR="00171101" w:rsidRPr="00A95CB0" w:rsidRDefault="00E124CE" w:rsidP="000A3C9A">
      <w:pPr>
        <w:pStyle w:val="1"/>
        <w:tabs>
          <w:tab w:val="left" w:pos="1372"/>
        </w:tabs>
        <w:ind w:firstLine="426"/>
        <w:jc w:val="both"/>
        <w:rPr>
          <w:sz w:val="28"/>
          <w:szCs w:val="28"/>
        </w:rPr>
      </w:pPr>
      <w:r>
        <w:rPr>
          <w:sz w:val="28"/>
          <w:szCs w:val="28"/>
        </w:rPr>
        <w:t>87.</w:t>
      </w:r>
      <w:r w:rsidR="00171101" w:rsidRPr="00A95CB0">
        <w:rPr>
          <w:sz w:val="28"/>
          <w:szCs w:val="28"/>
        </w:rPr>
        <w:t>СП 112.13330.2011. Пожарная безопасность зданий и сооружений.</w:t>
      </w:r>
    </w:p>
    <w:p w14:paraId="1A3C0CD7" w14:textId="77777777" w:rsidR="00171101" w:rsidRPr="00A95CB0" w:rsidRDefault="00E124CE" w:rsidP="000A3C9A">
      <w:pPr>
        <w:pStyle w:val="1"/>
        <w:tabs>
          <w:tab w:val="left" w:pos="1372"/>
        </w:tabs>
        <w:ind w:firstLine="426"/>
        <w:jc w:val="both"/>
        <w:rPr>
          <w:sz w:val="28"/>
          <w:szCs w:val="28"/>
        </w:rPr>
      </w:pPr>
      <w:r>
        <w:rPr>
          <w:sz w:val="28"/>
          <w:szCs w:val="28"/>
        </w:rPr>
        <w:t>88.</w:t>
      </w:r>
      <w:r w:rsidR="00171101" w:rsidRPr="00A95CB0">
        <w:rPr>
          <w:sz w:val="28"/>
          <w:szCs w:val="28"/>
        </w:rPr>
        <w:t>Письмо Минстроя России от 4 декабря 2017 г. № 53435-ОГ/08 «О применении положений СП 112.13330.2011 «СНиП 21-01-97* Пожарная безопасность зданий сооружений».</w:t>
      </w:r>
    </w:p>
    <w:p w14:paraId="0CC55CCA" w14:textId="77777777" w:rsidR="00171101" w:rsidRPr="00A95CB0" w:rsidRDefault="00E124CE" w:rsidP="000A3C9A">
      <w:pPr>
        <w:pStyle w:val="1"/>
        <w:tabs>
          <w:tab w:val="left" w:pos="1372"/>
        </w:tabs>
        <w:ind w:firstLine="426"/>
        <w:jc w:val="both"/>
        <w:rPr>
          <w:sz w:val="28"/>
          <w:szCs w:val="28"/>
        </w:rPr>
      </w:pPr>
      <w:r>
        <w:rPr>
          <w:sz w:val="28"/>
          <w:szCs w:val="28"/>
        </w:rPr>
        <w:t>89.</w:t>
      </w:r>
      <w:r w:rsidR="00171101" w:rsidRPr="00A95CB0">
        <w:rPr>
          <w:sz w:val="28"/>
          <w:szCs w:val="28"/>
        </w:rPr>
        <w:t>СП 8.13130.2020. Системы противопожарной защиты. Источники наружного противопожарного водоснабжения. Требования пожарной безопасности.</w:t>
      </w:r>
    </w:p>
    <w:p w14:paraId="0A856C35" w14:textId="77777777" w:rsidR="00171101" w:rsidRPr="00A95CB0" w:rsidRDefault="00171101" w:rsidP="00E124CE">
      <w:pPr>
        <w:pStyle w:val="1"/>
        <w:tabs>
          <w:tab w:val="left" w:pos="1372"/>
        </w:tabs>
        <w:ind w:firstLine="0"/>
        <w:jc w:val="both"/>
        <w:rPr>
          <w:b/>
          <w:sz w:val="28"/>
          <w:szCs w:val="28"/>
        </w:rPr>
      </w:pPr>
      <w:r w:rsidRPr="00A95CB0">
        <w:rPr>
          <w:b/>
          <w:sz w:val="28"/>
          <w:szCs w:val="28"/>
        </w:rPr>
        <w:t>Накопление, сбор, транспортирование, обработка, утилизация, обезвреживание, размещение ТКО</w:t>
      </w:r>
    </w:p>
    <w:p w14:paraId="3B94D0EC" w14:textId="77777777" w:rsidR="00171101" w:rsidRPr="00A95CB0" w:rsidRDefault="00E124CE" w:rsidP="000A3C9A">
      <w:pPr>
        <w:pStyle w:val="1"/>
        <w:tabs>
          <w:tab w:val="left" w:pos="1372"/>
        </w:tabs>
        <w:ind w:firstLine="426"/>
        <w:jc w:val="both"/>
        <w:rPr>
          <w:sz w:val="28"/>
          <w:szCs w:val="28"/>
        </w:rPr>
      </w:pPr>
      <w:r>
        <w:rPr>
          <w:sz w:val="28"/>
          <w:szCs w:val="28"/>
        </w:rPr>
        <w:t>90.</w:t>
      </w:r>
      <w:r w:rsidR="00171101" w:rsidRPr="00A95CB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571FB2E4" w14:textId="77777777" w:rsidR="00171101" w:rsidRPr="00A95CB0" w:rsidRDefault="00E124CE" w:rsidP="000A3C9A">
      <w:pPr>
        <w:pStyle w:val="1"/>
        <w:tabs>
          <w:tab w:val="left" w:pos="1372"/>
        </w:tabs>
        <w:ind w:firstLine="426"/>
        <w:jc w:val="both"/>
        <w:rPr>
          <w:sz w:val="28"/>
          <w:szCs w:val="28"/>
        </w:rPr>
      </w:pPr>
      <w:r>
        <w:rPr>
          <w:sz w:val="28"/>
          <w:szCs w:val="28"/>
        </w:rPr>
        <w:t>91.</w:t>
      </w:r>
      <w:r w:rsidR="00171101" w:rsidRPr="00A95CB0">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изменениями на 6.06.2021 г.</w:t>
      </w:r>
    </w:p>
    <w:p w14:paraId="761EC7C4" w14:textId="77777777" w:rsidR="00171101" w:rsidRPr="00A95CB0" w:rsidRDefault="00171101" w:rsidP="00E124CE">
      <w:pPr>
        <w:pStyle w:val="1"/>
        <w:tabs>
          <w:tab w:val="left" w:pos="1372"/>
        </w:tabs>
        <w:ind w:firstLine="0"/>
        <w:jc w:val="both"/>
        <w:rPr>
          <w:b/>
          <w:sz w:val="28"/>
          <w:szCs w:val="28"/>
        </w:rPr>
      </w:pPr>
      <w:r w:rsidRPr="00A95CB0">
        <w:rPr>
          <w:b/>
          <w:sz w:val="28"/>
          <w:szCs w:val="28"/>
        </w:rPr>
        <w:t>Благоустройство и озеленение территории</w:t>
      </w:r>
    </w:p>
    <w:p w14:paraId="15E29C79" w14:textId="77777777" w:rsidR="00171101" w:rsidRPr="00A95CB0" w:rsidRDefault="00E124CE" w:rsidP="000A3C9A">
      <w:pPr>
        <w:pStyle w:val="1"/>
        <w:tabs>
          <w:tab w:val="left" w:pos="1372"/>
        </w:tabs>
        <w:ind w:firstLine="426"/>
        <w:jc w:val="both"/>
        <w:rPr>
          <w:sz w:val="28"/>
          <w:szCs w:val="28"/>
        </w:rPr>
      </w:pPr>
      <w:r>
        <w:rPr>
          <w:sz w:val="28"/>
          <w:szCs w:val="28"/>
        </w:rPr>
        <w:t>92.</w:t>
      </w:r>
      <w:r w:rsidR="00171101" w:rsidRPr="00A95CB0">
        <w:rPr>
          <w:sz w:val="28"/>
          <w:szCs w:val="28"/>
        </w:rPr>
        <w:t>Приказ Минстроя России от 13 апреля 2017 г. № 711/</w:t>
      </w:r>
      <w:proofErr w:type="spellStart"/>
      <w:r w:rsidR="00171101" w:rsidRPr="00A95CB0">
        <w:rPr>
          <w:sz w:val="28"/>
          <w:szCs w:val="28"/>
        </w:rPr>
        <w:t>пр</w:t>
      </w:r>
      <w:proofErr w:type="spellEnd"/>
      <w:r w:rsidR="00171101" w:rsidRPr="00A95CB0">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31998195" w14:textId="77777777" w:rsidR="00171101" w:rsidRPr="00A95CB0" w:rsidRDefault="00E124CE" w:rsidP="000A3C9A">
      <w:pPr>
        <w:pStyle w:val="1"/>
        <w:tabs>
          <w:tab w:val="left" w:pos="1372"/>
        </w:tabs>
        <w:ind w:firstLine="426"/>
        <w:jc w:val="both"/>
        <w:rPr>
          <w:sz w:val="28"/>
          <w:szCs w:val="28"/>
        </w:rPr>
      </w:pPr>
      <w:r>
        <w:rPr>
          <w:sz w:val="28"/>
          <w:szCs w:val="28"/>
        </w:rPr>
        <w:t>93.</w:t>
      </w:r>
      <w:r w:rsidR="00171101" w:rsidRPr="00A95CB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690D10BC" w14:textId="77777777" w:rsidR="00171101" w:rsidRPr="00A95CB0" w:rsidRDefault="00171101" w:rsidP="00E124CE">
      <w:pPr>
        <w:pStyle w:val="1"/>
        <w:tabs>
          <w:tab w:val="left" w:pos="1372"/>
        </w:tabs>
        <w:ind w:firstLine="0"/>
        <w:jc w:val="both"/>
        <w:rPr>
          <w:b/>
          <w:sz w:val="28"/>
          <w:szCs w:val="28"/>
        </w:rPr>
      </w:pPr>
      <w:r w:rsidRPr="00A95CB0">
        <w:rPr>
          <w:b/>
          <w:sz w:val="28"/>
          <w:szCs w:val="28"/>
        </w:rPr>
        <w:t>Культура и искусство</w:t>
      </w:r>
    </w:p>
    <w:p w14:paraId="3547F3CF" w14:textId="77777777" w:rsidR="00171101" w:rsidRPr="00A95CB0" w:rsidRDefault="00E124CE" w:rsidP="000A3C9A">
      <w:pPr>
        <w:pStyle w:val="1"/>
        <w:tabs>
          <w:tab w:val="left" w:pos="1372"/>
        </w:tabs>
        <w:ind w:firstLine="426"/>
        <w:jc w:val="both"/>
        <w:rPr>
          <w:sz w:val="28"/>
          <w:szCs w:val="28"/>
        </w:rPr>
      </w:pPr>
      <w:r>
        <w:rPr>
          <w:sz w:val="28"/>
          <w:szCs w:val="28"/>
        </w:rPr>
        <w:t>94.</w:t>
      </w:r>
      <w:r w:rsidR="00171101" w:rsidRPr="00A95CB0">
        <w:rPr>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14:paraId="24611B2D" w14:textId="77777777" w:rsidR="00171101" w:rsidRPr="00A95CB0" w:rsidRDefault="00171101" w:rsidP="00E124CE">
      <w:pPr>
        <w:pStyle w:val="1"/>
        <w:tabs>
          <w:tab w:val="left" w:pos="1372"/>
        </w:tabs>
        <w:ind w:firstLine="0"/>
        <w:jc w:val="both"/>
        <w:rPr>
          <w:b/>
          <w:sz w:val="28"/>
          <w:szCs w:val="28"/>
        </w:rPr>
      </w:pPr>
      <w:r w:rsidRPr="00A95CB0">
        <w:rPr>
          <w:b/>
          <w:sz w:val="28"/>
          <w:szCs w:val="28"/>
        </w:rPr>
        <w:t>Создание условий для массового отдыха и обустройство мест массового отдыха населения</w:t>
      </w:r>
    </w:p>
    <w:p w14:paraId="3C5C520F" w14:textId="77777777" w:rsidR="00171101" w:rsidRPr="00A95CB0" w:rsidRDefault="00E124CE" w:rsidP="000A3C9A">
      <w:pPr>
        <w:pStyle w:val="1"/>
        <w:tabs>
          <w:tab w:val="left" w:pos="1372"/>
        </w:tabs>
        <w:ind w:firstLine="426"/>
        <w:jc w:val="both"/>
        <w:rPr>
          <w:sz w:val="28"/>
          <w:szCs w:val="28"/>
        </w:rPr>
      </w:pPr>
      <w:r>
        <w:rPr>
          <w:sz w:val="28"/>
          <w:szCs w:val="28"/>
        </w:rPr>
        <w:t>95.</w:t>
      </w:r>
      <w:r w:rsidR="00171101" w:rsidRPr="00A95CB0">
        <w:rPr>
          <w:sz w:val="28"/>
          <w:szCs w:val="28"/>
        </w:rPr>
        <w:t>Письмо Минобрнауки России от 10 мая 2018 г. № ПЗ-719/09 «О направлении методических рекомендаций» (вместе с 8).</w:t>
      </w:r>
    </w:p>
    <w:p w14:paraId="3CC4D294" w14:textId="77777777" w:rsidR="00171101" w:rsidRPr="00A95CB0" w:rsidRDefault="00171101" w:rsidP="00E124CE">
      <w:pPr>
        <w:pStyle w:val="1"/>
        <w:tabs>
          <w:tab w:val="left" w:pos="1372"/>
        </w:tabs>
        <w:ind w:firstLine="0"/>
        <w:jc w:val="both"/>
        <w:rPr>
          <w:sz w:val="28"/>
          <w:szCs w:val="28"/>
        </w:rPr>
      </w:pPr>
      <w:r w:rsidRPr="00A95CB0">
        <w:rPr>
          <w:sz w:val="28"/>
          <w:szCs w:val="28"/>
        </w:rPr>
        <w:t>Организация транспортного обслуживания населения (общественный транспорт)</w:t>
      </w:r>
    </w:p>
    <w:p w14:paraId="65CF5C64" w14:textId="77777777" w:rsidR="00171101" w:rsidRPr="00A95CB0" w:rsidRDefault="00E124CE" w:rsidP="000A3C9A">
      <w:pPr>
        <w:pStyle w:val="1"/>
        <w:tabs>
          <w:tab w:val="left" w:pos="1372"/>
        </w:tabs>
        <w:ind w:firstLine="426"/>
        <w:jc w:val="both"/>
        <w:rPr>
          <w:sz w:val="28"/>
          <w:szCs w:val="28"/>
        </w:rPr>
      </w:pPr>
      <w:r>
        <w:rPr>
          <w:sz w:val="28"/>
          <w:szCs w:val="28"/>
        </w:rPr>
        <w:t>96.</w:t>
      </w:r>
      <w:r w:rsidR="00171101" w:rsidRPr="00A95CB0">
        <w:rPr>
          <w:sz w:val="28"/>
          <w:szCs w:val="28"/>
        </w:rPr>
        <w:t xml:space="preserve">Методические рекомендации по разработке документов транспортного </w:t>
      </w:r>
      <w:r w:rsidR="00171101" w:rsidRPr="00A95CB0">
        <w:rPr>
          <w:sz w:val="28"/>
          <w:szCs w:val="28"/>
        </w:rPr>
        <w:lastRenderedPageBreak/>
        <w:t>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14:paraId="5F18665B" w14:textId="77777777" w:rsidR="00171101" w:rsidRPr="00A95CB0" w:rsidRDefault="00E124CE" w:rsidP="000A3C9A">
      <w:pPr>
        <w:pStyle w:val="1"/>
        <w:tabs>
          <w:tab w:val="left" w:pos="1372"/>
        </w:tabs>
        <w:ind w:firstLine="426"/>
        <w:jc w:val="both"/>
        <w:rPr>
          <w:sz w:val="28"/>
          <w:szCs w:val="28"/>
        </w:rPr>
      </w:pPr>
      <w:r>
        <w:rPr>
          <w:sz w:val="28"/>
          <w:szCs w:val="28"/>
        </w:rPr>
        <w:t>97.</w:t>
      </w:r>
      <w:r w:rsidR="00171101" w:rsidRPr="00A95CB0">
        <w:rPr>
          <w:sz w:val="28"/>
          <w:szCs w:val="28"/>
        </w:rPr>
        <w:t>Методические рекомендации по организации транспортного обслуживания населения муниципальных образований (Фонд «Институт экономики города»).</w:t>
      </w:r>
    </w:p>
    <w:p w14:paraId="461B9ED4" w14:textId="77777777" w:rsidR="00171101" w:rsidRPr="00A95CB0" w:rsidRDefault="00171101" w:rsidP="00E124CE">
      <w:pPr>
        <w:pStyle w:val="1"/>
        <w:tabs>
          <w:tab w:val="left" w:pos="1372"/>
        </w:tabs>
        <w:ind w:firstLine="0"/>
        <w:jc w:val="both"/>
        <w:rPr>
          <w:sz w:val="28"/>
          <w:szCs w:val="28"/>
        </w:rPr>
      </w:pPr>
      <w:r w:rsidRPr="00A95CB0">
        <w:rPr>
          <w:sz w:val="28"/>
          <w:szCs w:val="28"/>
        </w:rPr>
        <w:t>Содержание мест захоронения, организация ритуальных услуг</w:t>
      </w:r>
    </w:p>
    <w:p w14:paraId="2CA908D4" w14:textId="77777777" w:rsidR="00171101" w:rsidRPr="00A95CB0" w:rsidRDefault="00171101" w:rsidP="000A3C9A">
      <w:pPr>
        <w:pStyle w:val="1"/>
        <w:tabs>
          <w:tab w:val="left" w:pos="1372"/>
        </w:tabs>
        <w:ind w:firstLine="426"/>
        <w:jc w:val="both"/>
        <w:rPr>
          <w:sz w:val="28"/>
          <w:szCs w:val="28"/>
        </w:rPr>
      </w:pPr>
      <w:r w:rsidRPr="00A95CB0">
        <w:rPr>
          <w:sz w:val="28"/>
          <w:szCs w:val="28"/>
        </w:rPr>
        <w:t>98.СП 140.13330.2012. Городская среда. Правила проектирования для маломобильных групп населения.</w:t>
      </w:r>
    </w:p>
    <w:p w14:paraId="6BC47060" w14:textId="77777777" w:rsidR="00171101" w:rsidRPr="00A95CB0" w:rsidRDefault="00171101" w:rsidP="00E124CE">
      <w:pPr>
        <w:pStyle w:val="1"/>
        <w:tabs>
          <w:tab w:val="left" w:pos="1372"/>
        </w:tabs>
        <w:ind w:firstLine="0"/>
        <w:jc w:val="both"/>
        <w:rPr>
          <w:b/>
          <w:sz w:val="28"/>
          <w:szCs w:val="28"/>
        </w:rPr>
      </w:pPr>
      <w:r w:rsidRPr="00A95CB0">
        <w:rPr>
          <w:b/>
          <w:sz w:val="28"/>
          <w:szCs w:val="28"/>
        </w:rPr>
        <w:t>Создание условий для развития туризма</w:t>
      </w:r>
    </w:p>
    <w:p w14:paraId="6A17F807" w14:textId="77777777" w:rsidR="00171101" w:rsidRPr="00A95CB0" w:rsidRDefault="00E124CE" w:rsidP="000A3C9A">
      <w:pPr>
        <w:pStyle w:val="1"/>
        <w:tabs>
          <w:tab w:val="left" w:pos="1372"/>
        </w:tabs>
        <w:ind w:firstLine="426"/>
        <w:jc w:val="both"/>
        <w:rPr>
          <w:sz w:val="28"/>
          <w:szCs w:val="28"/>
        </w:rPr>
      </w:pPr>
      <w:r>
        <w:rPr>
          <w:sz w:val="28"/>
          <w:szCs w:val="28"/>
        </w:rPr>
        <w:t>99.</w:t>
      </w:r>
      <w:r w:rsidR="00171101" w:rsidRPr="00A95CB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349306C6" w14:textId="77777777" w:rsidR="00171101" w:rsidRPr="00A95CB0" w:rsidRDefault="00E124CE" w:rsidP="000A3C9A">
      <w:pPr>
        <w:pStyle w:val="1"/>
        <w:tabs>
          <w:tab w:val="left" w:pos="1372"/>
        </w:tabs>
        <w:ind w:firstLine="426"/>
        <w:jc w:val="both"/>
        <w:rPr>
          <w:sz w:val="28"/>
          <w:szCs w:val="28"/>
        </w:rPr>
      </w:pPr>
      <w:r>
        <w:rPr>
          <w:sz w:val="28"/>
          <w:szCs w:val="28"/>
        </w:rPr>
        <w:t>100.</w:t>
      </w:r>
      <w:r w:rsidR="00171101" w:rsidRPr="00A95CB0">
        <w:rPr>
          <w:sz w:val="28"/>
          <w:szCs w:val="28"/>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14:paraId="0777B8CB" w14:textId="77777777" w:rsidR="00171101" w:rsidRPr="00A95CB0" w:rsidRDefault="00171101" w:rsidP="00E124CE">
      <w:pPr>
        <w:pStyle w:val="1"/>
        <w:tabs>
          <w:tab w:val="left" w:pos="1372"/>
        </w:tabs>
        <w:ind w:firstLine="0"/>
        <w:jc w:val="both"/>
        <w:rPr>
          <w:sz w:val="28"/>
          <w:szCs w:val="28"/>
        </w:rPr>
      </w:pPr>
      <w:r w:rsidRPr="00A95CB0">
        <w:rPr>
          <w:b/>
          <w:sz w:val="28"/>
          <w:szCs w:val="28"/>
        </w:rPr>
        <w:t>Объекты молодежной политики</w:t>
      </w:r>
    </w:p>
    <w:p w14:paraId="16F8F594" w14:textId="77777777" w:rsidR="00171101" w:rsidRPr="00A95CB0" w:rsidRDefault="000A3C9A" w:rsidP="000A3C9A">
      <w:pPr>
        <w:pStyle w:val="1"/>
        <w:tabs>
          <w:tab w:val="left" w:pos="1372"/>
        </w:tabs>
        <w:ind w:firstLine="426"/>
        <w:jc w:val="both"/>
        <w:rPr>
          <w:sz w:val="28"/>
          <w:szCs w:val="28"/>
        </w:rPr>
      </w:pPr>
      <w:r>
        <w:rPr>
          <w:sz w:val="28"/>
          <w:szCs w:val="28"/>
        </w:rPr>
        <w:t>101.</w:t>
      </w:r>
      <w:r w:rsidR="00171101" w:rsidRPr="00A95CB0">
        <w:rPr>
          <w:sz w:val="28"/>
          <w:szCs w:val="28"/>
        </w:rPr>
        <w:t>Приказ Росмолодежи от 13 мая 2016 г. № 167 «Об утверждении Методических рекомендаций по организации работы органов исполнительной власти субъектов Российской Федерации и ОМСУ, реализующих государственную молодежную политику</w:t>
      </w:r>
    </w:p>
    <w:p w14:paraId="67F1DA39" w14:textId="77777777" w:rsidR="0081647A" w:rsidRPr="00A95CB0" w:rsidRDefault="00AE7795" w:rsidP="00E124CE">
      <w:pPr>
        <w:spacing w:line="1" w:lineRule="exact"/>
        <w:jc w:val="center"/>
        <w:rPr>
          <w:sz w:val="28"/>
          <w:szCs w:val="28"/>
        </w:rPr>
      </w:pPr>
      <w:r w:rsidRPr="00A95CB0">
        <w:rPr>
          <w:sz w:val="28"/>
          <w:szCs w:val="28"/>
        </w:rPr>
        <w:t>Принятые сокращения и единицы измерения</w:t>
      </w:r>
    </w:p>
    <w:p w14:paraId="444DA409" w14:textId="77777777" w:rsidR="0081647A" w:rsidRPr="00A95CB0" w:rsidRDefault="0081647A" w:rsidP="00E124CE">
      <w:pPr>
        <w:spacing w:after="639" w:line="1" w:lineRule="exact"/>
        <w:rPr>
          <w:sz w:val="28"/>
          <w:szCs w:val="28"/>
        </w:rPr>
      </w:pPr>
    </w:p>
    <w:sectPr w:rsidR="0081647A" w:rsidRPr="00A95CB0" w:rsidSect="00D421B9">
      <w:headerReference w:type="default" r:id="rId11"/>
      <w:footerReference w:type="default" r:id="rId12"/>
      <w:footerReference w:type="first" r:id="rId13"/>
      <w:pgSz w:w="11900" w:h="16840" w:code="9"/>
      <w:pgMar w:top="1134" w:right="560" w:bottom="851" w:left="1418" w:header="284"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D3895" w14:textId="77777777" w:rsidR="00D351FA" w:rsidRDefault="00D351FA">
      <w:r>
        <w:separator/>
      </w:r>
    </w:p>
  </w:endnote>
  <w:endnote w:type="continuationSeparator" w:id="0">
    <w:p w14:paraId="7720020B" w14:textId="77777777" w:rsidR="00D351FA" w:rsidRDefault="00D3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8F65" w14:textId="77777777" w:rsidR="00D351FA" w:rsidRDefault="00D351FA">
    <w:pPr>
      <w:pStyle w:val="af0"/>
      <w:jc w:val="right"/>
    </w:pPr>
  </w:p>
  <w:p w14:paraId="523C0DF3" w14:textId="77777777" w:rsidR="00D351FA" w:rsidRDefault="00D351F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F643" w14:textId="77777777" w:rsidR="00D351FA" w:rsidRDefault="00D351F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B8A55" w14:textId="77777777" w:rsidR="00D351FA" w:rsidRDefault="00D351FA"/>
  </w:footnote>
  <w:footnote w:type="continuationSeparator" w:id="0">
    <w:p w14:paraId="752D9185" w14:textId="77777777" w:rsidR="00D351FA" w:rsidRDefault="00D35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35635428"/>
      <w:docPartObj>
        <w:docPartGallery w:val="Page Numbers (Top of Page)"/>
        <w:docPartUnique/>
      </w:docPartObj>
    </w:sdtPr>
    <w:sdtContent>
      <w:p w14:paraId="5B54CCF7" w14:textId="77777777" w:rsidR="00D351FA" w:rsidRPr="005A76D3" w:rsidRDefault="00D351FA">
        <w:pPr>
          <w:pStyle w:val="ae"/>
          <w:jc w:val="center"/>
          <w:rPr>
            <w:rFonts w:ascii="Times New Roman" w:hAnsi="Times New Roman" w:cs="Times New Roman"/>
          </w:rPr>
        </w:pPr>
        <w:r w:rsidRPr="005A76D3">
          <w:rPr>
            <w:rFonts w:ascii="Times New Roman" w:hAnsi="Times New Roman" w:cs="Times New Roman"/>
          </w:rPr>
          <w:fldChar w:fldCharType="begin"/>
        </w:r>
        <w:r w:rsidRPr="005A76D3">
          <w:rPr>
            <w:rFonts w:ascii="Times New Roman" w:hAnsi="Times New Roman" w:cs="Times New Roman"/>
          </w:rPr>
          <w:instrText>PAGE   \* MERGEFORMAT</w:instrText>
        </w:r>
        <w:r w:rsidRPr="005A76D3">
          <w:rPr>
            <w:rFonts w:ascii="Times New Roman" w:hAnsi="Times New Roman" w:cs="Times New Roman"/>
          </w:rPr>
          <w:fldChar w:fldCharType="separate"/>
        </w:r>
        <w:r w:rsidR="00B956D6">
          <w:rPr>
            <w:rFonts w:ascii="Times New Roman" w:hAnsi="Times New Roman" w:cs="Times New Roman"/>
            <w:noProof/>
          </w:rPr>
          <w:t>4</w:t>
        </w:r>
        <w:r w:rsidRPr="005A76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788"/>
    <w:multiLevelType w:val="multilevel"/>
    <w:tmpl w:val="C71CFF4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B5BB6"/>
    <w:multiLevelType w:val="multilevel"/>
    <w:tmpl w:val="5D920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B6981"/>
    <w:multiLevelType w:val="multilevel"/>
    <w:tmpl w:val="99CCB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8560A"/>
    <w:multiLevelType w:val="multilevel"/>
    <w:tmpl w:val="E8D25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958C2"/>
    <w:multiLevelType w:val="multilevel"/>
    <w:tmpl w:val="81BEF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A1CF9"/>
    <w:multiLevelType w:val="multilevel"/>
    <w:tmpl w:val="5D18B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E6C06"/>
    <w:multiLevelType w:val="multilevel"/>
    <w:tmpl w:val="D6D40BAE"/>
    <w:lvl w:ilvl="0">
      <w:start w:val="1"/>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F9D2D19"/>
    <w:multiLevelType w:val="multilevel"/>
    <w:tmpl w:val="AB0C9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E2141"/>
    <w:multiLevelType w:val="multilevel"/>
    <w:tmpl w:val="E8F6E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152068"/>
    <w:multiLevelType w:val="multilevel"/>
    <w:tmpl w:val="D0607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515880"/>
    <w:multiLevelType w:val="multilevel"/>
    <w:tmpl w:val="D53A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50C77"/>
    <w:multiLevelType w:val="multilevel"/>
    <w:tmpl w:val="E402D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A4988"/>
    <w:multiLevelType w:val="multilevel"/>
    <w:tmpl w:val="56C8B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8433C"/>
    <w:multiLevelType w:val="multilevel"/>
    <w:tmpl w:val="39E21470"/>
    <w:lvl w:ilvl="0">
      <w:start w:val="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90144C"/>
    <w:multiLevelType w:val="multilevel"/>
    <w:tmpl w:val="A7D05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4385F"/>
    <w:multiLevelType w:val="multilevel"/>
    <w:tmpl w:val="A8BCD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A96E57"/>
    <w:multiLevelType w:val="hybridMultilevel"/>
    <w:tmpl w:val="C7A8F302"/>
    <w:lvl w:ilvl="0" w:tplc="0BF4E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314D71"/>
    <w:multiLevelType w:val="multilevel"/>
    <w:tmpl w:val="353208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8545BF2"/>
    <w:multiLevelType w:val="multilevel"/>
    <w:tmpl w:val="1FC419AC"/>
    <w:lvl w:ilvl="0">
      <w:start w:val="13"/>
      <w:numFmt w:val="decimal"/>
      <w:lvlText w:val="%1."/>
      <w:lvlJc w:val="left"/>
      <w:pPr>
        <w:ind w:left="660" w:hanging="660"/>
      </w:pPr>
      <w:rPr>
        <w:rFonts w:hint="default"/>
      </w:rPr>
    </w:lvl>
    <w:lvl w:ilvl="1">
      <w:start w:val="2"/>
      <w:numFmt w:val="decimal"/>
      <w:lvlText w:val="%1.%2."/>
      <w:lvlJc w:val="left"/>
      <w:pPr>
        <w:ind w:left="8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9">
    <w:nsid w:val="29387AF8"/>
    <w:multiLevelType w:val="multilevel"/>
    <w:tmpl w:val="BC8CF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2708E0"/>
    <w:multiLevelType w:val="multilevel"/>
    <w:tmpl w:val="7ABC0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0967A9"/>
    <w:multiLevelType w:val="multilevel"/>
    <w:tmpl w:val="17708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3D0C79"/>
    <w:multiLevelType w:val="multilevel"/>
    <w:tmpl w:val="4CCA6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15049F"/>
    <w:multiLevelType w:val="multilevel"/>
    <w:tmpl w:val="CDA23DDC"/>
    <w:lvl w:ilvl="0">
      <w:start w:val="4"/>
      <w:numFmt w:val="decimal"/>
      <w:lvlText w:val="%1."/>
      <w:lvlJc w:val="left"/>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C01B9B"/>
    <w:multiLevelType w:val="multilevel"/>
    <w:tmpl w:val="8DCA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4873F5"/>
    <w:multiLevelType w:val="multilevel"/>
    <w:tmpl w:val="9CD04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180CD1"/>
    <w:multiLevelType w:val="multilevel"/>
    <w:tmpl w:val="4238D87E"/>
    <w:lvl w:ilvl="0">
      <w:start w:val="1"/>
      <w:numFmt w:val="decimal"/>
      <w:lvlText w:val="%1"/>
      <w:lvlJc w:val="left"/>
      <w:pPr>
        <w:ind w:left="660" w:hanging="660"/>
      </w:pPr>
      <w:rPr>
        <w:rFonts w:hint="default"/>
        <w:color w:val="000000"/>
      </w:rPr>
    </w:lvl>
    <w:lvl w:ilvl="1">
      <w:start w:val="3"/>
      <w:numFmt w:val="decimal"/>
      <w:lvlText w:val="%1.%2"/>
      <w:lvlJc w:val="left"/>
      <w:pPr>
        <w:ind w:left="740" w:hanging="660"/>
      </w:pPr>
      <w:rPr>
        <w:rFonts w:hint="default"/>
        <w:color w:val="000000"/>
      </w:rPr>
    </w:lvl>
    <w:lvl w:ilvl="2">
      <w:start w:val="3"/>
      <w:numFmt w:val="decimal"/>
      <w:lvlText w:val="%1.%2.%3"/>
      <w:lvlJc w:val="left"/>
      <w:pPr>
        <w:ind w:left="880" w:hanging="720"/>
      </w:pPr>
      <w:rPr>
        <w:rFonts w:hint="default"/>
        <w:color w:val="000000"/>
      </w:rPr>
    </w:lvl>
    <w:lvl w:ilvl="3">
      <w:start w:val="1"/>
      <w:numFmt w:val="decimal"/>
      <w:lvlText w:val="%1.%2.%3.%4"/>
      <w:lvlJc w:val="left"/>
      <w:pPr>
        <w:ind w:left="1146" w:hanging="720"/>
      </w:pPr>
      <w:rPr>
        <w:rFonts w:hint="default"/>
        <w:color w:val="000000"/>
        <w:sz w:val="20"/>
        <w:szCs w:val="20"/>
      </w:rPr>
    </w:lvl>
    <w:lvl w:ilvl="4">
      <w:start w:val="1"/>
      <w:numFmt w:val="decimal"/>
      <w:lvlText w:val="%1.%2.%3.%4.%5"/>
      <w:lvlJc w:val="left"/>
      <w:pPr>
        <w:ind w:left="1400" w:hanging="1080"/>
      </w:pPr>
      <w:rPr>
        <w:rFonts w:hint="default"/>
        <w:color w:val="000000"/>
      </w:rPr>
    </w:lvl>
    <w:lvl w:ilvl="5">
      <w:start w:val="1"/>
      <w:numFmt w:val="decimal"/>
      <w:lvlText w:val="%1.%2.%3.%4.%5.%6"/>
      <w:lvlJc w:val="left"/>
      <w:pPr>
        <w:ind w:left="1480" w:hanging="1080"/>
      </w:pPr>
      <w:rPr>
        <w:rFonts w:hint="default"/>
        <w:color w:val="000000"/>
      </w:rPr>
    </w:lvl>
    <w:lvl w:ilvl="6">
      <w:start w:val="1"/>
      <w:numFmt w:val="decimal"/>
      <w:lvlText w:val="%1.%2.%3.%4.%5.%6.%7"/>
      <w:lvlJc w:val="left"/>
      <w:pPr>
        <w:ind w:left="1920" w:hanging="1440"/>
      </w:pPr>
      <w:rPr>
        <w:rFonts w:hint="default"/>
        <w:color w:val="000000"/>
      </w:rPr>
    </w:lvl>
    <w:lvl w:ilvl="7">
      <w:start w:val="1"/>
      <w:numFmt w:val="decimal"/>
      <w:lvlText w:val="%1.%2.%3.%4.%5.%6.%7.%8"/>
      <w:lvlJc w:val="left"/>
      <w:pPr>
        <w:ind w:left="2000" w:hanging="1440"/>
      </w:pPr>
      <w:rPr>
        <w:rFonts w:hint="default"/>
        <w:color w:val="000000"/>
      </w:rPr>
    </w:lvl>
    <w:lvl w:ilvl="8">
      <w:start w:val="1"/>
      <w:numFmt w:val="decimal"/>
      <w:lvlText w:val="%1.%2.%3.%4.%5.%6.%7.%8.%9"/>
      <w:lvlJc w:val="left"/>
      <w:pPr>
        <w:ind w:left="2440" w:hanging="1800"/>
      </w:pPr>
      <w:rPr>
        <w:rFonts w:hint="default"/>
        <w:color w:val="000000"/>
      </w:rPr>
    </w:lvl>
  </w:abstractNum>
  <w:abstractNum w:abstractNumId="27">
    <w:nsid w:val="37673506"/>
    <w:multiLevelType w:val="multilevel"/>
    <w:tmpl w:val="EB548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7759AE"/>
    <w:multiLevelType w:val="multilevel"/>
    <w:tmpl w:val="7AC43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EA7712"/>
    <w:multiLevelType w:val="multilevel"/>
    <w:tmpl w:val="687A9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A26594"/>
    <w:multiLevelType w:val="multilevel"/>
    <w:tmpl w:val="3A52C4A0"/>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320FAE"/>
    <w:multiLevelType w:val="multilevel"/>
    <w:tmpl w:val="87D8E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4F398D"/>
    <w:multiLevelType w:val="multilevel"/>
    <w:tmpl w:val="3D929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2E1013"/>
    <w:multiLevelType w:val="multilevel"/>
    <w:tmpl w:val="BF8E4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6D0223"/>
    <w:multiLevelType w:val="multilevel"/>
    <w:tmpl w:val="6CB01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C752EC"/>
    <w:multiLevelType w:val="multilevel"/>
    <w:tmpl w:val="B7D84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D249E6"/>
    <w:multiLevelType w:val="multilevel"/>
    <w:tmpl w:val="854E821E"/>
    <w:lvl w:ilvl="0">
      <w:start w:val="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6916D7"/>
    <w:multiLevelType w:val="multilevel"/>
    <w:tmpl w:val="E124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E940A1"/>
    <w:multiLevelType w:val="multilevel"/>
    <w:tmpl w:val="3A5C4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0D07AE"/>
    <w:multiLevelType w:val="hybridMultilevel"/>
    <w:tmpl w:val="5F5CB888"/>
    <w:lvl w:ilvl="0" w:tplc="DFF0B94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nsid w:val="546F00BB"/>
    <w:multiLevelType w:val="multilevel"/>
    <w:tmpl w:val="84DA2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B214E2"/>
    <w:multiLevelType w:val="multilevel"/>
    <w:tmpl w:val="D01C7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572314"/>
    <w:multiLevelType w:val="multilevel"/>
    <w:tmpl w:val="D4EE6C4C"/>
    <w:lvl w:ilvl="0">
      <w:start w:val="1"/>
      <w:numFmt w:val="decimal"/>
      <w:lvlText w:val="%1."/>
      <w:lvlJc w:val="left"/>
      <w:pPr>
        <w:ind w:left="600" w:hanging="600"/>
      </w:pPr>
      <w:rPr>
        <w:rFonts w:hint="default"/>
      </w:rPr>
    </w:lvl>
    <w:lvl w:ilvl="1">
      <w:start w:val="3"/>
      <w:numFmt w:val="decimal"/>
      <w:lvlText w:val="%1.%2."/>
      <w:lvlJc w:val="left"/>
      <w:pPr>
        <w:ind w:left="680" w:hanging="600"/>
      </w:pPr>
      <w:rPr>
        <w:rFonts w:hint="default"/>
      </w:rPr>
    </w:lvl>
    <w:lvl w:ilvl="2">
      <w:start w:val="2"/>
      <w:numFmt w:val="decimal"/>
      <w:lvlText w:val="%1.%2.%3."/>
      <w:lvlJc w:val="left"/>
      <w:pPr>
        <w:ind w:left="88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43">
    <w:nsid w:val="5FC4271C"/>
    <w:multiLevelType w:val="multilevel"/>
    <w:tmpl w:val="16423C52"/>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FF04007"/>
    <w:multiLevelType w:val="multilevel"/>
    <w:tmpl w:val="26CCC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nsid w:val="65036D26"/>
    <w:multiLevelType w:val="multilevel"/>
    <w:tmpl w:val="441E8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2A4E6F"/>
    <w:multiLevelType w:val="multilevel"/>
    <w:tmpl w:val="9E222242"/>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E16CA4"/>
    <w:multiLevelType w:val="multilevel"/>
    <w:tmpl w:val="2A58E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0F10B2"/>
    <w:multiLevelType w:val="multilevel"/>
    <w:tmpl w:val="72A2284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A631458"/>
    <w:multiLevelType w:val="hybridMultilevel"/>
    <w:tmpl w:val="DF7C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C76CF4"/>
    <w:multiLevelType w:val="multilevel"/>
    <w:tmpl w:val="5492C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372570"/>
    <w:multiLevelType w:val="multilevel"/>
    <w:tmpl w:val="D8B89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E20301"/>
    <w:multiLevelType w:val="multilevel"/>
    <w:tmpl w:val="FC388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9F4855"/>
    <w:multiLevelType w:val="multilevel"/>
    <w:tmpl w:val="5DDAC88E"/>
    <w:lvl w:ilvl="0">
      <w:start w:val="13"/>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5">
    <w:nsid w:val="740E1A05"/>
    <w:multiLevelType w:val="multilevel"/>
    <w:tmpl w:val="C52E3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631635"/>
    <w:multiLevelType w:val="multilevel"/>
    <w:tmpl w:val="40A6A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98C37BD"/>
    <w:multiLevelType w:val="multilevel"/>
    <w:tmpl w:val="2050EB6A"/>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AE709A"/>
    <w:multiLevelType w:val="multilevel"/>
    <w:tmpl w:val="051E9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DC65FEE"/>
    <w:multiLevelType w:val="multilevel"/>
    <w:tmpl w:val="E662C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604800"/>
    <w:multiLevelType w:val="multilevel"/>
    <w:tmpl w:val="D90E9688"/>
    <w:lvl w:ilvl="0">
      <w:start w:val="4"/>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0"/>
  </w:num>
  <w:num w:numId="3">
    <w:abstractNumId w:val="19"/>
  </w:num>
  <w:num w:numId="4">
    <w:abstractNumId w:val="14"/>
  </w:num>
  <w:num w:numId="5">
    <w:abstractNumId w:val="47"/>
  </w:num>
  <w:num w:numId="6">
    <w:abstractNumId w:val="37"/>
  </w:num>
  <w:num w:numId="7">
    <w:abstractNumId w:val="27"/>
  </w:num>
  <w:num w:numId="8">
    <w:abstractNumId w:val="9"/>
  </w:num>
  <w:num w:numId="9">
    <w:abstractNumId w:val="7"/>
  </w:num>
  <w:num w:numId="10">
    <w:abstractNumId w:val="44"/>
  </w:num>
  <w:num w:numId="11">
    <w:abstractNumId w:val="10"/>
  </w:num>
  <w:num w:numId="12">
    <w:abstractNumId w:val="25"/>
  </w:num>
  <w:num w:numId="13">
    <w:abstractNumId w:val="57"/>
  </w:num>
  <w:num w:numId="14">
    <w:abstractNumId w:val="55"/>
  </w:num>
  <w:num w:numId="15">
    <w:abstractNumId w:val="21"/>
  </w:num>
  <w:num w:numId="16">
    <w:abstractNumId w:val="5"/>
  </w:num>
  <w:num w:numId="17">
    <w:abstractNumId w:val="48"/>
  </w:num>
  <w:num w:numId="18">
    <w:abstractNumId w:val="2"/>
  </w:num>
  <w:num w:numId="19">
    <w:abstractNumId w:val="23"/>
  </w:num>
  <w:num w:numId="20">
    <w:abstractNumId w:val="38"/>
  </w:num>
  <w:num w:numId="21">
    <w:abstractNumId w:val="58"/>
  </w:num>
  <w:num w:numId="22">
    <w:abstractNumId w:val="60"/>
  </w:num>
  <w:num w:numId="23">
    <w:abstractNumId w:val="32"/>
  </w:num>
  <w:num w:numId="24">
    <w:abstractNumId w:val="41"/>
  </w:num>
  <w:num w:numId="25">
    <w:abstractNumId w:val="3"/>
  </w:num>
  <w:num w:numId="26">
    <w:abstractNumId w:val="56"/>
  </w:num>
  <w:num w:numId="27">
    <w:abstractNumId w:val="11"/>
  </w:num>
  <w:num w:numId="28">
    <w:abstractNumId w:val="1"/>
  </w:num>
  <w:num w:numId="29">
    <w:abstractNumId w:val="35"/>
  </w:num>
  <w:num w:numId="30">
    <w:abstractNumId w:val="31"/>
  </w:num>
  <w:num w:numId="31">
    <w:abstractNumId w:val="59"/>
  </w:num>
  <w:num w:numId="32">
    <w:abstractNumId w:val="40"/>
  </w:num>
  <w:num w:numId="33">
    <w:abstractNumId w:val="8"/>
  </w:num>
  <w:num w:numId="34">
    <w:abstractNumId w:val="51"/>
  </w:num>
  <w:num w:numId="35">
    <w:abstractNumId w:val="30"/>
  </w:num>
  <w:num w:numId="36">
    <w:abstractNumId w:val="52"/>
  </w:num>
  <w:num w:numId="37">
    <w:abstractNumId w:val="28"/>
  </w:num>
  <w:num w:numId="38">
    <w:abstractNumId w:val="13"/>
  </w:num>
  <w:num w:numId="39">
    <w:abstractNumId w:val="20"/>
  </w:num>
  <w:num w:numId="40">
    <w:abstractNumId w:val="34"/>
  </w:num>
  <w:num w:numId="41">
    <w:abstractNumId w:val="33"/>
  </w:num>
  <w:num w:numId="42">
    <w:abstractNumId w:val="22"/>
  </w:num>
  <w:num w:numId="43">
    <w:abstractNumId w:val="53"/>
  </w:num>
  <w:num w:numId="44">
    <w:abstractNumId w:val="24"/>
  </w:num>
  <w:num w:numId="45">
    <w:abstractNumId w:val="4"/>
  </w:num>
  <w:num w:numId="46">
    <w:abstractNumId w:val="36"/>
  </w:num>
  <w:num w:numId="47">
    <w:abstractNumId w:val="12"/>
  </w:num>
  <w:num w:numId="48">
    <w:abstractNumId w:val="15"/>
  </w:num>
  <w:num w:numId="49">
    <w:abstractNumId w:val="29"/>
  </w:num>
  <w:num w:numId="50">
    <w:abstractNumId w:val="17"/>
  </w:num>
  <w:num w:numId="51">
    <w:abstractNumId w:val="45"/>
  </w:num>
  <w:num w:numId="52">
    <w:abstractNumId w:val="49"/>
  </w:num>
  <w:num w:numId="53">
    <w:abstractNumId w:val="18"/>
  </w:num>
  <w:num w:numId="54">
    <w:abstractNumId w:val="54"/>
  </w:num>
  <w:num w:numId="55">
    <w:abstractNumId w:val="39"/>
  </w:num>
  <w:num w:numId="56">
    <w:abstractNumId w:val="43"/>
  </w:num>
  <w:num w:numId="57">
    <w:abstractNumId w:val="16"/>
  </w:num>
  <w:num w:numId="58">
    <w:abstractNumId w:val="6"/>
  </w:num>
  <w:num w:numId="59">
    <w:abstractNumId w:val="42"/>
  </w:num>
  <w:num w:numId="60">
    <w:abstractNumId w:val="26"/>
  </w:num>
  <w:num w:numId="6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1647A"/>
    <w:rsid w:val="00010C13"/>
    <w:rsid w:val="0001446F"/>
    <w:rsid w:val="00020332"/>
    <w:rsid w:val="00047541"/>
    <w:rsid w:val="00062778"/>
    <w:rsid w:val="00073370"/>
    <w:rsid w:val="000774D3"/>
    <w:rsid w:val="00090294"/>
    <w:rsid w:val="000A23DA"/>
    <w:rsid w:val="000A3C9A"/>
    <w:rsid w:val="000C3197"/>
    <w:rsid w:val="000E3F9D"/>
    <w:rsid w:val="000F58D3"/>
    <w:rsid w:val="00117FD9"/>
    <w:rsid w:val="00121512"/>
    <w:rsid w:val="00121CD8"/>
    <w:rsid w:val="00122BF7"/>
    <w:rsid w:val="00136A68"/>
    <w:rsid w:val="00140B09"/>
    <w:rsid w:val="001462B5"/>
    <w:rsid w:val="00156486"/>
    <w:rsid w:val="0015777F"/>
    <w:rsid w:val="001635C1"/>
    <w:rsid w:val="00163A67"/>
    <w:rsid w:val="00165460"/>
    <w:rsid w:val="00170288"/>
    <w:rsid w:val="00171101"/>
    <w:rsid w:val="00173954"/>
    <w:rsid w:val="001801AF"/>
    <w:rsid w:val="00182E78"/>
    <w:rsid w:val="001965CF"/>
    <w:rsid w:val="001B187D"/>
    <w:rsid w:val="001B1A83"/>
    <w:rsid w:val="001B49B1"/>
    <w:rsid w:val="001C67EA"/>
    <w:rsid w:val="001D5BF0"/>
    <w:rsid w:val="001E3F10"/>
    <w:rsid w:val="001E4092"/>
    <w:rsid w:val="00205D4A"/>
    <w:rsid w:val="002403FD"/>
    <w:rsid w:val="00253665"/>
    <w:rsid w:val="0025481F"/>
    <w:rsid w:val="00263C73"/>
    <w:rsid w:val="002640FD"/>
    <w:rsid w:val="00264D78"/>
    <w:rsid w:val="002A4C44"/>
    <w:rsid w:val="002B1D84"/>
    <w:rsid w:val="002F7101"/>
    <w:rsid w:val="00311044"/>
    <w:rsid w:val="00317D63"/>
    <w:rsid w:val="00323B1D"/>
    <w:rsid w:val="003269A9"/>
    <w:rsid w:val="00331CE8"/>
    <w:rsid w:val="00346CA5"/>
    <w:rsid w:val="00347D7D"/>
    <w:rsid w:val="003550E2"/>
    <w:rsid w:val="00375469"/>
    <w:rsid w:val="00392904"/>
    <w:rsid w:val="003944DA"/>
    <w:rsid w:val="003E1AA0"/>
    <w:rsid w:val="003E5D3A"/>
    <w:rsid w:val="003F2760"/>
    <w:rsid w:val="003F7F23"/>
    <w:rsid w:val="004004FA"/>
    <w:rsid w:val="004147F1"/>
    <w:rsid w:val="00460CAE"/>
    <w:rsid w:val="004A265D"/>
    <w:rsid w:val="004B4D42"/>
    <w:rsid w:val="004C389B"/>
    <w:rsid w:val="004D395B"/>
    <w:rsid w:val="004D76DF"/>
    <w:rsid w:val="004E4867"/>
    <w:rsid w:val="004E6620"/>
    <w:rsid w:val="005049DE"/>
    <w:rsid w:val="0051702F"/>
    <w:rsid w:val="00517730"/>
    <w:rsid w:val="00524584"/>
    <w:rsid w:val="00527533"/>
    <w:rsid w:val="005277D3"/>
    <w:rsid w:val="00531E51"/>
    <w:rsid w:val="00540363"/>
    <w:rsid w:val="00574292"/>
    <w:rsid w:val="0059302F"/>
    <w:rsid w:val="005A48AB"/>
    <w:rsid w:val="005A76D3"/>
    <w:rsid w:val="005F756C"/>
    <w:rsid w:val="006040AC"/>
    <w:rsid w:val="00616743"/>
    <w:rsid w:val="00620AD3"/>
    <w:rsid w:val="0063245F"/>
    <w:rsid w:val="006441AE"/>
    <w:rsid w:val="0065645D"/>
    <w:rsid w:val="00693382"/>
    <w:rsid w:val="006A29F3"/>
    <w:rsid w:val="006A6E66"/>
    <w:rsid w:val="006B36DB"/>
    <w:rsid w:val="006B79E5"/>
    <w:rsid w:val="006D0B2A"/>
    <w:rsid w:val="006D0DE4"/>
    <w:rsid w:val="00705CDC"/>
    <w:rsid w:val="0071447D"/>
    <w:rsid w:val="00723A28"/>
    <w:rsid w:val="00730EFE"/>
    <w:rsid w:val="007402B9"/>
    <w:rsid w:val="007459A4"/>
    <w:rsid w:val="00745CED"/>
    <w:rsid w:val="00762353"/>
    <w:rsid w:val="00763FA9"/>
    <w:rsid w:val="007705EF"/>
    <w:rsid w:val="00792E21"/>
    <w:rsid w:val="007B5149"/>
    <w:rsid w:val="007B55F2"/>
    <w:rsid w:val="007B75C9"/>
    <w:rsid w:val="007D3356"/>
    <w:rsid w:val="007D674D"/>
    <w:rsid w:val="007E5C30"/>
    <w:rsid w:val="007F1AEE"/>
    <w:rsid w:val="007F2D3C"/>
    <w:rsid w:val="0080499D"/>
    <w:rsid w:val="0081647A"/>
    <w:rsid w:val="00821D54"/>
    <w:rsid w:val="00830432"/>
    <w:rsid w:val="00860744"/>
    <w:rsid w:val="008818BE"/>
    <w:rsid w:val="00884AD8"/>
    <w:rsid w:val="008953E9"/>
    <w:rsid w:val="008A00A3"/>
    <w:rsid w:val="008A6534"/>
    <w:rsid w:val="008E1540"/>
    <w:rsid w:val="009349FA"/>
    <w:rsid w:val="009364A3"/>
    <w:rsid w:val="0095494B"/>
    <w:rsid w:val="00957614"/>
    <w:rsid w:val="00962BAC"/>
    <w:rsid w:val="009834C8"/>
    <w:rsid w:val="00985D8B"/>
    <w:rsid w:val="009A69BB"/>
    <w:rsid w:val="009A6AB1"/>
    <w:rsid w:val="009A72B6"/>
    <w:rsid w:val="009B094E"/>
    <w:rsid w:val="009C236B"/>
    <w:rsid w:val="009E69BC"/>
    <w:rsid w:val="009F0C98"/>
    <w:rsid w:val="00A1048F"/>
    <w:rsid w:val="00A45E4B"/>
    <w:rsid w:val="00A61574"/>
    <w:rsid w:val="00A62C8A"/>
    <w:rsid w:val="00A67908"/>
    <w:rsid w:val="00A72FC5"/>
    <w:rsid w:val="00A75399"/>
    <w:rsid w:val="00A76856"/>
    <w:rsid w:val="00A9066E"/>
    <w:rsid w:val="00A95CB0"/>
    <w:rsid w:val="00AB3F38"/>
    <w:rsid w:val="00AE1C07"/>
    <w:rsid w:val="00AE7795"/>
    <w:rsid w:val="00AF5522"/>
    <w:rsid w:val="00AF7309"/>
    <w:rsid w:val="00B14CE7"/>
    <w:rsid w:val="00B24835"/>
    <w:rsid w:val="00B3168F"/>
    <w:rsid w:val="00B44203"/>
    <w:rsid w:val="00B5292D"/>
    <w:rsid w:val="00B559BA"/>
    <w:rsid w:val="00B72D62"/>
    <w:rsid w:val="00B956D6"/>
    <w:rsid w:val="00BA1B42"/>
    <w:rsid w:val="00BA542F"/>
    <w:rsid w:val="00BB0BD9"/>
    <w:rsid w:val="00BB1BC8"/>
    <w:rsid w:val="00BB39A9"/>
    <w:rsid w:val="00BC55C8"/>
    <w:rsid w:val="00BD1E4D"/>
    <w:rsid w:val="00BF6144"/>
    <w:rsid w:val="00C10D4E"/>
    <w:rsid w:val="00C66021"/>
    <w:rsid w:val="00C66A6C"/>
    <w:rsid w:val="00C758A7"/>
    <w:rsid w:val="00C843A0"/>
    <w:rsid w:val="00C8653F"/>
    <w:rsid w:val="00CB0032"/>
    <w:rsid w:val="00CB245C"/>
    <w:rsid w:val="00CB30C6"/>
    <w:rsid w:val="00CE48B4"/>
    <w:rsid w:val="00CF28F6"/>
    <w:rsid w:val="00D22F77"/>
    <w:rsid w:val="00D23FE5"/>
    <w:rsid w:val="00D2483D"/>
    <w:rsid w:val="00D3508B"/>
    <w:rsid w:val="00D351FA"/>
    <w:rsid w:val="00D41475"/>
    <w:rsid w:val="00D421B9"/>
    <w:rsid w:val="00D61999"/>
    <w:rsid w:val="00D94227"/>
    <w:rsid w:val="00D950CD"/>
    <w:rsid w:val="00DC706D"/>
    <w:rsid w:val="00DE06E7"/>
    <w:rsid w:val="00DE3C45"/>
    <w:rsid w:val="00DE7841"/>
    <w:rsid w:val="00DF60C6"/>
    <w:rsid w:val="00E07E9E"/>
    <w:rsid w:val="00E101AE"/>
    <w:rsid w:val="00E124CE"/>
    <w:rsid w:val="00E27340"/>
    <w:rsid w:val="00EA42F1"/>
    <w:rsid w:val="00ED7D69"/>
    <w:rsid w:val="00ED7D6A"/>
    <w:rsid w:val="00EE2A61"/>
    <w:rsid w:val="00EE4214"/>
    <w:rsid w:val="00EE4B73"/>
    <w:rsid w:val="00EE5DC0"/>
    <w:rsid w:val="00EF23DE"/>
    <w:rsid w:val="00EF2903"/>
    <w:rsid w:val="00F01EA6"/>
    <w:rsid w:val="00F0576D"/>
    <w:rsid w:val="00F0592A"/>
    <w:rsid w:val="00F47AB1"/>
    <w:rsid w:val="00F54A51"/>
    <w:rsid w:val="00F759C0"/>
    <w:rsid w:val="00F77886"/>
    <w:rsid w:val="00F91BF2"/>
    <w:rsid w:val="00FB153B"/>
    <w:rsid w:val="00FD141C"/>
    <w:rsid w:val="00FD2174"/>
    <w:rsid w:val="00FD7C98"/>
    <w:rsid w:val="00FE21C0"/>
    <w:rsid w:val="00FE4A7A"/>
    <w:rsid w:val="00FF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1"/>
    <w:link w:val="30"/>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1"/>
    <w:link w:val="11"/>
    <w:rPr>
      <w:rFonts w:ascii="Times New Roman" w:eastAsia="Times New Roman" w:hAnsi="Times New Roman" w:cs="Times New Roman"/>
      <w:b/>
      <w:bCs/>
      <w:i w:val="0"/>
      <w:iCs w:val="0"/>
      <w:smallCaps w:val="0"/>
      <w:strike w:val="0"/>
      <w:sz w:val="32"/>
      <w:szCs w:val="32"/>
      <w:u w:val="none"/>
    </w:rPr>
  </w:style>
  <w:style w:type="character" w:customStyle="1" w:styleId="2">
    <w:name w:val="Колонтитул (2)_"/>
    <w:basedOn w:val="a1"/>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1"/>
    <w:link w:val="2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1"/>
    <w:link w:val="32"/>
    <w:rPr>
      <w:rFonts w:ascii="Times New Roman" w:eastAsia="Times New Roman" w:hAnsi="Times New Roman" w:cs="Times New Roman"/>
      <w:b/>
      <w:bCs/>
      <w:i w:val="0"/>
      <w:iCs w:val="0"/>
      <w:smallCaps w:val="0"/>
      <w:strike w:val="0"/>
      <w:u w:val="none"/>
    </w:rPr>
  </w:style>
  <w:style w:type="character" w:customStyle="1" w:styleId="a5">
    <w:name w:val="Подпись к таблице_"/>
    <w:basedOn w:val="a1"/>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Другое_"/>
    <w:basedOn w:val="a1"/>
    <w:link w:val="a8"/>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1"/>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0"/>
    <w:link w:val="a4"/>
    <w:pPr>
      <w:ind w:firstLine="400"/>
    </w:pPr>
    <w:rPr>
      <w:rFonts w:ascii="Times New Roman" w:eastAsia="Times New Roman" w:hAnsi="Times New Roman" w:cs="Times New Roman"/>
    </w:rPr>
  </w:style>
  <w:style w:type="paragraph" w:customStyle="1" w:styleId="30">
    <w:name w:val="Основной текст (3)"/>
    <w:basedOn w:val="a0"/>
    <w:link w:val="3"/>
    <w:pPr>
      <w:spacing w:after="6000" w:line="266" w:lineRule="auto"/>
      <w:jc w:val="center"/>
    </w:pPr>
    <w:rPr>
      <w:rFonts w:ascii="Times New Roman" w:eastAsia="Times New Roman" w:hAnsi="Times New Roman" w:cs="Times New Roman"/>
      <w:b/>
      <w:bCs/>
      <w:sz w:val="56"/>
      <w:szCs w:val="56"/>
    </w:rPr>
  </w:style>
  <w:style w:type="paragraph" w:customStyle="1" w:styleId="40">
    <w:name w:val="Основной текст (4)"/>
    <w:basedOn w:val="a0"/>
    <w:link w:val="4"/>
    <w:pPr>
      <w:jc w:val="center"/>
    </w:pPr>
    <w:rPr>
      <w:rFonts w:ascii="Times New Roman" w:eastAsia="Times New Roman" w:hAnsi="Times New Roman" w:cs="Times New Roman"/>
      <w:b/>
      <w:bCs/>
      <w:sz w:val="28"/>
      <w:szCs w:val="28"/>
    </w:rPr>
  </w:style>
  <w:style w:type="paragraph" w:customStyle="1" w:styleId="11">
    <w:name w:val="Заголовок №1"/>
    <w:basedOn w:val="a0"/>
    <w:link w:val="10"/>
    <w:pPr>
      <w:spacing w:before="410" w:after="350"/>
      <w:jc w:val="center"/>
      <w:outlineLvl w:val="0"/>
    </w:pPr>
    <w:rPr>
      <w:rFonts w:ascii="Times New Roman" w:eastAsia="Times New Roman" w:hAnsi="Times New Roman" w:cs="Times New Roman"/>
      <w:b/>
      <w:bCs/>
      <w:sz w:val="32"/>
      <w:szCs w:val="32"/>
    </w:rPr>
  </w:style>
  <w:style w:type="paragraph" w:customStyle="1" w:styleId="20">
    <w:name w:val="Колонтитул (2)"/>
    <w:basedOn w:val="a0"/>
    <w:link w:val="2"/>
    <w:rPr>
      <w:rFonts w:ascii="Times New Roman" w:eastAsia="Times New Roman" w:hAnsi="Times New Roman" w:cs="Times New Roman"/>
      <w:sz w:val="20"/>
      <w:szCs w:val="20"/>
    </w:rPr>
  </w:style>
  <w:style w:type="paragraph" w:customStyle="1" w:styleId="22">
    <w:name w:val="Заголовок №2"/>
    <w:basedOn w:val="a0"/>
    <w:link w:val="21"/>
    <w:pPr>
      <w:spacing w:after="460" w:line="276" w:lineRule="auto"/>
      <w:ind w:firstLine="720"/>
      <w:outlineLvl w:val="1"/>
    </w:pPr>
    <w:rPr>
      <w:rFonts w:ascii="Times New Roman" w:eastAsia="Times New Roman" w:hAnsi="Times New Roman" w:cs="Times New Roman"/>
      <w:b/>
      <w:bCs/>
      <w:sz w:val="28"/>
      <w:szCs w:val="28"/>
    </w:rPr>
  </w:style>
  <w:style w:type="paragraph" w:customStyle="1" w:styleId="32">
    <w:name w:val="Заголовок №3"/>
    <w:basedOn w:val="a0"/>
    <w:link w:val="31"/>
    <w:pPr>
      <w:spacing w:after="220"/>
      <w:ind w:firstLine="720"/>
      <w:outlineLvl w:val="2"/>
    </w:pPr>
    <w:rPr>
      <w:rFonts w:ascii="Times New Roman" w:eastAsia="Times New Roman" w:hAnsi="Times New Roman" w:cs="Times New Roman"/>
      <w:b/>
      <w:bCs/>
    </w:rPr>
  </w:style>
  <w:style w:type="paragraph" w:customStyle="1" w:styleId="a6">
    <w:name w:val="Подпись к таблице"/>
    <w:basedOn w:val="a0"/>
    <w:link w:val="a5"/>
    <w:pPr>
      <w:ind w:firstLine="720"/>
    </w:pPr>
    <w:rPr>
      <w:rFonts w:ascii="Times New Roman" w:eastAsia="Times New Roman" w:hAnsi="Times New Roman" w:cs="Times New Roman"/>
      <w:sz w:val="20"/>
      <w:szCs w:val="20"/>
    </w:rPr>
  </w:style>
  <w:style w:type="paragraph" w:customStyle="1" w:styleId="a8">
    <w:name w:val="Другое"/>
    <w:basedOn w:val="a0"/>
    <w:link w:val="a7"/>
    <w:pPr>
      <w:ind w:firstLine="400"/>
    </w:pPr>
    <w:rPr>
      <w:rFonts w:ascii="Times New Roman" w:eastAsia="Times New Roman" w:hAnsi="Times New Roman" w:cs="Times New Roman"/>
    </w:rPr>
  </w:style>
  <w:style w:type="paragraph" w:customStyle="1" w:styleId="24">
    <w:name w:val="Основной текст (2)"/>
    <w:basedOn w:val="a0"/>
    <w:link w:val="23"/>
    <w:pPr>
      <w:spacing w:after="240"/>
      <w:ind w:firstLine="820"/>
    </w:pPr>
    <w:rPr>
      <w:rFonts w:ascii="Times New Roman" w:eastAsia="Times New Roman" w:hAnsi="Times New Roman" w:cs="Times New Roman"/>
      <w:sz w:val="20"/>
      <w:szCs w:val="20"/>
    </w:rPr>
  </w:style>
  <w:style w:type="table" w:styleId="a9">
    <w:name w:val="Table Grid"/>
    <w:basedOn w:val="a2"/>
    <w:uiPriority w:val="59"/>
    <w:rsid w:val="00723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чный_слева"/>
    <w:basedOn w:val="a0"/>
    <w:qFormat/>
    <w:rsid w:val="00163A67"/>
    <w:pPr>
      <w:widowControl/>
    </w:pPr>
    <w:rPr>
      <w:rFonts w:ascii="Times New Roman" w:eastAsiaTheme="minorHAnsi" w:hAnsi="Times New Roman" w:cs="Times New Roman"/>
      <w:color w:val="auto"/>
      <w:lang w:eastAsia="en-US" w:bidi="ar-SA"/>
    </w:rPr>
  </w:style>
  <w:style w:type="paragraph" w:customStyle="1" w:styleId="Default">
    <w:name w:val="Default"/>
    <w:rsid w:val="00884AD8"/>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b">
    <w:name w:val="Список Знак"/>
    <w:basedOn w:val="a1"/>
    <w:link w:val="a"/>
    <w:semiHidden/>
    <w:locked/>
    <w:rsid w:val="00EE4B73"/>
    <w:rPr>
      <w:rFonts w:ascii="Times New Roman" w:eastAsia="Times New Roman" w:hAnsi="Times New Roman" w:cs="Times New Roman"/>
      <w:snapToGrid w:val="0"/>
      <w:sz w:val="28"/>
    </w:rPr>
  </w:style>
  <w:style w:type="paragraph" w:styleId="a">
    <w:name w:val="List"/>
    <w:basedOn w:val="a0"/>
    <w:link w:val="ab"/>
    <w:semiHidden/>
    <w:unhideWhenUsed/>
    <w:rsid w:val="00EE4B73"/>
    <w:pPr>
      <w:widowControl/>
      <w:numPr>
        <w:numId w:val="51"/>
      </w:numPr>
      <w:snapToGrid w:val="0"/>
      <w:spacing w:after="60"/>
      <w:jc w:val="both"/>
    </w:pPr>
    <w:rPr>
      <w:rFonts w:ascii="Times New Roman" w:eastAsia="Times New Roman" w:hAnsi="Times New Roman" w:cs="Times New Roman"/>
      <w:snapToGrid w:val="0"/>
      <w:color w:val="auto"/>
      <w:sz w:val="28"/>
    </w:rPr>
  </w:style>
  <w:style w:type="paragraph" w:customStyle="1" w:styleId="ac">
    <w:name w:val="Прижатый влево"/>
    <w:basedOn w:val="a0"/>
    <w:next w:val="a0"/>
    <w:uiPriority w:val="99"/>
    <w:rsid w:val="00616743"/>
    <w:pPr>
      <w:autoSpaceDE w:val="0"/>
      <w:autoSpaceDN w:val="0"/>
      <w:adjustRightInd w:val="0"/>
    </w:pPr>
    <w:rPr>
      <w:rFonts w:ascii="Times New Roman CYR" w:eastAsiaTheme="minorEastAsia" w:hAnsi="Times New Roman CYR" w:cs="Times New Roman CYR"/>
      <w:color w:val="auto"/>
      <w:sz w:val="28"/>
      <w:lang w:bidi="ar-SA"/>
    </w:rPr>
  </w:style>
  <w:style w:type="paragraph" w:customStyle="1" w:styleId="ad">
    <w:name w:val="Заголовок статьи"/>
    <w:basedOn w:val="a0"/>
    <w:next w:val="a0"/>
    <w:uiPriority w:val="99"/>
    <w:rsid w:val="00616743"/>
    <w:pPr>
      <w:autoSpaceDE w:val="0"/>
      <w:autoSpaceDN w:val="0"/>
      <w:adjustRightInd w:val="0"/>
      <w:ind w:left="1612" w:hanging="892"/>
      <w:jc w:val="both"/>
    </w:pPr>
    <w:rPr>
      <w:rFonts w:ascii="Times New Roman CYR" w:eastAsiaTheme="minorEastAsia" w:hAnsi="Times New Roman CYR" w:cs="Times New Roman CYR"/>
      <w:color w:val="auto"/>
      <w:sz w:val="28"/>
      <w:lang w:bidi="ar-SA"/>
    </w:rPr>
  </w:style>
  <w:style w:type="paragraph" w:styleId="ae">
    <w:name w:val="header"/>
    <w:basedOn w:val="a0"/>
    <w:link w:val="af"/>
    <w:uiPriority w:val="99"/>
    <w:unhideWhenUsed/>
    <w:rsid w:val="00A45E4B"/>
    <w:pPr>
      <w:tabs>
        <w:tab w:val="center" w:pos="4677"/>
        <w:tab w:val="right" w:pos="9355"/>
      </w:tabs>
    </w:pPr>
  </w:style>
  <w:style w:type="character" w:customStyle="1" w:styleId="af">
    <w:name w:val="Верхний колонтитул Знак"/>
    <w:basedOn w:val="a1"/>
    <w:link w:val="ae"/>
    <w:uiPriority w:val="99"/>
    <w:rsid w:val="00A45E4B"/>
    <w:rPr>
      <w:color w:val="000000"/>
    </w:rPr>
  </w:style>
  <w:style w:type="paragraph" w:styleId="af0">
    <w:name w:val="footer"/>
    <w:basedOn w:val="a0"/>
    <w:link w:val="af1"/>
    <w:uiPriority w:val="99"/>
    <w:unhideWhenUsed/>
    <w:rsid w:val="00A45E4B"/>
    <w:pPr>
      <w:tabs>
        <w:tab w:val="center" w:pos="4677"/>
        <w:tab w:val="right" w:pos="9355"/>
      </w:tabs>
    </w:pPr>
  </w:style>
  <w:style w:type="character" w:customStyle="1" w:styleId="af1">
    <w:name w:val="Нижний колонтитул Знак"/>
    <w:basedOn w:val="a1"/>
    <w:link w:val="af0"/>
    <w:uiPriority w:val="99"/>
    <w:rsid w:val="00A45E4B"/>
    <w:rPr>
      <w:color w:val="000000"/>
    </w:rPr>
  </w:style>
  <w:style w:type="paragraph" w:customStyle="1" w:styleId="ConsPlusNormal">
    <w:name w:val="ConsPlusNormal"/>
    <w:rsid w:val="00FE21C0"/>
    <w:pPr>
      <w:autoSpaceDE w:val="0"/>
      <w:autoSpaceDN w:val="0"/>
    </w:pPr>
    <w:rPr>
      <w:rFonts w:ascii="Calibri" w:eastAsia="Times New Roman" w:hAnsi="Calibri" w:cs="Calibri"/>
      <w:sz w:val="22"/>
      <w:szCs w:val="20"/>
      <w:lang w:bidi="ar-SA"/>
    </w:rPr>
  </w:style>
  <w:style w:type="paragraph" w:styleId="af2">
    <w:name w:val="No Spacing"/>
    <w:link w:val="af3"/>
    <w:uiPriority w:val="1"/>
    <w:qFormat/>
    <w:rsid w:val="006A6E66"/>
    <w:pPr>
      <w:widowControl/>
    </w:pPr>
    <w:rPr>
      <w:rFonts w:asciiTheme="minorHAnsi" w:eastAsiaTheme="minorEastAsia" w:hAnsiTheme="minorHAnsi" w:cstheme="minorBidi"/>
      <w:sz w:val="22"/>
      <w:szCs w:val="22"/>
      <w:lang w:bidi="ar-SA"/>
    </w:rPr>
  </w:style>
  <w:style w:type="character" w:customStyle="1" w:styleId="af3">
    <w:name w:val="Без интервала Знак"/>
    <w:basedOn w:val="a1"/>
    <w:link w:val="af2"/>
    <w:uiPriority w:val="1"/>
    <w:rsid w:val="006A6E66"/>
    <w:rPr>
      <w:rFonts w:asciiTheme="minorHAnsi" w:eastAsiaTheme="minorEastAsia" w:hAnsiTheme="minorHAnsi" w:cstheme="minorBidi"/>
      <w:sz w:val="22"/>
      <w:szCs w:val="22"/>
      <w:lang w:bidi="ar-SA"/>
    </w:rPr>
  </w:style>
  <w:style w:type="paragraph" w:styleId="af4">
    <w:name w:val="Balloon Text"/>
    <w:basedOn w:val="a0"/>
    <w:link w:val="af5"/>
    <w:uiPriority w:val="99"/>
    <w:semiHidden/>
    <w:unhideWhenUsed/>
    <w:rsid w:val="006A6E66"/>
    <w:rPr>
      <w:rFonts w:ascii="Tahoma" w:hAnsi="Tahoma" w:cs="Tahoma"/>
      <w:sz w:val="16"/>
      <w:szCs w:val="16"/>
    </w:rPr>
  </w:style>
  <w:style w:type="character" w:customStyle="1" w:styleId="af5">
    <w:name w:val="Текст выноски Знак"/>
    <w:basedOn w:val="a1"/>
    <w:link w:val="af4"/>
    <w:uiPriority w:val="99"/>
    <w:semiHidden/>
    <w:rsid w:val="006A6E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1"/>
    <w:link w:val="30"/>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1"/>
    <w:link w:val="11"/>
    <w:rPr>
      <w:rFonts w:ascii="Times New Roman" w:eastAsia="Times New Roman" w:hAnsi="Times New Roman" w:cs="Times New Roman"/>
      <w:b/>
      <w:bCs/>
      <w:i w:val="0"/>
      <w:iCs w:val="0"/>
      <w:smallCaps w:val="0"/>
      <w:strike w:val="0"/>
      <w:sz w:val="32"/>
      <w:szCs w:val="32"/>
      <w:u w:val="none"/>
    </w:rPr>
  </w:style>
  <w:style w:type="character" w:customStyle="1" w:styleId="2">
    <w:name w:val="Колонтитул (2)_"/>
    <w:basedOn w:val="a1"/>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1"/>
    <w:link w:val="2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1"/>
    <w:link w:val="32"/>
    <w:rPr>
      <w:rFonts w:ascii="Times New Roman" w:eastAsia="Times New Roman" w:hAnsi="Times New Roman" w:cs="Times New Roman"/>
      <w:b/>
      <w:bCs/>
      <w:i w:val="0"/>
      <w:iCs w:val="0"/>
      <w:smallCaps w:val="0"/>
      <w:strike w:val="0"/>
      <w:u w:val="none"/>
    </w:rPr>
  </w:style>
  <w:style w:type="character" w:customStyle="1" w:styleId="a5">
    <w:name w:val="Подпись к таблице_"/>
    <w:basedOn w:val="a1"/>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Другое_"/>
    <w:basedOn w:val="a1"/>
    <w:link w:val="a8"/>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1"/>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0"/>
    <w:link w:val="a4"/>
    <w:pPr>
      <w:ind w:firstLine="400"/>
    </w:pPr>
    <w:rPr>
      <w:rFonts w:ascii="Times New Roman" w:eastAsia="Times New Roman" w:hAnsi="Times New Roman" w:cs="Times New Roman"/>
    </w:rPr>
  </w:style>
  <w:style w:type="paragraph" w:customStyle="1" w:styleId="30">
    <w:name w:val="Основной текст (3)"/>
    <w:basedOn w:val="a0"/>
    <w:link w:val="3"/>
    <w:pPr>
      <w:spacing w:after="6000" w:line="266" w:lineRule="auto"/>
      <w:jc w:val="center"/>
    </w:pPr>
    <w:rPr>
      <w:rFonts w:ascii="Times New Roman" w:eastAsia="Times New Roman" w:hAnsi="Times New Roman" w:cs="Times New Roman"/>
      <w:b/>
      <w:bCs/>
      <w:sz w:val="56"/>
      <w:szCs w:val="56"/>
    </w:rPr>
  </w:style>
  <w:style w:type="paragraph" w:customStyle="1" w:styleId="40">
    <w:name w:val="Основной текст (4)"/>
    <w:basedOn w:val="a0"/>
    <w:link w:val="4"/>
    <w:pPr>
      <w:jc w:val="center"/>
    </w:pPr>
    <w:rPr>
      <w:rFonts w:ascii="Times New Roman" w:eastAsia="Times New Roman" w:hAnsi="Times New Roman" w:cs="Times New Roman"/>
      <w:b/>
      <w:bCs/>
      <w:sz w:val="28"/>
      <w:szCs w:val="28"/>
    </w:rPr>
  </w:style>
  <w:style w:type="paragraph" w:customStyle="1" w:styleId="11">
    <w:name w:val="Заголовок №1"/>
    <w:basedOn w:val="a0"/>
    <w:link w:val="10"/>
    <w:pPr>
      <w:spacing w:before="410" w:after="350"/>
      <w:jc w:val="center"/>
      <w:outlineLvl w:val="0"/>
    </w:pPr>
    <w:rPr>
      <w:rFonts w:ascii="Times New Roman" w:eastAsia="Times New Roman" w:hAnsi="Times New Roman" w:cs="Times New Roman"/>
      <w:b/>
      <w:bCs/>
      <w:sz w:val="32"/>
      <w:szCs w:val="32"/>
    </w:rPr>
  </w:style>
  <w:style w:type="paragraph" w:customStyle="1" w:styleId="20">
    <w:name w:val="Колонтитул (2)"/>
    <w:basedOn w:val="a0"/>
    <w:link w:val="2"/>
    <w:rPr>
      <w:rFonts w:ascii="Times New Roman" w:eastAsia="Times New Roman" w:hAnsi="Times New Roman" w:cs="Times New Roman"/>
      <w:sz w:val="20"/>
      <w:szCs w:val="20"/>
    </w:rPr>
  </w:style>
  <w:style w:type="paragraph" w:customStyle="1" w:styleId="22">
    <w:name w:val="Заголовок №2"/>
    <w:basedOn w:val="a0"/>
    <w:link w:val="21"/>
    <w:pPr>
      <w:spacing w:after="460" w:line="276" w:lineRule="auto"/>
      <w:ind w:firstLine="720"/>
      <w:outlineLvl w:val="1"/>
    </w:pPr>
    <w:rPr>
      <w:rFonts w:ascii="Times New Roman" w:eastAsia="Times New Roman" w:hAnsi="Times New Roman" w:cs="Times New Roman"/>
      <w:b/>
      <w:bCs/>
      <w:sz w:val="28"/>
      <w:szCs w:val="28"/>
    </w:rPr>
  </w:style>
  <w:style w:type="paragraph" w:customStyle="1" w:styleId="32">
    <w:name w:val="Заголовок №3"/>
    <w:basedOn w:val="a0"/>
    <w:link w:val="31"/>
    <w:pPr>
      <w:spacing w:after="220"/>
      <w:ind w:firstLine="720"/>
      <w:outlineLvl w:val="2"/>
    </w:pPr>
    <w:rPr>
      <w:rFonts w:ascii="Times New Roman" w:eastAsia="Times New Roman" w:hAnsi="Times New Roman" w:cs="Times New Roman"/>
      <w:b/>
      <w:bCs/>
    </w:rPr>
  </w:style>
  <w:style w:type="paragraph" w:customStyle="1" w:styleId="a6">
    <w:name w:val="Подпись к таблице"/>
    <w:basedOn w:val="a0"/>
    <w:link w:val="a5"/>
    <w:pPr>
      <w:ind w:firstLine="720"/>
    </w:pPr>
    <w:rPr>
      <w:rFonts w:ascii="Times New Roman" w:eastAsia="Times New Roman" w:hAnsi="Times New Roman" w:cs="Times New Roman"/>
      <w:sz w:val="20"/>
      <w:szCs w:val="20"/>
    </w:rPr>
  </w:style>
  <w:style w:type="paragraph" w:customStyle="1" w:styleId="a8">
    <w:name w:val="Другое"/>
    <w:basedOn w:val="a0"/>
    <w:link w:val="a7"/>
    <w:pPr>
      <w:ind w:firstLine="400"/>
    </w:pPr>
    <w:rPr>
      <w:rFonts w:ascii="Times New Roman" w:eastAsia="Times New Roman" w:hAnsi="Times New Roman" w:cs="Times New Roman"/>
    </w:rPr>
  </w:style>
  <w:style w:type="paragraph" w:customStyle="1" w:styleId="24">
    <w:name w:val="Основной текст (2)"/>
    <w:basedOn w:val="a0"/>
    <w:link w:val="23"/>
    <w:pPr>
      <w:spacing w:after="240"/>
      <w:ind w:firstLine="820"/>
    </w:pPr>
    <w:rPr>
      <w:rFonts w:ascii="Times New Roman" w:eastAsia="Times New Roman" w:hAnsi="Times New Roman" w:cs="Times New Roman"/>
      <w:sz w:val="20"/>
      <w:szCs w:val="20"/>
    </w:rPr>
  </w:style>
  <w:style w:type="table" w:styleId="a9">
    <w:name w:val="Table Grid"/>
    <w:basedOn w:val="a2"/>
    <w:uiPriority w:val="59"/>
    <w:rsid w:val="00723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чный_слева"/>
    <w:basedOn w:val="a0"/>
    <w:qFormat/>
    <w:rsid w:val="00163A67"/>
    <w:pPr>
      <w:widowControl/>
    </w:pPr>
    <w:rPr>
      <w:rFonts w:ascii="Times New Roman" w:eastAsiaTheme="minorHAnsi" w:hAnsi="Times New Roman" w:cs="Times New Roman"/>
      <w:color w:val="auto"/>
      <w:lang w:eastAsia="en-US" w:bidi="ar-SA"/>
    </w:rPr>
  </w:style>
  <w:style w:type="paragraph" w:customStyle="1" w:styleId="Default">
    <w:name w:val="Default"/>
    <w:rsid w:val="00884AD8"/>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b">
    <w:name w:val="Список Знак"/>
    <w:basedOn w:val="a1"/>
    <w:link w:val="a"/>
    <w:semiHidden/>
    <w:locked/>
    <w:rsid w:val="00EE4B73"/>
    <w:rPr>
      <w:rFonts w:ascii="Times New Roman" w:eastAsia="Times New Roman" w:hAnsi="Times New Roman" w:cs="Times New Roman"/>
      <w:snapToGrid w:val="0"/>
      <w:sz w:val="28"/>
    </w:rPr>
  </w:style>
  <w:style w:type="paragraph" w:styleId="a">
    <w:name w:val="List"/>
    <w:basedOn w:val="a0"/>
    <w:link w:val="ab"/>
    <w:semiHidden/>
    <w:unhideWhenUsed/>
    <w:rsid w:val="00EE4B73"/>
    <w:pPr>
      <w:widowControl/>
      <w:numPr>
        <w:numId w:val="51"/>
      </w:numPr>
      <w:snapToGrid w:val="0"/>
      <w:spacing w:after="60"/>
      <w:jc w:val="both"/>
    </w:pPr>
    <w:rPr>
      <w:rFonts w:ascii="Times New Roman" w:eastAsia="Times New Roman" w:hAnsi="Times New Roman" w:cs="Times New Roman"/>
      <w:snapToGrid w:val="0"/>
      <w:color w:val="auto"/>
      <w:sz w:val="28"/>
    </w:rPr>
  </w:style>
  <w:style w:type="paragraph" w:customStyle="1" w:styleId="ac">
    <w:name w:val="Прижатый влево"/>
    <w:basedOn w:val="a0"/>
    <w:next w:val="a0"/>
    <w:uiPriority w:val="99"/>
    <w:rsid w:val="00616743"/>
    <w:pPr>
      <w:autoSpaceDE w:val="0"/>
      <w:autoSpaceDN w:val="0"/>
      <w:adjustRightInd w:val="0"/>
    </w:pPr>
    <w:rPr>
      <w:rFonts w:ascii="Times New Roman CYR" w:eastAsiaTheme="minorEastAsia" w:hAnsi="Times New Roman CYR" w:cs="Times New Roman CYR"/>
      <w:color w:val="auto"/>
      <w:sz w:val="28"/>
      <w:lang w:bidi="ar-SA"/>
    </w:rPr>
  </w:style>
  <w:style w:type="paragraph" w:customStyle="1" w:styleId="ad">
    <w:name w:val="Заголовок статьи"/>
    <w:basedOn w:val="a0"/>
    <w:next w:val="a0"/>
    <w:uiPriority w:val="99"/>
    <w:rsid w:val="00616743"/>
    <w:pPr>
      <w:autoSpaceDE w:val="0"/>
      <w:autoSpaceDN w:val="0"/>
      <w:adjustRightInd w:val="0"/>
      <w:ind w:left="1612" w:hanging="892"/>
      <w:jc w:val="both"/>
    </w:pPr>
    <w:rPr>
      <w:rFonts w:ascii="Times New Roman CYR" w:eastAsiaTheme="minorEastAsia" w:hAnsi="Times New Roman CYR" w:cs="Times New Roman CYR"/>
      <w:color w:val="auto"/>
      <w:sz w:val="28"/>
      <w:lang w:bidi="ar-SA"/>
    </w:rPr>
  </w:style>
  <w:style w:type="paragraph" w:styleId="ae">
    <w:name w:val="header"/>
    <w:basedOn w:val="a0"/>
    <w:link w:val="af"/>
    <w:uiPriority w:val="99"/>
    <w:unhideWhenUsed/>
    <w:rsid w:val="00A45E4B"/>
    <w:pPr>
      <w:tabs>
        <w:tab w:val="center" w:pos="4677"/>
        <w:tab w:val="right" w:pos="9355"/>
      </w:tabs>
    </w:pPr>
  </w:style>
  <w:style w:type="character" w:customStyle="1" w:styleId="af">
    <w:name w:val="Верхний колонтитул Знак"/>
    <w:basedOn w:val="a1"/>
    <w:link w:val="ae"/>
    <w:uiPriority w:val="99"/>
    <w:rsid w:val="00A45E4B"/>
    <w:rPr>
      <w:color w:val="000000"/>
    </w:rPr>
  </w:style>
  <w:style w:type="paragraph" w:styleId="af0">
    <w:name w:val="footer"/>
    <w:basedOn w:val="a0"/>
    <w:link w:val="af1"/>
    <w:uiPriority w:val="99"/>
    <w:unhideWhenUsed/>
    <w:rsid w:val="00A45E4B"/>
    <w:pPr>
      <w:tabs>
        <w:tab w:val="center" w:pos="4677"/>
        <w:tab w:val="right" w:pos="9355"/>
      </w:tabs>
    </w:pPr>
  </w:style>
  <w:style w:type="character" w:customStyle="1" w:styleId="af1">
    <w:name w:val="Нижний колонтитул Знак"/>
    <w:basedOn w:val="a1"/>
    <w:link w:val="af0"/>
    <w:uiPriority w:val="99"/>
    <w:rsid w:val="00A45E4B"/>
    <w:rPr>
      <w:color w:val="000000"/>
    </w:rPr>
  </w:style>
  <w:style w:type="paragraph" w:customStyle="1" w:styleId="ConsPlusNormal">
    <w:name w:val="ConsPlusNormal"/>
    <w:rsid w:val="00FE21C0"/>
    <w:pPr>
      <w:autoSpaceDE w:val="0"/>
      <w:autoSpaceDN w:val="0"/>
    </w:pPr>
    <w:rPr>
      <w:rFonts w:ascii="Calibri" w:eastAsia="Times New Roman" w:hAnsi="Calibri" w:cs="Calibri"/>
      <w:sz w:val="22"/>
      <w:szCs w:val="20"/>
      <w:lang w:bidi="ar-SA"/>
    </w:rPr>
  </w:style>
  <w:style w:type="paragraph" w:styleId="af2">
    <w:name w:val="No Spacing"/>
    <w:link w:val="af3"/>
    <w:uiPriority w:val="1"/>
    <w:qFormat/>
    <w:rsid w:val="006A6E66"/>
    <w:pPr>
      <w:widowControl/>
    </w:pPr>
    <w:rPr>
      <w:rFonts w:asciiTheme="minorHAnsi" w:eastAsiaTheme="minorEastAsia" w:hAnsiTheme="minorHAnsi" w:cstheme="minorBidi"/>
      <w:sz w:val="22"/>
      <w:szCs w:val="22"/>
      <w:lang w:bidi="ar-SA"/>
    </w:rPr>
  </w:style>
  <w:style w:type="character" w:customStyle="1" w:styleId="af3">
    <w:name w:val="Без интервала Знак"/>
    <w:basedOn w:val="a1"/>
    <w:link w:val="af2"/>
    <w:uiPriority w:val="1"/>
    <w:rsid w:val="006A6E66"/>
    <w:rPr>
      <w:rFonts w:asciiTheme="minorHAnsi" w:eastAsiaTheme="minorEastAsia" w:hAnsiTheme="minorHAnsi" w:cstheme="minorBidi"/>
      <w:sz w:val="22"/>
      <w:szCs w:val="22"/>
      <w:lang w:bidi="ar-SA"/>
    </w:rPr>
  </w:style>
  <w:style w:type="paragraph" w:styleId="af4">
    <w:name w:val="Balloon Text"/>
    <w:basedOn w:val="a0"/>
    <w:link w:val="af5"/>
    <w:uiPriority w:val="99"/>
    <w:semiHidden/>
    <w:unhideWhenUsed/>
    <w:rsid w:val="006A6E66"/>
    <w:rPr>
      <w:rFonts w:ascii="Tahoma" w:hAnsi="Tahoma" w:cs="Tahoma"/>
      <w:sz w:val="16"/>
      <w:szCs w:val="16"/>
    </w:rPr>
  </w:style>
  <w:style w:type="character" w:customStyle="1" w:styleId="af5">
    <w:name w:val="Текст выноски Знак"/>
    <w:basedOn w:val="a1"/>
    <w:link w:val="af4"/>
    <w:uiPriority w:val="99"/>
    <w:semiHidden/>
    <w:rsid w:val="006A6E6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12124624/0" TargetMode="External"/><Relationship Id="rId4" Type="http://schemas.microsoft.com/office/2007/relationships/stylesWithEffects" Target="stylesWithEffects.xml"/><Relationship Id="rId9" Type="http://schemas.openxmlformats.org/officeDocument/2006/relationships/hyperlink" Target="http://internet.garant.ru/document/redirect/121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450F-46C4-4A7B-A740-8F3B20C7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78</Pages>
  <Words>24765</Words>
  <Characters>141167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Архитектура</cp:lastModifiedBy>
  <cp:revision>7</cp:revision>
  <cp:lastPrinted>2022-08-30T12:12:00Z</cp:lastPrinted>
  <dcterms:created xsi:type="dcterms:W3CDTF">2022-06-22T08:19:00Z</dcterms:created>
  <dcterms:modified xsi:type="dcterms:W3CDTF">2022-08-30T12:27:00Z</dcterms:modified>
</cp:coreProperties>
</file>