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BA1" w:rsidRPr="002E0630" w:rsidRDefault="00E44BA1" w:rsidP="00E44BA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44BA1" w:rsidRPr="002E0630" w:rsidRDefault="00E44BA1" w:rsidP="00E44BA1">
      <w:pPr>
        <w:rPr>
          <w:sz w:val="22"/>
          <w:szCs w:val="22"/>
        </w:rPr>
      </w:pPr>
    </w:p>
    <w:p w:rsidR="006C4D1F" w:rsidRDefault="00E44BA1" w:rsidP="006C4D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BA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44BA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="006C4D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Темрюкского городского поселения Темрюкского района</w:t>
      </w:r>
    </w:p>
    <w:p w:rsidR="00B522B8" w:rsidRDefault="00E44BA1" w:rsidP="006C4D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BA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B6A60">
        <w:rPr>
          <w:rFonts w:ascii="Times New Roman" w:hAnsi="Times New Roman" w:cs="Times New Roman"/>
          <w:b/>
          <w:bCs/>
          <w:sz w:val="28"/>
          <w:szCs w:val="28"/>
        </w:rPr>
        <w:t xml:space="preserve">Улучшение условий и охраны труда в Темрюкском городском </w:t>
      </w:r>
      <w:r w:rsidR="00716A39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bookmarkStart w:id="0" w:name="_GoBack"/>
      <w:bookmarkEnd w:id="0"/>
      <w:r w:rsidR="00EB6A60">
        <w:rPr>
          <w:rFonts w:ascii="Times New Roman" w:hAnsi="Times New Roman" w:cs="Times New Roman"/>
          <w:b/>
          <w:bCs/>
          <w:sz w:val="28"/>
          <w:szCs w:val="28"/>
        </w:rPr>
        <w:t>поселении Темрюкского района</w:t>
      </w:r>
      <w:r w:rsidR="006C4D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44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4BA1" w:rsidRPr="002E0630" w:rsidRDefault="00E44BA1" w:rsidP="00E44BA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44BA1" w:rsidRPr="002E0630" w:rsidRDefault="00E44BA1" w:rsidP="00E44BA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44BA1" w:rsidRPr="002E0630" w:rsidRDefault="00E44BA1" w:rsidP="00E44BA1">
      <w:pPr>
        <w:jc w:val="center"/>
        <w:rPr>
          <w:b/>
          <w:sz w:val="22"/>
          <w:szCs w:val="22"/>
        </w:rPr>
      </w:pPr>
    </w:p>
    <w:p w:rsidR="00E44BA1" w:rsidRPr="00B522B8" w:rsidRDefault="00E44BA1" w:rsidP="00B522B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Style w:val="a4"/>
            <w:sz w:val="28"/>
            <w:szCs w:val="28"/>
          </w:rPr>
          <w:t xml:space="preserve">статьей </w:t>
        </w:r>
      </w:hyperlink>
      <w:r w:rsidR="00EB6A60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A60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</w:t>
      </w:r>
      <w:r w:rsidR="006C4D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Федерации, стать</w:t>
      </w:r>
      <w:r w:rsidR="00EB6A6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B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</w:t>
      </w:r>
      <w:r w:rsidR="00EB6A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A6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B6A6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4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B6A60">
        <w:rPr>
          <w:rFonts w:ascii="Times New Roman" w:hAnsi="Times New Roman" w:cs="Times New Roman"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EB6A60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>
        <w:rPr>
          <w:rFonts w:ascii="Times New Roman" w:hAnsi="Times New Roman" w:cs="Times New Roman"/>
          <w:sz w:val="28"/>
          <w:szCs w:val="28"/>
        </w:rPr>
        <w:t>», стать</w:t>
      </w:r>
      <w:r w:rsidR="00EB6A6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B6A6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акона Краснодарского края от </w:t>
      </w:r>
      <w:r w:rsidR="00EB6A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EB6A60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B6A60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>-КЗ</w:t>
      </w:r>
      <w:r w:rsidR="006C4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EB6A6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A60">
        <w:rPr>
          <w:rFonts w:ascii="Times New Roman" w:hAnsi="Times New Roman" w:cs="Times New Roman"/>
          <w:sz w:val="28"/>
          <w:szCs w:val="28"/>
        </w:rPr>
        <w:t>охране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22B8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6C4D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22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4D1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B522B8" w:rsidRPr="00B522B8">
        <w:rPr>
          <w:rFonts w:ascii="Times New Roman" w:hAnsi="Times New Roman" w:cs="Times New Roman"/>
          <w:sz w:val="28"/>
          <w:szCs w:val="28"/>
        </w:rPr>
        <w:t xml:space="preserve"> от </w:t>
      </w:r>
      <w:r w:rsidR="006C4D1F">
        <w:rPr>
          <w:rFonts w:ascii="Times New Roman" w:hAnsi="Times New Roman" w:cs="Times New Roman"/>
          <w:sz w:val="28"/>
          <w:szCs w:val="28"/>
        </w:rPr>
        <w:t>18</w:t>
      </w:r>
      <w:r w:rsidR="00B522B8" w:rsidRPr="00B522B8">
        <w:rPr>
          <w:rFonts w:ascii="Times New Roman" w:hAnsi="Times New Roman" w:cs="Times New Roman"/>
          <w:sz w:val="28"/>
          <w:szCs w:val="28"/>
        </w:rPr>
        <w:t xml:space="preserve"> </w:t>
      </w:r>
      <w:r w:rsidR="006C4D1F">
        <w:rPr>
          <w:rFonts w:ascii="Times New Roman" w:hAnsi="Times New Roman" w:cs="Times New Roman"/>
          <w:sz w:val="28"/>
          <w:szCs w:val="28"/>
        </w:rPr>
        <w:t>марта</w:t>
      </w:r>
      <w:r w:rsidR="00B522B8" w:rsidRPr="00B522B8">
        <w:rPr>
          <w:rFonts w:ascii="Times New Roman" w:hAnsi="Times New Roman" w:cs="Times New Roman"/>
          <w:sz w:val="28"/>
          <w:szCs w:val="28"/>
        </w:rPr>
        <w:t xml:space="preserve"> 201</w:t>
      </w:r>
      <w:r w:rsidR="006C4D1F">
        <w:rPr>
          <w:rFonts w:ascii="Times New Roman" w:hAnsi="Times New Roman" w:cs="Times New Roman"/>
          <w:sz w:val="28"/>
          <w:szCs w:val="28"/>
        </w:rPr>
        <w:t>6</w:t>
      </w:r>
      <w:r w:rsidR="00B522B8" w:rsidRPr="00B522B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4D1F">
        <w:rPr>
          <w:rFonts w:ascii="Times New Roman" w:hAnsi="Times New Roman" w:cs="Times New Roman"/>
          <w:sz w:val="28"/>
          <w:szCs w:val="28"/>
        </w:rPr>
        <w:t>324</w:t>
      </w:r>
      <w:r w:rsidR="00B522B8" w:rsidRPr="00B522B8">
        <w:rPr>
          <w:rFonts w:ascii="Times New Roman" w:hAnsi="Times New Roman" w:cs="Times New Roman"/>
          <w:sz w:val="28"/>
          <w:szCs w:val="28"/>
        </w:rPr>
        <w:t xml:space="preserve"> «</w:t>
      </w:r>
      <w:r w:rsidR="006C4D1F" w:rsidRPr="006C4D1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</w:t>
      </w:r>
      <w:r w:rsidR="006C4D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4D1F" w:rsidRPr="006C4D1F">
        <w:rPr>
          <w:rFonts w:ascii="Times New Roman" w:hAnsi="Times New Roman" w:cs="Times New Roman"/>
          <w:sz w:val="28"/>
          <w:szCs w:val="28"/>
        </w:rPr>
        <w:t>формирования, реализации и оценки эффективности</w:t>
      </w:r>
      <w:proofErr w:type="gramEnd"/>
      <w:r w:rsidR="006C4D1F" w:rsidRPr="006C4D1F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6C4D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4D1F" w:rsidRPr="006C4D1F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95265F">
        <w:rPr>
          <w:rFonts w:ascii="Times New Roman" w:hAnsi="Times New Roman" w:cs="Times New Roman"/>
          <w:sz w:val="28"/>
          <w:szCs w:val="28"/>
        </w:rPr>
        <w:t xml:space="preserve"> </w:t>
      </w:r>
      <w:r w:rsidR="006C4D1F" w:rsidRPr="006C4D1F">
        <w:rPr>
          <w:rFonts w:ascii="Times New Roman" w:hAnsi="Times New Roman" w:cs="Times New Roman"/>
          <w:sz w:val="28"/>
          <w:szCs w:val="28"/>
        </w:rPr>
        <w:t>Темрюкского</w:t>
      </w:r>
      <w:r w:rsidR="006C4D1F">
        <w:rPr>
          <w:rFonts w:ascii="Times New Roman" w:hAnsi="Times New Roman" w:cs="Times New Roman"/>
          <w:sz w:val="28"/>
          <w:szCs w:val="28"/>
        </w:rPr>
        <w:t xml:space="preserve"> </w:t>
      </w:r>
      <w:r w:rsidR="006C4D1F" w:rsidRPr="006C4D1F"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</w:t>
      </w:r>
      <w:r w:rsidR="00B522B8" w:rsidRPr="00B522B8">
        <w:rPr>
          <w:rFonts w:ascii="Times New Roman" w:hAnsi="Times New Roman" w:cs="Times New Roman"/>
          <w:sz w:val="28"/>
          <w:szCs w:val="28"/>
        </w:rPr>
        <w:t>»</w:t>
      </w:r>
      <w:r w:rsidR="00EB6A60">
        <w:rPr>
          <w:rFonts w:ascii="Times New Roman" w:hAnsi="Times New Roman" w:cs="Times New Roman"/>
          <w:sz w:val="28"/>
          <w:szCs w:val="28"/>
        </w:rPr>
        <w:t xml:space="preserve"> и совершенствования эффективности государственной системы       управления охраной труда в Темрюкском городском поселении Темрюкского района</w:t>
      </w:r>
      <w:r w:rsidRPr="00B522B8">
        <w:rPr>
          <w:rFonts w:ascii="Times New Roman" w:hAnsi="Times New Roman" w:cs="Times New Roman"/>
          <w:sz w:val="28"/>
          <w:szCs w:val="28"/>
        </w:rPr>
        <w:t xml:space="preserve"> </w:t>
      </w:r>
      <w:r w:rsidR="00EB6A60">
        <w:rPr>
          <w:rFonts w:ascii="Times New Roman" w:hAnsi="Times New Roman" w:cs="Times New Roman"/>
          <w:sz w:val="28"/>
          <w:szCs w:val="28"/>
        </w:rPr>
        <w:t xml:space="preserve"> по обеспечению приоритета сохранения жизни и здоровья работников </w:t>
      </w:r>
      <w:r w:rsidRPr="00B52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2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22B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44BA1" w:rsidRDefault="00E44BA1" w:rsidP="00B522B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522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522B8" w:rsidRPr="00B522B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B522B8">
        <w:rPr>
          <w:rFonts w:ascii="Times New Roman" w:hAnsi="Times New Roman" w:cs="Times New Roman"/>
          <w:bCs/>
          <w:sz w:val="28"/>
          <w:szCs w:val="28"/>
        </w:rPr>
        <w:t>ую</w:t>
      </w:r>
      <w:r w:rsidR="00B522B8" w:rsidRPr="00B522B8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B522B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6C4D1F">
        <w:rPr>
          <w:rFonts w:ascii="Times New Roman" w:hAnsi="Times New Roman" w:cs="Times New Roman"/>
          <w:bCs/>
          <w:sz w:val="28"/>
          <w:szCs w:val="28"/>
        </w:rPr>
        <w:t>Темрюкского городского                                     поселения Темрюкского района</w:t>
      </w:r>
      <w:r w:rsidR="00B522B8" w:rsidRPr="00B522B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B6A60" w:rsidRPr="00EB6A60">
        <w:rPr>
          <w:rFonts w:ascii="Times New Roman" w:hAnsi="Times New Roman" w:cs="Times New Roman"/>
          <w:bCs/>
          <w:sz w:val="28"/>
          <w:szCs w:val="28"/>
        </w:rPr>
        <w:t>Улучшение условий и охраны труда в</w:t>
      </w:r>
      <w:r w:rsidR="00EB6A6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B6A60" w:rsidRPr="00EB6A60">
        <w:rPr>
          <w:rFonts w:ascii="Times New Roman" w:hAnsi="Times New Roman" w:cs="Times New Roman"/>
          <w:bCs/>
          <w:sz w:val="28"/>
          <w:szCs w:val="28"/>
        </w:rPr>
        <w:t xml:space="preserve"> Темрюкском городском поселении Темрюкского района</w:t>
      </w:r>
      <w:r w:rsidR="00B522B8" w:rsidRPr="00B522B8">
        <w:rPr>
          <w:rFonts w:ascii="Times New Roman" w:hAnsi="Times New Roman" w:cs="Times New Roman"/>
          <w:bCs/>
          <w:sz w:val="28"/>
          <w:szCs w:val="28"/>
        </w:rPr>
        <w:t>»</w:t>
      </w:r>
      <w:r w:rsidR="006C4D1F">
        <w:rPr>
          <w:rFonts w:ascii="Times New Roman" w:hAnsi="Times New Roman" w:cs="Times New Roman"/>
          <w:sz w:val="28"/>
          <w:szCs w:val="28"/>
        </w:rPr>
        <w:t xml:space="preserve"> </w:t>
      </w:r>
      <w:r w:rsidRPr="00B522B8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6C4D1F" w:rsidRPr="006C4D1F" w:rsidRDefault="006C4D1F" w:rsidP="006C4D1F">
      <w:pPr>
        <w:shd w:val="clear" w:color="auto" w:fill="FFFFFF"/>
        <w:ind w:left="19" w:right="14" w:firstLine="691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EB6A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6A60" w:rsidRPr="00EB6A60">
        <w:rPr>
          <w:rFonts w:ascii="Times New Roman" w:hAnsi="Times New Roman" w:cs="Times New Roman"/>
          <w:bCs/>
          <w:sz w:val="28"/>
          <w:szCs w:val="28"/>
        </w:rPr>
        <w:t xml:space="preserve">Ведущему специалисту (по организационным вопросам и </w:t>
      </w:r>
      <w:r w:rsidR="00EB6A6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B6A60" w:rsidRPr="00EB6A60">
        <w:rPr>
          <w:rFonts w:ascii="Times New Roman" w:hAnsi="Times New Roman" w:cs="Times New Roman"/>
          <w:bCs/>
          <w:sz w:val="28"/>
          <w:szCs w:val="28"/>
        </w:rPr>
        <w:t>взаимодействию со средствами массовой информации (СМИ))</w:t>
      </w:r>
      <w:r w:rsidR="00EB6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4D1F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proofErr w:type="spellStart"/>
      <w:r w:rsidRPr="006C4D1F">
        <w:rPr>
          <w:rFonts w:ascii="Times New Roman" w:hAnsi="Times New Roman" w:cs="Times New Roman"/>
          <w:sz w:val="28"/>
          <w:szCs w:val="28"/>
        </w:rPr>
        <w:t>Е.С.Игнатенко</w:t>
      </w:r>
      <w:proofErr w:type="spellEnd"/>
      <w:r w:rsidRPr="006C4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4D1F">
        <w:rPr>
          <w:rFonts w:ascii="Times New Roman" w:hAnsi="Times New Roman" w:cs="Times New Roman"/>
          <w:sz w:val="28"/>
          <w:szCs w:val="28"/>
        </w:rPr>
        <w:t xml:space="preserve">обнародовать  настоящее постановление в печатном средстве массовой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D1F">
        <w:rPr>
          <w:rFonts w:ascii="Times New Roman" w:hAnsi="Times New Roman" w:cs="Times New Roman"/>
          <w:sz w:val="28"/>
          <w:szCs w:val="28"/>
        </w:rPr>
        <w:t>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C4D1F" w:rsidRDefault="006C4D1F" w:rsidP="006C4D1F">
      <w:pPr>
        <w:shd w:val="clear" w:color="auto" w:fill="FFFFFF"/>
        <w:ind w:left="19" w:right="14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4D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4D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4D1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4D1F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716A39">
        <w:rPr>
          <w:rFonts w:ascii="Times New Roman" w:hAnsi="Times New Roman" w:cs="Times New Roman"/>
          <w:sz w:val="28"/>
          <w:szCs w:val="28"/>
        </w:rPr>
        <w:t>ей</w:t>
      </w:r>
      <w:r w:rsidRPr="006C4D1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 </w:t>
      </w:r>
      <w:r w:rsidR="00716A3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716A39">
        <w:rPr>
          <w:rFonts w:ascii="Times New Roman" w:hAnsi="Times New Roman" w:cs="Times New Roman"/>
          <w:sz w:val="28"/>
          <w:szCs w:val="28"/>
        </w:rPr>
        <w:t>Сайгашкина</w:t>
      </w:r>
      <w:proofErr w:type="spellEnd"/>
      <w:r w:rsidR="00716A39">
        <w:rPr>
          <w:rFonts w:ascii="Times New Roman" w:hAnsi="Times New Roman" w:cs="Times New Roman"/>
          <w:sz w:val="28"/>
          <w:szCs w:val="28"/>
        </w:rPr>
        <w:t xml:space="preserve"> и </w:t>
      </w:r>
      <w:r w:rsidRPr="006C4D1F">
        <w:rPr>
          <w:rFonts w:ascii="Times New Roman" w:hAnsi="Times New Roman" w:cs="Times New Roman"/>
          <w:sz w:val="28"/>
          <w:szCs w:val="28"/>
        </w:rPr>
        <w:t>А.В.</w:t>
      </w:r>
      <w:r w:rsidR="00716A39">
        <w:rPr>
          <w:rFonts w:ascii="Times New Roman" w:hAnsi="Times New Roman" w:cs="Times New Roman"/>
          <w:sz w:val="28"/>
          <w:szCs w:val="28"/>
        </w:rPr>
        <w:t xml:space="preserve"> </w:t>
      </w:r>
      <w:r w:rsidRPr="006C4D1F">
        <w:rPr>
          <w:rFonts w:ascii="Times New Roman" w:hAnsi="Times New Roman" w:cs="Times New Roman"/>
          <w:sz w:val="28"/>
          <w:szCs w:val="28"/>
        </w:rPr>
        <w:t>Румянцеву.</w:t>
      </w:r>
    </w:p>
    <w:p w:rsidR="006C4D1F" w:rsidRDefault="006C4D1F" w:rsidP="006C4D1F">
      <w:pPr>
        <w:rPr>
          <w:rFonts w:ascii="Times New Roman" w:hAnsi="Times New Roman" w:cs="Times New Roman"/>
          <w:sz w:val="28"/>
          <w:szCs w:val="28"/>
        </w:rPr>
      </w:pPr>
    </w:p>
    <w:p w:rsidR="006C4D1F" w:rsidRPr="006C4D1F" w:rsidRDefault="00A40A12" w:rsidP="006C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44BA1" w:rsidRPr="002E0630">
        <w:rPr>
          <w:rFonts w:ascii="Times New Roman" w:hAnsi="Times New Roman" w:cs="Times New Roman"/>
          <w:sz w:val="28"/>
          <w:szCs w:val="28"/>
        </w:rPr>
        <w:t xml:space="preserve">. </w:t>
      </w:r>
      <w:r w:rsidR="006C4D1F" w:rsidRPr="006C4D1F">
        <w:rPr>
          <w:rFonts w:ascii="Times New Roman" w:hAnsi="Times New Roman" w:cs="Times New Roman"/>
          <w:sz w:val="28"/>
          <w:szCs w:val="28"/>
        </w:rPr>
        <w:t xml:space="preserve">Постановление «Об утверждении муниципальной программы </w:t>
      </w:r>
      <w:r w:rsidR="00EB6A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4D1F" w:rsidRPr="006C4D1F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«</w:t>
      </w:r>
      <w:r w:rsidR="00EB6A60" w:rsidRPr="00EB6A60">
        <w:rPr>
          <w:rFonts w:ascii="Times New Roman" w:hAnsi="Times New Roman" w:cs="Times New Roman"/>
          <w:sz w:val="28"/>
          <w:szCs w:val="28"/>
        </w:rPr>
        <w:t>Улучшение условий и охраны труда в Темрюкском городском поселении Темрюкского района</w:t>
      </w:r>
      <w:r w:rsidR="006C4D1F" w:rsidRPr="006C4D1F">
        <w:rPr>
          <w:rFonts w:ascii="Times New Roman" w:hAnsi="Times New Roman" w:cs="Times New Roman"/>
          <w:sz w:val="28"/>
          <w:szCs w:val="28"/>
        </w:rPr>
        <w:t>»,  вступает в силу с 1 января 201</w:t>
      </w:r>
      <w:r w:rsidR="00EB6A60">
        <w:rPr>
          <w:rFonts w:ascii="Times New Roman" w:hAnsi="Times New Roman" w:cs="Times New Roman"/>
          <w:sz w:val="28"/>
          <w:szCs w:val="28"/>
        </w:rPr>
        <w:t>8</w:t>
      </w:r>
      <w:r w:rsidR="006C4D1F" w:rsidRPr="006C4D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0630" w:rsidRDefault="002E0630" w:rsidP="006C4D1F">
      <w:pPr>
        <w:shd w:val="clear" w:color="auto" w:fill="FFFFFF"/>
        <w:ind w:left="19" w:right="14" w:firstLine="0"/>
        <w:rPr>
          <w:rFonts w:ascii="Times New Roman" w:hAnsi="Times New Roman" w:cs="Times New Roman"/>
          <w:sz w:val="28"/>
          <w:szCs w:val="28"/>
        </w:rPr>
      </w:pPr>
    </w:p>
    <w:p w:rsidR="006C4D1F" w:rsidRDefault="006C4D1F" w:rsidP="006C4D1F">
      <w:pPr>
        <w:shd w:val="clear" w:color="auto" w:fill="FFFFFF"/>
        <w:ind w:left="19" w:right="14" w:firstLine="0"/>
        <w:rPr>
          <w:rFonts w:ascii="Times New Roman" w:hAnsi="Times New Roman" w:cs="Times New Roman"/>
          <w:sz w:val="28"/>
          <w:szCs w:val="28"/>
        </w:rPr>
      </w:pPr>
    </w:p>
    <w:p w:rsidR="006C4D1F" w:rsidRDefault="006C4D1F" w:rsidP="006C4D1F">
      <w:pPr>
        <w:shd w:val="clear" w:color="auto" w:fill="FFFFFF"/>
        <w:ind w:left="19" w:right="14" w:firstLine="0"/>
        <w:rPr>
          <w:rFonts w:ascii="Times New Roman" w:hAnsi="Times New Roman" w:cs="Times New Roman"/>
          <w:sz w:val="28"/>
          <w:szCs w:val="28"/>
        </w:rPr>
      </w:pPr>
    </w:p>
    <w:p w:rsidR="006C4D1F" w:rsidRDefault="002E0ABD" w:rsidP="002E0630">
      <w:pPr>
        <w:shd w:val="clear" w:color="auto" w:fill="FFFFFF"/>
        <w:tabs>
          <w:tab w:val="left" w:pos="7368"/>
        </w:tabs>
        <w:ind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4D1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C4D1F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A40A12" w:rsidRDefault="006C4D1F" w:rsidP="002E0630">
      <w:pPr>
        <w:shd w:val="clear" w:color="auto" w:fill="FFFFFF"/>
        <w:tabs>
          <w:tab w:val="left" w:pos="7368"/>
        </w:tabs>
        <w:ind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2E0ABD">
        <w:rPr>
          <w:rFonts w:ascii="Times New Roman" w:hAnsi="Times New Roman" w:cs="Times New Roman"/>
          <w:sz w:val="28"/>
          <w:szCs w:val="28"/>
        </w:rPr>
        <w:t>А.Д.</w:t>
      </w:r>
      <w:r w:rsidR="00EB6A60">
        <w:rPr>
          <w:rFonts w:ascii="Times New Roman" w:hAnsi="Times New Roman" w:cs="Times New Roman"/>
          <w:sz w:val="28"/>
          <w:szCs w:val="28"/>
        </w:rPr>
        <w:t xml:space="preserve"> </w:t>
      </w:r>
      <w:r w:rsidR="002E0ABD">
        <w:rPr>
          <w:rFonts w:ascii="Times New Roman" w:hAnsi="Times New Roman" w:cs="Times New Roman"/>
          <w:sz w:val="28"/>
          <w:szCs w:val="28"/>
        </w:rPr>
        <w:t>Войтов</w:t>
      </w:r>
    </w:p>
    <w:bookmarkEnd w:id="2"/>
    <w:p w:rsidR="00A40A12" w:rsidRDefault="00A40A12" w:rsidP="002E0630">
      <w:pPr>
        <w:shd w:val="clear" w:color="auto" w:fill="FFFFFF"/>
        <w:tabs>
          <w:tab w:val="left" w:pos="7368"/>
        </w:tabs>
        <w:ind w:right="14" w:firstLine="0"/>
        <w:rPr>
          <w:rFonts w:ascii="Times New Roman" w:hAnsi="Times New Roman" w:cs="Times New Roman"/>
          <w:sz w:val="28"/>
          <w:szCs w:val="28"/>
        </w:rPr>
      </w:pPr>
    </w:p>
    <w:sectPr w:rsidR="00A40A12" w:rsidSect="002E063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A7" w:rsidRDefault="000506A7" w:rsidP="002E0630">
      <w:r>
        <w:separator/>
      </w:r>
    </w:p>
  </w:endnote>
  <w:endnote w:type="continuationSeparator" w:id="0">
    <w:p w:rsidR="000506A7" w:rsidRDefault="000506A7" w:rsidP="002E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A7" w:rsidRDefault="000506A7" w:rsidP="002E0630">
      <w:r>
        <w:separator/>
      </w:r>
    </w:p>
  </w:footnote>
  <w:footnote w:type="continuationSeparator" w:id="0">
    <w:p w:rsidR="000506A7" w:rsidRDefault="000506A7" w:rsidP="002E0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681887"/>
      <w:docPartObj>
        <w:docPartGallery w:val="Page Numbers (Top of Page)"/>
        <w:docPartUnique/>
      </w:docPartObj>
    </w:sdtPr>
    <w:sdtEndPr/>
    <w:sdtContent>
      <w:p w:rsidR="002E0630" w:rsidRDefault="002E0630">
        <w:pPr>
          <w:pStyle w:val="a6"/>
          <w:jc w:val="center"/>
        </w:pPr>
        <w:r w:rsidRPr="007977BD">
          <w:rPr>
            <w:rFonts w:ascii="Times New Roman" w:hAnsi="Times New Roman" w:cs="Times New Roman"/>
          </w:rPr>
          <w:fldChar w:fldCharType="begin"/>
        </w:r>
        <w:r w:rsidRPr="007977BD">
          <w:rPr>
            <w:rFonts w:ascii="Times New Roman" w:hAnsi="Times New Roman" w:cs="Times New Roman"/>
          </w:rPr>
          <w:instrText>PAGE   \* MERGEFORMAT</w:instrText>
        </w:r>
        <w:r w:rsidRPr="007977BD">
          <w:rPr>
            <w:rFonts w:ascii="Times New Roman" w:hAnsi="Times New Roman" w:cs="Times New Roman"/>
          </w:rPr>
          <w:fldChar w:fldCharType="separate"/>
        </w:r>
        <w:r w:rsidR="00716A39">
          <w:rPr>
            <w:rFonts w:ascii="Times New Roman" w:hAnsi="Times New Roman" w:cs="Times New Roman"/>
            <w:noProof/>
          </w:rPr>
          <w:t>2</w:t>
        </w:r>
        <w:r w:rsidRPr="007977BD">
          <w:rPr>
            <w:rFonts w:ascii="Times New Roman" w:hAnsi="Times New Roman" w:cs="Times New Roman"/>
          </w:rPr>
          <w:fldChar w:fldCharType="end"/>
        </w:r>
      </w:p>
    </w:sdtContent>
  </w:sdt>
  <w:p w:rsidR="002E0630" w:rsidRDefault="002E06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A"/>
    <w:rsid w:val="000506A7"/>
    <w:rsid w:val="000E39C6"/>
    <w:rsid w:val="00193285"/>
    <w:rsid w:val="001D5B56"/>
    <w:rsid w:val="00232270"/>
    <w:rsid w:val="00273D94"/>
    <w:rsid w:val="002E0630"/>
    <w:rsid w:val="002E0ABD"/>
    <w:rsid w:val="00355962"/>
    <w:rsid w:val="00374C2C"/>
    <w:rsid w:val="004C3AF4"/>
    <w:rsid w:val="005827BB"/>
    <w:rsid w:val="006C4D1F"/>
    <w:rsid w:val="00716A39"/>
    <w:rsid w:val="00726CDA"/>
    <w:rsid w:val="007318E9"/>
    <w:rsid w:val="007977BD"/>
    <w:rsid w:val="008C48F4"/>
    <w:rsid w:val="00942AC3"/>
    <w:rsid w:val="0095265F"/>
    <w:rsid w:val="009B4FFD"/>
    <w:rsid w:val="00A10DD2"/>
    <w:rsid w:val="00A40A12"/>
    <w:rsid w:val="00B522B8"/>
    <w:rsid w:val="00BA142E"/>
    <w:rsid w:val="00E44BA1"/>
    <w:rsid w:val="00E61189"/>
    <w:rsid w:val="00E70A43"/>
    <w:rsid w:val="00EB6A60"/>
    <w:rsid w:val="00F87CDB"/>
    <w:rsid w:val="00FE464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B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E44BA1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List Paragraph"/>
    <w:basedOn w:val="a"/>
    <w:uiPriority w:val="34"/>
    <w:qFormat/>
    <w:rsid w:val="002E06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30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6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30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4F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4F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B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E44BA1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List Paragraph"/>
    <w:basedOn w:val="a"/>
    <w:uiPriority w:val="34"/>
    <w:qFormat/>
    <w:rsid w:val="002E06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30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6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30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4F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4F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25268.16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Антикоррупция</cp:lastModifiedBy>
  <cp:revision>4</cp:revision>
  <cp:lastPrinted>2017-10-03T09:04:00Z</cp:lastPrinted>
  <dcterms:created xsi:type="dcterms:W3CDTF">2017-09-28T13:33:00Z</dcterms:created>
  <dcterms:modified xsi:type="dcterms:W3CDTF">2017-10-03T09:21:00Z</dcterms:modified>
</cp:coreProperties>
</file>