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DB" w:rsidRPr="008A62DB" w:rsidRDefault="008A62DB" w:rsidP="008A62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8A62DB">
        <w:rPr>
          <w:rFonts w:ascii="Tahoma" w:eastAsia="Times New Roman" w:hAnsi="Tahoma" w:cs="Tahoma"/>
          <w:sz w:val="20"/>
          <w:szCs w:val="20"/>
        </w:rPr>
        <w:t>Извещение о проведении запроса котировок</w:t>
      </w:r>
    </w:p>
    <w:p w:rsidR="008A62DB" w:rsidRPr="008A62DB" w:rsidRDefault="008A62DB" w:rsidP="008A62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8A62DB">
        <w:rPr>
          <w:rFonts w:ascii="Tahoma" w:eastAsia="Times New Roman" w:hAnsi="Tahoma" w:cs="Tahoma"/>
          <w:sz w:val="20"/>
          <w:szCs w:val="20"/>
        </w:rPr>
        <w:t>для закупки №0118300011416000026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8A62DB" w:rsidRPr="008A62DB" w:rsidTr="008A62DB">
        <w:tc>
          <w:tcPr>
            <w:tcW w:w="2000" w:type="pct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0118300011416000026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Организация ритуальных услуг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постановлением администрации Темрюкского городского поселения Темрюкского района от 11 января 2016 года № 2 «О внесении изменений в постановление администрации Темрюкского городского поселения Темрюкского района от 9 февраля 2015 года №76 «О контрактной службе администрации Темрюкского городского поселения Темрюкского района» Руководитель контрактной службы: В.Д.Шабалин, (861-48) 4-17-57 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01.02.2016 11:00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08.02.2016 11:10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, Ленина, 36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проведении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 запроса котировок. 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08.02.2016 11:10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, Ленина, 36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Срок, в течение которого победитель запроса котировок или иной участник </w:t>
            </w: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</w:t>
            </w: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98964.16 Российский рубль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частью 1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 (подрядчиком, исполнителем)». Метод определения НМЦК: нормативный метод (</w:t>
            </w: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см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. приложение - обоснование НМЦК) 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8A62DB" w:rsidRPr="008A62DB">
              <w:tc>
                <w:tcPr>
                  <w:tcW w:w="0" w:type="auto"/>
                  <w:gridSpan w:val="2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8A62DB" w:rsidRPr="008A62DB"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8A62DB" w:rsidRPr="008A62DB"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99205037110110240244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98964.16</w:t>
                  </w:r>
                </w:p>
              </w:tc>
            </w:tr>
            <w:tr w:rsidR="008A62DB" w:rsidRPr="008A62DB"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98964.16</w:t>
                  </w:r>
                </w:p>
              </w:tc>
            </w:tr>
            <w:tr w:rsidR="008A62DB" w:rsidRPr="008A62DB">
              <w:tc>
                <w:tcPr>
                  <w:tcW w:w="0" w:type="auto"/>
                  <w:gridSpan w:val="2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98964.16</w:t>
                  </w:r>
                </w:p>
              </w:tc>
            </w:tr>
          </w:tbl>
          <w:p w:rsidR="008A62DB" w:rsidRPr="008A62DB" w:rsidRDefault="008A62DB" w:rsidP="008A62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ежемесячно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 для одностороннего отказа от исполнения отдельных видов обязательств, при условии, если это было </w:t>
            </w: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предусмотрено контрактом)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94"/>
              <w:gridCol w:w="1304"/>
              <w:gridCol w:w="1697"/>
              <w:gridCol w:w="1066"/>
              <w:gridCol w:w="1337"/>
              <w:gridCol w:w="957"/>
            </w:tblGrid>
            <w:tr w:rsidR="008A62DB" w:rsidRPr="008A62DB">
              <w:tc>
                <w:tcPr>
                  <w:tcW w:w="0" w:type="auto"/>
                  <w:gridSpan w:val="6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8A62DB" w:rsidRPr="008A62DB"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8A62DB" w:rsidRPr="008A62DB"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Организация ритуальных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96.03.12.000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5208.64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98964.16</w:t>
                  </w:r>
                </w:p>
              </w:tc>
            </w:tr>
            <w:tr w:rsidR="008A62DB" w:rsidRPr="008A62DB">
              <w:tc>
                <w:tcPr>
                  <w:tcW w:w="0" w:type="auto"/>
                  <w:gridSpan w:val="6"/>
                  <w:vAlign w:val="center"/>
                  <w:hideMark/>
                </w:tcPr>
                <w:p w:rsidR="008A62DB" w:rsidRPr="008A62DB" w:rsidRDefault="008A62DB" w:rsidP="008A62D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A62D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98964.16</w:t>
                  </w:r>
                </w:p>
              </w:tc>
            </w:tr>
          </w:tbl>
          <w:p w:rsidR="008A62DB" w:rsidRPr="008A62DB" w:rsidRDefault="008A62DB" w:rsidP="008A62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1 ИНФОРМАЦИЯ К ЗАПРОСУ КОТИРОВОК</w:t>
            </w:r>
          </w:p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2 ПРОЕКТ КОНТРАКТА</w:t>
            </w:r>
          </w:p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3 ФОРМА КОТИРОВОЧНОЙ ЗАЯВКИ</w:t>
            </w:r>
          </w:p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4 Обоснование НМЦК</w:t>
            </w:r>
          </w:p>
        </w:tc>
      </w:tr>
      <w:tr w:rsidR="008A62DB" w:rsidRPr="008A62DB" w:rsidTr="008A62DB"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A62DB" w:rsidRPr="008A62DB" w:rsidRDefault="008A62DB" w:rsidP="008A62D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A62DB">
              <w:rPr>
                <w:rFonts w:ascii="Tahoma" w:eastAsia="Times New Roman" w:hAnsi="Tahoma" w:cs="Tahoma"/>
                <w:sz w:val="20"/>
                <w:szCs w:val="20"/>
              </w:rPr>
              <w:t>01.02.2016 10:28</w:t>
            </w:r>
          </w:p>
        </w:tc>
      </w:tr>
    </w:tbl>
    <w:p w:rsidR="00475A4A" w:rsidRPr="008A62DB" w:rsidRDefault="00475A4A">
      <w:pPr>
        <w:rPr>
          <w:sz w:val="20"/>
          <w:szCs w:val="20"/>
        </w:rPr>
      </w:pPr>
    </w:p>
    <w:sectPr w:rsidR="00475A4A" w:rsidRPr="008A62DB" w:rsidSect="008A62D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8A62DB"/>
    <w:rsid w:val="00475A4A"/>
    <w:rsid w:val="008A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658">
          <w:marLeft w:val="0"/>
          <w:marRight w:val="0"/>
          <w:marTop w:val="6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1204</Words>
  <Characters>6863</Characters>
  <Application>Microsoft Office Word</Application>
  <DocSecurity>0</DocSecurity>
  <Lines>57</Lines>
  <Paragraphs>16</Paragraphs>
  <ScaleCrop>false</ScaleCrop>
  <Company>ТГП ТР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2016-02-01T06:28:00Z</dcterms:created>
  <dcterms:modified xsi:type="dcterms:W3CDTF">2016-02-01T06:31:00Z</dcterms:modified>
</cp:coreProperties>
</file>