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2E" w:rsidRPr="0082572E" w:rsidRDefault="0082572E" w:rsidP="0082572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bookmarkStart w:id="0" w:name="_GoBack"/>
      <w:r w:rsidRPr="0082572E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запроса предложений в электронной форме </w:t>
      </w:r>
    </w:p>
    <w:p w:rsidR="0082572E" w:rsidRPr="0082572E" w:rsidRDefault="0082572E" w:rsidP="0082572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2572E">
        <w:rPr>
          <w:rFonts w:ascii="Tahoma" w:eastAsia="Times New Roman" w:hAnsi="Tahoma" w:cs="Tahoma"/>
          <w:sz w:val="20"/>
          <w:szCs w:val="20"/>
          <w:lang w:eastAsia="ru-RU"/>
        </w:rPr>
        <w:t>для закупки №0318300008819000277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82572E" w:rsidRPr="0082572E" w:rsidTr="0082572E">
        <w:tc>
          <w:tcPr>
            <w:tcW w:w="2000" w:type="pct"/>
            <w:vAlign w:val="center"/>
            <w:hideMark/>
          </w:tcPr>
          <w:p w:rsidR="0082572E" w:rsidRPr="0082572E" w:rsidRDefault="0082572E" w:rsidP="008257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2572E" w:rsidRPr="0082572E" w:rsidRDefault="0082572E" w:rsidP="008257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0318300008819000277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жилого помещения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РТС-тендер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Мойса</w:t>
            </w:r>
            <w:proofErr w:type="spellEnd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Ирина Олеговна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8(86148) 5-48-78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Сведения о бюджетном обязательстве № 0330113619180000149 от 12.03.2019 Заказчик: </w:t>
            </w:r>
            <w:proofErr w:type="gramStart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 Руководитель контрактной службы: </w:t>
            </w:r>
            <w:proofErr w:type="spellStart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Сокиркин</w:t>
            </w:r>
            <w:proofErr w:type="spellEnd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Алексей Викторович 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19.07.2019 09:00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РТС-тендер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запросе предложений в электронной форме» к извещению о проведении запроса предложений в электронной форме 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рассмотрения и оценки заявок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22.07.2019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1450666.56 Российский рубль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Темрюкское городское поселение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193235203800023520100100560566810412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1450666.56 Российский рубль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Место доставки товара, выполнения </w:t>
            </w: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Краснодарский край, </w:t>
            </w:r>
            <w:proofErr w:type="spellStart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Планируемый срок (сроки отдельных этапов) поставки товаров (выполнения работ, оказания услуг): в течение 7 (семи) рабочих дней после регистрации контракта в Управлении Федеральной службы государственной регистрации, кадастра и картографии по КК; Периодичность поставки товаров (выполнения работ, оказания услуг): Один раз в год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Описание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Постановление Правительства РФ от 28 января 2006 г. N 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14506.67 Российский рубль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заявки,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Согласно Приложению № 2 к извещению "Порядок предоставления обеспечения заявок"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72533.33 Российский рубль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Согласно Приложению № 3 «Срок и порядок предоставления обеспечения исполнения контракта»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2572E" w:rsidRPr="0082572E" w:rsidTr="0082572E">
        <w:tc>
          <w:tcPr>
            <w:tcW w:w="0" w:type="auto"/>
            <w:gridSpan w:val="2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82572E" w:rsidRPr="0082572E" w:rsidTr="0082572E">
        <w:tc>
          <w:tcPr>
            <w:tcW w:w="0" w:type="auto"/>
            <w:gridSpan w:val="2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572E" w:rsidRPr="0082572E" w:rsidTr="0082572E">
        <w:tc>
          <w:tcPr>
            <w:tcW w:w="0" w:type="auto"/>
            <w:gridSpan w:val="2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82572E" w:rsidRPr="0082572E" w:rsidTr="0082572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814"/>
              <w:gridCol w:w="1172"/>
              <w:gridCol w:w="1172"/>
              <w:gridCol w:w="1172"/>
              <w:gridCol w:w="1170"/>
              <w:gridCol w:w="792"/>
              <w:gridCol w:w="854"/>
              <w:gridCol w:w="792"/>
              <w:gridCol w:w="762"/>
            </w:tblGrid>
            <w:tr w:rsidR="0082572E" w:rsidRPr="0082572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2572E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2572E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2572E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2572E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2572E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2572E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2572E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2572E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 позиции</w:t>
                  </w:r>
                </w:p>
              </w:tc>
            </w:tr>
            <w:tr w:rsidR="0082572E" w:rsidRPr="0082572E">
              <w:tc>
                <w:tcPr>
                  <w:tcW w:w="0" w:type="auto"/>
                  <w:vMerge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2572E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2572E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2572E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2572E" w:rsidRPr="0082572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572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Жилое помещение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572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70"/>
                  </w:tblGrid>
                  <w:tr w:rsidR="0082572E" w:rsidRPr="0082572E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2572E" w:rsidRPr="0082572E" w:rsidRDefault="0082572E" w:rsidP="0082572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82572E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572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4"/>
                  </w:tblGrid>
                  <w:tr w:rsidR="0082572E" w:rsidRPr="0082572E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2572E" w:rsidRPr="0082572E" w:rsidRDefault="0082572E" w:rsidP="0082572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82572E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572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1450666.56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572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1450666.56</w:t>
                  </w:r>
                </w:p>
              </w:tc>
            </w:tr>
            <w:tr w:rsidR="0082572E" w:rsidRPr="0082572E">
              <w:tc>
                <w:tcPr>
                  <w:tcW w:w="0" w:type="auto"/>
                  <w:vMerge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572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Функциональные, технические, качественные характеристики, эксплуатационные характеристики - Постановление Правительства РФ от 28 января 2006 г. N 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572E" w:rsidRPr="0082572E" w:rsidRDefault="0082572E" w:rsidP="008257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2572E" w:rsidRPr="0082572E" w:rsidRDefault="0082572E" w:rsidP="008257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2572E" w:rsidRPr="0082572E" w:rsidTr="0082572E">
        <w:tc>
          <w:tcPr>
            <w:tcW w:w="0" w:type="auto"/>
            <w:gridSpan w:val="2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Итого: 1450666.56 Российский рубль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  <w:proofErr w:type="gramStart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  <w:proofErr w:type="gramStart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82572E" w:rsidRPr="0082572E" w:rsidTr="0082572E"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2572E" w:rsidRPr="0082572E" w:rsidRDefault="0082572E" w:rsidP="008257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7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11.07.2019 11:51</w:t>
            </w:r>
          </w:p>
        </w:tc>
      </w:tr>
      <w:bookmarkEnd w:id="0"/>
    </w:tbl>
    <w:p w:rsidR="005A4349" w:rsidRPr="0082572E" w:rsidRDefault="005A4349" w:rsidP="0082572E">
      <w:pPr>
        <w:rPr>
          <w:sz w:val="20"/>
          <w:szCs w:val="20"/>
        </w:rPr>
      </w:pPr>
    </w:p>
    <w:sectPr w:rsidR="005A4349" w:rsidRPr="0082572E" w:rsidSect="00C21E5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F8"/>
    <w:rsid w:val="00371BF8"/>
    <w:rsid w:val="005A4349"/>
    <w:rsid w:val="0082572E"/>
    <w:rsid w:val="008D7A22"/>
    <w:rsid w:val="00C2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9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82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2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2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9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82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2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2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434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91">
          <w:marLeft w:val="0"/>
          <w:marRight w:val="0"/>
          <w:marTop w:val="5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2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cp:lastPrinted>2019-03-22T07:18:00Z</cp:lastPrinted>
  <dcterms:created xsi:type="dcterms:W3CDTF">2019-03-22T07:06:00Z</dcterms:created>
  <dcterms:modified xsi:type="dcterms:W3CDTF">2019-07-11T10:54:00Z</dcterms:modified>
</cp:coreProperties>
</file>