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E8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5780" cy="617220"/>
            <wp:effectExtent l="19050" t="0" r="762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25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  <w:r w:rsidRPr="0013225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>___________</w:t>
      </w:r>
      <w:r w:rsidRPr="0013225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u w:val="single"/>
        </w:rPr>
        <w:t>_____</w:t>
      </w:r>
    </w:p>
    <w:p w:rsidR="00132256" w:rsidRPr="00132256" w:rsidRDefault="00132256" w:rsidP="00132256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256">
        <w:rPr>
          <w:rFonts w:ascii="Times New Roman" w:hAnsi="Times New Roman" w:cs="Times New Roman"/>
        </w:rPr>
        <w:t>город Темрюк</w:t>
      </w:r>
    </w:p>
    <w:p w:rsidR="00132256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Default="00F77FD5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Pr="00F77FD5" w:rsidRDefault="00F77FD5" w:rsidP="00F77FD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FD5">
        <w:rPr>
          <w:rFonts w:ascii="Times New Roman" w:hAnsi="Times New Roman"/>
          <w:b/>
          <w:sz w:val="28"/>
          <w:szCs w:val="28"/>
        </w:rPr>
        <w:t xml:space="preserve">О проведении </w:t>
      </w:r>
      <w:proofErr w:type="gramStart"/>
      <w:r w:rsidRPr="00F77FD5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Pr="00F77FD5">
        <w:rPr>
          <w:rFonts w:ascii="Times New Roman" w:hAnsi="Times New Roman"/>
          <w:b/>
          <w:sz w:val="28"/>
          <w:szCs w:val="28"/>
        </w:rPr>
        <w:t xml:space="preserve"> сезонной</w:t>
      </w:r>
    </w:p>
    <w:p w:rsidR="00F77FD5" w:rsidRPr="00F77FD5" w:rsidRDefault="00F77FD5" w:rsidP="00F77FD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FD5">
        <w:rPr>
          <w:rFonts w:ascii="Times New Roman" w:hAnsi="Times New Roman"/>
          <w:b/>
          <w:sz w:val="28"/>
          <w:szCs w:val="28"/>
        </w:rPr>
        <w:t>сельскохозяйственной розничной ярмарки на территории</w:t>
      </w:r>
    </w:p>
    <w:p w:rsidR="00F77FD5" w:rsidRPr="00F77FD5" w:rsidRDefault="00F77FD5" w:rsidP="00F77FD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FD5">
        <w:rPr>
          <w:rFonts w:ascii="Times New Roman" w:hAnsi="Times New Roman"/>
          <w:b/>
          <w:sz w:val="28"/>
          <w:szCs w:val="28"/>
        </w:rPr>
        <w:t>Темрюкского городского поселения Темрюкского района на участке автомобильной дороги А289-г</w:t>
      </w:r>
      <w:proofErr w:type="gramStart"/>
      <w:r w:rsidRPr="00F77FD5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F77FD5">
        <w:rPr>
          <w:rFonts w:ascii="Times New Roman" w:hAnsi="Times New Roman"/>
          <w:b/>
          <w:sz w:val="28"/>
          <w:szCs w:val="28"/>
        </w:rPr>
        <w:t>раснодар-г.Славянск-на-Кубани- г.Темрюк-А290-г.Новороссийск-г.Керчь, км 121+430 слева</w:t>
      </w:r>
    </w:p>
    <w:p w:rsidR="00F77FD5" w:rsidRPr="00F77FD5" w:rsidRDefault="00F77FD5" w:rsidP="00F77FD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Pr="00F77FD5" w:rsidRDefault="00F77FD5" w:rsidP="00F77FD5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FD5" w:rsidRPr="00F77FD5" w:rsidRDefault="00F77FD5" w:rsidP="00F77F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77FD5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            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28 декабря 2009 года № 381-ФЗ «Об основах государственного регулирования торговой деятельности в Российской Федерации», Законом Российской Федерации от 7 февраля 1992 года № 2300-1 «О защите прав потребителей», законом Краснодарского края от 1 марта</w:t>
      </w:r>
      <w:proofErr w:type="gramEnd"/>
      <w:r w:rsidRPr="00F77FD5">
        <w:rPr>
          <w:rFonts w:ascii="Times New Roman" w:hAnsi="Times New Roman"/>
          <w:sz w:val="28"/>
          <w:szCs w:val="28"/>
        </w:rPr>
        <w:t xml:space="preserve"> 2011 года № 2195-КЗ «Об организации деятельности розничных рынков, ярмарок и агропромышленных выставок-ярмарок на территории Краснодарского края» и в целях наиболее полного удовлетворения потребностей жителей продукцией кубанских товаропроизводителей, в рамках поддержки предпринимательства,  </w:t>
      </w:r>
      <w:proofErr w:type="gramStart"/>
      <w:r w:rsidRPr="00F77FD5">
        <w:rPr>
          <w:rFonts w:ascii="Times New Roman" w:hAnsi="Times New Roman"/>
          <w:sz w:val="28"/>
          <w:szCs w:val="28"/>
        </w:rPr>
        <w:t>п</w:t>
      </w:r>
      <w:proofErr w:type="gramEnd"/>
      <w:r w:rsidRPr="00F77FD5">
        <w:rPr>
          <w:rFonts w:ascii="Times New Roman" w:hAnsi="Times New Roman"/>
          <w:sz w:val="28"/>
          <w:szCs w:val="28"/>
        </w:rPr>
        <w:t xml:space="preserve"> о с т а н о в л я ю:  </w:t>
      </w:r>
    </w:p>
    <w:p w:rsidR="00F77FD5" w:rsidRPr="00F77FD5" w:rsidRDefault="00F77FD5" w:rsidP="00F77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7FD5">
        <w:rPr>
          <w:rFonts w:ascii="Times New Roman" w:hAnsi="Times New Roman"/>
          <w:sz w:val="28"/>
          <w:szCs w:val="28"/>
        </w:rPr>
        <w:t>1. Провести на территории Темрюкского городского поселения Темрюкского района муниципальную сезонную сельскохозяйственную розничную ярмарку (далее – ярмарка). Количество торговых мест на                   ярмарке – 10.</w:t>
      </w:r>
    </w:p>
    <w:p w:rsidR="00F77FD5" w:rsidRPr="00F77FD5" w:rsidRDefault="00F77FD5" w:rsidP="00F77F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7F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7FD5">
        <w:rPr>
          <w:rFonts w:ascii="Times New Roman" w:hAnsi="Times New Roman"/>
          <w:sz w:val="28"/>
          <w:szCs w:val="28"/>
        </w:rPr>
        <w:t xml:space="preserve">Определить организатором ярмарки индивидуального предпринимателя </w:t>
      </w:r>
      <w:proofErr w:type="spellStart"/>
      <w:r w:rsidRPr="00F77FD5">
        <w:rPr>
          <w:rFonts w:ascii="Times New Roman" w:hAnsi="Times New Roman"/>
          <w:sz w:val="28"/>
          <w:szCs w:val="28"/>
        </w:rPr>
        <w:t>Ангуладзе</w:t>
      </w:r>
      <w:proofErr w:type="spellEnd"/>
      <w:r w:rsidRPr="00F77F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FD5">
        <w:rPr>
          <w:rFonts w:ascii="Times New Roman" w:hAnsi="Times New Roman"/>
          <w:sz w:val="28"/>
          <w:szCs w:val="28"/>
        </w:rPr>
        <w:t>Амирана</w:t>
      </w:r>
      <w:proofErr w:type="spellEnd"/>
      <w:r w:rsidRPr="00F77FD5">
        <w:rPr>
          <w:rFonts w:ascii="Times New Roman" w:hAnsi="Times New Roman"/>
          <w:sz w:val="28"/>
          <w:szCs w:val="28"/>
        </w:rPr>
        <w:t xml:space="preserve"> Юрьевича, юридический (почтовый)  адрес: Краснодарский  край, Темрюкский район, станица Старотитаровская, переулок Пионерский, д.7.</w:t>
      </w:r>
    </w:p>
    <w:p w:rsidR="00F77FD5" w:rsidRPr="00F77FD5" w:rsidRDefault="00F77FD5" w:rsidP="00F77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7FD5">
        <w:rPr>
          <w:rFonts w:ascii="Times New Roman" w:hAnsi="Times New Roman"/>
          <w:sz w:val="28"/>
          <w:szCs w:val="28"/>
        </w:rPr>
        <w:t xml:space="preserve">3. Определить место проведения ярмарки, расположенной по адресу: территория Темрюкского городского поселения Темрюкского района на участке автомобильной дороги  А-289 -  г. Краснодар – г. Славянск-на-Кубани – г. Темрюк - А-290 г.- Новороссийск </w:t>
      </w:r>
      <w:proofErr w:type="gramStart"/>
      <w:r w:rsidRPr="00F77FD5">
        <w:rPr>
          <w:rFonts w:ascii="Times New Roman" w:hAnsi="Times New Roman"/>
          <w:sz w:val="28"/>
          <w:szCs w:val="28"/>
        </w:rPr>
        <w:t>–г</w:t>
      </w:r>
      <w:proofErr w:type="gramEnd"/>
      <w:r w:rsidRPr="00F77FD5">
        <w:rPr>
          <w:rFonts w:ascii="Times New Roman" w:hAnsi="Times New Roman"/>
          <w:sz w:val="28"/>
          <w:szCs w:val="28"/>
        </w:rPr>
        <w:t>. Керчь, км 121+430 слева».</w:t>
      </w:r>
    </w:p>
    <w:p w:rsidR="00F77FD5" w:rsidRPr="00F77FD5" w:rsidRDefault="00F77FD5" w:rsidP="00F77F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F77FD5">
        <w:rPr>
          <w:rFonts w:ascii="Times New Roman" w:hAnsi="Times New Roman"/>
          <w:sz w:val="28"/>
          <w:szCs w:val="28"/>
        </w:rPr>
        <w:t>4. Определить срок и время проведения ярмарки: с 1 июня 2021 года по   30 ноября 2021 года, с 08-00 до 23-00 часов, ежедневно.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F77FD5">
        <w:rPr>
          <w:rFonts w:ascii="Times New Roman" w:hAnsi="Times New Roman"/>
          <w:sz w:val="28"/>
          <w:szCs w:val="28"/>
        </w:rPr>
        <w:t xml:space="preserve">5. Рекомендовать организатору ярмарки индивидуальному предпринимателю </w:t>
      </w:r>
      <w:proofErr w:type="spellStart"/>
      <w:r w:rsidRPr="00F77FD5">
        <w:rPr>
          <w:rFonts w:ascii="Times New Roman" w:hAnsi="Times New Roman"/>
          <w:sz w:val="28"/>
          <w:szCs w:val="28"/>
        </w:rPr>
        <w:t>Ангуладзе</w:t>
      </w:r>
      <w:proofErr w:type="spellEnd"/>
      <w:r w:rsidRPr="00F77F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FD5">
        <w:rPr>
          <w:rFonts w:ascii="Times New Roman" w:hAnsi="Times New Roman"/>
          <w:sz w:val="28"/>
          <w:szCs w:val="28"/>
        </w:rPr>
        <w:t>Амирану</w:t>
      </w:r>
      <w:proofErr w:type="spellEnd"/>
      <w:r w:rsidRPr="00F77FD5">
        <w:rPr>
          <w:rFonts w:ascii="Times New Roman" w:hAnsi="Times New Roman"/>
          <w:sz w:val="28"/>
          <w:szCs w:val="28"/>
        </w:rPr>
        <w:t xml:space="preserve"> Юрьевичу: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7FD5">
        <w:rPr>
          <w:rFonts w:ascii="Times New Roman" w:hAnsi="Times New Roman"/>
          <w:sz w:val="28"/>
          <w:szCs w:val="28"/>
        </w:rPr>
        <w:t>1) принять соответствующие меры по охране общественного порядка во время проведения ярмарки;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7FD5">
        <w:rPr>
          <w:rFonts w:ascii="Times New Roman" w:hAnsi="Times New Roman"/>
          <w:sz w:val="28"/>
          <w:szCs w:val="28"/>
        </w:rPr>
        <w:t>2) организовать ярмарку в соответствии с требованиями</w:t>
      </w:r>
      <w:bookmarkStart w:id="1" w:name="Par3194"/>
      <w:bookmarkEnd w:id="1"/>
      <w:r w:rsidRPr="00F77FD5">
        <w:rPr>
          <w:rFonts w:ascii="Times New Roman" w:hAnsi="Times New Roman"/>
          <w:sz w:val="28"/>
          <w:szCs w:val="28"/>
        </w:rPr>
        <w:t>, утвержденными постановлением главы администрации (губернатора) Краснодарского края от     6 марта 2013 года № 208 «Об установлении требований к организации выставок–ярмарок, продажи товаров (выполнения работ, оказания услуг) на ярмарках, выставках–ярмарках на территории Краснодарского края»: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7FD5">
        <w:rPr>
          <w:rFonts w:ascii="Times New Roman" w:hAnsi="Times New Roman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FD5">
        <w:rPr>
          <w:rFonts w:ascii="Times New Roman" w:hAnsi="Times New Roman"/>
          <w:sz w:val="28"/>
          <w:szCs w:val="28"/>
        </w:rPr>
        <w:t>обеспечить надлежащее санитарно-техническое состояние торговых мест на ярмарке;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7FD5">
        <w:rPr>
          <w:rFonts w:ascii="Times New Roman" w:hAnsi="Times New Roman"/>
          <w:sz w:val="28"/>
          <w:szCs w:val="28"/>
        </w:rPr>
        <w:t xml:space="preserve">обеспечить </w:t>
      </w:r>
      <w:proofErr w:type="gramStart"/>
      <w:r w:rsidRPr="00F77F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7FD5">
        <w:rPr>
          <w:rFonts w:ascii="Times New Roman" w:hAnsi="Times New Roman"/>
          <w:sz w:val="28"/>
          <w:szCs w:val="28"/>
        </w:rPr>
        <w:t xml:space="preserve"> соблюдением договорных отношений с наемными работниками;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7FD5">
        <w:rPr>
          <w:rFonts w:ascii="Times New Roman" w:hAnsi="Times New Roman"/>
          <w:sz w:val="28"/>
          <w:szCs w:val="28"/>
        </w:rPr>
        <w:t xml:space="preserve">обеспечить наличие на территории ярмарки отдельных </w:t>
      </w:r>
      <w:r w:rsidRPr="00F77FD5">
        <w:rPr>
          <w:rFonts w:ascii="Times New Roman" w:hAnsi="Times New Roman"/>
          <w:bCs/>
          <w:sz w:val="28"/>
          <w:szCs w:val="28"/>
        </w:rPr>
        <w:t>контрольно-измерительных приборов в целях проверки покупателями правильности цены, меры, веса приобретенных товаров;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FD5">
        <w:rPr>
          <w:rFonts w:ascii="Times New Roman" w:hAnsi="Times New Roman"/>
          <w:bCs/>
          <w:sz w:val="28"/>
          <w:szCs w:val="28"/>
        </w:rPr>
        <w:t xml:space="preserve">обеспечить </w:t>
      </w:r>
      <w:proofErr w:type="gramStart"/>
      <w:r w:rsidRPr="00F77FD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77FD5">
        <w:rPr>
          <w:rFonts w:ascii="Times New Roman" w:hAnsi="Times New Roman"/>
          <w:bCs/>
          <w:sz w:val="28"/>
          <w:szCs w:val="28"/>
        </w:rPr>
        <w:t xml:space="preserve"> соблюдением участниками ярмарки допустимого к реализации ассортимента товара (исключить из продажи консервированной продукции домашнего изготовления, дикорастущих грибов и грибов непромышленной выработки, а также продукции животного и растительного происхождения без ветеринарных сопроводительных документов и продукции непромышленного изготовления и иной запрещённой (ограниченной) к продаже в рамках ярмарки продукции). 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7FD5">
        <w:rPr>
          <w:rFonts w:ascii="Times New Roman" w:hAnsi="Times New Roman"/>
          <w:sz w:val="28"/>
          <w:szCs w:val="28"/>
        </w:rPr>
        <w:t>6. Общему  отделу  администрации  Темрюкского городского поселения Темрюкского района (Отставной) обеспечить официальное опубликование настоящего постановления</w:t>
      </w:r>
      <w:r w:rsidRPr="00F77FD5">
        <w:rPr>
          <w:rFonts w:ascii="Times New Roman" w:hAnsi="Times New Roman"/>
          <w:b/>
          <w:sz w:val="28"/>
          <w:szCs w:val="28"/>
        </w:rPr>
        <w:t xml:space="preserve"> </w:t>
      </w:r>
      <w:r w:rsidRPr="00F77FD5">
        <w:rPr>
          <w:rFonts w:ascii="Times New Roman" w:hAnsi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7FD5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F77F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7FD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С.А. Позднякова.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7FD5">
        <w:rPr>
          <w:rFonts w:ascii="Times New Roman" w:hAnsi="Times New Roman"/>
          <w:sz w:val="28"/>
          <w:szCs w:val="28"/>
        </w:rPr>
        <w:t>8. Постановление вступает в силу после его опубликования.</w:t>
      </w: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FD5" w:rsidRPr="00F77FD5" w:rsidRDefault="00F77FD5" w:rsidP="00F77FD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FD5" w:rsidRPr="00F77FD5" w:rsidRDefault="00F77FD5" w:rsidP="00F77FD5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FD5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F77FD5" w:rsidRPr="00F77FD5" w:rsidRDefault="00F77FD5" w:rsidP="00F77FD5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7FD5"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 М.В. Ермолаев</w:t>
      </w:r>
    </w:p>
    <w:p w:rsidR="00CE22E8" w:rsidRDefault="00CE22E8" w:rsidP="00F77FD5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22E8" w:rsidSect="00F36EF9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E1E" w:rsidRDefault="00865E1E">
      <w:pPr>
        <w:spacing w:after="0" w:line="240" w:lineRule="auto"/>
      </w:pPr>
      <w:r>
        <w:separator/>
      </w:r>
    </w:p>
  </w:endnote>
  <w:endnote w:type="continuationSeparator" w:id="0">
    <w:p w:rsidR="00865E1E" w:rsidRDefault="008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E1E" w:rsidRDefault="00865E1E">
      <w:pPr>
        <w:spacing w:after="0" w:line="240" w:lineRule="auto"/>
      </w:pPr>
      <w:r>
        <w:separator/>
      </w:r>
    </w:p>
  </w:footnote>
  <w:footnote w:type="continuationSeparator" w:id="0">
    <w:p w:rsidR="00865E1E" w:rsidRDefault="0086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5E" w:rsidRDefault="0058555E">
    <w:pPr>
      <w:pStyle w:val="a6"/>
      <w:jc w:val="center"/>
    </w:pPr>
  </w:p>
  <w:p w:rsidR="0058555E" w:rsidRDefault="005855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6" w:rsidRDefault="00132256" w:rsidP="00132256">
    <w:pPr>
      <w:pStyle w:val="a6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2D20"/>
    <w:rsid w:val="000E302D"/>
    <w:rsid w:val="000E7497"/>
    <w:rsid w:val="000F08BE"/>
    <w:rsid w:val="000F1D09"/>
    <w:rsid w:val="000F5F91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D8B"/>
    <w:rsid w:val="001B25FD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4397"/>
    <w:rsid w:val="0031727F"/>
    <w:rsid w:val="0032014B"/>
    <w:rsid w:val="0032028A"/>
    <w:rsid w:val="003238DC"/>
    <w:rsid w:val="003259B9"/>
    <w:rsid w:val="003277CA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20D2B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94F68"/>
    <w:rsid w:val="005967DC"/>
    <w:rsid w:val="005A02DC"/>
    <w:rsid w:val="005A0718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B43"/>
    <w:rsid w:val="00634358"/>
    <w:rsid w:val="00636302"/>
    <w:rsid w:val="00637752"/>
    <w:rsid w:val="0064346B"/>
    <w:rsid w:val="006435EB"/>
    <w:rsid w:val="00651715"/>
    <w:rsid w:val="00657F6D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B17C7"/>
    <w:rsid w:val="006B18F5"/>
    <w:rsid w:val="006B3903"/>
    <w:rsid w:val="006C1825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71B06"/>
    <w:rsid w:val="007735D4"/>
    <w:rsid w:val="00775EC8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40B"/>
    <w:rsid w:val="00875E09"/>
    <w:rsid w:val="00876D28"/>
    <w:rsid w:val="0087742A"/>
    <w:rsid w:val="008831E3"/>
    <w:rsid w:val="00884022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C5C0F"/>
    <w:rsid w:val="008C7956"/>
    <w:rsid w:val="008D38FA"/>
    <w:rsid w:val="008D41C2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4CE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6CBD"/>
    <w:rsid w:val="00B07EE6"/>
    <w:rsid w:val="00B12715"/>
    <w:rsid w:val="00B16E07"/>
    <w:rsid w:val="00B20BEB"/>
    <w:rsid w:val="00B219AF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13C2"/>
    <w:rsid w:val="00B62447"/>
    <w:rsid w:val="00B64D37"/>
    <w:rsid w:val="00B66E44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A209B"/>
    <w:rsid w:val="00BA39CC"/>
    <w:rsid w:val="00BA5D61"/>
    <w:rsid w:val="00BB1853"/>
    <w:rsid w:val="00BB239F"/>
    <w:rsid w:val="00BC1131"/>
    <w:rsid w:val="00BC281A"/>
    <w:rsid w:val="00BC7CF1"/>
    <w:rsid w:val="00BC7E29"/>
    <w:rsid w:val="00BD3F67"/>
    <w:rsid w:val="00BD63E8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A2A3-31A3-4876-B826-01970968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Алина Шлёнкина</cp:lastModifiedBy>
  <cp:revision>2</cp:revision>
  <cp:lastPrinted>2020-02-10T07:13:00Z</cp:lastPrinted>
  <dcterms:created xsi:type="dcterms:W3CDTF">2021-03-30T08:03:00Z</dcterms:created>
  <dcterms:modified xsi:type="dcterms:W3CDTF">2021-03-30T08:03:00Z</dcterms:modified>
</cp:coreProperties>
</file>