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F9C9C" w14:textId="77777777" w:rsidR="00BB1B2A" w:rsidRPr="00BB1B2A" w:rsidRDefault="00BB1B2A" w:rsidP="00BB1B2A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BB1B2A">
        <w:rPr>
          <w:rFonts w:ascii="Segoe UI" w:hAnsi="Segoe UI" w:cs="Segoe UI"/>
          <w:b/>
          <w:sz w:val="28"/>
        </w:rPr>
        <w:t>ПРЕСС-РЕЛИЗ</w:t>
      </w:r>
    </w:p>
    <w:p w14:paraId="45DD732E" w14:textId="572253B1" w:rsidR="00324510" w:rsidRDefault="007B4BE8" w:rsidP="002A1188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  <w:r w:rsidRPr="007B4BE8">
        <w:rPr>
          <w:rFonts w:ascii="Segoe UI" w:hAnsi="Segoe UI" w:cs="Segoe UI"/>
          <w:b/>
          <w:sz w:val="32"/>
          <w:szCs w:val="24"/>
        </w:rPr>
        <w:t>Кадастровая палата ответила на вопросы жителей края</w:t>
      </w:r>
    </w:p>
    <w:p w14:paraId="422C5F17" w14:textId="77777777" w:rsidR="002A1188" w:rsidRPr="002A1188" w:rsidRDefault="002A1188" w:rsidP="002A1188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</w:p>
    <w:p w14:paraId="07E325E5" w14:textId="66A3EF62" w:rsidR="00324510" w:rsidRDefault="007B4BE8" w:rsidP="00324510">
      <w:pPr>
        <w:spacing w:after="0" w:line="240" w:lineRule="auto"/>
        <w:ind w:firstLine="709"/>
        <w:jc w:val="both"/>
        <w:rPr>
          <w:rFonts w:ascii="Segoe UI" w:eastAsia="Times New Roman" w:hAnsi="Segoe UI" w:cs="Segoe UI"/>
          <w:i/>
          <w:sz w:val="24"/>
          <w:lang w:eastAsia="ru-RU"/>
        </w:rPr>
      </w:pPr>
      <w:r w:rsidRPr="007B4BE8">
        <w:rPr>
          <w:rFonts w:ascii="Segoe UI" w:eastAsia="Times New Roman" w:hAnsi="Segoe UI" w:cs="Segoe UI"/>
          <w:i/>
          <w:sz w:val="24"/>
          <w:lang w:eastAsia="ru-RU"/>
        </w:rPr>
        <w:t xml:space="preserve">Кадастровая палата по Краснодарскому краю подводит итоги </w:t>
      </w:r>
      <w:r w:rsidR="00520C13" w:rsidRPr="00520C13">
        <w:rPr>
          <w:rFonts w:ascii="Segoe UI" w:eastAsia="Times New Roman" w:hAnsi="Segoe UI" w:cs="Segoe UI"/>
          <w:i/>
          <w:sz w:val="24"/>
          <w:lang w:eastAsia="ru-RU"/>
        </w:rPr>
        <w:t xml:space="preserve">горячей линии </w:t>
      </w:r>
      <w:r w:rsidRPr="007B4BE8">
        <w:rPr>
          <w:rFonts w:ascii="Segoe UI" w:eastAsia="Times New Roman" w:hAnsi="Segoe UI" w:cs="Segoe UI"/>
          <w:i/>
          <w:sz w:val="24"/>
          <w:lang w:eastAsia="ru-RU"/>
        </w:rPr>
        <w:t>по вопросам сделок купли-продажи недвижимости.</w:t>
      </w:r>
    </w:p>
    <w:p w14:paraId="01F93E8B" w14:textId="77777777" w:rsidR="007B4BE8" w:rsidRPr="00EF4FAD" w:rsidRDefault="007B4BE8" w:rsidP="00324510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14:paraId="30317837" w14:textId="4D14D3B8" w:rsidR="00CD6F2A" w:rsidRPr="00AA2AF4" w:rsidRDefault="00983D7C" w:rsidP="00EF4FAD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0" locked="0" layoutInCell="1" allowOverlap="1" wp14:anchorId="1775D1C0" wp14:editId="1DFC651B">
            <wp:simplePos x="0" y="0"/>
            <wp:positionH relativeFrom="column">
              <wp:posOffset>3810</wp:posOffset>
            </wp:positionH>
            <wp:positionV relativeFrom="paragraph">
              <wp:posOffset>13970</wp:posOffset>
            </wp:positionV>
            <wp:extent cx="2305050" cy="94297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188" w:rsidRPr="002A118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7B4BE8" w:rsidRPr="007B4BE8"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26 апреля </w:t>
      </w:r>
      <w:r w:rsidR="00520C13" w:rsidRPr="00520C13">
        <w:rPr>
          <w:rFonts w:ascii="Segoe UI" w:hAnsi="Segoe UI" w:cs="Segoe UI"/>
          <w:b/>
          <w:noProof/>
          <w:sz w:val="24"/>
          <w:szCs w:val="24"/>
          <w:lang w:eastAsia="ru-RU"/>
        </w:rPr>
        <w:t>в ходе проведения горячей линии специалисты Кадастровой палаты по Краснодарскому краю ответили на вопросы граждан и помогли разобраться в вопросах, касающихся учета и регистрации собственности, а также сделок с недвижимостью.</w:t>
      </w:r>
    </w:p>
    <w:p w14:paraId="7334BB40" w14:textId="323CD55F" w:rsidR="007B4BE8" w:rsidRPr="007B4BE8" w:rsidRDefault="007B4BE8" w:rsidP="007B4BE8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Cs w:val="28"/>
        </w:rPr>
      </w:pPr>
      <w:r w:rsidRPr="007B4BE8">
        <w:rPr>
          <w:rFonts w:ascii="Segoe UI" w:hAnsi="Segoe UI" w:cs="Segoe UI"/>
          <w:color w:val="000000"/>
          <w:szCs w:val="28"/>
        </w:rPr>
        <w:t xml:space="preserve">Федеральная кадастровая палата регулярно проводит «горячие линии» по вопросам купли-продажи недвижимости. Один из важнейших приоритетов в деятельности Краевой палаты – оказание консультационной помощи гражданам. </w:t>
      </w:r>
      <w:r w:rsidR="001854D9">
        <w:rPr>
          <w:rFonts w:ascii="Segoe UI" w:hAnsi="Segoe UI" w:cs="Segoe UI"/>
          <w:color w:val="000000"/>
          <w:szCs w:val="28"/>
        </w:rPr>
        <w:t>Подобные</w:t>
      </w:r>
      <w:r w:rsidRPr="007B4BE8">
        <w:rPr>
          <w:rFonts w:ascii="Segoe UI" w:hAnsi="Segoe UI" w:cs="Segoe UI"/>
          <w:color w:val="000000"/>
          <w:szCs w:val="28"/>
        </w:rPr>
        <w:t xml:space="preserve"> мероприятия помогают тысячам заявителей избежать решений о приостановлении или отказе в постановке объектов недвижимости на кадастровый учет, ликвидировать риски неправильной трактовки законодательства и обезопасить граждан от проведения непрозрачных сделок.</w:t>
      </w:r>
    </w:p>
    <w:p w14:paraId="490088B3" w14:textId="77777777" w:rsidR="007B4BE8" w:rsidRPr="007B4BE8" w:rsidRDefault="007B4BE8" w:rsidP="007B4BE8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Cs w:val="28"/>
        </w:rPr>
      </w:pPr>
      <w:r w:rsidRPr="007B4BE8">
        <w:rPr>
          <w:rFonts w:ascii="Segoe UI" w:hAnsi="Segoe UI" w:cs="Segoe UI"/>
          <w:color w:val="000000"/>
          <w:szCs w:val="28"/>
        </w:rPr>
        <w:t>Помимо вопросов о том, какие документы необходимо подготовить для проведения той или иной процедуры с недвижимостью, кубанцев интересовало, как можно получить невостребованные документы.</w:t>
      </w:r>
    </w:p>
    <w:p w14:paraId="34891E02" w14:textId="77777777" w:rsidR="007B4BE8" w:rsidRPr="007B4BE8" w:rsidRDefault="007B4BE8" w:rsidP="007B4BE8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Cs w:val="28"/>
        </w:rPr>
      </w:pPr>
      <w:r w:rsidRPr="007B4BE8">
        <w:rPr>
          <w:rFonts w:ascii="Segoe UI" w:hAnsi="Segoe UI" w:cs="Segoe UI"/>
          <w:color w:val="000000"/>
          <w:szCs w:val="28"/>
        </w:rPr>
        <w:t>Выдача документов по результатам проведения процедуры государственного учета и регистрации прав осуществляется тем же способом, которым подавался запрос. В офисе Многофункционального центра документы хранятся не более 30 календарных дней. Если в отведенный период заявитель по каким-либо причинам не смог явиться за ними, документы отправляются в архив Кадастровой палаты соответствующего региона, где будут храниться бессрочно.</w:t>
      </w:r>
    </w:p>
    <w:p w14:paraId="0B510A8C" w14:textId="172D749B" w:rsidR="007B4BE8" w:rsidRPr="007B4BE8" w:rsidRDefault="007B4BE8" w:rsidP="007B4BE8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Cs w:val="28"/>
        </w:rPr>
      </w:pPr>
      <w:r w:rsidRPr="007B4BE8">
        <w:rPr>
          <w:rFonts w:ascii="Segoe UI" w:hAnsi="Segoe UI" w:cs="Segoe UI"/>
          <w:color w:val="000000"/>
          <w:szCs w:val="28"/>
        </w:rPr>
        <w:t xml:space="preserve">В офисе Кадастровой палаты можно получить невостребованные документы прямо в день обращения. Для этого необходимо лично обратиться в филиал по месту хранения. Если же необходимые бумаги находятся в другом регионе, можно обратиться в ближайший территориальный отдел любого филиала Кадастровой палаты по России и подать заявление на выдачу невостребованных документов бесплатно. Как только документы поступят в филиал, заявитель получит уведомление. Однако необходимо будет поторопиться, </w:t>
      </w:r>
      <w:r w:rsidR="00BF43CB">
        <w:rPr>
          <w:rFonts w:ascii="Segoe UI" w:hAnsi="Segoe UI" w:cs="Segoe UI"/>
          <w:color w:val="000000"/>
          <w:szCs w:val="28"/>
        </w:rPr>
        <w:t xml:space="preserve">поскольку </w:t>
      </w:r>
      <w:bookmarkStart w:id="0" w:name="_GoBack"/>
      <w:bookmarkEnd w:id="0"/>
      <w:r w:rsidRPr="007B4BE8">
        <w:rPr>
          <w:rFonts w:ascii="Segoe UI" w:hAnsi="Segoe UI" w:cs="Segoe UI"/>
          <w:color w:val="000000"/>
          <w:szCs w:val="28"/>
        </w:rPr>
        <w:t>в филиале документы будут храниться в течение 30 суток, после чего отправятся обратно в филиал по месту хранения. В случае отсутствия возможности лично посетить офис Кадастровой палаты, можно заказать курьерскую доставку забытых документов на платной основе.</w:t>
      </w:r>
    </w:p>
    <w:p w14:paraId="3F0E4BD7" w14:textId="77777777" w:rsidR="007B4BE8" w:rsidRPr="007B4BE8" w:rsidRDefault="007B4BE8" w:rsidP="007B4BE8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Cs w:val="28"/>
        </w:rPr>
      </w:pPr>
      <w:r w:rsidRPr="007B4BE8">
        <w:rPr>
          <w:rFonts w:ascii="Segoe UI" w:hAnsi="Segoe UI" w:cs="Segoe UI"/>
          <w:color w:val="000000"/>
          <w:szCs w:val="28"/>
        </w:rPr>
        <w:t xml:space="preserve">Контакты каждого регионального офиса Федеральной кадастровой палаты размещены на официальном сайте учреждения </w:t>
      </w:r>
      <w:hyperlink r:id="rId9" w:history="1">
        <w:r w:rsidRPr="007B4BE8">
          <w:rPr>
            <w:rStyle w:val="a3"/>
            <w:rFonts w:ascii="Segoe UI" w:hAnsi="Segoe UI" w:cs="Segoe UI"/>
            <w:szCs w:val="28"/>
          </w:rPr>
          <w:t>https://kadastr.ru</w:t>
        </w:r>
      </w:hyperlink>
      <w:r w:rsidRPr="007B4BE8">
        <w:rPr>
          <w:rFonts w:ascii="Segoe UI" w:hAnsi="Segoe UI" w:cs="Segoe UI"/>
          <w:color w:val="000000"/>
          <w:szCs w:val="28"/>
        </w:rPr>
        <w:t xml:space="preserve"> в разделе </w:t>
      </w:r>
      <w:hyperlink r:id="rId10" w:history="1">
        <w:r w:rsidRPr="007B4BE8">
          <w:rPr>
            <w:rStyle w:val="a3"/>
            <w:rFonts w:ascii="Segoe UI" w:hAnsi="Segoe UI" w:cs="Segoe UI"/>
            <w:szCs w:val="28"/>
          </w:rPr>
          <w:t>«Обратная связь»</w:t>
        </w:r>
      </w:hyperlink>
      <w:r w:rsidRPr="007B4BE8">
        <w:rPr>
          <w:rFonts w:ascii="Segoe UI" w:hAnsi="Segoe UI" w:cs="Segoe UI"/>
          <w:color w:val="000000"/>
          <w:szCs w:val="28"/>
        </w:rPr>
        <w:t>. Получить инструкцию по получению забытых документов также можно круглосуточно по телефону Ведомственного центра телефонного обслуживания (ВЦТО): 8 (800) 100-34-34 (звонок по России бесплатный).</w:t>
      </w:r>
    </w:p>
    <w:p w14:paraId="22804CAD" w14:textId="77777777" w:rsidR="007B4BE8" w:rsidRPr="007B4BE8" w:rsidRDefault="007B4BE8" w:rsidP="007B4BE8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Cs w:val="28"/>
        </w:rPr>
      </w:pPr>
      <w:r w:rsidRPr="007B4BE8">
        <w:rPr>
          <w:rFonts w:ascii="Segoe UI" w:hAnsi="Segoe UI" w:cs="Segoe UI"/>
          <w:color w:val="000000"/>
          <w:szCs w:val="28"/>
        </w:rPr>
        <w:t>Также на прошедшей «горячей линии» граждан интересовал вопрос возобновления работы по приостановленным заявлениям. Решение о приостановлении процедуры учета и регистрации может быть принято как из-за наложения обременений на объект недвижимости, так и в случае некорректного составления заявления или представления неполного пакета документов.</w:t>
      </w:r>
    </w:p>
    <w:p w14:paraId="2F0A4CF5" w14:textId="77777777" w:rsidR="007B4BE8" w:rsidRPr="007B4BE8" w:rsidRDefault="007B4BE8" w:rsidP="007B4BE8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Cs w:val="28"/>
        </w:rPr>
      </w:pPr>
      <w:r w:rsidRPr="007B4BE8">
        <w:rPr>
          <w:rFonts w:ascii="Segoe UI" w:hAnsi="Segoe UI" w:cs="Segoe UI"/>
          <w:color w:val="000000"/>
          <w:szCs w:val="28"/>
        </w:rPr>
        <w:t xml:space="preserve">Чтобы грамотно составить договор купли-продажи, дарения, аренды объектов недвижимости, собрать все документы, необходимые для подачи на государственный кадастровый </w:t>
      </w:r>
      <w:r w:rsidRPr="007B4BE8">
        <w:rPr>
          <w:rFonts w:ascii="Segoe UI" w:hAnsi="Segoe UI" w:cs="Segoe UI"/>
          <w:color w:val="000000"/>
          <w:szCs w:val="28"/>
        </w:rPr>
        <w:lastRenderedPageBreak/>
        <w:t>учет и (или) государственную регистрацию права собственности в каждом конкретном случае, можно обратиться за помощью к специалистам кадастровой палаты. Краевая Кадастровая палата оказывает консультационные услуги физическим и юридическим лицам.</w:t>
      </w:r>
    </w:p>
    <w:p w14:paraId="2DB5DAED" w14:textId="03E8013F" w:rsidR="00337403" w:rsidRPr="007B4BE8" w:rsidRDefault="007B4BE8" w:rsidP="007B4BE8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Cs w:val="28"/>
        </w:rPr>
      </w:pPr>
      <w:r w:rsidRPr="007B4BE8">
        <w:rPr>
          <w:rFonts w:ascii="Segoe UI" w:hAnsi="Segoe UI" w:cs="Segoe UI"/>
          <w:color w:val="000000"/>
          <w:szCs w:val="28"/>
        </w:rPr>
        <w:t>За дополнительной информацией вы можете обратиться по номеру телефона 8-861-992-13-02 (добавочный 2060 или 2061), по адресу электронной почты: uslugi-pay@23.kadastr.ru.</w:t>
      </w:r>
    </w:p>
    <w:p w14:paraId="122646F2" w14:textId="0720BF35"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</w:t>
      </w:r>
    </w:p>
    <w:p w14:paraId="617C5D25" w14:textId="462FBFD5" w:rsidR="00614484" w:rsidRDefault="00AD42F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65920" behindDoc="0" locked="0" layoutInCell="1" allowOverlap="1" wp14:anchorId="0ABA1993" wp14:editId="7903A6CD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484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14:paraId="7B0E4D39" w14:textId="77777777"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14:paraId="6EB57C6A" w14:textId="77777777" w:rsidR="00614484" w:rsidRDefault="00614484" w:rsidP="00614484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614484" w:rsidRPr="00AB5207" w14:paraId="3B9F34A4" w14:textId="77777777" w:rsidTr="00D02D73">
        <w:trPr>
          <w:jc w:val="center"/>
        </w:trPr>
        <w:tc>
          <w:tcPr>
            <w:tcW w:w="775" w:type="dxa"/>
            <w:hideMark/>
          </w:tcPr>
          <w:p w14:paraId="4372E053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 wp14:anchorId="644DD7D7" wp14:editId="195E3B42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914A6B2" w14:textId="77777777" w:rsidR="00614484" w:rsidRPr="00AB5207" w:rsidRDefault="00DB4E8A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3" w:history="1">
              <w:r w:rsidR="00614484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14:paraId="184BCCA3" w14:textId="77777777"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4F1418E2" wp14:editId="510B81FF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14:paraId="2EF6581E" w14:textId="77777777"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14484" w:rsidRPr="00AB5207" w14:paraId="5ECE7E0F" w14:textId="77777777" w:rsidTr="00D02D73">
        <w:trPr>
          <w:jc w:val="center"/>
        </w:trPr>
        <w:tc>
          <w:tcPr>
            <w:tcW w:w="775" w:type="dxa"/>
            <w:hideMark/>
          </w:tcPr>
          <w:p w14:paraId="65B344D4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4187030E" wp14:editId="738D0DBE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9645D45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14:paraId="0A5AFB42" w14:textId="77777777"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0555342E" wp14:editId="30BF6975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14:paraId="5F65C8A0" w14:textId="77777777"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14:paraId="32C700C8" w14:textId="77777777" w:rsidR="007532F9" w:rsidRPr="00EF4FAD" w:rsidRDefault="007532F9" w:rsidP="00EF4FAD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sectPr w:rsidR="007532F9" w:rsidRPr="00EF4FAD" w:rsidSect="00BB1B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A1072" w14:textId="77777777" w:rsidR="00DB4E8A" w:rsidRDefault="00DB4E8A" w:rsidP="00964CBF">
      <w:pPr>
        <w:spacing w:after="0" w:line="240" w:lineRule="auto"/>
      </w:pPr>
      <w:r>
        <w:separator/>
      </w:r>
    </w:p>
  </w:endnote>
  <w:endnote w:type="continuationSeparator" w:id="0">
    <w:p w14:paraId="6449D84E" w14:textId="77777777" w:rsidR="00DB4E8A" w:rsidRDefault="00DB4E8A" w:rsidP="009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D4FC6" w14:textId="77777777" w:rsidR="00DB4E8A" w:rsidRDefault="00DB4E8A" w:rsidP="00964CBF">
      <w:pPr>
        <w:spacing w:after="0" w:line="240" w:lineRule="auto"/>
      </w:pPr>
      <w:r>
        <w:separator/>
      </w:r>
    </w:p>
  </w:footnote>
  <w:footnote w:type="continuationSeparator" w:id="0">
    <w:p w14:paraId="15CBF8D0" w14:textId="77777777" w:rsidR="00DB4E8A" w:rsidRDefault="00DB4E8A" w:rsidP="009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16904"/>
    <w:multiLevelType w:val="hybridMultilevel"/>
    <w:tmpl w:val="355A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741DB"/>
    <w:multiLevelType w:val="hybridMultilevel"/>
    <w:tmpl w:val="50264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5108"/>
    <w:multiLevelType w:val="hybridMultilevel"/>
    <w:tmpl w:val="D076E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F6B2A"/>
    <w:multiLevelType w:val="hybridMultilevel"/>
    <w:tmpl w:val="05F878C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32"/>
    <w:rsid w:val="00003002"/>
    <w:rsid w:val="00005434"/>
    <w:rsid w:val="00007FF0"/>
    <w:rsid w:val="00045837"/>
    <w:rsid w:val="00074769"/>
    <w:rsid w:val="00081810"/>
    <w:rsid w:val="00083985"/>
    <w:rsid w:val="00090D30"/>
    <w:rsid w:val="000A2A62"/>
    <w:rsid w:val="000C6441"/>
    <w:rsid w:val="000C66CA"/>
    <w:rsid w:val="000C6C7E"/>
    <w:rsid w:val="000D56DC"/>
    <w:rsid w:val="000E1401"/>
    <w:rsid w:val="001141D7"/>
    <w:rsid w:val="001300EC"/>
    <w:rsid w:val="0013604E"/>
    <w:rsid w:val="001460A7"/>
    <w:rsid w:val="00161A3D"/>
    <w:rsid w:val="00167AB6"/>
    <w:rsid w:val="001854D9"/>
    <w:rsid w:val="00194207"/>
    <w:rsid w:val="001A4E67"/>
    <w:rsid w:val="001D04A6"/>
    <w:rsid w:val="001D1731"/>
    <w:rsid w:val="001D2FC3"/>
    <w:rsid w:val="001F19B4"/>
    <w:rsid w:val="00201937"/>
    <w:rsid w:val="00202B57"/>
    <w:rsid w:val="00212FFC"/>
    <w:rsid w:val="0022139B"/>
    <w:rsid w:val="0022491B"/>
    <w:rsid w:val="00231B80"/>
    <w:rsid w:val="00231C80"/>
    <w:rsid w:val="00246722"/>
    <w:rsid w:val="0024763F"/>
    <w:rsid w:val="00262366"/>
    <w:rsid w:val="00266D07"/>
    <w:rsid w:val="00272189"/>
    <w:rsid w:val="00277215"/>
    <w:rsid w:val="002A1188"/>
    <w:rsid w:val="002A1F29"/>
    <w:rsid w:val="002D5A32"/>
    <w:rsid w:val="002E57F8"/>
    <w:rsid w:val="002E5D83"/>
    <w:rsid w:val="002F1B8D"/>
    <w:rsid w:val="002F7E14"/>
    <w:rsid w:val="00316DD8"/>
    <w:rsid w:val="00324510"/>
    <w:rsid w:val="00337403"/>
    <w:rsid w:val="00337AF7"/>
    <w:rsid w:val="003474B8"/>
    <w:rsid w:val="0035078B"/>
    <w:rsid w:val="00355BE9"/>
    <w:rsid w:val="00382B37"/>
    <w:rsid w:val="003928B0"/>
    <w:rsid w:val="003A07AF"/>
    <w:rsid w:val="003A7850"/>
    <w:rsid w:val="003A7A8E"/>
    <w:rsid w:val="003E24AF"/>
    <w:rsid w:val="003F7873"/>
    <w:rsid w:val="004017C4"/>
    <w:rsid w:val="00406459"/>
    <w:rsid w:val="0041398E"/>
    <w:rsid w:val="00445D43"/>
    <w:rsid w:val="00467228"/>
    <w:rsid w:val="004741C1"/>
    <w:rsid w:val="00495AFA"/>
    <w:rsid w:val="004D10B7"/>
    <w:rsid w:val="004D1877"/>
    <w:rsid w:val="004D5E8A"/>
    <w:rsid w:val="00513C42"/>
    <w:rsid w:val="0051434F"/>
    <w:rsid w:val="005207FD"/>
    <w:rsid w:val="00520C13"/>
    <w:rsid w:val="005367A8"/>
    <w:rsid w:val="00540B9C"/>
    <w:rsid w:val="00543467"/>
    <w:rsid w:val="00545D21"/>
    <w:rsid w:val="00555772"/>
    <w:rsid w:val="005570D7"/>
    <w:rsid w:val="005634C6"/>
    <w:rsid w:val="005705AB"/>
    <w:rsid w:val="00582277"/>
    <w:rsid w:val="005C6D87"/>
    <w:rsid w:val="005C7065"/>
    <w:rsid w:val="005E21FC"/>
    <w:rsid w:val="005E6371"/>
    <w:rsid w:val="005E67CD"/>
    <w:rsid w:val="005F6866"/>
    <w:rsid w:val="00602424"/>
    <w:rsid w:val="00613F1D"/>
    <w:rsid w:val="00614484"/>
    <w:rsid w:val="00636411"/>
    <w:rsid w:val="0063700F"/>
    <w:rsid w:val="006529E9"/>
    <w:rsid w:val="00654ABA"/>
    <w:rsid w:val="00657CEC"/>
    <w:rsid w:val="00663339"/>
    <w:rsid w:val="006813F1"/>
    <w:rsid w:val="006A1B6C"/>
    <w:rsid w:val="006A3105"/>
    <w:rsid w:val="006A35A0"/>
    <w:rsid w:val="006A5399"/>
    <w:rsid w:val="006B39E1"/>
    <w:rsid w:val="006C0019"/>
    <w:rsid w:val="006E2450"/>
    <w:rsid w:val="006E559E"/>
    <w:rsid w:val="006E5970"/>
    <w:rsid w:val="006F5CEA"/>
    <w:rsid w:val="00744C9B"/>
    <w:rsid w:val="0074600B"/>
    <w:rsid w:val="007532F9"/>
    <w:rsid w:val="00771689"/>
    <w:rsid w:val="00781BE1"/>
    <w:rsid w:val="00787EDD"/>
    <w:rsid w:val="00793BD9"/>
    <w:rsid w:val="00797A32"/>
    <w:rsid w:val="007A09CB"/>
    <w:rsid w:val="007A2AD2"/>
    <w:rsid w:val="007A39CC"/>
    <w:rsid w:val="007A5AC8"/>
    <w:rsid w:val="007B4BE8"/>
    <w:rsid w:val="007C6162"/>
    <w:rsid w:val="007D5F1A"/>
    <w:rsid w:val="007D6193"/>
    <w:rsid w:val="007E6F0C"/>
    <w:rsid w:val="007F6E9C"/>
    <w:rsid w:val="0080150D"/>
    <w:rsid w:val="00807553"/>
    <w:rsid w:val="008116CC"/>
    <w:rsid w:val="0081464F"/>
    <w:rsid w:val="00822D2F"/>
    <w:rsid w:val="00823523"/>
    <w:rsid w:val="00826465"/>
    <w:rsid w:val="00867B9E"/>
    <w:rsid w:val="00881447"/>
    <w:rsid w:val="008906E1"/>
    <w:rsid w:val="00890B2B"/>
    <w:rsid w:val="008A0399"/>
    <w:rsid w:val="008A52E7"/>
    <w:rsid w:val="008B596E"/>
    <w:rsid w:val="008D12AA"/>
    <w:rsid w:val="008D133A"/>
    <w:rsid w:val="008F49AB"/>
    <w:rsid w:val="0090249D"/>
    <w:rsid w:val="009228D6"/>
    <w:rsid w:val="009251A6"/>
    <w:rsid w:val="00930E0D"/>
    <w:rsid w:val="00942115"/>
    <w:rsid w:val="00964CBF"/>
    <w:rsid w:val="00975323"/>
    <w:rsid w:val="00980F04"/>
    <w:rsid w:val="00983D7C"/>
    <w:rsid w:val="00986E43"/>
    <w:rsid w:val="009A1834"/>
    <w:rsid w:val="009B5007"/>
    <w:rsid w:val="009B54B6"/>
    <w:rsid w:val="009C18F0"/>
    <w:rsid w:val="009E33AC"/>
    <w:rsid w:val="009E40BC"/>
    <w:rsid w:val="009F0874"/>
    <w:rsid w:val="009F3C61"/>
    <w:rsid w:val="009F758E"/>
    <w:rsid w:val="00A517A1"/>
    <w:rsid w:val="00A754E4"/>
    <w:rsid w:val="00A84428"/>
    <w:rsid w:val="00AA0991"/>
    <w:rsid w:val="00AA2AF4"/>
    <w:rsid w:val="00AC1C75"/>
    <w:rsid w:val="00AC1E28"/>
    <w:rsid w:val="00AD42F4"/>
    <w:rsid w:val="00AE6154"/>
    <w:rsid w:val="00B244B4"/>
    <w:rsid w:val="00B366E0"/>
    <w:rsid w:val="00B46B85"/>
    <w:rsid w:val="00B52313"/>
    <w:rsid w:val="00B7038C"/>
    <w:rsid w:val="00B83CC3"/>
    <w:rsid w:val="00B9631E"/>
    <w:rsid w:val="00B9647E"/>
    <w:rsid w:val="00B97F5F"/>
    <w:rsid w:val="00BB1B2A"/>
    <w:rsid w:val="00BE2FA5"/>
    <w:rsid w:val="00BE3CCC"/>
    <w:rsid w:val="00BF43CB"/>
    <w:rsid w:val="00BF68AB"/>
    <w:rsid w:val="00BF6E65"/>
    <w:rsid w:val="00C04032"/>
    <w:rsid w:val="00C3641F"/>
    <w:rsid w:val="00C41246"/>
    <w:rsid w:val="00C42C7A"/>
    <w:rsid w:val="00C622EC"/>
    <w:rsid w:val="00C94938"/>
    <w:rsid w:val="00CA3AFA"/>
    <w:rsid w:val="00CB0292"/>
    <w:rsid w:val="00CB0452"/>
    <w:rsid w:val="00CC05E5"/>
    <w:rsid w:val="00CC3674"/>
    <w:rsid w:val="00CD00DE"/>
    <w:rsid w:val="00CD6F2A"/>
    <w:rsid w:val="00CE496D"/>
    <w:rsid w:val="00CF17CB"/>
    <w:rsid w:val="00D00AA3"/>
    <w:rsid w:val="00D23F09"/>
    <w:rsid w:val="00D27CE0"/>
    <w:rsid w:val="00D30E10"/>
    <w:rsid w:val="00D3552F"/>
    <w:rsid w:val="00D36CF6"/>
    <w:rsid w:val="00D37676"/>
    <w:rsid w:val="00D71D6D"/>
    <w:rsid w:val="00D74F29"/>
    <w:rsid w:val="00D82159"/>
    <w:rsid w:val="00DA221B"/>
    <w:rsid w:val="00DA68BC"/>
    <w:rsid w:val="00DB30B5"/>
    <w:rsid w:val="00DB36D4"/>
    <w:rsid w:val="00DB4E8A"/>
    <w:rsid w:val="00DD0B91"/>
    <w:rsid w:val="00DD4ED5"/>
    <w:rsid w:val="00DE0037"/>
    <w:rsid w:val="00DF0188"/>
    <w:rsid w:val="00E15EF0"/>
    <w:rsid w:val="00E16DC5"/>
    <w:rsid w:val="00E258BA"/>
    <w:rsid w:val="00E31DCE"/>
    <w:rsid w:val="00E33010"/>
    <w:rsid w:val="00E47ECF"/>
    <w:rsid w:val="00E727E6"/>
    <w:rsid w:val="00E73196"/>
    <w:rsid w:val="00E762B2"/>
    <w:rsid w:val="00E94A7C"/>
    <w:rsid w:val="00EA049A"/>
    <w:rsid w:val="00EA1FF8"/>
    <w:rsid w:val="00EA2536"/>
    <w:rsid w:val="00EA532A"/>
    <w:rsid w:val="00EB41BA"/>
    <w:rsid w:val="00ED3752"/>
    <w:rsid w:val="00EF0807"/>
    <w:rsid w:val="00EF4617"/>
    <w:rsid w:val="00EF4FAD"/>
    <w:rsid w:val="00F16F21"/>
    <w:rsid w:val="00F27D31"/>
    <w:rsid w:val="00F573BD"/>
    <w:rsid w:val="00F57C2F"/>
    <w:rsid w:val="00F61B75"/>
    <w:rsid w:val="00F63CC6"/>
    <w:rsid w:val="00F8334B"/>
    <w:rsid w:val="00FC5D99"/>
    <w:rsid w:val="00FD2A3E"/>
    <w:rsid w:val="00FD5593"/>
    <w:rsid w:val="00FF0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8645"/>
  <w15:docId w15:val="{7AC49373-27F6-4327-A5A2-A03F58B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77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C1C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1C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1C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1C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1C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C7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C1C7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4CBF"/>
  </w:style>
  <w:style w:type="paragraph" w:styleId="af">
    <w:name w:val="footer"/>
    <w:basedOn w:val="a"/>
    <w:link w:val="af0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23@23.kadast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kadastr.ru/feedbac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astr.ru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DEC77-01C1-44F6-8063-B0DF56C1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Анастасия Игоревна</dc:creator>
  <cp:lastModifiedBy>Назаренко Варвара Сергеевна</cp:lastModifiedBy>
  <cp:revision>8</cp:revision>
  <dcterms:created xsi:type="dcterms:W3CDTF">2021-04-22T13:02:00Z</dcterms:created>
  <dcterms:modified xsi:type="dcterms:W3CDTF">2021-04-28T11:21:00Z</dcterms:modified>
</cp:coreProperties>
</file>